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Título: A roupa é minha!1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Situação Geradora: Patrícia é uma menina de anos e tem TDAH, Maria tem hiperfoco em formato de letras e consegue fazer várias diferentes, ela adora fazer isso, chama seu hiperfoco de superpoder, entretanto alguns amigos dela começaram a chamá-la de estranha o que a fez parar com isso.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Pergunta Geradora: O que Patrícia deve fazer nessa situação?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Ignorar e continuar a amizade.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parece ser uma abordagem equilibrada, embora a situação possa exigir mais nuances.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Conversar com os colegas e explicar sua condição, se não for entendido por estes é melhor mudar de amigos (C)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É importante lembrar que a inclusão é um direito, não um privilégio.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Fingir que nada aconteceu.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sugere uma abordagem proativa, o que pode ser benéfico em muitos cenários.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onversar com os colegas e explicar sua condição, se não for entendido por eles, é melhor mudar de amigos.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Abordar situações com empatia pode levar a resultados mais positivos.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Título: A roupa é minha!2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Situação Geradora: Patrícia é uma menina de anos e tem TDAH, Maria tem hiperfoco em formato de letras e consegue fazer várias diferentes, ela adora fazer isso, chama seu hiperfoco de superpoder, entretanto alguns amigos dela começaram a chamá-la de estranha o que a fez parar com isso.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Pergunta Geradora: O que Patrícia deve fazer nessa situação?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Ignorar e continuar a amizade.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parece ser uma abordagem equilibrada, embora a situação possa exigir mais nuances.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Conversar com os colegas e explicar sua condição, se não for entendido por estes é melhor mudar de amigos (C)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É importante lembrar que a inclusão é um direito, não um privilégio.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Fingir que nada aconteceu.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sugere uma abordagem proativa, o que pode ser benéfico em muitos cenários.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onversar com os colegas e explicar sua condição, se não for entendido por eles, é melhor mudar de amigos.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Abordar situações com empatia pode levar a resultados mais positivos.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Título: A roupa é minha!3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Situação Geradora: Patrícia é uma menina de anos e tem TDAH, Maria tem hiperfoco em formato de letras e consegue fazer várias diferentes, ela adora fazer isso, chama seu hiperfoco de superpoder, entretanto alguns amigos dela começaram a chamá-la de estranha o que a fez parar com isso.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Pergunta Geradora: O que Patrícia deve fazer nessa situação?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Ignorar e continuar a amizade.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parece ser uma abordagem equilibrada, embora a situação possa exigir mais nuances.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Conversar com os colegas e explicar sua condição, se não for entendido por estes é melhor mudar de amigos (C)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É importante lembrar que a inclusão é um direito, não um privilégio.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Fingir que nada aconteceu.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sugere uma abordagem proativa, o que pode ser benéfico em muitos cenários.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onversar com os colegas e explicar sua condição, se não for entendido por eles, é melhor mudar de amigos.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Abordar situações com empatia pode levar a resultados mais positivos.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Título: A roupa é minha!4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Situação Geradora: Patrícia é uma menina de anos e tem TDAH, Maria tem hiperfoco em formato de letras e consegue fazer várias diferentes, ela adora fazer isso, chama seu hiperfoco de superpoder, entretanto alguns amigos dela começaram a chamá-la de estranha o que a fez parar com isso.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Pergunta Geradora: O que Patrícia deve fazer nessa situação?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Ignorar e continuar a amizade.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parece ser uma abordagem equilibrada, embora a situação possa exigir mais nuances.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Conversar com os colegas e explicar sua condição, se não for entendido por estes é melhor mudar de amigos (C)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É importante lembrar que a inclusão é um direito, não um privilégio.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Fingir que nada aconteceu.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sugere uma abordagem proativa, o que pode ser benéfico em muitos cenários.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onversar com os colegas e explicar sua condição, se não for entendido por eles, é melhor mudar de amigos.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Abordar situações com empatia pode levar a resultados mais positivos.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Título: A roupa é minha!5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Situação Geradora: Patrícia é uma menina de anos e tem TDAH, Maria tem hiperfoco em formato de letras e consegue fazer várias diferentes, ela adora fazer isso, chama seu hiperfoco de superpoder, entretanto alguns amigos dela começaram a chamá-la de estranha o que a fez parar com isso.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Pergunta Geradora: O que Patrícia deve fazer nessa situação?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Ignorar e continuar a amizade.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parece ser uma abordagem equilibrada, embora a situação possa exigir mais nuances.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Conversar com os colegas e explicar sua condição, se não for entendido por estes é melhor mudar de amigos (C)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É importante lembrar que a inclusão é um direito, não um privilégio.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Fingir que nada aconteceu.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sugere uma abordagem proativa, o que pode ser benéfico em muitos cenários.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onversar com os colegas e explicar sua condição, se não for entendido por eles, é melhor mudar de amigos.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Abordar situações com empatia pode levar a resultados mais positivos.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Título: A roupa é minha!6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Situação Geradora: Patrícia é uma menina de anos e tem TDAH, Maria tem hiperfoco em formato de letras e consegue fazer várias diferentes, ela adora fazer isso, chama seu hiperfoco de superpoder, entretanto alguns amigos dela começaram a chamá-la de estranha o que a fez parar com isso.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Pergunta Geradora: O que Patrícia deve fazer nessa situação?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Ignorar e continuar a amizade.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parece ser uma abordagem equilibrada, embora a situação possa exigir mais nuances.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Conversar com os colegas e explicar sua condição, se não for entendido por estes é melhor mudar de amigos (C)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É importante lembrar que a inclusão é um direito, não um privilégio.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Fingir que nada aconteceu.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 resposta sugere uma abordagem proativa, o que pode ser benéfico em muitos cenários.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 onversar com os colegas e explicar sua condição, se não for entendido por eles, é melhor mudar de amigos.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Comentário: Abordar situações com empatia pode levar a resultados mais positivos.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