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2"/>
        </w:numPr>
        <w:ind w:left="720" w:hanging="360"/>
        <w:rPr>
          <w:color w:val="2e75b5"/>
          <w:sz w:val="26"/>
          <w:szCs w:val="26"/>
        </w:rPr>
      </w:pPr>
      <w:bookmarkStart w:colFirst="0" w:colLast="0" w:name="_heading=h.jjvvtzubxsqu" w:id="0"/>
      <w:bookmarkEnd w:id="0"/>
      <w:r w:rsidDel="00000000" w:rsidR="00000000" w:rsidRPr="00000000">
        <w:rPr>
          <w:color w:val="2e75b5"/>
          <w:sz w:val="26"/>
          <w:szCs w:val="26"/>
          <w:rtl w:val="0"/>
        </w:rPr>
        <w:t xml:space="preserve">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5"/>
        <w:tblGridChange w:id="0">
          <w:tblGrid>
            <w:gridCol w:w="103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1"/>
        <w:gridCol w:w="7954"/>
        <w:tblGridChange w:id="0">
          <w:tblGrid>
            <w:gridCol w:w="2411"/>
            <w:gridCol w:w="7954"/>
          </w:tblGrid>
        </w:tblGridChange>
      </w:tblGrid>
      <w:tr>
        <w:trPr>
          <w:cantSplit w:val="0"/>
          <w:tblHeader w:val="0"/>
        </w:trPr>
        <w:tc>
          <w:tcPr>
            <w:vAlign w:val="center"/>
          </w:tcPr>
          <w:p w:rsidR="00000000" w:rsidDel="00000000" w:rsidP="00000000" w:rsidRDefault="00000000" w:rsidRPr="00000000" w14:paraId="0000000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Resumen de avance proyecto APT</w:t>
            </w:r>
          </w:p>
        </w:tc>
        <w:tc>
          <w:tcPr/>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Hasta la fecha, como equipo hemos logrado avanzar significativamente en el desarrollo de nuestro proyecto “Aprendiendo Juntos”. En esta fase se consolidó la estructura de la aplicación tanto en su versión móvil (desarrollada en Unity) como en su versión web (Angular), conectadas a una base de datos en Supabase.</w:t>
            </w:r>
          </w:p>
          <w:p w:rsidR="00000000" w:rsidDel="00000000" w:rsidP="00000000" w:rsidRDefault="00000000" w:rsidRPr="00000000" w14:paraId="0000001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definieron las funcionalidades principales del sistema: registro de usuarios, login institucional, visualización de progreso y panel de administración docente. Además, se documentaron todos los componentes técnicos mediante diagramas de clases, casos de uso, BPM y arquitectura general del sistema.</w:t>
            </w:r>
          </w:p>
          <w:p w:rsidR="00000000" w:rsidDel="00000000" w:rsidP="00000000" w:rsidRDefault="00000000" w:rsidRPr="00000000" w14:paraId="00000011">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equipo ha mantenido un trabajo colaborativo, ajustando el enfoque de diseño a medida que surgieron nuevas necesidades técnicas y pedagógicas. Nos hemos enfocado en mantener una coherencia entre el problema identificado, los objetivos definidos y las soluciones implementadas, asegurando un avance sólido hacia la entrega final del proyecto.</w:t>
            </w:r>
          </w:p>
          <w:p w:rsidR="00000000" w:rsidDel="00000000" w:rsidP="00000000" w:rsidRDefault="00000000" w:rsidRPr="00000000" w14:paraId="00000012">
            <w:pPr>
              <w:jc w:val="both"/>
              <w:rPr>
                <w:rFonts w:ascii="Calibri" w:cs="Calibri" w:eastAsia="Calibri" w:hAnsi="Calibri"/>
                <w:i w:val="1"/>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 fue necesario realizar ajustes a los objetivos planteados inicialmente, ya que se mantienen vigentes y en plena concordancia con las acciones y desarrollos ejecutados hasta esta fase del proyecto.</w:t>
            </w:r>
          </w:p>
          <w:p w:rsidR="00000000" w:rsidDel="00000000" w:rsidP="00000000" w:rsidRDefault="00000000" w:rsidRPr="00000000" w14:paraId="00000015">
            <w:pPr>
              <w:jc w:val="both"/>
              <w:rPr>
                <w:rFonts w:ascii="Calibri" w:cs="Calibri" w:eastAsia="Calibri" w:hAnsi="Calibri"/>
                <w:b w:val="1"/>
                <w:i w:val="1"/>
                <w:sz w:val="20"/>
                <w:szCs w:val="20"/>
              </w:rPr>
            </w:pPr>
            <w:r w:rsidDel="00000000" w:rsidR="00000000" w:rsidRPr="00000000">
              <w:rPr>
                <w:rtl w:val="0"/>
              </w:rPr>
            </w:r>
          </w:p>
        </w:tc>
      </w:tr>
      <w:tr>
        <w:trPr>
          <w:cantSplit w:val="0"/>
          <w:trHeight w:val="1393" w:hRule="atLeast"/>
          <w:tblHeader w:val="0"/>
        </w:trPr>
        <w:tc>
          <w:tcPr>
            <w:vAlign w:val="center"/>
          </w:tcPr>
          <w:p w:rsidR="00000000" w:rsidDel="00000000" w:rsidP="00000000" w:rsidRDefault="00000000" w:rsidRPr="00000000" w14:paraId="00000016">
            <w:pPr>
              <w:rPr>
                <w:rFonts w:ascii="Calibri" w:cs="Calibri" w:eastAsia="Calibri" w:hAnsi="Calibri"/>
                <w:color w:val="1f4e79"/>
              </w:rPr>
            </w:pPr>
            <w:r w:rsidDel="00000000" w:rsidR="00000000" w:rsidRPr="00000000">
              <w:rPr>
                <w:rFonts w:ascii="Calibri" w:cs="Calibri" w:eastAsia="Calibri" w:hAnsi="Calibri"/>
                <w:color w:val="1f4e79"/>
                <w:rtl w:val="0"/>
              </w:rPr>
              <w:t xml:space="preserve">Metodología</w:t>
            </w:r>
          </w:p>
        </w:tc>
        <w:tc>
          <w:tcPr>
            <w:vAlign w:val="center"/>
          </w:tcPr>
          <w:p w:rsidR="00000000" w:rsidDel="00000000" w:rsidP="00000000" w:rsidRDefault="00000000" w:rsidRPr="00000000" w14:paraId="0000001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metodología utilizada continúa siendo una metodología de desarrollo tradicional. Esta nos ha permitido avanzar de forma ordenada y estructurada, segmentando el trabajo por etapas (análisis, diseño, desarrollo, pruebas y documentación), lo cual ha sido clave para cumplir con los hitos establecidos.</w:t>
            </w:r>
          </w:p>
        </w:tc>
      </w:tr>
      <w:tr>
        <w:trPr>
          <w:cantSplit w:val="0"/>
          <w:trHeight w:val="3098" w:hRule="atLeast"/>
          <w:tblHeader w:val="0"/>
        </w:trPr>
        <w:tc>
          <w:tcPr>
            <w:vAlign w:val="center"/>
          </w:tcPr>
          <w:p w:rsidR="00000000" w:rsidDel="00000000" w:rsidP="00000000" w:rsidRDefault="00000000" w:rsidRPr="00000000" w14:paraId="00000018">
            <w:pPr>
              <w:rPr>
                <w:rFonts w:ascii="Calibri" w:cs="Calibri" w:eastAsia="Calibri" w:hAnsi="Calibri"/>
                <w:color w:val="1f4e79"/>
              </w:rPr>
            </w:pPr>
            <w:r w:rsidDel="00000000" w:rsidR="00000000" w:rsidRPr="00000000">
              <w:rPr>
                <w:rFonts w:ascii="Calibri" w:cs="Calibri" w:eastAsia="Calibri" w:hAnsi="Calibri"/>
                <w:color w:val="1f4e79"/>
                <w:rtl w:val="0"/>
              </w:rPr>
              <w:t xml:space="preserve">Evidencias de avance</w:t>
            </w:r>
          </w:p>
        </w:tc>
        <w:tc>
          <w:tcPr>
            <w:vAlign w:val="center"/>
          </w:tcPr>
          <w:p w:rsidR="00000000" w:rsidDel="00000000" w:rsidP="00000000" w:rsidRDefault="00000000" w:rsidRPr="00000000" w14:paraId="00000019">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Como evidencia principal de nuestro avance, presentamos la documentación técnica desarrollada hasta el momento, la cual incluye:</w:t>
            </w:r>
          </w:p>
          <w:p w:rsidR="00000000" w:rsidDel="00000000" w:rsidP="00000000" w:rsidRDefault="00000000" w:rsidRPr="00000000" w14:paraId="0000001A">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Especificación de requerimientos del sistema.</w:t>
            </w:r>
          </w:p>
          <w:p w:rsidR="00000000" w:rsidDel="00000000" w:rsidP="00000000" w:rsidRDefault="00000000" w:rsidRPr="00000000" w14:paraId="0000001B">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Diagramas UML (casos de uso, clases) y diagrama ER.</w:t>
            </w:r>
          </w:p>
          <w:p w:rsidR="00000000" w:rsidDel="00000000" w:rsidP="00000000" w:rsidRDefault="00000000" w:rsidRPr="00000000" w14:paraId="0000001C">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Mockups y prototipo visual de la plataforma.</w:t>
            </w:r>
          </w:p>
          <w:p w:rsidR="00000000" w:rsidDel="00000000" w:rsidP="00000000" w:rsidRDefault="00000000" w:rsidRPr="00000000" w14:paraId="0000001D">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Diseño de arquitectura del sistema.</w:t>
            </w:r>
          </w:p>
          <w:p w:rsidR="00000000" w:rsidDel="00000000" w:rsidP="00000000" w:rsidRDefault="00000000" w:rsidRPr="00000000" w14:paraId="0000001E">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Base de datos operativa y conectada con los sistemas.</w:t>
            </w:r>
          </w:p>
          <w:p w:rsidR="00000000" w:rsidDel="00000000" w:rsidP="00000000" w:rsidRDefault="00000000" w:rsidRPr="00000000" w14:paraId="0000001F">
            <w:pPr>
              <w:numPr>
                <w:ilvl w:val="0"/>
                <w:numId w:val="3"/>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Parte del código funcional y organizado en GitHub.</w:t>
            </w:r>
          </w:p>
          <w:p w:rsidR="00000000" w:rsidDel="00000000" w:rsidP="00000000" w:rsidRDefault="00000000" w:rsidRPr="00000000" w14:paraId="0000002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Estas evidencias permiten dar cuenta del desarrollo técnico del proyecto y de la planificación implementada. Hemos resguardado la calidad del trabajo aplicando buenas prácticas de codificación, control de versiones con Git, uso de herramientas especializadas para el modelamiento (Draw.io) y revisión cruzada entre los integrantes del equipo para validar consistencia técnica y conceptual.</w:t>
            </w:r>
          </w:p>
          <w:p w:rsidR="00000000" w:rsidDel="00000000" w:rsidP="00000000" w:rsidRDefault="00000000" w:rsidRPr="00000000" w14:paraId="00000021">
            <w:pPr>
              <w:jc w:val="both"/>
              <w:rPr>
                <w:rFonts w:ascii="Calibri" w:cs="Calibri" w:eastAsia="Calibri" w:hAnsi="Calibri"/>
                <w:b w:val="1"/>
                <w:i w:val="1"/>
                <w:sz w:val="20"/>
                <w:szCs w:val="20"/>
              </w:rPr>
            </w:pPr>
            <w:r w:rsidDel="00000000" w:rsidR="00000000" w:rsidRPr="00000000">
              <w:rPr>
                <w:rtl w:val="0"/>
              </w:rPr>
            </w:r>
          </w:p>
        </w:tc>
      </w:tr>
      <w:tr>
        <w:trPr>
          <w:cantSplit w:val="0"/>
          <w:trHeight w:val="440" w:hRule="atLeast"/>
          <w:tblHeader w:val="0"/>
        </w:trPr>
        <w:tc>
          <w:tcPr>
            <w:gridSpan w:val="2"/>
            <w:vAlign w:val="center"/>
          </w:tcPr>
          <w:p w:rsidR="00000000" w:rsidDel="00000000" w:rsidP="00000000" w:rsidRDefault="00000000" w:rsidRPr="00000000" w14:paraId="00000022">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gridSpan w:val="2"/>
            <w:shd w:fill="deebf6" w:val="clear"/>
            <w:vAlign w:val="center"/>
          </w:tcPr>
          <w:p w:rsidR="00000000" w:rsidDel="00000000" w:rsidP="00000000" w:rsidRDefault="00000000" w:rsidRPr="00000000" w14:paraId="00000024">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Examina cuidadosamente tu plan de trabajo, enfocándote especialmente en la columna de monitoreo y ajustes, para responder la siguiente pregunta.</w:t>
            </w:r>
          </w:p>
        </w:tc>
      </w:tr>
    </w:tbl>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p w:rsidR="00000000" w:rsidDel="00000000" w:rsidP="00000000" w:rsidRDefault="00000000" w:rsidRPr="00000000" w14:paraId="0000002D">
      <w:pPr>
        <w:rPr>
          <w:color w:val="595959"/>
          <w:sz w:val="24"/>
          <w:szCs w:val="24"/>
        </w:rPr>
      </w:pPr>
      <w:r w:rsidDel="00000000" w:rsidR="00000000" w:rsidRPr="00000000">
        <w:rPr>
          <w:rtl w:val="0"/>
        </w:rPr>
      </w:r>
    </w:p>
    <w:p w:rsidR="00000000" w:rsidDel="00000000" w:rsidP="00000000" w:rsidRDefault="00000000" w:rsidRPr="00000000" w14:paraId="0000002E">
      <w:pPr>
        <w:rPr>
          <w:color w:val="595959"/>
          <w:sz w:val="24"/>
          <w:szCs w:val="24"/>
        </w:rPr>
      </w:pPr>
      <w:r w:rsidDel="00000000" w:rsidR="00000000" w:rsidRPr="00000000">
        <w:rPr>
          <w:rtl w:val="0"/>
        </w:rPr>
      </w:r>
    </w:p>
    <w:p w:rsidR="00000000" w:rsidDel="00000000" w:rsidP="00000000" w:rsidRDefault="00000000" w:rsidRPr="00000000" w14:paraId="0000002F">
      <w:pPr>
        <w:rPr>
          <w:color w:val="595959"/>
          <w:sz w:val="24"/>
          <w:szCs w:val="24"/>
        </w:rPr>
      </w:pPr>
      <w:r w:rsidDel="00000000" w:rsidR="00000000" w:rsidRPr="00000000">
        <w:rPr>
          <w:rtl w:val="0"/>
        </w:rPr>
      </w:r>
    </w:p>
    <w:p w:rsidR="00000000" w:rsidDel="00000000" w:rsidP="00000000" w:rsidRDefault="00000000" w:rsidRPr="00000000" w14:paraId="00000030">
      <w:pPr>
        <w:rPr>
          <w:color w:val="595959"/>
          <w:sz w:val="24"/>
          <w:szCs w:val="24"/>
        </w:rPr>
      </w:pPr>
      <w:r w:rsidDel="00000000" w:rsidR="00000000" w:rsidRPr="00000000">
        <w:rPr>
          <w:rtl w:val="0"/>
        </w:rPr>
      </w:r>
    </w:p>
    <w:p w:rsidR="00000000" w:rsidDel="00000000" w:rsidP="00000000" w:rsidRDefault="00000000" w:rsidRPr="00000000" w14:paraId="00000031">
      <w:pPr>
        <w:rPr>
          <w:color w:val="595959"/>
          <w:sz w:val="24"/>
          <w:szCs w:val="24"/>
        </w:rPr>
      </w:pPr>
      <w:r w:rsidDel="00000000" w:rsidR="00000000" w:rsidRPr="00000000">
        <w:rPr>
          <w:rtl w:val="0"/>
        </w:rPr>
      </w:r>
    </w:p>
    <w:p w:rsidR="00000000" w:rsidDel="00000000" w:rsidP="00000000" w:rsidRDefault="00000000" w:rsidRPr="00000000" w14:paraId="00000032">
      <w:pPr>
        <w:rPr>
          <w:color w:val="595959"/>
          <w:sz w:val="24"/>
          <w:szCs w:val="24"/>
        </w:rPr>
      </w:pPr>
      <w:r w:rsidDel="00000000" w:rsidR="00000000" w:rsidRPr="00000000">
        <w:rPr>
          <w:rtl w:val="0"/>
        </w:rPr>
      </w:r>
    </w:p>
    <w:p w:rsidR="00000000" w:rsidDel="00000000" w:rsidP="00000000" w:rsidRDefault="00000000" w:rsidRPr="00000000" w14:paraId="00000033">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color w:val="1f4e79"/>
                <w:sz w:val="18"/>
                <w:szCs w:val="18"/>
              </w:rPr>
            </w:pPr>
            <w:r w:rsidDel="00000000" w:rsidR="00000000" w:rsidRPr="00000000">
              <w:rPr>
                <w:b w:val="1"/>
                <w:color w:val="1f4e79"/>
                <w:sz w:val="18"/>
                <w:szCs w:val="18"/>
                <w:rtl w:val="0"/>
              </w:rPr>
              <w:t xml:space="preserve">Competencia o Unidad de Competencia</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color w:val="1f4e79"/>
                <w:sz w:val="18"/>
                <w:szCs w:val="18"/>
              </w:rPr>
            </w:pPr>
            <w:r w:rsidDel="00000000" w:rsidR="00000000" w:rsidRPr="00000000">
              <w:rPr>
                <w:b w:val="1"/>
                <w:color w:val="1f4e79"/>
                <w:sz w:val="18"/>
                <w:szCs w:val="18"/>
                <w:rtl w:val="0"/>
              </w:rPr>
              <w:t xml:space="preserve">Actividades</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color w:val="1f4e79"/>
                <w:sz w:val="18"/>
                <w:szCs w:val="18"/>
              </w:rPr>
            </w:pPr>
            <w:r w:rsidDel="00000000" w:rsidR="00000000" w:rsidRPr="00000000">
              <w:rPr>
                <w:b w:val="1"/>
                <w:color w:val="1f4e79"/>
                <w:sz w:val="18"/>
                <w:szCs w:val="18"/>
                <w:rtl w:val="0"/>
              </w:rPr>
              <w:t xml:space="preserve">Recursos</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color w:val="1f4e79"/>
                <w:sz w:val="18"/>
                <w:szCs w:val="18"/>
              </w:rPr>
            </w:pPr>
            <w:r w:rsidDel="00000000" w:rsidR="00000000" w:rsidRPr="00000000">
              <w:rPr>
                <w:b w:val="1"/>
                <w:color w:val="1f4e79"/>
                <w:sz w:val="18"/>
                <w:szCs w:val="18"/>
                <w:rtl w:val="0"/>
              </w:rPr>
              <w:t xml:space="preserve">Duración</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color w:val="1f4e79"/>
                <w:sz w:val="18"/>
                <w:szCs w:val="18"/>
              </w:rPr>
            </w:pPr>
            <w:r w:rsidDel="00000000" w:rsidR="00000000" w:rsidRPr="00000000">
              <w:rPr>
                <w:b w:val="1"/>
                <w:color w:val="1f4e79"/>
                <w:sz w:val="18"/>
                <w:szCs w:val="18"/>
                <w:rtl w:val="0"/>
              </w:rPr>
              <w:t xml:space="preserve">Responsable</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color w:val="1f4e79"/>
                <w:sz w:val="18"/>
                <w:szCs w:val="18"/>
              </w:rPr>
            </w:pPr>
            <w:r w:rsidDel="00000000" w:rsidR="00000000" w:rsidRPr="00000000">
              <w:rPr>
                <w:b w:val="1"/>
                <w:color w:val="1f4e79"/>
                <w:sz w:val="18"/>
                <w:szCs w:val="18"/>
                <w:rtl w:val="0"/>
              </w:rPr>
              <w:t xml:space="preserve">Observaciones</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color w:val="1f4e79"/>
                <w:sz w:val="18"/>
                <w:szCs w:val="18"/>
              </w:rPr>
            </w:pPr>
            <w:r w:rsidDel="00000000" w:rsidR="00000000" w:rsidRPr="00000000">
              <w:rPr>
                <w:b w:val="1"/>
                <w:color w:val="1f4e79"/>
                <w:sz w:val="18"/>
                <w:szCs w:val="18"/>
                <w:rtl w:val="0"/>
              </w:rPr>
              <w:t xml:space="preserve">Estado de avance</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color w:val="1f4e79"/>
                <w:sz w:val="18"/>
                <w:szCs w:val="18"/>
              </w:rPr>
            </w:pPr>
            <w:r w:rsidDel="00000000" w:rsidR="00000000" w:rsidRPr="00000000">
              <w:rPr>
                <w:b w:val="1"/>
                <w:color w:val="1f4e79"/>
                <w:sz w:val="18"/>
                <w:szCs w:val="18"/>
                <w:rtl w:val="0"/>
              </w:rPr>
              <w:t xml:space="preserve">Ajustes realizados</w:t>
            </w:r>
            <w:r w:rsidDel="00000000" w:rsidR="00000000" w:rsidRPr="00000000">
              <w:rPr>
                <w:rtl w:val="0"/>
              </w:rPr>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Gestión de proyectos TIC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i w:val="1"/>
                <w:sz w:val="18"/>
                <w:szCs w:val="18"/>
              </w:rPr>
            </w:pPr>
            <w:r w:rsidDel="00000000" w:rsidR="00000000" w:rsidRPr="00000000">
              <w:rPr>
                <w:i w:val="1"/>
                <w:sz w:val="18"/>
                <w:szCs w:val="18"/>
                <w:rtl w:val="0"/>
              </w:rPr>
              <w:t xml:space="preserve">Planificación inicial y definición del alcance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sz w:val="18"/>
                <w:szCs w:val="18"/>
              </w:rPr>
            </w:pPr>
            <w:r w:rsidDel="00000000" w:rsidR="00000000" w:rsidRPr="00000000">
              <w:rPr>
                <w:sz w:val="18"/>
                <w:szCs w:val="18"/>
                <w:rtl w:val="0"/>
              </w:rPr>
              <w:t xml:space="preserve">Herramientas de gestión (Trello, Notion)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i w:val="1"/>
                <w:sz w:val="18"/>
                <w:szCs w:val="18"/>
              </w:rPr>
            </w:pPr>
            <w:r w:rsidDel="00000000" w:rsidR="00000000" w:rsidRPr="00000000">
              <w:rPr>
                <w:i w:val="1"/>
                <w:sz w:val="18"/>
                <w:szCs w:val="18"/>
                <w:rtl w:val="0"/>
              </w:rPr>
              <w:t xml:space="preserve">Equipo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i w:val="1"/>
                <w:sz w:val="18"/>
                <w:szCs w:val="18"/>
              </w:rPr>
            </w:pPr>
            <w:r w:rsidDel="00000000" w:rsidR="00000000" w:rsidRPr="00000000">
              <w:rPr>
                <w:i w:val="1"/>
                <w:sz w:val="18"/>
                <w:szCs w:val="18"/>
                <w:rtl w:val="0"/>
              </w:rPr>
              <w:t xml:space="preserve">Coordinación efectiva entre integrantes.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i w:val="1"/>
                <w:sz w:val="16"/>
                <w:szCs w:val="16"/>
              </w:rPr>
            </w:pPr>
            <w:r w:rsidDel="00000000" w:rsidR="00000000" w:rsidRPr="00000000">
              <w:rPr>
                <w:i w:val="1"/>
                <w:sz w:val="16"/>
                <w:szCs w:val="16"/>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i w:val="1"/>
                <w:sz w:val="18"/>
                <w:szCs w:val="18"/>
              </w:rPr>
            </w:pPr>
            <w:r w:rsidDel="00000000" w:rsidR="00000000" w:rsidRPr="00000000">
              <w:rPr>
                <w:i w:val="1"/>
                <w:sz w:val="18"/>
                <w:szCs w:val="18"/>
                <w:rtl w:val="0"/>
              </w:rPr>
              <w:t xml:space="preserve">Ninguno</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Análisis y modelado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sz w:val="18"/>
                <w:szCs w:val="18"/>
              </w:rPr>
            </w:pPr>
            <w:r w:rsidDel="00000000" w:rsidR="00000000" w:rsidRPr="00000000">
              <w:rPr>
                <w:sz w:val="18"/>
                <w:szCs w:val="18"/>
                <w:rtl w:val="0"/>
              </w:rPr>
              <w:t xml:space="preserve">Diseño de diagramas UML y 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Draw.io, MySQL Workbench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sz w:val="18"/>
                <w:szCs w:val="18"/>
              </w:rPr>
            </w:pPr>
            <w:r w:rsidDel="00000000" w:rsidR="00000000" w:rsidRPr="00000000">
              <w:rPr>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sz w:val="18"/>
                <w:szCs w:val="18"/>
              </w:rPr>
            </w:pPr>
            <w:r w:rsidDel="00000000" w:rsidR="00000000" w:rsidRPr="00000000">
              <w:rPr>
                <w:sz w:val="18"/>
                <w:szCs w:val="18"/>
                <w:rtl w:val="0"/>
              </w:rPr>
              <w:t xml:space="preserve">Alejandro Viveros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Algunos cambios en requisitos afectaron diagramas.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16"/>
                <w:szCs w:val="16"/>
              </w:rPr>
            </w:pPr>
            <w:r w:rsidDel="00000000" w:rsidR="00000000" w:rsidRPr="00000000">
              <w:rPr>
                <w:sz w:val="16"/>
                <w:szCs w:val="16"/>
                <w:rtl w:val="0"/>
              </w:rPr>
              <w:t xml:space="preserve">Completado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Ajustes menores para reflejar nuevos requerimientos</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sz w:val="18"/>
                <w:szCs w:val="18"/>
              </w:rPr>
            </w:pPr>
            <w:r w:rsidDel="00000000" w:rsidR="00000000" w:rsidRPr="00000000">
              <w:rPr>
                <w:sz w:val="18"/>
                <w:szCs w:val="18"/>
                <w:rtl w:val="0"/>
              </w:rPr>
              <w:t xml:space="preserve">Desarrollo de base de datos, API, app móvil y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18"/>
                <w:szCs w:val="18"/>
              </w:rPr>
            </w:pPr>
            <w:r w:rsidDel="00000000" w:rsidR="00000000" w:rsidRPr="00000000">
              <w:rPr>
                <w:sz w:val="18"/>
                <w:szCs w:val="18"/>
                <w:rtl w:val="0"/>
              </w:rPr>
              <w:t xml:space="preserve">Construcción y conexión de base de datos, desarrollo backend API, y desarrollo frontend web y app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Unity, Angular, Supabase, Visual 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sz w:val="18"/>
                <w:szCs w:val="18"/>
              </w:rPr>
            </w:pPr>
            <w:r w:rsidDel="00000000" w:rsidR="00000000" w:rsidRPr="00000000">
              <w:rPr>
                <w:sz w:val="18"/>
                <w:szCs w:val="18"/>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sz w:val="18"/>
                <w:szCs w:val="18"/>
              </w:rPr>
            </w:pPr>
            <w:r w:rsidDel="00000000" w:rsidR="00000000" w:rsidRPr="00000000">
              <w:rPr>
                <w:sz w:val="18"/>
                <w:szCs w:val="18"/>
                <w:rtl w:val="0"/>
              </w:rPr>
              <w:t xml:space="preserve">Equipo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sz w:val="18"/>
                <w:szCs w:val="18"/>
              </w:rPr>
            </w:pPr>
            <w:r w:rsidDel="00000000" w:rsidR="00000000" w:rsidRPr="00000000">
              <w:rPr>
                <w:sz w:val="18"/>
                <w:szCs w:val="18"/>
                <w:rtl w:val="0"/>
              </w:rPr>
              <w:t xml:space="preserve">Trabajo en curso; se han presentado desafíos de integración entre app y API.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sz w:val="16"/>
                <w:szCs w:val="16"/>
              </w:rPr>
            </w:pPr>
            <w:r w:rsidDel="00000000" w:rsidR="00000000" w:rsidRPr="00000000">
              <w:rPr>
                <w:sz w:val="16"/>
                <w:szCs w:val="16"/>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sz w:val="18"/>
                <w:szCs w:val="18"/>
              </w:rPr>
            </w:pPr>
            <w:r w:rsidDel="00000000" w:rsidR="00000000" w:rsidRPr="00000000">
              <w:rPr>
                <w:sz w:val="18"/>
                <w:szCs w:val="18"/>
                <w:rtl w:val="0"/>
              </w:rPr>
              <w:t xml:space="preserve">Extensión en duración para manejar complejidad y asegurar estabilidad</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Pruebas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18"/>
                <w:szCs w:val="18"/>
              </w:rPr>
            </w:pPr>
            <w:r w:rsidDel="00000000" w:rsidR="00000000" w:rsidRPr="00000000">
              <w:rPr>
                <w:sz w:val="18"/>
                <w:szCs w:val="18"/>
                <w:rtl w:val="0"/>
              </w:rPr>
              <w:t xml:space="preserve">Testing funcional, integración y 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Postman, herramientas de testing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Equipo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Aún no iniciadas; se espera iniciar después del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sz w:val="16"/>
                <w:szCs w:val="16"/>
              </w:rPr>
            </w:pPr>
            <w:r w:rsidDel="00000000" w:rsidR="00000000" w:rsidRPr="00000000">
              <w:rPr>
                <w:sz w:val="16"/>
                <w:szCs w:val="16"/>
                <w:rtl w:val="0"/>
              </w:rPr>
              <w:t xml:space="preserve">No iniciado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18"/>
                <w:szCs w:val="18"/>
              </w:rPr>
            </w:pPr>
            <w:r w:rsidDel="00000000" w:rsidR="00000000" w:rsidRPr="00000000">
              <w:rPr>
                <w:sz w:val="18"/>
                <w:szCs w:val="18"/>
                <w:rtl w:val="0"/>
              </w:rPr>
              <w:t xml:space="preserve">Se prevé extensión para cubrir correcciones derivadas de pruebas</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Documentación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Elaboración de manuales, diagramas y reportes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Microsoft Word, 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Equipo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Documentación en proceso paralelo al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16"/>
                <w:szCs w:val="16"/>
              </w:rPr>
            </w:pPr>
            <w:r w:rsidDel="00000000" w:rsidR="00000000" w:rsidRPr="00000000">
              <w:rPr>
                <w:sz w:val="16"/>
                <w:szCs w:val="16"/>
                <w:rtl w:val="0"/>
              </w:rPr>
              <w:t xml:space="preserve">En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sz w:val="18"/>
                <w:szCs w:val="18"/>
              </w:rPr>
            </w:pPr>
            <w:r w:rsidDel="00000000" w:rsidR="00000000" w:rsidRPr="00000000">
              <w:rPr>
                <w:sz w:val="18"/>
                <w:szCs w:val="18"/>
                <w:rtl w:val="0"/>
              </w:rPr>
              <w:t xml:space="preserve">Ajustes para incluir cambios recientes en funcionalidades</w:t>
            </w:r>
          </w:p>
        </w:tc>
      </w:tr>
    </w:tbl>
    <w:p w:rsidR="00000000" w:rsidDel="00000000" w:rsidP="00000000" w:rsidRDefault="00000000" w:rsidRPr="00000000" w14:paraId="0000006C">
      <w:pPr>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06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0" w:tblpY="1"/>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Factores que han facilitado y/o dificultado el desarrollo de mi plan de trabajo</w:t>
            </w:r>
          </w:p>
          <w:p w:rsidR="00000000" w:rsidDel="00000000" w:rsidP="00000000" w:rsidRDefault="00000000" w:rsidRPr="00000000" w14:paraId="00000072">
            <w:pPr>
              <w:jc w:val="both"/>
              <w:rPr>
                <w:color w:val="548dd4"/>
                <w:sz w:val="20"/>
                <w:szCs w:val="20"/>
              </w:rPr>
            </w:pPr>
            <w:r w:rsidDel="00000000" w:rsidR="00000000" w:rsidRPr="00000000">
              <w:rPr>
                <w:rtl w:val="0"/>
              </w:rPr>
            </w:r>
          </w:p>
          <w:p w:rsidR="00000000" w:rsidDel="00000000" w:rsidP="00000000" w:rsidRDefault="00000000" w:rsidRPr="00000000" w14:paraId="00000073">
            <w:pPr>
              <w:spacing w:after="240" w:before="240" w:lineRule="auto"/>
              <w:jc w:val="both"/>
              <w:rPr>
                <w:i w:val="1"/>
                <w:sz w:val="20"/>
                <w:szCs w:val="20"/>
              </w:rPr>
            </w:pPr>
            <w:r w:rsidDel="00000000" w:rsidR="00000000" w:rsidRPr="00000000">
              <w:rPr>
                <w:b w:val="1"/>
                <w:sz w:val="20"/>
                <w:szCs w:val="20"/>
                <w:rtl w:val="0"/>
              </w:rPr>
              <w:t xml:space="preserve">Factores que han facilitado</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74">
            <w:pPr>
              <w:numPr>
                <w:ilvl w:val="0"/>
                <w:numId w:val="1"/>
              </w:numPr>
              <w:ind w:left="720" w:hanging="360"/>
              <w:jc w:val="both"/>
              <w:rPr>
                <w:i w:val="1"/>
                <w:sz w:val="20"/>
                <w:szCs w:val="20"/>
              </w:rPr>
            </w:pPr>
            <w:r w:rsidDel="00000000" w:rsidR="00000000" w:rsidRPr="00000000">
              <w:rPr>
                <w:i w:val="1"/>
                <w:sz w:val="20"/>
                <w:szCs w:val="20"/>
                <w:rtl w:val="0"/>
              </w:rPr>
              <w:t xml:space="preserve">Herramientas tecnológicas adecuadas como Unity, Angular, Supabase y sistemas de control de versiones que han apoyado el desarrollo ordenado del proyecto.</w:t>
              <w:br w:type="textWrapping"/>
            </w:r>
          </w:p>
          <w:p w:rsidR="00000000" w:rsidDel="00000000" w:rsidP="00000000" w:rsidRDefault="00000000" w:rsidRPr="00000000" w14:paraId="00000075">
            <w:pPr>
              <w:numPr>
                <w:ilvl w:val="0"/>
                <w:numId w:val="1"/>
              </w:numPr>
              <w:ind w:left="720" w:hanging="360"/>
              <w:jc w:val="both"/>
              <w:rPr>
                <w:i w:val="1"/>
                <w:sz w:val="20"/>
                <w:szCs w:val="20"/>
              </w:rPr>
            </w:pPr>
            <w:r w:rsidDel="00000000" w:rsidR="00000000" w:rsidRPr="00000000">
              <w:rPr>
                <w:i w:val="1"/>
                <w:sz w:val="20"/>
                <w:szCs w:val="20"/>
                <w:rtl w:val="0"/>
              </w:rPr>
              <w:t xml:space="preserve">Definición clara de objetivos y roles desde el inicio, facilitando que cada integrante sepa sus responsabilidades y tiempos.</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p w:rsidR="00000000" w:rsidDel="00000000" w:rsidP="00000000" w:rsidRDefault="00000000" w:rsidRPr="00000000" w14:paraId="00000077">
            <w:pPr>
              <w:rPr>
                <w:rFonts w:ascii="Calibri" w:cs="Calibri" w:eastAsia="Calibri" w:hAnsi="Calibri"/>
                <w:color w:val="1f4e79"/>
                <w:sz w:val="20"/>
                <w:szCs w:val="20"/>
              </w:rPr>
            </w:pPr>
            <w:r w:rsidDel="00000000" w:rsidR="00000000" w:rsidRPr="00000000">
              <w:rPr>
                <w:rtl w:val="0"/>
              </w:rPr>
            </w:r>
          </w:p>
          <w:p w:rsidR="00000000" w:rsidDel="00000000" w:rsidP="00000000" w:rsidRDefault="00000000" w:rsidRPr="00000000" w14:paraId="00000078">
            <w:pPr>
              <w:spacing w:after="240" w:before="240" w:lineRule="auto"/>
              <w:rPr>
                <w:b w:val="1"/>
                <w:sz w:val="20"/>
                <w:szCs w:val="20"/>
              </w:rPr>
            </w:pPr>
            <w:r w:rsidDel="00000000" w:rsidR="00000000" w:rsidRPr="00000000">
              <w:rPr>
                <w:b w:val="1"/>
                <w:sz w:val="20"/>
                <w:szCs w:val="20"/>
                <w:rtl w:val="0"/>
              </w:rPr>
              <w:t xml:space="preserve">Factores que han dificultado:</w:t>
            </w:r>
          </w:p>
          <w:p w:rsidR="00000000" w:rsidDel="00000000" w:rsidP="00000000" w:rsidRDefault="00000000" w:rsidRPr="00000000" w14:paraId="00000079">
            <w:pPr>
              <w:numPr>
                <w:ilvl w:val="0"/>
                <w:numId w:val="4"/>
              </w:numPr>
              <w:spacing w:after="240" w:before="240" w:lineRule="auto"/>
              <w:ind w:left="720" w:hanging="360"/>
              <w:rPr>
                <w:sz w:val="20"/>
                <w:szCs w:val="20"/>
              </w:rPr>
            </w:pPr>
            <w:r w:rsidDel="00000000" w:rsidR="00000000" w:rsidRPr="00000000">
              <w:rPr>
                <w:sz w:val="20"/>
                <w:szCs w:val="20"/>
                <w:rtl w:val="0"/>
              </w:rPr>
              <w:t xml:space="preserve">La complejidad técnica de integrar la base de datos con la API, app móvil y la versión web ha generado retrasos y la necesidad de hacer ajustes continuos.</w:t>
              <w:br w:type="textWrapping"/>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0" w:tblpY="10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En caso de que realizaste ajustes a tu plan de trabajo o eliminaste actividades, justifica por qué lo hiciste. </w:t>
            </w:r>
          </w:p>
          <w:p w:rsidR="00000000" w:rsidDel="00000000" w:rsidP="00000000" w:rsidRDefault="00000000" w:rsidRPr="00000000" w14:paraId="0000007F">
            <w:pPr>
              <w:jc w:val="both"/>
              <w:rPr>
                <w:i w:val="1"/>
                <w:color w:val="c00000"/>
                <w:sz w:val="20"/>
                <w:szCs w:val="20"/>
              </w:rPr>
            </w:pPr>
            <w:r w:rsidDel="00000000" w:rsidR="00000000" w:rsidRPr="00000000">
              <w:rPr>
                <w:rtl w:val="0"/>
              </w:rPr>
            </w:r>
          </w:p>
          <w:p w:rsidR="00000000" w:rsidDel="00000000" w:rsidP="00000000" w:rsidRDefault="00000000" w:rsidRPr="00000000" w14:paraId="00000080">
            <w:pPr>
              <w:jc w:val="both"/>
              <w:rPr>
                <w:i w:val="1"/>
                <w:color w:val="c00000"/>
                <w:sz w:val="20"/>
                <w:szCs w:val="20"/>
              </w:rPr>
            </w:pPr>
            <w:r w:rsidDel="00000000" w:rsidR="00000000" w:rsidRPr="00000000">
              <w:rPr>
                <w:i w:val="1"/>
                <w:color w:val="c00000"/>
                <w:sz w:val="20"/>
                <w:szCs w:val="20"/>
                <w:rtl w:val="0"/>
              </w:rPr>
              <w:t xml:space="preserve">No se han eliminado actividades esenciales del plan de trabajo, ya que todas contribuyen directamente al cumplimiento de los objetivos del proyecto.</w:t>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088">
            <w:pPr>
              <w:jc w:val="both"/>
              <w:rPr>
                <w:i w:val="1"/>
                <w:color w:val="548dd4"/>
                <w:sz w:val="20"/>
                <w:szCs w:val="20"/>
              </w:rPr>
            </w:pPr>
            <w:r w:rsidDel="00000000" w:rsidR="00000000" w:rsidRPr="00000000">
              <w:rPr>
                <w:rFonts w:ascii="Calibri" w:cs="Calibri" w:eastAsia="Calibri" w:hAnsi="Calibri"/>
                <w:color w:val="1f4e79"/>
                <w:rtl w:val="0"/>
              </w:rPr>
              <w:t xml:space="preserve">Actividades que no has iniciado o están retrasadas:</w:t>
            </w:r>
            <w:r w:rsidDel="00000000" w:rsidR="00000000" w:rsidRPr="00000000">
              <w:rPr>
                <w:rtl w:val="0"/>
              </w:rPr>
            </w:r>
          </w:p>
          <w:p w:rsidR="00000000" w:rsidDel="00000000" w:rsidP="00000000" w:rsidRDefault="00000000" w:rsidRPr="00000000" w14:paraId="00000089">
            <w:pPr>
              <w:jc w:val="both"/>
              <w:rPr>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fase de pruebas aún no se ha iniciado debido a que el equipo priorizó completar el desarrollo de los módulos principales para contar con una base estable para las pruebas.</w:t>
            </w: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spacing w:after="0" w:line="240" w:lineRule="auto"/>
        <w:rPr>
          <w:color w:val="595959"/>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
                <a:graphic>
                  <a:graphicData uri="http://schemas.microsoft.com/office/word/2010/wordprocessingShape">
                    <wps:wsp>
                      <wps:cNvSpPr/>
                      <wps:cNvPr id="8" name="Shape 8"/>
                      <wps:spPr>
                        <a:xfrm>
                          <a:off x="2016695" y="3287631"/>
                          <a:ext cx="6658610" cy="984739"/>
                        </a:xfrm>
                        <a:prstGeom prst="roundRect">
                          <a:avLst>
                            <a:gd fmla="val 16667" name="adj"/>
                          </a:avLst>
                        </a:prstGeom>
                        <a:noFill/>
                        <a:ln cap="flat" cmpd="sng" w="28575">
                          <a:solidFill>
                            <a:srgbClr val="FF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28"/>
                                <w:vertAlign w:val="baseline"/>
                              </w:rPr>
                              <w:t xml:space="preserve">   Esta evaluación  corresponde a la segunda evaluación formativa que realizar el docente de APT en la </w:t>
                            </w:r>
                            <w:r w:rsidDel="00000000" w:rsidR="00000000" w:rsidRPr="00000000">
                              <w:rPr>
                                <w:rFonts w:ascii="Calibri" w:cs="Calibri" w:eastAsia="Calibri" w:hAnsi="Calibri"/>
                                <w:b w:val="1"/>
                                <w:i w:val="0"/>
                                <w:smallCaps w:val="0"/>
                                <w:strike w:val="0"/>
                                <w:color w:val="1f4e79"/>
                                <w:sz w:val="28"/>
                                <w:u w:val="single"/>
                                <w:vertAlign w:val="baseline"/>
                              </w:rPr>
                              <w:t xml:space="preserve">semana 9</w:t>
                            </w:r>
                            <w:r w:rsidDel="00000000" w:rsidR="00000000" w:rsidRPr="00000000">
                              <w:rPr>
                                <w:rFonts w:ascii="Calibri" w:cs="Calibri" w:eastAsia="Calibri" w:hAnsi="Calibri"/>
                                <w:b w:val="1"/>
                                <w:i w:val="0"/>
                                <w:smallCaps w:val="0"/>
                                <w:strike w:val="0"/>
                                <w:color w:val="1f4e79"/>
                                <w:sz w:val="2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687185" cy="1013314"/>
                        </a:xfrm>
                        <a:prstGeom prst="rect"/>
                        <a:ln/>
                      </pic:spPr>
                    </pic:pic>
                  </a:graphicData>
                </a:graphic>
              </wp:anchor>
            </w:drawing>
          </mc:Fallback>
        </mc:AlternateContent>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4e79"/>
                <w:sz w:val="28"/>
                <w:szCs w:val="28"/>
              </w:rPr>
            </w:pPr>
            <w:r w:rsidDel="00000000" w:rsidR="00000000" w:rsidRPr="00000000">
              <w:rPr>
                <w:b w:val="1"/>
                <w:color w:val="1f4e79"/>
                <w:sz w:val="28"/>
                <w:szCs w:val="28"/>
                <w:rtl w:val="0"/>
              </w:rPr>
              <w:t xml:space="preserve">4. Evaluación formativa informe de avance Fase 2 APT</w:t>
            </w:r>
          </w:p>
        </w:tc>
      </w:tr>
      <w:tr>
        <w:trPr>
          <w:cantSplit w:val="0"/>
          <w:trHeight w:val="440" w:hRule="atLeast"/>
          <w:tblHeader w:val="0"/>
        </w:trPr>
        <w:tc>
          <w:tcPr>
            <w:shd w:fill="deebf6" w:val="clear"/>
            <w:vAlign w:val="center"/>
          </w:tcPr>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autoevaluación (rúbrica) que tiene como objetivo orientar a los estudiantes sobre los elementos a evaluar en esta fase .</w:t>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95">
      <w:pPr>
        <w:spacing w:after="0" w:line="276"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96">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9"/>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97">
            <w:pPr>
              <w:jc w:val="center"/>
              <w:rPr>
                <w:rFonts w:ascii="Calibri" w:cs="Calibri" w:eastAsia="Calibri" w:hAnsi="Calibri"/>
                <w:color w:val="1e4d78"/>
                <w:sz w:val="14"/>
                <w:szCs w:val="14"/>
              </w:rPr>
            </w:pPr>
            <w:r w:rsidDel="00000000" w:rsidR="00000000" w:rsidRPr="00000000">
              <w:rPr>
                <w:rFonts w:ascii="Calibri" w:cs="Calibri" w:eastAsia="Calibri" w:hAnsi="Calibri"/>
                <w:b w:val="1"/>
                <w:color w:val="1e4d78"/>
                <w:sz w:val="28"/>
                <w:szCs w:val="28"/>
                <w:rtl w:val="0"/>
              </w:rPr>
              <w:t xml:space="preserve">Coevaluación Informe de Avance</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9E">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9F">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p w:rsidR="00000000" w:rsidDel="00000000" w:rsidP="00000000" w:rsidRDefault="00000000" w:rsidRPr="00000000" w14:paraId="000000A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A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A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A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A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A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A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A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A8">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1"/>
          <w:trHeight w:val="1509" w:hRule="atLeast"/>
          <w:tblHeader w:val="0"/>
        </w:trPr>
        <w:tc>
          <w:tcPr/>
          <w:p w:rsidR="00000000" w:rsidDel="00000000" w:rsidP="00000000" w:rsidRDefault="00000000" w:rsidRPr="00000000" w14:paraId="000000A9">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Avance y monitoreo</w:t>
            </w:r>
            <w:r w:rsidDel="00000000" w:rsidR="00000000" w:rsidRPr="00000000">
              <w:rPr>
                <w:rtl w:val="0"/>
              </w:rPr>
            </w:r>
          </w:p>
        </w:tc>
        <w:tc>
          <w:tcPr/>
          <w:p w:rsidR="00000000" w:rsidDel="00000000" w:rsidP="00000000" w:rsidRDefault="00000000" w:rsidRPr="00000000" w14:paraId="000000AA">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 Identificar factores que han </w:t>
            </w:r>
            <w:r w:rsidDel="00000000" w:rsidR="00000000" w:rsidRPr="00000000">
              <w:rPr>
                <w:rFonts w:ascii="Calibri" w:cs="Calibri" w:eastAsia="Calibri" w:hAnsi="Calibri"/>
                <w:b w:val="1"/>
                <w:color w:val="767171"/>
                <w:sz w:val="18"/>
                <w:szCs w:val="18"/>
                <w:rtl w:val="0"/>
              </w:rPr>
              <w:t xml:space="preserve">dificultado y/o facilitado</w:t>
            </w:r>
            <w:r w:rsidDel="00000000" w:rsidR="00000000" w:rsidRPr="00000000">
              <w:rPr>
                <w:rFonts w:ascii="Calibri" w:cs="Calibri" w:eastAsia="Calibri" w:hAnsi="Calibri"/>
                <w:color w:val="767171"/>
                <w:sz w:val="18"/>
                <w:szCs w:val="18"/>
                <w:rtl w:val="0"/>
              </w:rPr>
              <w:t xml:space="preserve"> el desarrollo del proyecto y plantear cómo abordar las dificultades detectadas. </w:t>
            </w:r>
            <w:r w:rsidDel="00000000" w:rsidR="00000000" w:rsidRPr="00000000">
              <w:rPr>
                <w:rtl w:val="0"/>
              </w:rPr>
            </w:r>
          </w:p>
        </w:tc>
        <w:tc>
          <w:tcPr/>
          <w:p w:rsidR="00000000" w:rsidDel="00000000" w:rsidP="00000000" w:rsidRDefault="00000000" w:rsidRPr="00000000" w14:paraId="000000A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y/o facilitado el desarrollo del proyecto y planteamos cómo abordar todas las dificultades presentadas, en caso de ser necesario.</w:t>
            </w:r>
            <w:r w:rsidDel="00000000" w:rsidR="00000000" w:rsidRPr="00000000">
              <w:rPr>
                <w:rtl w:val="0"/>
              </w:rPr>
            </w:r>
          </w:p>
        </w:tc>
        <w:tc>
          <w:tcPr/>
          <w:p w:rsidR="00000000" w:rsidDel="00000000" w:rsidP="00000000" w:rsidRDefault="00000000" w:rsidRPr="00000000" w14:paraId="000000A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la mayoría de las dificultades presentadas. </w:t>
            </w:r>
            <w:r w:rsidDel="00000000" w:rsidR="00000000" w:rsidRPr="00000000">
              <w:rPr>
                <w:rtl w:val="0"/>
              </w:rPr>
            </w:r>
          </w:p>
        </w:tc>
        <w:tc>
          <w:tcPr/>
          <w:p w:rsidR="00000000" w:rsidDel="00000000" w:rsidP="00000000" w:rsidRDefault="00000000" w:rsidRPr="00000000" w14:paraId="000000A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solo algunas de las dificultades presentadas</w:t>
            </w:r>
            <w:r w:rsidDel="00000000" w:rsidR="00000000" w:rsidRPr="00000000">
              <w:rPr>
                <w:rtl w:val="0"/>
              </w:rPr>
            </w:r>
          </w:p>
        </w:tc>
        <w:tc>
          <w:tcPr/>
          <w:p w:rsidR="00000000" w:rsidDel="00000000" w:rsidP="00000000" w:rsidRDefault="00000000" w:rsidRPr="00000000" w14:paraId="000000AE">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No identificamos factores que han dificultado o facilitado el desarrollo del proyecto y/o no planteamos cómo abordar las dificultades presentadas</w:t>
            </w:r>
            <w:r w:rsidDel="00000000" w:rsidR="00000000" w:rsidRPr="00000000">
              <w:rPr>
                <w:rtl w:val="0"/>
              </w:rPr>
            </w:r>
          </w:p>
        </w:tc>
        <w:tc>
          <w:tcPr/>
          <w:p w:rsidR="00000000" w:rsidDel="00000000" w:rsidP="00000000" w:rsidRDefault="00000000" w:rsidRPr="00000000" w14:paraId="000000AF">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967" w:hRule="atLeast"/>
          <w:tblHeader w:val="0"/>
        </w:trPr>
        <w:tc>
          <w:tcPr/>
          <w:p w:rsidR="00000000" w:rsidDel="00000000" w:rsidP="00000000" w:rsidRDefault="00000000" w:rsidRPr="00000000" w14:paraId="000000B0">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Evidencias</w:t>
            </w:r>
            <w:r w:rsidDel="00000000" w:rsidR="00000000" w:rsidRPr="00000000">
              <w:rPr>
                <w:rtl w:val="0"/>
              </w:rPr>
            </w:r>
          </w:p>
        </w:tc>
        <w:tc>
          <w:tcPr/>
          <w:p w:rsidR="00000000" w:rsidDel="00000000" w:rsidP="00000000" w:rsidRDefault="00000000" w:rsidRPr="00000000" w14:paraId="000000B1">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Presenta </w:t>
            </w:r>
            <w:r w:rsidDel="00000000" w:rsidR="00000000" w:rsidRPr="00000000">
              <w:rPr>
                <w:rFonts w:ascii="Calibri" w:cs="Calibri" w:eastAsia="Calibri" w:hAnsi="Calibri"/>
                <w:b w:val="1"/>
                <w:color w:val="767171"/>
                <w:sz w:val="18"/>
                <w:szCs w:val="18"/>
                <w:rtl w:val="0"/>
              </w:rPr>
              <w:t xml:space="preserve">evidencias de avance</w:t>
            </w:r>
            <w:r w:rsidDel="00000000" w:rsidR="00000000" w:rsidRPr="00000000">
              <w:rPr>
                <w:rFonts w:ascii="Calibri" w:cs="Calibri" w:eastAsia="Calibri" w:hAnsi="Calibri"/>
                <w:color w:val="767171"/>
                <w:sz w:val="18"/>
                <w:szCs w:val="18"/>
                <w:rtl w:val="0"/>
              </w:rPr>
              <w:t xml:space="preserve"> que cumplen los estándares de la disciplina de acuerdo con su planificación de avance. </w:t>
            </w:r>
          </w:p>
        </w:tc>
        <w:tc>
          <w:tcPr/>
          <w:p w:rsidR="00000000" w:rsidDel="00000000" w:rsidP="00000000" w:rsidRDefault="00000000" w:rsidRPr="00000000" w14:paraId="000000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cumplen los estándares de la disciplina con excelencia. Justificamos ajustes en las evidencias de avance en caso de haber sido realizados.</w:t>
            </w:r>
          </w:p>
        </w:tc>
        <w:tc>
          <w:tcPr/>
          <w:p w:rsidR="00000000" w:rsidDel="00000000" w:rsidP="00000000" w:rsidRDefault="00000000" w:rsidRPr="00000000" w14:paraId="000000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de acuerdo a los estándares de la disciplina y justificamos los ajustes en caso de ser necesario. </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mayores de acuerdo a los estándares de calidad de la disciplina y/o no justifica los ajustes en caso de ser necesario.</w:t>
            </w:r>
          </w:p>
        </w:tc>
        <w:tc>
          <w:tcPr/>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w:t>
            </w:r>
            <w:r w:rsidDel="00000000" w:rsidR="00000000" w:rsidRPr="00000000">
              <w:rPr>
                <w:rFonts w:ascii="Calibri" w:cs="Calibri" w:eastAsia="Calibri" w:hAnsi="Calibri"/>
                <w:b w:val="1"/>
                <w:color w:val="767171"/>
                <w:sz w:val="18"/>
                <w:szCs w:val="18"/>
                <w:rtl w:val="0"/>
              </w:rPr>
              <w:t xml:space="preserve">no</w:t>
            </w:r>
            <w:r w:rsidDel="00000000" w:rsidR="00000000" w:rsidRPr="00000000">
              <w:rPr>
                <w:rFonts w:ascii="Calibri" w:cs="Calibri" w:eastAsia="Calibri" w:hAnsi="Calibri"/>
                <w:color w:val="767171"/>
                <w:sz w:val="18"/>
                <w:szCs w:val="18"/>
                <w:rtl w:val="0"/>
              </w:rPr>
              <w:t xml:space="preserve"> cumplen los estándares de la disciplina.</w:t>
            </w:r>
          </w:p>
        </w:tc>
        <w:tc>
          <w:tcPr/>
          <w:p w:rsidR="00000000" w:rsidDel="00000000" w:rsidP="00000000" w:rsidRDefault="00000000" w:rsidRPr="00000000" w14:paraId="000000B6">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1445" w:hRule="atLeast"/>
          <w:tblHeader w:val="0"/>
        </w:trPr>
        <w:tc>
          <w:tcPr/>
          <w:p w:rsidR="00000000" w:rsidDel="00000000" w:rsidP="00000000" w:rsidRDefault="00000000" w:rsidRPr="00000000" w14:paraId="000000B7">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Utiliza un lenguaje técnico y pertinente de su disciplina, tanto en las presentaciones </w:t>
            </w:r>
          </w:p>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BF">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C0">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Disciplinares</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   4. Usa herramientas de desarrollo colaborativo para el desarrollo de aplicaciones en equipos de trabajo.</w:t>
            </w: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de manera colaborativa.</w:t>
            </w:r>
            <w:r w:rsidDel="00000000" w:rsidR="00000000" w:rsidRPr="00000000">
              <w:rPr>
                <w:rtl w:val="0"/>
              </w:rPr>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pero no de manera colaborativa.</w:t>
            </w: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un versionador como GitLab, Bitbucket, GitHub u otro para respaldar el código fuente de forma sistemática a lo largo del proceso.</w:t>
            </w: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No usamos correctamente un versionador como GitLab, Bitbucket, GitHub u otro para respaldar el código fuente.</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5.Implementa la solución de integración de acuerdo al modelado de negocio y arquitectura propuestos, que dan respuesta a los requerimientos de la fase 2.</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49% y el 25% de los componentes del Front End con el Back End comprometidos para la fase 2.</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tc>
        <w:tc>
          <w:tcPr/>
          <w:p w:rsidR="00000000" w:rsidDel="00000000" w:rsidP="00000000" w:rsidRDefault="00000000" w:rsidRPr="00000000" w14:paraId="000000CD">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Efectúa la manipulación de los datos de acuerdo a los requerimientos de la fase 2 </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D4">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bl>
    <w:p w:rsidR="00000000" w:rsidDel="00000000" w:rsidP="00000000" w:rsidRDefault="00000000" w:rsidRPr="00000000" w14:paraId="000000D5">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10"/>
        <w:tblW w:w="1049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560"/>
        <w:gridCol w:w="1425"/>
        <w:tblGridChange w:id="0">
          <w:tblGrid>
            <w:gridCol w:w="928"/>
            <w:gridCol w:w="1761"/>
            <w:gridCol w:w="1546"/>
            <w:gridCol w:w="1572"/>
            <w:gridCol w:w="1701"/>
            <w:gridCol w:w="1560"/>
            <w:gridCol w:w="1425"/>
          </w:tblGrid>
        </w:tblGridChange>
      </w:tblGrid>
      <w:tr>
        <w:trPr>
          <w:cantSplit w:val="0"/>
          <w:trHeight w:val="670" w:hRule="atLeast"/>
          <w:tblHeader w:val="0"/>
        </w:trPr>
        <w:tc>
          <w:tcPr/>
          <w:p w:rsidR="00000000" w:rsidDel="00000000" w:rsidP="00000000" w:rsidRDefault="00000000" w:rsidRPr="00000000" w14:paraId="000000DB">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C">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D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D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D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E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E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E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E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E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E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E6">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0"/>
          <w:trHeight w:val="1282" w:hRule="atLeast"/>
          <w:tblHeader w:val="0"/>
        </w:trPr>
        <w:tc>
          <w:tcPr>
            <w:vMerge w:val="restart"/>
          </w:tcPr>
          <w:p w:rsidR="00000000" w:rsidDel="00000000" w:rsidP="00000000" w:rsidRDefault="00000000" w:rsidRPr="00000000" w14:paraId="000000E7">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 (N1)</w:t>
            </w:r>
          </w:p>
          <w:p w:rsidR="00000000" w:rsidDel="00000000" w:rsidP="00000000" w:rsidRDefault="00000000" w:rsidRPr="00000000" w14:paraId="000000E8">
            <w:pPr>
              <w:ind w:left="113" w:right="113" w:firstLine="0"/>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7.Cumple las tareas que le son asignadas, con autonomía dentro del equipo, en los plazos requeridos.</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   Cumplimos  las tareas que le son asignadas al interior del equipo, cumpliéndolas de forma autónoma y cumpliendo los plazos en las que deben estar finalizadas estas tareas.</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que son requeridos, con apoyo acotado del equipo. </w:t>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requeridos, con apoyo del equipo. </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parcialmente las tareas asignadas, requiriendo apoyo para lograr los plazos.</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cumplimos las tareas asignadas. </w:t>
            </w:r>
          </w:p>
        </w:tc>
      </w:tr>
      <w:tr>
        <w:trPr>
          <w:cantSplit w:val="0"/>
          <w:trHeight w:val="1282" w:hRule="atLeast"/>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8.Participa de forma activa en los espacios de encuentro del equipo, compartiendo la información, los conocimientos y las experiencias.</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Participamos de forma activa en los diversos espacios de encuentro del equipo, compartiendo la información, conocimientos y experiencias que posee con el equipo.</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espacios de encuentro del equipo, pero compartiendo información, y/o conocimientos y/o experiencias sin profundizar en las inquietudes de los demás</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compartiendo alguna información, conocimientos o experiencias de forma breve. </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pero no comparte información, conocimientos ni experiencias.</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participamos en equipos de trabajo. </w:t>
            </w:r>
          </w:p>
        </w:tc>
      </w:tr>
      <w:tr>
        <w:trPr>
          <w:cantSplit w:val="1"/>
          <w:trHeight w:val="1509" w:hRule="atLeast"/>
          <w:tblHeader w:val="0"/>
        </w:trPr>
        <w:tc>
          <w:tcPr/>
          <w:p w:rsidR="00000000" w:rsidDel="00000000" w:rsidP="00000000" w:rsidRDefault="00000000" w:rsidRPr="00000000" w14:paraId="000000F6">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tc>
        <w:tc>
          <w:tcPr/>
          <w:p w:rsidR="00000000" w:rsidDel="00000000" w:rsidP="00000000" w:rsidRDefault="00000000" w:rsidRPr="00000000" w14:paraId="000000F7">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Aplica en su totalidad la alternativa de solución escogida para el problema planteado.</w:t>
            </w:r>
          </w:p>
        </w:tc>
        <w:tc>
          <w:tcPr/>
          <w:p w:rsidR="00000000" w:rsidDel="00000000" w:rsidP="00000000" w:rsidRDefault="00000000" w:rsidRPr="00000000" w14:paraId="000000F8">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F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F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aplicamos la alternativa de solución escogida para el problema planteado, o no ha elegido una alternativa de solución. </w:t>
            </w:r>
          </w:p>
        </w:tc>
      </w:tr>
    </w:tbl>
    <w:p w:rsidR="00000000" w:rsidDel="00000000" w:rsidP="00000000" w:rsidRDefault="00000000" w:rsidRPr="00000000" w14:paraId="000000FD">
      <w:pPr>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spacing w:after="0" w:line="360" w:lineRule="auto"/>
        <w:jc w:val="both"/>
        <w:rPr>
          <w:color w:val="595959"/>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0"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fIdYnk8BqOQH3csYuo/p2sNDg==">CgMxLjAyDmguamp2dnR6dWJ4c3F1OAByITEwOTRSbVNWYWhmX2xvWEIwaGRuYnd2d2UzNzBPN2pRVA==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2025-05-26T18:47:00Z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