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AD59" w14:textId="02EC71C0" w:rsidR="00890155" w:rsidRPr="00B66840" w:rsidRDefault="00B66840" w:rsidP="00890155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B66840">
        <w:rPr>
          <w:rFonts w:ascii="Arial" w:hAnsi="Arial" w:cs="Arial"/>
          <w:b/>
          <w:bCs/>
          <w:sz w:val="24"/>
          <w:szCs w:val="24"/>
        </w:rPr>
        <w:t>EA Sports FC 24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AEFDA1" w14:textId="77777777" w:rsidR="000F533B" w:rsidRDefault="00DD331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jogo: </w:t>
      </w:r>
      <w:r w:rsidR="005C41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min</w:t>
      </w:r>
      <w:r w:rsidR="005C41D3">
        <w:rPr>
          <w:rFonts w:ascii="Arial" w:hAnsi="Arial" w:cs="Arial"/>
          <w:sz w:val="24"/>
          <w:szCs w:val="24"/>
        </w:rPr>
        <w:t xml:space="preserve"> cada tempo</w:t>
      </w:r>
    </w:p>
    <w:p w14:paraId="6C450292" w14:textId="77777777" w:rsidR="00890155" w:rsidRDefault="00890155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Disputa: Cada tempo terá 3 min cada </w:t>
      </w:r>
      <w:r w:rsidR="0076054D">
        <w:rPr>
          <w:rFonts w:ascii="Arial" w:hAnsi="Arial" w:cs="Arial"/>
          <w:sz w:val="24"/>
          <w:szCs w:val="24"/>
        </w:rPr>
        <w:t>tempo (6</w:t>
      </w:r>
      <w:r>
        <w:rPr>
          <w:rFonts w:ascii="Arial" w:hAnsi="Arial" w:cs="Arial"/>
          <w:sz w:val="24"/>
          <w:szCs w:val="24"/>
        </w:rPr>
        <w:t xml:space="preserve"> no total</w:t>
      </w:r>
      <w:r w:rsidR="0076054D">
        <w:rPr>
          <w:rFonts w:ascii="Arial" w:hAnsi="Arial" w:cs="Arial"/>
          <w:sz w:val="24"/>
          <w:szCs w:val="24"/>
        </w:rPr>
        <w:t>), dois</w:t>
      </w:r>
      <w:r>
        <w:rPr>
          <w:rFonts w:ascii="Arial" w:hAnsi="Arial" w:cs="Arial"/>
          <w:sz w:val="24"/>
          <w:szCs w:val="24"/>
        </w:rPr>
        <w:t xml:space="preserve"> jogadores jogaram ao mesmo tempo,</w:t>
      </w:r>
      <w:r w:rsidR="008D66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cada jogador vai controlar </w:t>
      </w:r>
      <w:r w:rsidR="008D66DE">
        <w:rPr>
          <w:rFonts w:ascii="Arial" w:hAnsi="Arial" w:cs="Arial"/>
          <w:sz w:val="24"/>
          <w:szCs w:val="24"/>
        </w:rPr>
        <w:t>o time escolhido e são 11 jogadores em campo contando com o goleiro.</w:t>
      </w:r>
    </w:p>
    <w:p w14:paraId="2E808943" w14:textId="77777777" w:rsidR="00FA3B89" w:rsidRDefault="005C41D3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 xml:space="preserve">Documentação para jogo: O jogador deve dizer em que nível de conhecimento se encontra (iniciante, competente e especialista), mas deve estar no mínimo no nível </w:t>
      </w:r>
      <w:r w:rsidR="00FA3B89"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competente</w:t>
      </w:r>
      <w:r w:rsidR="00FA3B89">
        <w:rPr>
          <w:rFonts w:ascii="Arial" w:hAnsi="Arial" w:cs="Arial"/>
          <w:b/>
          <w:sz w:val="24"/>
          <w:szCs w:val="24"/>
        </w:rPr>
        <w:t>.</w:t>
      </w:r>
    </w:p>
    <w:p w14:paraId="141E8A50" w14:textId="77777777" w:rsidR="0076054D" w:rsidRDefault="00FA3B89" w:rsidP="000F533B">
      <w:pPr>
        <w:ind w:left="360"/>
        <w:jc w:val="both"/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Penalidades: Não pode ter contato físico durante a partida, palavras de baixo calão e má conduta</w:t>
      </w:r>
      <w:r w:rsidRPr="00FA3B89">
        <w:t>.</w:t>
      </w:r>
    </w:p>
    <w:p w14:paraId="72ACD0AA" w14:textId="1346634D" w:rsidR="00FA3B89" w:rsidRDefault="00FA3B89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WO</w:t>
      </w:r>
      <w:r w:rsidRPr="00FA3B89">
        <w:t>:</w:t>
      </w:r>
      <w:r>
        <w:rPr>
          <w:rFonts w:ascii="Arial" w:hAnsi="Arial" w:cs="Arial"/>
          <w:sz w:val="24"/>
          <w:szCs w:val="24"/>
        </w:rPr>
        <w:t xml:space="preserve"> Se um jogador faltar e não apresentar nenhuma justificativa legal será desclassificado e não poderá participar de ne</w:t>
      </w:r>
      <w:r w:rsidR="001E476D">
        <w:rPr>
          <w:rFonts w:ascii="Arial" w:hAnsi="Arial" w:cs="Arial"/>
          <w:sz w:val="24"/>
          <w:szCs w:val="24"/>
        </w:rPr>
        <w:t xml:space="preserve">nhum outro jogo, somente alunos(a) Senai pode participar, se </w:t>
      </w:r>
      <w:r w:rsidR="00B66840">
        <w:rPr>
          <w:rFonts w:ascii="Arial" w:hAnsi="Arial" w:cs="Arial"/>
          <w:sz w:val="24"/>
          <w:szCs w:val="24"/>
        </w:rPr>
        <w:t>não houver</w:t>
      </w:r>
      <w:r w:rsidR="001E476D">
        <w:rPr>
          <w:rFonts w:ascii="Arial" w:hAnsi="Arial" w:cs="Arial"/>
          <w:sz w:val="24"/>
          <w:szCs w:val="24"/>
        </w:rPr>
        <w:t xml:space="preserve"> o pagamento da taxa de inscrição também não irá participar.</w:t>
      </w:r>
    </w:p>
    <w:p w14:paraId="6ACDED09" w14:textId="77777777" w:rsidR="001E476D" w:rsidRDefault="001E476D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Inscrição:</w:t>
      </w:r>
      <w:r>
        <w:rPr>
          <w:rFonts w:ascii="Arial" w:hAnsi="Arial" w:cs="Arial"/>
          <w:sz w:val="24"/>
          <w:szCs w:val="24"/>
        </w:rPr>
        <w:t xml:space="preserve"> Deve apresentar nome, e-mail, telefone e área de atuação no Senai</w:t>
      </w:r>
    </w:p>
    <w:p w14:paraId="790B6608" w14:textId="77777777" w:rsidR="001E476D" w:rsidRDefault="001E476D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Taxa de inscrição:</w:t>
      </w:r>
      <w:r>
        <w:rPr>
          <w:rFonts w:ascii="Arial" w:hAnsi="Arial" w:cs="Arial"/>
          <w:sz w:val="24"/>
          <w:szCs w:val="24"/>
        </w:rPr>
        <w:t xml:space="preserve"> R$ 20 se não for associado da APM</w:t>
      </w:r>
    </w:p>
    <w:p w14:paraId="4556332C" w14:textId="77777777" w:rsidR="001E476D" w:rsidRDefault="00525FC7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Números de atleta por equipe:</w:t>
      </w:r>
      <w:r>
        <w:rPr>
          <w:rFonts w:ascii="Arial" w:hAnsi="Arial" w:cs="Arial"/>
          <w:sz w:val="24"/>
          <w:szCs w:val="24"/>
        </w:rPr>
        <w:t xml:space="preserve"> 2 atletas</w:t>
      </w:r>
    </w:p>
    <w:p w14:paraId="16F5F8FA" w14:textId="77777777" w:rsidR="00525FC7" w:rsidRDefault="00525FC7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 mínimo de atleta no dia do jogo:</w:t>
      </w:r>
      <w:r>
        <w:rPr>
          <w:rFonts w:ascii="Arial" w:hAnsi="Arial" w:cs="Arial"/>
          <w:sz w:val="24"/>
          <w:szCs w:val="24"/>
        </w:rPr>
        <w:t xml:space="preserve"> 2 atletas</w:t>
      </w:r>
    </w:p>
    <w:p w14:paraId="755D4810" w14:textId="1AC72240" w:rsidR="00525FC7" w:rsidRDefault="00525FC7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Formação das equipes:</w:t>
      </w:r>
      <w:r>
        <w:rPr>
          <w:rFonts w:ascii="Arial" w:hAnsi="Arial" w:cs="Arial"/>
          <w:sz w:val="24"/>
          <w:szCs w:val="24"/>
        </w:rPr>
        <w:t xml:space="preserve"> </w:t>
      </w:r>
      <w:r w:rsidR="00E41F59">
        <w:rPr>
          <w:rFonts w:ascii="Arial" w:hAnsi="Arial" w:cs="Arial"/>
          <w:sz w:val="24"/>
          <w:szCs w:val="24"/>
        </w:rPr>
        <w:t xml:space="preserve">2 atletas e 2 reservas </w:t>
      </w:r>
    </w:p>
    <w:p w14:paraId="39DE701A" w14:textId="759CADE1" w:rsidR="006440CB" w:rsidRDefault="00E41F59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Inclusão de participantes: Se acontecer um previsto com algum participante e esse apresentar uma justificativa legal, um dos atletas reservas poderá jogar no lugar.</w:t>
      </w:r>
    </w:p>
    <w:p w14:paraId="22143544" w14:textId="593B88DC" w:rsidR="006440CB" w:rsidRDefault="006440CB" w:rsidP="000F533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6440CB">
        <w:rPr>
          <w:rFonts w:ascii="Arial" w:hAnsi="Arial" w:cs="Arial"/>
          <w:b/>
          <w:bCs/>
          <w:sz w:val="24"/>
          <w:szCs w:val="24"/>
        </w:rPr>
        <w:t xml:space="preserve">Street </w:t>
      </w:r>
      <w:proofErr w:type="spellStart"/>
      <w:r w:rsidRPr="006440CB">
        <w:rPr>
          <w:rFonts w:ascii="Arial" w:hAnsi="Arial" w:cs="Arial"/>
          <w:b/>
          <w:bCs/>
          <w:sz w:val="24"/>
          <w:szCs w:val="24"/>
        </w:rPr>
        <w:t>Fighter</w:t>
      </w:r>
      <w:proofErr w:type="spellEnd"/>
      <w:r w:rsidRPr="006440CB">
        <w:rPr>
          <w:rFonts w:ascii="Arial" w:hAnsi="Arial" w:cs="Arial"/>
          <w:b/>
          <w:bCs/>
          <w:sz w:val="24"/>
          <w:szCs w:val="24"/>
        </w:rPr>
        <w:t xml:space="preserve"> 6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FCD9DC6" w14:textId="41E55148" w:rsidR="006440CB" w:rsidRDefault="006440CB" w:rsidP="00E62CF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jogo: </w:t>
      </w:r>
      <w:r w:rsidR="00E62CF4">
        <w:rPr>
          <w:rFonts w:ascii="Arial" w:hAnsi="Arial" w:cs="Arial"/>
          <w:sz w:val="24"/>
          <w:szCs w:val="24"/>
        </w:rPr>
        <w:t>2:30</w:t>
      </w:r>
      <w:r>
        <w:rPr>
          <w:rFonts w:ascii="Arial" w:hAnsi="Arial" w:cs="Arial"/>
          <w:sz w:val="24"/>
          <w:szCs w:val="24"/>
        </w:rPr>
        <w:t xml:space="preserve"> minutos por rodada </w:t>
      </w:r>
    </w:p>
    <w:p w14:paraId="7F9F072A" w14:textId="60823208" w:rsidR="00B85FC6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disputa: </w:t>
      </w:r>
      <w:r w:rsidRPr="00B85FC6">
        <w:rPr>
          <w:rFonts w:ascii="Arial" w:hAnsi="Arial" w:cs="Arial"/>
          <w:sz w:val="24"/>
          <w:szCs w:val="24"/>
        </w:rPr>
        <w:t xml:space="preserve">Street </w:t>
      </w:r>
      <w:proofErr w:type="spellStart"/>
      <w:r w:rsidRPr="00B85FC6">
        <w:rPr>
          <w:rFonts w:ascii="Arial" w:hAnsi="Arial" w:cs="Arial"/>
          <w:sz w:val="24"/>
          <w:szCs w:val="24"/>
        </w:rPr>
        <w:t>Fighter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6 apresenta três modos de jogo abrangentes: Fighting Ground, World Tour e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</w:t>
      </w:r>
      <w:r>
        <w:rPr>
          <w:rFonts w:ascii="Arial" w:hAnsi="Arial" w:cs="Arial"/>
          <w:sz w:val="24"/>
          <w:szCs w:val="24"/>
        </w:rPr>
        <w:t xml:space="preserve">. </w:t>
      </w:r>
      <w:r w:rsidRPr="00B85FC6">
        <w:rPr>
          <w:rFonts w:ascii="Arial" w:hAnsi="Arial" w:cs="Arial"/>
          <w:sz w:val="24"/>
          <w:szCs w:val="24"/>
        </w:rPr>
        <w:t>Fighting Ground contém batalhas locais e online, bem como modos de treinamento e arcade, todos com jogabilidade de luta 2D semelhante aos jogos anteriores da série</w:t>
      </w:r>
      <w:r>
        <w:rPr>
          <w:rFonts w:ascii="Arial" w:hAnsi="Arial" w:cs="Arial"/>
          <w:sz w:val="24"/>
          <w:szCs w:val="24"/>
        </w:rPr>
        <w:t>.</w:t>
      </w:r>
      <w:r w:rsidRPr="00B85FC6">
        <w:rPr>
          <w:rFonts w:ascii="Arial" w:hAnsi="Arial" w:cs="Arial"/>
          <w:sz w:val="24"/>
          <w:szCs w:val="24"/>
        </w:rPr>
        <w:t xml:space="preserve"> World Tour é um modo de história para um jogador com um avatar de jogador personalizável que explora ambientes 3D, como Metro City de Final </w:t>
      </w:r>
      <w:proofErr w:type="spellStart"/>
      <w:r w:rsidRPr="00B85FC6">
        <w:rPr>
          <w:rFonts w:ascii="Arial" w:hAnsi="Arial" w:cs="Arial"/>
          <w:sz w:val="24"/>
          <w:szCs w:val="24"/>
        </w:rPr>
        <w:t>Fight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e a pequena nação de </w:t>
      </w:r>
      <w:proofErr w:type="spellStart"/>
      <w:r w:rsidRPr="00B85FC6">
        <w:rPr>
          <w:rFonts w:ascii="Arial" w:hAnsi="Arial" w:cs="Arial"/>
          <w:sz w:val="24"/>
          <w:szCs w:val="24"/>
        </w:rPr>
        <w:t>Nayshall</w:t>
      </w:r>
      <w:proofErr w:type="spellEnd"/>
      <w:r w:rsidRPr="00B85FC6">
        <w:rPr>
          <w:rFonts w:ascii="Arial" w:hAnsi="Arial" w:cs="Arial"/>
          <w:sz w:val="24"/>
          <w:szCs w:val="24"/>
        </w:rPr>
        <w:t>, com jogabilidade de ação e aventura.</w:t>
      </w:r>
      <w:r w:rsidRPr="00B85FC6">
        <w:t xml:space="preserve"> </w:t>
      </w:r>
      <w:r w:rsidRPr="00B85FC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 funciona como um modo de lobby online, usando avatares de jogadores personalizáveis</w:t>
      </w:r>
      <w:r w:rsidR="00E62CF4">
        <w:rPr>
          <w:rFonts w:ascii="Arial" w:hAnsi="Arial" w:cs="Arial"/>
          <w:sz w:val="24"/>
          <w:szCs w:val="24"/>
        </w:rPr>
        <w:t>(aparência)</w:t>
      </w:r>
      <w:r w:rsidRPr="00B85FC6">
        <w:rPr>
          <w:rFonts w:ascii="Arial" w:hAnsi="Arial" w:cs="Arial"/>
          <w:sz w:val="24"/>
          <w:szCs w:val="24"/>
        </w:rPr>
        <w:t xml:space="preserve"> do modo World Tour. No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Hub, os jogadores podem competir em partidas ranqueadas ou casuais, batalhar usando seus avatares criados, participar de eventos especiais ou jogar títulos de fliperama emulados da Capcom, usando a mesma tecnologia de emulação usada na série Capcom Arcade Stadium, entre outros recursos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3D3182C1" w14:textId="1B2C208E" w:rsidR="00B85FC6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o interclasse acredita-se que o modo de jogo adequado é o </w:t>
      </w:r>
      <w:proofErr w:type="spellStart"/>
      <w:r w:rsidRPr="00B85FC6">
        <w:rPr>
          <w:rFonts w:ascii="Arial" w:hAnsi="Arial" w:cs="Arial"/>
          <w:sz w:val="24"/>
          <w:szCs w:val="24"/>
        </w:rPr>
        <w:t>Battle</w:t>
      </w:r>
      <w:proofErr w:type="spellEnd"/>
      <w:r w:rsidRPr="00B85FC6">
        <w:rPr>
          <w:rFonts w:ascii="Arial" w:hAnsi="Arial" w:cs="Arial"/>
          <w:sz w:val="24"/>
          <w:szCs w:val="24"/>
        </w:rPr>
        <w:t xml:space="preserve"> Hub</w:t>
      </w:r>
      <w:r>
        <w:rPr>
          <w:rFonts w:ascii="Arial" w:hAnsi="Arial" w:cs="Arial"/>
          <w:sz w:val="24"/>
          <w:szCs w:val="24"/>
        </w:rPr>
        <w:t xml:space="preserve">, já que </w:t>
      </w:r>
      <w:r w:rsidRPr="00B85FC6">
        <w:rPr>
          <w:rFonts w:ascii="Arial" w:hAnsi="Arial" w:cs="Arial"/>
          <w:sz w:val="24"/>
          <w:szCs w:val="24"/>
        </w:rPr>
        <w:t>os jogadores podem competir em partidas ranqueadas ou casuais</w:t>
      </w:r>
      <w:r>
        <w:rPr>
          <w:rFonts w:ascii="Arial" w:hAnsi="Arial" w:cs="Arial"/>
          <w:sz w:val="24"/>
          <w:szCs w:val="24"/>
        </w:rPr>
        <w:t>.</w:t>
      </w:r>
    </w:p>
    <w:p w14:paraId="49F32B4F" w14:textId="1D48ED69" w:rsidR="00B85FC6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 xml:space="preserve">Documentação para jogo: Os </w:t>
      </w:r>
      <w:r w:rsidR="00721CA1"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 xml:space="preserve">jogadores devem saber jogar no modo </w:t>
      </w:r>
      <w:proofErr w:type="spellStart"/>
      <w:r w:rsidR="00721CA1" w:rsidRPr="00B85FC6">
        <w:rPr>
          <w:rFonts w:ascii="Arial" w:hAnsi="Arial" w:cs="Arial"/>
          <w:sz w:val="24"/>
          <w:szCs w:val="24"/>
        </w:rPr>
        <w:t>Battle</w:t>
      </w:r>
      <w:proofErr w:type="spellEnd"/>
      <w:r w:rsidR="00721CA1" w:rsidRPr="00B85FC6">
        <w:rPr>
          <w:rFonts w:ascii="Arial" w:hAnsi="Arial" w:cs="Arial"/>
          <w:sz w:val="24"/>
          <w:szCs w:val="24"/>
        </w:rPr>
        <w:t xml:space="preserve"> Hub</w:t>
      </w:r>
      <w:r w:rsidR="00721CA1">
        <w:rPr>
          <w:rFonts w:ascii="Arial" w:hAnsi="Arial" w:cs="Arial"/>
          <w:sz w:val="24"/>
          <w:szCs w:val="24"/>
        </w:rPr>
        <w:t>.</w:t>
      </w:r>
    </w:p>
    <w:p w14:paraId="47CA9209" w14:textId="77777777" w:rsidR="00721CA1" w:rsidRDefault="00721CA1" w:rsidP="00721CA1">
      <w:pPr>
        <w:ind w:left="360"/>
        <w:jc w:val="both"/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Penalidades: Não pode ter contato físico durante a partida, palavras de baixo calão e má conduta</w:t>
      </w:r>
      <w:r w:rsidRPr="00FA3B89">
        <w:t>.</w:t>
      </w:r>
    </w:p>
    <w:p w14:paraId="6AB0580F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WO</w:t>
      </w:r>
      <w:r w:rsidRPr="00FA3B89">
        <w:t>:</w:t>
      </w:r>
      <w:r>
        <w:rPr>
          <w:rFonts w:ascii="Arial" w:hAnsi="Arial" w:cs="Arial"/>
          <w:sz w:val="24"/>
          <w:szCs w:val="24"/>
        </w:rPr>
        <w:t xml:space="preserve"> Se um jogador faltar e não apresentar nenhuma justificativa legal será desclassificado e não poderá participar de nenhum outro jogo, somente alunos(a) Senai pode participar, se houver o pagamento da taxa de inscrição também não irá participar.</w:t>
      </w:r>
    </w:p>
    <w:p w14:paraId="09723F93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Inscrição:</w:t>
      </w:r>
      <w:r>
        <w:rPr>
          <w:rFonts w:ascii="Arial" w:hAnsi="Arial" w:cs="Arial"/>
          <w:sz w:val="24"/>
          <w:szCs w:val="24"/>
        </w:rPr>
        <w:t xml:space="preserve"> Deve apresentar nome, e-mail, telefone e área de atuação no Senai</w:t>
      </w:r>
    </w:p>
    <w:p w14:paraId="62E4A8A1" w14:textId="79261668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Taxa de inscrição:</w:t>
      </w:r>
      <w:r>
        <w:rPr>
          <w:rFonts w:ascii="Arial" w:hAnsi="Arial" w:cs="Arial"/>
          <w:sz w:val="24"/>
          <w:szCs w:val="24"/>
        </w:rPr>
        <w:t xml:space="preserve"> R$ 20 se não for associado da AAPM</w:t>
      </w:r>
    </w:p>
    <w:p w14:paraId="6F0C5A94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Números de atleta por equipe:</w:t>
      </w:r>
      <w:r>
        <w:rPr>
          <w:rFonts w:ascii="Arial" w:hAnsi="Arial" w:cs="Arial"/>
          <w:sz w:val="24"/>
          <w:szCs w:val="24"/>
        </w:rPr>
        <w:t xml:space="preserve"> 2 atletas</w:t>
      </w:r>
    </w:p>
    <w:p w14:paraId="2657C851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Número mínimo de atleta no dia do jogo:</w:t>
      </w:r>
      <w:r>
        <w:rPr>
          <w:rFonts w:ascii="Arial" w:hAnsi="Arial" w:cs="Arial"/>
          <w:sz w:val="24"/>
          <w:szCs w:val="24"/>
        </w:rPr>
        <w:t xml:space="preserve"> 2 atletas</w:t>
      </w:r>
    </w:p>
    <w:p w14:paraId="35D7DEE3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1F1F1F"/>
          <w:sz w:val="24"/>
          <w:szCs w:val="24"/>
          <w:bdr w:val="none" w:sz="0" w:space="0" w:color="auto" w:frame="1"/>
          <w:shd w:val="clear" w:color="auto" w:fill="FFFFFF"/>
        </w:rPr>
        <w:t>Formação das equipes:</w:t>
      </w:r>
      <w:r>
        <w:rPr>
          <w:rFonts w:ascii="Arial" w:hAnsi="Arial" w:cs="Arial"/>
          <w:sz w:val="24"/>
          <w:szCs w:val="24"/>
        </w:rPr>
        <w:t xml:space="preserve"> 2 atletas e 2 reservas </w:t>
      </w:r>
    </w:p>
    <w:p w14:paraId="358E873A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Inclusão de participantes: Se acontecer um previsto com algum participante e esse apresentar uma justificativa legal, um dos atletas reservas poderá jogar no lugar.</w:t>
      </w:r>
    </w:p>
    <w:p w14:paraId="4649533D" w14:textId="4A9CD02E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Considerações finais: É importante que todas as regras sejam respeitadas para termos um bom interclasse e podermos ter </w:t>
      </w:r>
      <w:r w:rsidR="00B66840">
        <w:rPr>
          <w:rFonts w:ascii="Arial" w:hAnsi="Arial" w:cs="Arial"/>
          <w:sz w:val="24"/>
          <w:szCs w:val="24"/>
        </w:rPr>
        <w:t>outras oportunidades</w:t>
      </w:r>
      <w:r>
        <w:rPr>
          <w:rFonts w:ascii="Arial" w:hAnsi="Arial" w:cs="Arial"/>
          <w:sz w:val="24"/>
          <w:szCs w:val="24"/>
        </w:rPr>
        <w:t xml:space="preserve"> como essa.</w:t>
      </w:r>
    </w:p>
    <w:p w14:paraId="01609C72" w14:textId="2461A850" w:rsidR="00B66840" w:rsidRDefault="00B66840" w:rsidP="00721CA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Alterações de data: Se ocorrer algum imprevisto o </w:t>
      </w:r>
      <w:proofErr w:type="spellStart"/>
      <w:r>
        <w:rPr>
          <w:rFonts w:ascii="Arial" w:hAnsi="Arial" w:cs="Arial"/>
          <w:sz w:val="24"/>
          <w:szCs w:val="24"/>
        </w:rPr>
        <w:t>interclasse</w:t>
      </w:r>
      <w:proofErr w:type="spellEnd"/>
      <w:r>
        <w:rPr>
          <w:rFonts w:ascii="Arial" w:hAnsi="Arial" w:cs="Arial"/>
          <w:sz w:val="24"/>
          <w:szCs w:val="24"/>
        </w:rPr>
        <w:t xml:space="preserve"> será na próxima semana.</w:t>
      </w:r>
    </w:p>
    <w:p w14:paraId="7E921C01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E3CF907" w14:textId="77777777" w:rsidR="00721CA1" w:rsidRDefault="00721CA1" w:rsidP="00721CA1">
      <w:pPr>
        <w:jc w:val="both"/>
        <w:rPr>
          <w:rFonts w:ascii="Arial" w:hAnsi="Arial" w:cs="Arial"/>
          <w:sz w:val="24"/>
          <w:szCs w:val="24"/>
        </w:rPr>
      </w:pPr>
    </w:p>
    <w:p w14:paraId="0F727AA6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4B293E9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3EA80B1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A00781B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6C73FAC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55B1942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544F3E3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A938C17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C636249" w14:textId="77777777" w:rsidR="00721CA1" w:rsidRDefault="00721CA1" w:rsidP="00721CA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2EAF470" w14:textId="77777777" w:rsidR="00721CA1" w:rsidRDefault="00721CA1" w:rsidP="00721CA1">
      <w:pPr>
        <w:ind w:left="360"/>
        <w:jc w:val="both"/>
      </w:pPr>
    </w:p>
    <w:p w14:paraId="6462EFB0" w14:textId="77777777" w:rsidR="00721CA1" w:rsidRDefault="00721CA1" w:rsidP="00721CA1">
      <w:pPr>
        <w:ind w:left="360"/>
        <w:jc w:val="both"/>
      </w:pPr>
    </w:p>
    <w:p w14:paraId="26C75312" w14:textId="77777777" w:rsidR="00721CA1" w:rsidRDefault="00721CA1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9FF35F4" w14:textId="77777777" w:rsidR="00721CA1" w:rsidRDefault="00721CA1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BB4DD8F" w14:textId="77777777" w:rsidR="00B85FC6" w:rsidRPr="006440CB" w:rsidRDefault="00B85FC6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5452521" w14:textId="77777777" w:rsidR="006440CB" w:rsidRPr="006440CB" w:rsidRDefault="006440CB" w:rsidP="000F533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6A28553" w14:textId="77777777" w:rsidR="00FA3B89" w:rsidRPr="005C41D3" w:rsidRDefault="00FA3B89" w:rsidP="000F533B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FA3B89" w:rsidRPr="005C4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65313"/>
    <w:multiLevelType w:val="hybridMultilevel"/>
    <w:tmpl w:val="A168A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3B"/>
    <w:rsid w:val="000F533B"/>
    <w:rsid w:val="001E476D"/>
    <w:rsid w:val="00525FC7"/>
    <w:rsid w:val="005C41D3"/>
    <w:rsid w:val="006440CB"/>
    <w:rsid w:val="00721CA1"/>
    <w:rsid w:val="0076054D"/>
    <w:rsid w:val="007C6BEC"/>
    <w:rsid w:val="00890155"/>
    <w:rsid w:val="008D66DE"/>
    <w:rsid w:val="00B66840"/>
    <w:rsid w:val="00B85FC6"/>
    <w:rsid w:val="00DD3316"/>
    <w:rsid w:val="00E41F59"/>
    <w:rsid w:val="00E62CF4"/>
    <w:rsid w:val="00F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3432"/>
  <w15:chartTrackingRefBased/>
  <w15:docId w15:val="{A8B37F27-CDE8-4295-824C-FED8D619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33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C4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2024-04-25T16:33:00Z</dcterms:created>
  <dcterms:modified xsi:type="dcterms:W3CDTF">2024-04-25T16:33:00Z</dcterms:modified>
</cp:coreProperties>
</file>