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D438E" w14:textId="77777777" w:rsidR="00BC5F7B" w:rsidRPr="007D0A47" w:rsidRDefault="00BC5F7B" w:rsidP="00BC5F7B">
      <w:pPr>
        <w:pStyle w:val="04"/>
      </w:pPr>
      <w:r w:rsidRPr="007D0A47">
        <w:t>輔英科技大學研發成果管理辦法</w:t>
      </w:r>
    </w:p>
    <w:p w14:paraId="0AD572A9" w14:textId="77777777" w:rsidR="00BC5F7B" w:rsidRPr="007D0A47" w:rsidRDefault="00BC5F7B" w:rsidP="00BC5F7B">
      <w:pPr>
        <w:pStyle w:val="05"/>
        <w:rPr>
          <w:rFonts w:cs="Times New Roman"/>
        </w:rPr>
      </w:pPr>
    </w:p>
    <w:p w14:paraId="399C693A" w14:textId="77777777" w:rsidR="00BC5F7B" w:rsidRPr="007D0A47" w:rsidRDefault="00BC5F7B" w:rsidP="00BC5F7B">
      <w:pPr>
        <w:pStyle w:val="05"/>
        <w:rPr>
          <w:rFonts w:cs="Times New Roman"/>
        </w:rPr>
      </w:pPr>
      <w:smartTag w:uri="urn:schemas-microsoft-com:office:smarttags" w:element="chsdate">
        <w:smartTagPr>
          <w:attr w:name="style" w:val="BACKGROUND-POSITION: left bottom; BACKGROUND-IMAGE: url(res://ietag.dll/#34/#1001); BACKGROUND-REPEAT: repeat-x"/>
          <w:attr w:name="tabIndex" w:val="0"/>
          <w:attr w:name="Year" w:val="1997"/>
          <w:attr w:name="Month" w:val="5"/>
          <w:attr w:name="Day" w:val="14"/>
          <w:attr w:name="IsLunarDate" w:val="False"/>
          <w:attr w:name="IsROCDate" w:val="False"/>
        </w:smartTagPr>
        <w:r w:rsidRPr="007D0A47">
          <w:rPr>
            <w:rFonts w:cs="Times New Roman"/>
          </w:rPr>
          <w:t>97</w:t>
        </w:r>
        <w:r w:rsidRPr="007D0A47">
          <w:rPr>
            <w:rFonts w:cs="Times New Roman"/>
          </w:rPr>
          <w:t>年</w:t>
        </w:r>
        <w:r w:rsidRPr="007D0A47">
          <w:rPr>
            <w:rFonts w:cs="Times New Roman"/>
          </w:rPr>
          <w:t>5</w:t>
        </w:r>
        <w:r w:rsidRPr="007D0A47">
          <w:rPr>
            <w:rFonts w:cs="Times New Roman"/>
          </w:rPr>
          <w:t>月</w:t>
        </w:r>
        <w:r w:rsidRPr="007D0A47">
          <w:rPr>
            <w:rFonts w:cs="Times New Roman"/>
          </w:rPr>
          <w:t>14</w:t>
        </w:r>
        <w:r w:rsidRPr="007D0A47">
          <w:rPr>
            <w:rFonts w:cs="Times New Roman"/>
          </w:rPr>
          <w:t>日</w:t>
        </w:r>
      </w:smartTag>
      <w:r w:rsidRPr="007D0A47">
        <w:rPr>
          <w:rFonts w:cs="Times New Roman"/>
        </w:rPr>
        <w:t>96</w:t>
      </w:r>
      <w:r w:rsidRPr="007D0A47">
        <w:rPr>
          <w:rFonts w:cs="Times New Roman"/>
        </w:rPr>
        <w:t>學年度第</w:t>
      </w:r>
      <w:r w:rsidRPr="007D0A47">
        <w:rPr>
          <w:rFonts w:cs="Times New Roman"/>
        </w:rPr>
        <w:t>9</w:t>
      </w:r>
      <w:r w:rsidRPr="007D0A47">
        <w:rPr>
          <w:rFonts w:cs="Times New Roman"/>
        </w:rPr>
        <w:t>次行政會議通過</w:t>
      </w:r>
    </w:p>
    <w:p w14:paraId="407DB9E0" w14:textId="77777777" w:rsidR="00BC5F7B" w:rsidRPr="007D0A47" w:rsidRDefault="00BC5F7B" w:rsidP="00BC5F7B">
      <w:pPr>
        <w:pStyle w:val="05"/>
        <w:rPr>
          <w:rFonts w:cs="Times New Roman"/>
        </w:rPr>
      </w:pPr>
      <w:smartTag w:uri="urn:schemas-microsoft-com:office:smarttags" w:element="chsdate">
        <w:smartTagPr>
          <w:attr w:name="style" w:val="BACKGROUND-POSITION: left bottom; BACKGROUND-IMAGE: url(res://ietag.dll/#34/#1001); BACKGROUND-REPEAT: repeat-x"/>
          <w:attr w:name="tabIndex" w:val="0"/>
          <w:attr w:name="Year" w:val="1997"/>
          <w:attr w:name="Month" w:val="6"/>
          <w:attr w:name="Day" w:val="20"/>
          <w:attr w:name="IsLunarDate" w:val="False"/>
          <w:attr w:name="IsROCDate" w:val="False"/>
        </w:smartTagPr>
        <w:r w:rsidRPr="007D0A47">
          <w:rPr>
            <w:rFonts w:cs="Times New Roman"/>
          </w:rPr>
          <w:t>97</w:t>
        </w:r>
        <w:r w:rsidRPr="007D0A47">
          <w:rPr>
            <w:rFonts w:cs="Times New Roman"/>
          </w:rPr>
          <w:t>年</w:t>
        </w:r>
        <w:r w:rsidRPr="007D0A47">
          <w:rPr>
            <w:rFonts w:cs="Times New Roman"/>
          </w:rPr>
          <w:t>6</w:t>
        </w:r>
        <w:r w:rsidRPr="007D0A47">
          <w:rPr>
            <w:rFonts w:cs="Times New Roman"/>
          </w:rPr>
          <w:t>月</w:t>
        </w:r>
        <w:r w:rsidRPr="007D0A47">
          <w:rPr>
            <w:rFonts w:cs="Times New Roman"/>
          </w:rPr>
          <w:t>20</w:t>
        </w:r>
        <w:r w:rsidRPr="007D0A47">
          <w:rPr>
            <w:rFonts w:cs="Times New Roman"/>
          </w:rPr>
          <w:t>日</w:t>
        </w:r>
      </w:smartTag>
      <w:r w:rsidRPr="007D0A47">
        <w:rPr>
          <w:rFonts w:cs="Times New Roman"/>
        </w:rPr>
        <w:t>96</w:t>
      </w:r>
      <w:r w:rsidRPr="007D0A47">
        <w:rPr>
          <w:rFonts w:cs="Times New Roman"/>
        </w:rPr>
        <w:t>學年度第</w:t>
      </w:r>
      <w:r w:rsidRPr="007D0A47">
        <w:rPr>
          <w:rFonts w:cs="Times New Roman"/>
        </w:rPr>
        <w:t>2</w:t>
      </w:r>
      <w:r w:rsidRPr="007D0A47">
        <w:rPr>
          <w:rFonts w:cs="Times New Roman"/>
        </w:rPr>
        <w:t>次校務會議通過</w:t>
      </w:r>
    </w:p>
    <w:p w14:paraId="32509E1E" w14:textId="77777777" w:rsidR="00BC5F7B" w:rsidRPr="007D0A47" w:rsidRDefault="00BC5F7B" w:rsidP="00BC5F7B">
      <w:pPr>
        <w:pStyle w:val="05"/>
        <w:rPr>
          <w:rFonts w:cs="Times New Roman"/>
        </w:rPr>
      </w:pPr>
      <w:smartTag w:uri="urn:schemas-microsoft-com:office:smarttags" w:element="chsdate">
        <w:smartTagPr>
          <w:attr w:name="style" w:val="BACKGROUND-POSITION: left bottom; BACKGROUND-IMAGE: url(res://ietag.dll/#34/#1001); BACKGROUND-REPEAT: repeat-x"/>
          <w:attr w:name="tabIndex" w:val="0"/>
          <w:attr w:name="Year" w:val="1998"/>
          <w:attr w:name="Month" w:val="4"/>
          <w:attr w:name="Day" w:val="8"/>
          <w:attr w:name="IsLunarDate" w:val="False"/>
          <w:attr w:name="IsROCDate" w:val="False"/>
        </w:smartTagPr>
        <w:r w:rsidRPr="007D0A47">
          <w:rPr>
            <w:rFonts w:cs="Times New Roman"/>
          </w:rPr>
          <w:t>98</w:t>
        </w:r>
        <w:r w:rsidRPr="007D0A47">
          <w:rPr>
            <w:rFonts w:cs="Times New Roman"/>
          </w:rPr>
          <w:t>年</w:t>
        </w:r>
        <w:r w:rsidRPr="007D0A47">
          <w:rPr>
            <w:rFonts w:cs="Times New Roman"/>
          </w:rPr>
          <w:t>4</w:t>
        </w:r>
        <w:r w:rsidRPr="007D0A47">
          <w:rPr>
            <w:rFonts w:cs="Times New Roman"/>
          </w:rPr>
          <w:t>月</w:t>
        </w:r>
        <w:r w:rsidRPr="007D0A47">
          <w:rPr>
            <w:rFonts w:cs="Times New Roman"/>
          </w:rPr>
          <w:t>8</w:t>
        </w:r>
        <w:r w:rsidRPr="007D0A47">
          <w:rPr>
            <w:rFonts w:cs="Times New Roman"/>
          </w:rPr>
          <w:t>日</w:t>
        </w:r>
      </w:smartTag>
      <w:r w:rsidRPr="007D0A47">
        <w:rPr>
          <w:rFonts w:cs="Times New Roman"/>
        </w:rPr>
        <w:t>97</w:t>
      </w:r>
      <w:r w:rsidRPr="007D0A47">
        <w:rPr>
          <w:rFonts w:cs="Times New Roman"/>
        </w:rPr>
        <w:t>學年度第</w:t>
      </w:r>
      <w:r w:rsidRPr="007D0A47">
        <w:rPr>
          <w:rFonts w:cs="Times New Roman"/>
        </w:rPr>
        <w:t>8</w:t>
      </w:r>
      <w:r w:rsidRPr="007D0A47">
        <w:rPr>
          <w:rFonts w:cs="Times New Roman"/>
        </w:rPr>
        <w:t>次行政會議修正通過</w:t>
      </w:r>
    </w:p>
    <w:p w14:paraId="59CEB346" w14:textId="77777777" w:rsidR="00BC5F7B" w:rsidRPr="007D0A47" w:rsidRDefault="00BC5F7B" w:rsidP="00BC5F7B">
      <w:pPr>
        <w:pStyle w:val="05"/>
        <w:rPr>
          <w:rFonts w:cs="Times New Roman"/>
        </w:rPr>
      </w:pPr>
      <w:smartTag w:uri="urn:schemas-microsoft-com:office:smarttags" w:element="chsdate">
        <w:smartTagPr>
          <w:attr w:name="style" w:val="BACKGROUND-POSITION: left bottom; BACKGROUND-IMAGE: url(res://ietag.dll/#34/#1001); BACKGROUND-REPEAT: repeat-x"/>
          <w:attr w:name="tabIndex" w:val="0"/>
          <w:attr w:name="Year" w:val="1998"/>
          <w:attr w:name="Month" w:val="6"/>
          <w:attr w:name="Day" w:val="19"/>
          <w:attr w:name="IsLunarDate" w:val="False"/>
          <w:attr w:name="IsROCDate" w:val="False"/>
        </w:smartTagPr>
        <w:r w:rsidRPr="007D0A47">
          <w:rPr>
            <w:rFonts w:cs="Times New Roman"/>
          </w:rPr>
          <w:t>98</w:t>
        </w:r>
        <w:r w:rsidRPr="007D0A47">
          <w:rPr>
            <w:rFonts w:cs="Times New Roman"/>
          </w:rPr>
          <w:t>年</w:t>
        </w:r>
        <w:r w:rsidRPr="007D0A47">
          <w:rPr>
            <w:rFonts w:cs="Times New Roman"/>
          </w:rPr>
          <w:t>6</w:t>
        </w:r>
        <w:r w:rsidRPr="007D0A47">
          <w:rPr>
            <w:rFonts w:cs="Times New Roman"/>
          </w:rPr>
          <w:t>月</w:t>
        </w:r>
        <w:r w:rsidRPr="007D0A47">
          <w:rPr>
            <w:rFonts w:cs="Times New Roman"/>
          </w:rPr>
          <w:t>19</w:t>
        </w:r>
        <w:r w:rsidRPr="007D0A47">
          <w:rPr>
            <w:rFonts w:cs="Times New Roman"/>
          </w:rPr>
          <w:t>日</w:t>
        </w:r>
      </w:smartTag>
      <w:r w:rsidRPr="007D0A47">
        <w:rPr>
          <w:rFonts w:cs="Times New Roman"/>
        </w:rPr>
        <w:t>97</w:t>
      </w:r>
      <w:r w:rsidRPr="007D0A47">
        <w:rPr>
          <w:rFonts w:cs="Times New Roman"/>
        </w:rPr>
        <w:t>學年度第</w:t>
      </w:r>
      <w:r w:rsidRPr="007D0A47">
        <w:rPr>
          <w:rFonts w:cs="Times New Roman"/>
        </w:rPr>
        <w:t>2</w:t>
      </w:r>
      <w:r w:rsidRPr="007D0A47">
        <w:rPr>
          <w:rFonts w:cs="Times New Roman"/>
        </w:rPr>
        <w:t>次校務會議通過</w:t>
      </w:r>
    </w:p>
    <w:p w14:paraId="69C05E1E" w14:textId="77777777" w:rsidR="00BC5F7B" w:rsidRPr="007D0A47" w:rsidRDefault="00BC5F7B" w:rsidP="00BC5F7B">
      <w:pPr>
        <w:pStyle w:val="05"/>
        <w:rPr>
          <w:rFonts w:cs="Times New Roman"/>
        </w:rPr>
      </w:pPr>
      <w:r w:rsidRPr="007D0A47">
        <w:rPr>
          <w:rFonts w:cs="Times New Roman"/>
        </w:rPr>
        <w:t>101</w:t>
      </w:r>
      <w:r w:rsidRPr="007D0A47">
        <w:rPr>
          <w:rFonts w:cs="Times New Roman"/>
        </w:rPr>
        <w:t>年</w:t>
      </w:r>
      <w:r w:rsidRPr="007D0A47">
        <w:rPr>
          <w:rFonts w:cs="Times New Roman"/>
        </w:rPr>
        <w:t>6</w:t>
      </w:r>
      <w:r w:rsidRPr="007D0A47">
        <w:rPr>
          <w:rFonts w:cs="Times New Roman"/>
        </w:rPr>
        <w:t>月</w:t>
      </w:r>
      <w:r w:rsidRPr="007D0A47">
        <w:rPr>
          <w:rFonts w:cs="Times New Roman"/>
        </w:rPr>
        <w:t>6</w:t>
      </w:r>
      <w:r w:rsidRPr="007D0A47">
        <w:rPr>
          <w:rFonts w:cs="Times New Roman"/>
        </w:rPr>
        <w:t>日</w:t>
      </w:r>
      <w:r w:rsidRPr="007D0A47">
        <w:rPr>
          <w:rFonts w:cs="Times New Roman"/>
        </w:rPr>
        <w:t>100</w:t>
      </w:r>
      <w:r w:rsidRPr="007D0A47">
        <w:rPr>
          <w:rFonts w:cs="Times New Roman"/>
        </w:rPr>
        <w:t>學年度第</w:t>
      </w:r>
      <w:r w:rsidRPr="007D0A47">
        <w:rPr>
          <w:rFonts w:cs="Times New Roman"/>
        </w:rPr>
        <w:t>9</w:t>
      </w:r>
      <w:r w:rsidRPr="007D0A47">
        <w:rPr>
          <w:rFonts w:cs="Times New Roman"/>
        </w:rPr>
        <w:t>次擴大行政會議修正通過</w:t>
      </w:r>
    </w:p>
    <w:p w14:paraId="13E78F00" w14:textId="77777777" w:rsidR="00BC5F7B" w:rsidRPr="007D0A47" w:rsidRDefault="00BC5F7B" w:rsidP="00BC5F7B">
      <w:pPr>
        <w:pStyle w:val="05"/>
        <w:rPr>
          <w:rFonts w:cs="Times New Roman"/>
        </w:rPr>
      </w:pPr>
      <w:r w:rsidRPr="007D0A47">
        <w:rPr>
          <w:rFonts w:cs="Times New Roman"/>
        </w:rPr>
        <w:t>101</w:t>
      </w:r>
      <w:r w:rsidRPr="007D0A47">
        <w:rPr>
          <w:rFonts w:cs="Times New Roman"/>
        </w:rPr>
        <w:t>年</w:t>
      </w:r>
      <w:r w:rsidRPr="007D0A47">
        <w:rPr>
          <w:rFonts w:cs="Times New Roman"/>
        </w:rPr>
        <w:t>6</w:t>
      </w:r>
      <w:r w:rsidRPr="007D0A47">
        <w:rPr>
          <w:rFonts w:cs="Times New Roman"/>
        </w:rPr>
        <w:t>月</w:t>
      </w:r>
      <w:r w:rsidRPr="007D0A47">
        <w:rPr>
          <w:rFonts w:cs="Times New Roman"/>
        </w:rPr>
        <w:t>25</w:t>
      </w:r>
      <w:r w:rsidRPr="007D0A47">
        <w:rPr>
          <w:rFonts w:cs="Times New Roman"/>
        </w:rPr>
        <w:t>日</w:t>
      </w:r>
      <w:r w:rsidRPr="007D0A47">
        <w:rPr>
          <w:rFonts w:cs="Times New Roman"/>
        </w:rPr>
        <w:t>100</w:t>
      </w:r>
      <w:r w:rsidRPr="007D0A47">
        <w:rPr>
          <w:rFonts w:cs="Times New Roman"/>
        </w:rPr>
        <w:t>學年度第</w:t>
      </w:r>
      <w:r w:rsidRPr="007D0A47">
        <w:rPr>
          <w:rFonts w:cs="Times New Roman"/>
        </w:rPr>
        <w:t>2</w:t>
      </w:r>
      <w:r w:rsidRPr="007D0A47">
        <w:rPr>
          <w:rFonts w:cs="Times New Roman"/>
        </w:rPr>
        <w:t>次校務會議修正通過</w:t>
      </w:r>
    </w:p>
    <w:p w14:paraId="3565AE45" w14:textId="77777777" w:rsidR="00BC5F7B" w:rsidRPr="007D0A47" w:rsidRDefault="00BC5F7B" w:rsidP="00BC5F7B">
      <w:pPr>
        <w:pStyle w:val="05"/>
        <w:rPr>
          <w:rFonts w:cs="Times New Roman"/>
        </w:rPr>
      </w:pPr>
      <w:r w:rsidRPr="007D0A47">
        <w:rPr>
          <w:rFonts w:cs="Times New Roman"/>
        </w:rPr>
        <w:t>109</w:t>
      </w:r>
      <w:r w:rsidRPr="007D0A47">
        <w:rPr>
          <w:rFonts w:cs="Times New Roman"/>
        </w:rPr>
        <w:t>年</w:t>
      </w:r>
      <w:r w:rsidRPr="007D0A47">
        <w:rPr>
          <w:rFonts w:cs="Times New Roman"/>
        </w:rPr>
        <w:t>10</w:t>
      </w:r>
      <w:r w:rsidRPr="007D0A47">
        <w:rPr>
          <w:rFonts w:cs="Times New Roman"/>
        </w:rPr>
        <w:t>月</w:t>
      </w:r>
      <w:r w:rsidRPr="007D0A47">
        <w:rPr>
          <w:rFonts w:cs="Times New Roman"/>
        </w:rPr>
        <w:t>14</w:t>
      </w:r>
      <w:r w:rsidRPr="007D0A47">
        <w:rPr>
          <w:rFonts w:cs="Times New Roman"/>
        </w:rPr>
        <w:t>日</w:t>
      </w:r>
      <w:r w:rsidRPr="007D0A47">
        <w:rPr>
          <w:rFonts w:cs="Times New Roman"/>
        </w:rPr>
        <w:t>109</w:t>
      </w:r>
      <w:r w:rsidRPr="007D0A47">
        <w:rPr>
          <w:rFonts w:cs="Times New Roman"/>
        </w:rPr>
        <w:t>學年度第</w:t>
      </w:r>
      <w:r w:rsidRPr="007D0A47">
        <w:rPr>
          <w:rFonts w:cs="Times New Roman"/>
        </w:rPr>
        <w:t>2</w:t>
      </w:r>
      <w:r w:rsidRPr="007D0A47">
        <w:rPr>
          <w:rFonts w:cs="Times New Roman"/>
        </w:rPr>
        <w:t>次行政會議修正通過</w:t>
      </w:r>
    </w:p>
    <w:p w14:paraId="18DB5A8C" w14:textId="77777777" w:rsidR="00BC5F7B" w:rsidRPr="007D0A47" w:rsidRDefault="00BC5F7B" w:rsidP="00BC5F7B">
      <w:pPr>
        <w:pStyle w:val="05"/>
        <w:rPr>
          <w:rFonts w:cs="Times New Roman"/>
        </w:rPr>
      </w:pPr>
      <w:r w:rsidRPr="007D0A47">
        <w:rPr>
          <w:rFonts w:cs="Times New Roman"/>
        </w:rPr>
        <w:t>110</w:t>
      </w:r>
      <w:r w:rsidRPr="007D0A47">
        <w:rPr>
          <w:rFonts w:cs="Times New Roman"/>
        </w:rPr>
        <w:t>年</w:t>
      </w:r>
      <w:r w:rsidRPr="007D0A47">
        <w:rPr>
          <w:rFonts w:cs="Times New Roman"/>
        </w:rPr>
        <w:t>1</w:t>
      </w:r>
      <w:r w:rsidRPr="007D0A47">
        <w:rPr>
          <w:rFonts w:cs="Times New Roman"/>
        </w:rPr>
        <w:t>月</w:t>
      </w:r>
      <w:r w:rsidRPr="007D0A47">
        <w:rPr>
          <w:rFonts w:cs="Times New Roman"/>
        </w:rPr>
        <w:t>20</w:t>
      </w:r>
      <w:r w:rsidRPr="007D0A47">
        <w:rPr>
          <w:rFonts w:cs="Times New Roman"/>
        </w:rPr>
        <w:t>日</w:t>
      </w:r>
      <w:r w:rsidRPr="007D0A47">
        <w:rPr>
          <w:rFonts w:cs="Times New Roman"/>
        </w:rPr>
        <w:t>109</w:t>
      </w:r>
      <w:r w:rsidRPr="007D0A47">
        <w:rPr>
          <w:rFonts w:cs="Times New Roman"/>
        </w:rPr>
        <w:t>學年度第</w:t>
      </w:r>
      <w:r w:rsidRPr="007D0A47">
        <w:rPr>
          <w:rFonts w:cs="Times New Roman"/>
        </w:rPr>
        <w:t>2</w:t>
      </w:r>
      <w:r w:rsidRPr="007D0A47">
        <w:rPr>
          <w:rFonts w:cs="Times New Roman"/>
        </w:rPr>
        <w:t>次校務會議修正通過</w:t>
      </w:r>
    </w:p>
    <w:p w14:paraId="322D594B" w14:textId="77777777" w:rsidR="00BC5F7B" w:rsidRPr="007D0A47" w:rsidRDefault="00BC5F7B" w:rsidP="00BC5F7B">
      <w:pPr>
        <w:pStyle w:val="05"/>
        <w:rPr>
          <w:rFonts w:cs="Times New Roman"/>
          <w:u w:val="single"/>
        </w:rPr>
      </w:pPr>
      <w:r w:rsidRPr="007D0A47">
        <w:rPr>
          <w:rFonts w:cs="Times New Roman"/>
          <w:color w:val="000000"/>
        </w:rPr>
        <w:t>111</w:t>
      </w:r>
      <w:r w:rsidRPr="007D0A47">
        <w:rPr>
          <w:rFonts w:cs="Times New Roman"/>
          <w:color w:val="000000"/>
        </w:rPr>
        <w:t>年</w:t>
      </w:r>
      <w:r w:rsidRPr="007D0A47">
        <w:rPr>
          <w:rFonts w:cs="Times New Roman"/>
          <w:color w:val="000000"/>
        </w:rPr>
        <w:t>10</w:t>
      </w:r>
      <w:r w:rsidRPr="007D0A47">
        <w:rPr>
          <w:rFonts w:cs="Times New Roman"/>
          <w:color w:val="000000"/>
        </w:rPr>
        <w:t>月</w:t>
      </w:r>
      <w:r w:rsidRPr="007D0A47">
        <w:rPr>
          <w:rFonts w:cs="Times New Roman"/>
          <w:color w:val="000000"/>
        </w:rPr>
        <w:t>5</w:t>
      </w:r>
      <w:r w:rsidRPr="007D0A47">
        <w:rPr>
          <w:rFonts w:cs="Times New Roman"/>
          <w:color w:val="000000"/>
        </w:rPr>
        <w:t>日</w:t>
      </w:r>
      <w:r w:rsidRPr="007D0A47">
        <w:rPr>
          <w:rFonts w:cs="Times New Roman"/>
          <w:color w:val="000000"/>
        </w:rPr>
        <w:t>111</w:t>
      </w:r>
      <w:r w:rsidRPr="007D0A47">
        <w:rPr>
          <w:rFonts w:cs="Times New Roman"/>
          <w:color w:val="000000"/>
        </w:rPr>
        <w:t>學年度第</w:t>
      </w:r>
      <w:r w:rsidRPr="007D0A47">
        <w:rPr>
          <w:rFonts w:cs="Times New Roman"/>
          <w:color w:val="000000"/>
        </w:rPr>
        <w:t>2</w:t>
      </w:r>
      <w:r w:rsidRPr="007D0A47">
        <w:rPr>
          <w:rFonts w:cs="Times New Roman"/>
          <w:color w:val="000000"/>
        </w:rPr>
        <w:t>次行政會議</w:t>
      </w:r>
      <w:r w:rsidRPr="007D0A47">
        <w:rPr>
          <w:rFonts w:cs="Times New Roman"/>
        </w:rPr>
        <w:t>修正通過</w:t>
      </w:r>
    </w:p>
    <w:p w14:paraId="10C76113" w14:textId="77777777" w:rsidR="00BC5F7B" w:rsidRPr="007D0A47" w:rsidRDefault="00BC5F7B" w:rsidP="00BC5F7B">
      <w:pPr>
        <w:pStyle w:val="05"/>
        <w:rPr>
          <w:rFonts w:cs="Times New Roman" w:hint="eastAsia"/>
          <w:u w:val="single"/>
        </w:rPr>
      </w:pPr>
      <w:r w:rsidRPr="007D0A47">
        <w:rPr>
          <w:rFonts w:cs="Times New Roman"/>
          <w:color w:val="FF0000"/>
          <w:u w:val="single"/>
        </w:rPr>
        <w:t>113</w:t>
      </w:r>
      <w:r w:rsidRPr="007D0A47">
        <w:rPr>
          <w:rFonts w:cs="Times New Roman"/>
          <w:color w:val="FF0000"/>
          <w:u w:val="single"/>
        </w:rPr>
        <w:t>年</w:t>
      </w:r>
      <w:r w:rsidRPr="007D0A47">
        <w:rPr>
          <w:rFonts w:cs="Times New Roman"/>
          <w:color w:val="FF0000"/>
          <w:u w:val="single"/>
        </w:rPr>
        <w:t>6</w:t>
      </w:r>
      <w:r w:rsidRPr="007D0A47">
        <w:rPr>
          <w:rFonts w:cs="Times New Roman"/>
          <w:color w:val="FF0000"/>
          <w:u w:val="single"/>
        </w:rPr>
        <w:t>月</w:t>
      </w:r>
      <w:r w:rsidRPr="007D0A47">
        <w:rPr>
          <w:rFonts w:cs="Times New Roman"/>
          <w:color w:val="FF0000"/>
          <w:u w:val="single"/>
        </w:rPr>
        <w:t>19</w:t>
      </w:r>
      <w:r w:rsidRPr="007D0A47">
        <w:rPr>
          <w:rFonts w:cs="Times New Roman"/>
          <w:color w:val="FF0000"/>
          <w:u w:val="single"/>
        </w:rPr>
        <w:t>日</w:t>
      </w:r>
      <w:r w:rsidRPr="007D0A47">
        <w:rPr>
          <w:rFonts w:cs="Times New Roman"/>
          <w:color w:val="FF0000"/>
          <w:u w:val="single"/>
        </w:rPr>
        <w:t>112</w:t>
      </w:r>
      <w:r w:rsidRPr="007D0A47">
        <w:rPr>
          <w:rFonts w:cs="Times New Roman"/>
          <w:color w:val="FF0000"/>
          <w:u w:val="single"/>
        </w:rPr>
        <w:t>學年度第</w:t>
      </w:r>
      <w:r w:rsidRPr="007D0A47">
        <w:rPr>
          <w:rFonts w:cs="Times New Roman"/>
          <w:color w:val="FF0000"/>
          <w:u w:val="single"/>
        </w:rPr>
        <w:t>2</w:t>
      </w:r>
      <w:r w:rsidRPr="007D0A47">
        <w:rPr>
          <w:rFonts w:cs="Times New Roman"/>
          <w:color w:val="FF0000"/>
          <w:u w:val="single"/>
        </w:rPr>
        <w:t>次校務會議</w:t>
      </w:r>
      <w:r w:rsidR="006307EF">
        <w:rPr>
          <w:rFonts w:cs="Times New Roman" w:hint="eastAsia"/>
          <w:color w:val="FF0000"/>
          <w:u w:val="single"/>
        </w:rPr>
        <w:t>修正通過</w:t>
      </w:r>
    </w:p>
    <w:p w14:paraId="4BE3CCAD" w14:textId="77777777" w:rsidR="00BC5F7B" w:rsidRPr="007D0A47" w:rsidRDefault="00BC5F7B" w:rsidP="00BC5F7B">
      <w:pPr>
        <w:pStyle w:val="05"/>
        <w:rPr>
          <w:rFonts w:cs="Times New Roman"/>
        </w:rPr>
      </w:pPr>
    </w:p>
    <w:p w14:paraId="7D2FDA37" w14:textId="77777777" w:rsidR="00BC5F7B" w:rsidRPr="007D0A47" w:rsidRDefault="00BC5F7B" w:rsidP="00BC5F7B">
      <w:pPr>
        <w:pStyle w:val="06"/>
        <w:numPr>
          <w:ilvl w:val="0"/>
          <w:numId w:val="30"/>
        </w:numPr>
      </w:pPr>
      <w:r w:rsidRPr="007D0A47">
        <w:t>法源依據</w:t>
      </w:r>
    </w:p>
    <w:p w14:paraId="2FD37A39" w14:textId="77777777" w:rsidR="00BC5F7B" w:rsidRPr="007D0A47" w:rsidRDefault="00BC5F7B" w:rsidP="00BC5F7B">
      <w:pPr>
        <w:pStyle w:val="060"/>
        <w:ind w:left="980" w:firstLine="1"/>
      </w:pPr>
      <w:r w:rsidRPr="007D0A47">
        <w:t>輔英科技大學</w:t>
      </w:r>
      <w:r w:rsidRPr="007D0A47">
        <w:t>(</w:t>
      </w:r>
      <w:r w:rsidRPr="007D0A47">
        <w:t>以下簡稱本校</w:t>
      </w:r>
      <w:r w:rsidRPr="007D0A47">
        <w:t>)</w:t>
      </w:r>
      <w:r w:rsidRPr="007D0A47">
        <w:t>為有效管理及運用所屬教職員工之研發成果符合公平及效益原則，創造科技研發投資之最大實質效益，鼓勵創新及提昇研發水準，並建立資訊揭露及利益衝突迴避規範，爰參照「科學技術基本法」、「經濟部科學技術研究發展成果歸屬及運用辦法」、「政府科學技術研究發展成果歸屬與運用辦法」及「</w:t>
      </w:r>
      <w:r w:rsidRPr="007D0A47">
        <w:rPr>
          <w:color w:val="FF0000"/>
          <w:u w:val="single"/>
        </w:rPr>
        <w:t>國家科學及技術委員會</w:t>
      </w:r>
      <w:r w:rsidRPr="007D0A47">
        <w:t>科學技術研究發展成果歸屬及運用辦法科學技術研究發展成果歸屬及運用辦法」訂定「輔英科技大學研發成果管理辦法」</w:t>
      </w:r>
      <w:r w:rsidRPr="007D0A47">
        <w:t>(</w:t>
      </w:r>
      <w:r w:rsidRPr="007D0A47">
        <w:t>以下簡稱本辦法</w:t>
      </w:r>
      <w:r w:rsidRPr="007D0A47">
        <w:t>)</w:t>
      </w:r>
      <w:r w:rsidRPr="007D0A47">
        <w:t>，本辦法未規定者，依其他相關法規之規定。</w:t>
      </w:r>
    </w:p>
    <w:p w14:paraId="5F04BB7D" w14:textId="77777777" w:rsidR="00BC5F7B" w:rsidRPr="007D0A47" w:rsidRDefault="00BC5F7B" w:rsidP="00BC5F7B">
      <w:pPr>
        <w:pStyle w:val="06"/>
      </w:pPr>
      <w:r w:rsidRPr="007D0A47">
        <w:t>定義範圍</w:t>
      </w:r>
    </w:p>
    <w:p w14:paraId="5399A1FF" w14:textId="77777777" w:rsidR="00BC5F7B" w:rsidRPr="007D0A47" w:rsidRDefault="00BC5F7B" w:rsidP="00BC5F7B">
      <w:pPr>
        <w:pStyle w:val="060"/>
        <w:ind w:left="952" w:hanging="952"/>
      </w:pPr>
      <w:r w:rsidRPr="007D0A47">
        <w:t xml:space="preserve">        </w:t>
      </w:r>
      <w:r w:rsidRPr="007D0A47">
        <w:t>本辦法所稱研發成果，係指本校教職員工於支薪期間因研究發展所產生之知識、技術、著作、在校內製成之產品、植物種苗新品種，及因而取得之國內、外專利權、著作權及其他智慧財產權以及所有衍生之權利，包括電腦硬體設計、電腦軟體、商業機密、專業知識及其他技術資料。</w:t>
      </w:r>
    </w:p>
    <w:p w14:paraId="47E88994" w14:textId="77777777" w:rsidR="00BC5F7B" w:rsidRPr="007D0A47" w:rsidRDefault="00BC5F7B" w:rsidP="00BC5F7B">
      <w:pPr>
        <w:pStyle w:val="060"/>
        <w:spacing w:beforeLines="30" w:before="108"/>
        <w:ind w:left="992" w:hanging="992"/>
      </w:pPr>
      <w:r w:rsidRPr="007D0A47">
        <w:t xml:space="preserve">        </w:t>
      </w:r>
      <w:r w:rsidRPr="007D0A47">
        <w:t>前項所稱研發成果係指：</w:t>
      </w:r>
    </w:p>
    <w:p w14:paraId="3EF2D9B8" w14:textId="77777777" w:rsidR="00BC5F7B" w:rsidRPr="007D0A47" w:rsidRDefault="00BC5F7B" w:rsidP="00BC5F7B">
      <w:pPr>
        <w:pStyle w:val="061"/>
      </w:pPr>
      <w:r w:rsidRPr="007D0A47">
        <w:t>由政府機關補助、委辦或出資予本校進行研發所獲得成果。</w:t>
      </w:r>
    </w:p>
    <w:p w14:paraId="0597315A" w14:textId="77777777" w:rsidR="00BC5F7B" w:rsidRPr="007D0A47" w:rsidRDefault="00BC5F7B" w:rsidP="00BC5F7B">
      <w:pPr>
        <w:pStyle w:val="061"/>
      </w:pPr>
      <w:r w:rsidRPr="007D0A47">
        <w:t>本校受外界委託進行研發所獲得之成果，且依合約規定，該成果歸本校享有者。</w:t>
      </w:r>
    </w:p>
    <w:p w14:paraId="144D0471" w14:textId="77777777" w:rsidR="00BC5F7B" w:rsidRPr="007D0A47" w:rsidRDefault="00BC5F7B" w:rsidP="00BC5F7B">
      <w:pPr>
        <w:pStyle w:val="061"/>
      </w:pPr>
      <w:r w:rsidRPr="007D0A47">
        <w:t>本校教職員工利用學校資源完成之成果。</w:t>
      </w:r>
    </w:p>
    <w:p w14:paraId="69B0261C" w14:textId="77777777" w:rsidR="00BC5F7B" w:rsidRPr="007D0A47" w:rsidRDefault="00BC5F7B" w:rsidP="00BC5F7B">
      <w:pPr>
        <w:pStyle w:val="06"/>
      </w:pPr>
      <w:r w:rsidRPr="007D0A47">
        <w:t>權利歸屬</w:t>
      </w:r>
    </w:p>
    <w:p w14:paraId="25B2EFD1" w14:textId="77777777" w:rsidR="00BC5F7B" w:rsidRPr="007D0A47" w:rsidRDefault="00BC5F7B" w:rsidP="00BC5F7B">
      <w:pPr>
        <w:pStyle w:val="060"/>
        <w:ind w:left="952" w:hanging="952"/>
      </w:pPr>
      <w:r w:rsidRPr="007D0A47">
        <w:t xml:space="preserve">        </w:t>
      </w:r>
      <w:r w:rsidRPr="007D0A47">
        <w:t>研發成果除法律或契約另有約定外，均為本校所有，發明人或其關係人不得將本校研發成果自行提供予業者或參與籌設營利事業，其專利申請程序、維護、權益分配</w:t>
      </w:r>
      <w:r w:rsidRPr="007D0A47">
        <w:t>(</w:t>
      </w:r>
      <w:r w:rsidRPr="007D0A47">
        <w:t>含技術移轉</w:t>
      </w:r>
      <w:r w:rsidRPr="007D0A47">
        <w:t>)</w:t>
      </w:r>
      <w:r w:rsidRPr="007D0A47">
        <w:t>，均依本辦法辦理；惟非職務上所產出之學術論文、書籍及著作之智慧財產權則歸創作人所有。</w:t>
      </w:r>
    </w:p>
    <w:p w14:paraId="5CA6F120" w14:textId="77777777" w:rsidR="00BC5F7B" w:rsidRPr="007D0A47" w:rsidRDefault="00BC5F7B" w:rsidP="00BC5F7B">
      <w:pPr>
        <w:pStyle w:val="06"/>
      </w:pPr>
      <w:r w:rsidRPr="007D0A47">
        <w:t>管理承辦單位</w:t>
      </w:r>
    </w:p>
    <w:p w14:paraId="0B7D4E6A" w14:textId="77777777" w:rsidR="00BC5F7B" w:rsidRPr="007D0A47" w:rsidRDefault="00BC5F7B" w:rsidP="00BC5F7B">
      <w:pPr>
        <w:pStyle w:val="060"/>
        <w:ind w:left="952" w:hanging="952"/>
      </w:pPr>
      <w:r w:rsidRPr="007D0A47">
        <w:t xml:space="preserve">        </w:t>
      </w:r>
      <w:r w:rsidRPr="007D0A47">
        <w:t>研發成果其智慧財產權之申請、維護、技術移轉、研發成果之利益衝突案件管理機制及其他相關事宜由本校研究暨產學發展處</w:t>
      </w:r>
      <w:r w:rsidRPr="007D0A47">
        <w:t>(</w:t>
      </w:r>
      <w:r w:rsidRPr="007D0A47">
        <w:t>以下簡稱研發處</w:t>
      </w:r>
      <w:r w:rsidRPr="007D0A47">
        <w:t>)</w:t>
      </w:r>
      <w:r w:rsidRPr="007D0A47">
        <w:t>統籌行政管理，前揭業務另訂作業要點辦理之。</w:t>
      </w:r>
    </w:p>
    <w:p w14:paraId="613600A9" w14:textId="77777777" w:rsidR="00BC5F7B" w:rsidRPr="007D0A47" w:rsidRDefault="00BC5F7B" w:rsidP="00BC5F7B">
      <w:pPr>
        <w:pStyle w:val="060"/>
        <w:spacing w:beforeLines="6" w:before="21"/>
        <w:ind w:left="938" w:hanging="938"/>
      </w:pPr>
      <w:r w:rsidRPr="007D0A47">
        <w:t xml:space="preserve">        </w:t>
      </w:r>
      <w:r w:rsidRPr="007D0A47">
        <w:t>前項業務之評估、審查或審核事宜，由本校產學合作暨智慧財產管理委員會</w:t>
      </w:r>
      <w:r w:rsidRPr="007D0A47">
        <w:t>(</w:t>
      </w:r>
      <w:r w:rsidRPr="007D0A47">
        <w:t>以下簡稱智財委員會</w:t>
      </w:r>
      <w:r w:rsidRPr="007D0A47">
        <w:t>)</w:t>
      </w:r>
      <w:r w:rsidRPr="007D0A47">
        <w:t>辦理。</w:t>
      </w:r>
    </w:p>
    <w:p w14:paraId="6FC45086" w14:textId="77777777" w:rsidR="00BC5F7B" w:rsidRPr="007D0A47" w:rsidRDefault="00BC5F7B" w:rsidP="00BC5F7B">
      <w:pPr>
        <w:pStyle w:val="06"/>
      </w:pPr>
      <w:r w:rsidRPr="007D0A47">
        <w:t>專利申請及維護</w:t>
      </w:r>
    </w:p>
    <w:p w14:paraId="59520B8E" w14:textId="77777777" w:rsidR="00BC5F7B" w:rsidRPr="007D0A47" w:rsidRDefault="00BC5F7B" w:rsidP="00BC5F7B">
      <w:pPr>
        <w:pStyle w:val="060"/>
        <w:ind w:left="952" w:hanging="952"/>
      </w:pPr>
      <w:r w:rsidRPr="007D0A47">
        <w:t xml:space="preserve">        </w:t>
      </w:r>
      <w:r w:rsidRPr="007D0A47">
        <w:t>有關專利之申請、維護及相關費用分攤等事項另訂作業要點辦理。</w:t>
      </w:r>
    </w:p>
    <w:p w14:paraId="3B922F90" w14:textId="77777777" w:rsidR="00BC5F7B" w:rsidRPr="007D0A47" w:rsidRDefault="00BC5F7B" w:rsidP="00BC5F7B">
      <w:pPr>
        <w:pStyle w:val="060"/>
        <w:spacing w:beforeLines="6" w:before="21"/>
        <w:ind w:left="938" w:hanging="938"/>
      </w:pPr>
      <w:r w:rsidRPr="007D0A47">
        <w:t xml:space="preserve">        </w:t>
      </w:r>
      <w:r w:rsidRPr="007D0A47">
        <w:t>非屬第二條所定義之研發成果，發明人得與本校簽訂契約，向本校提出協助專利申</w:t>
      </w:r>
      <w:r w:rsidRPr="007D0A47">
        <w:lastRenderedPageBreak/>
        <w:t>請、維護、技術推廣，其申請方式及權益收入分配，依雙方所簽契約辦理。</w:t>
      </w:r>
    </w:p>
    <w:p w14:paraId="72376D25" w14:textId="77777777" w:rsidR="00BC5F7B" w:rsidRPr="007D0A47" w:rsidRDefault="00BC5F7B" w:rsidP="00BC5F7B">
      <w:pPr>
        <w:pStyle w:val="06"/>
      </w:pPr>
      <w:r w:rsidRPr="007D0A47">
        <w:t>權利救濟</w:t>
      </w:r>
    </w:p>
    <w:p w14:paraId="5363095E" w14:textId="77777777" w:rsidR="00BC5F7B" w:rsidRPr="007D0A47" w:rsidRDefault="00BC5F7B" w:rsidP="00BC5F7B">
      <w:pPr>
        <w:pStyle w:val="060"/>
        <w:ind w:left="952" w:hanging="952"/>
      </w:pPr>
      <w:r w:rsidRPr="007D0A47">
        <w:t xml:space="preserve">        </w:t>
      </w:r>
      <w:r w:rsidRPr="007D0A47">
        <w:t>本校專利權受侵害時，由本校法律顧問統一處理，本校各單位及發明人應全力協助之。</w:t>
      </w:r>
    </w:p>
    <w:p w14:paraId="196B4EC4" w14:textId="77777777" w:rsidR="00BC5F7B" w:rsidRPr="007D0A47" w:rsidRDefault="00BC5F7B" w:rsidP="00BC5F7B">
      <w:pPr>
        <w:pStyle w:val="06"/>
      </w:pPr>
      <w:r w:rsidRPr="007D0A47">
        <w:t>協力義務、責任歸屬</w:t>
      </w:r>
    </w:p>
    <w:p w14:paraId="44B97318" w14:textId="77777777" w:rsidR="00BC5F7B" w:rsidRPr="007D0A47" w:rsidRDefault="00BC5F7B" w:rsidP="00BC5F7B">
      <w:pPr>
        <w:pStyle w:val="060"/>
        <w:ind w:left="952" w:hanging="952"/>
      </w:pPr>
      <w:r w:rsidRPr="007D0A47">
        <w:t xml:space="preserve">        </w:t>
      </w:r>
      <w:r w:rsidRPr="007D0A47">
        <w:t>發明人於專利案之申請、審查、異議、訴願、行政訴訟及司法訴訟等相關程序中，應協助就其申請標的為陳述、說明及答辯。</w:t>
      </w:r>
    </w:p>
    <w:p w14:paraId="19813AE9" w14:textId="77777777" w:rsidR="00BC5F7B" w:rsidRPr="007D0A47" w:rsidRDefault="00BC5F7B" w:rsidP="00BC5F7B">
      <w:pPr>
        <w:pStyle w:val="060"/>
        <w:spacing w:beforeLines="6" w:before="21"/>
        <w:ind w:left="938" w:hanging="938"/>
      </w:pPr>
      <w:r w:rsidRPr="007D0A47">
        <w:t xml:space="preserve">        </w:t>
      </w:r>
      <w:r w:rsidRPr="007D0A47">
        <w:t>發明人應配合本校專利承辦單位，為該發明之推廣應用。</w:t>
      </w:r>
    </w:p>
    <w:p w14:paraId="0DBDB24C" w14:textId="77777777" w:rsidR="00BC5F7B" w:rsidRPr="007D0A47" w:rsidRDefault="00BC5F7B" w:rsidP="00BC5F7B">
      <w:pPr>
        <w:pStyle w:val="060"/>
        <w:spacing w:beforeLines="6" w:before="21"/>
        <w:ind w:left="938" w:hanging="938"/>
      </w:pPr>
      <w:r w:rsidRPr="007D0A47">
        <w:t xml:space="preserve">        </w:t>
      </w:r>
      <w:r w:rsidRPr="007D0A47">
        <w:t>發明人因抄襲等不法手段獲得專利，致第三人權益受侵害或本校聲譽受損害時，發明人應單獨負一切民、刑、行政法律責任。</w:t>
      </w:r>
    </w:p>
    <w:p w14:paraId="416DC32F" w14:textId="77777777" w:rsidR="00BC5F7B" w:rsidRPr="007D0A47" w:rsidRDefault="00BC5F7B" w:rsidP="00BC5F7B">
      <w:pPr>
        <w:pStyle w:val="06"/>
      </w:pPr>
      <w:r w:rsidRPr="007D0A47">
        <w:t>技術移轉</w:t>
      </w:r>
    </w:p>
    <w:p w14:paraId="2AE5B70B" w14:textId="77777777" w:rsidR="00BC5F7B" w:rsidRPr="007D0A47" w:rsidRDefault="00BC5F7B" w:rsidP="00BC5F7B">
      <w:pPr>
        <w:pStyle w:val="060"/>
        <w:ind w:left="952" w:hanging="952"/>
      </w:pPr>
      <w:r w:rsidRPr="007D0A47">
        <w:t xml:space="preserve">        </w:t>
      </w:r>
      <w:r w:rsidRPr="007D0A47">
        <w:t>發明人對其屬本校所有或非屬本校所有而與本校簽訂契約之研發成果，不論取得專利與否；均應負等同於處理自己事務時之注意程度，就該研發成果採取保護、保密措施，並適時尋求技術移轉授予第三者之機會。</w:t>
      </w:r>
    </w:p>
    <w:p w14:paraId="49ABFA16" w14:textId="77777777" w:rsidR="00BC5F7B" w:rsidRPr="007D0A47" w:rsidRDefault="00BC5F7B" w:rsidP="00BC5F7B">
      <w:pPr>
        <w:pStyle w:val="060"/>
        <w:spacing w:beforeLines="6" w:before="21"/>
        <w:ind w:left="938" w:hanging="938"/>
      </w:pPr>
      <w:r w:rsidRPr="007D0A47">
        <w:t xml:space="preserve">        </w:t>
      </w:r>
      <w:r w:rsidRPr="007D0A47">
        <w:t>有關技術移轉原則、廠商資格、價金給付與歸屬、契約內容及保密義務等事項另訂作業要點辦理。</w:t>
      </w:r>
    </w:p>
    <w:p w14:paraId="65A5F6B5" w14:textId="77777777" w:rsidR="00BC5F7B" w:rsidRPr="007D0A47" w:rsidRDefault="00BC5F7B" w:rsidP="00BC5F7B">
      <w:pPr>
        <w:pStyle w:val="06"/>
      </w:pPr>
      <w:r w:rsidRPr="007D0A47">
        <w:t>權益收入分配</w:t>
      </w:r>
    </w:p>
    <w:p w14:paraId="2AF659FE" w14:textId="77777777" w:rsidR="00BC5F7B" w:rsidRPr="007D0A47" w:rsidRDefault="00BC5F7B" w:rsidP="00BC5F7B">
      <w:pPr>
        <w:pStyle w:val="060"/>
        <w:ind w:left="952" w:hanging="952"/>
      </w:pPr>
      <w:r w:rsidRPr="007D0A47">
        <w:t xml:space="preserve">        </w:t>
      </w:r>
      <w:r w:rsidRPr="007D0A47">
        <w:t>研發成果之權利金及衍生利益金，於扣除回饋資助機關後，若有發明人自行付費申請及維護相關費用時，得再扣除之，其後依下列比例分配：</w:t>
      </w:r>
    </w:p>
    <w:p w14:paraId="47E72FC1" w14:textId="77777777" w:rsidR="00BC5F7B" w:rsidRPr="007D0A47" w:rsidRDefault="00BC5F7B" w:rsidP="00BC5F7B">
      <w:pPr>
        <w:pStyle w:val="061"/>
      </w:pPr>
      <w:r w:rsidRPr="007D0A47">
        <w:t>研發成果獲校內配合款補助</w:t>
      </w:r>
      <w:r w:rsidRPr="007D0A47">
        <w:t>30</w:t>
      </w:r>
      <w:r w:rsidRPr="007D0A47">
        <w:t>萬元以上，其發明人與本校分配比例為</w:t>
      </w:r>
      <w:r w:rsidRPr="007D0A47">
        <w:t>50%</w:t>
      </w:r>
      <w:r w:rsidRPr="007D0A47">
        <w:t>：</w:t>
      </w:r>
      <w:r w:rsidRPr="007D0A47">
        <w:t>50%</w:t>
      </w:r>
      <w:r w:rsidRPr="007D0A47">
        <w:t>。</w:t>
      </w:r>
    </w:p>
    <w:p w14:paraId="0B1FC7B9" w14:textId="77777777" w:rsidR="00BC5F7B" w:rsidRPr="007D0A47" w:rsidRDefault="00BC5F7B" w:rsidP="00BC5F7B">
      <w:pPr>
        <w:pStyle w:val="061"/>
      </w:pPr>
      <w:r w:rsidRPr="007D0A47">
        <w:t>研發成果獲校內配合款補助</w:t>
      </w:r>
      <w:r w:rsidRPr="007D0A47">
        <w:t>30</w:t>
      </w:r>
      <w:r w:rsidRPr="007D0A47">
        <w:t>萬元以下或校外計畫補助，其發明人與本校分配比例</w:t>
      </w:r>
      <w:r w:rsidRPr="007D0A47">
        <w:t>70%</w:t>
      </w:r>
      <w:r w:rsidRPr="007D0A47">
        <w:t>：</w:t>
      </w:r>
      <w:r w:rsidRPr="007D0A47">
        <w:t>30%</w:t>
      </w:r>
      <w:r w:rsidRPr="007D0A47">
        <w:t>。</w:t>
      </w:r>
    </w:p>
    <w:p w14:paraId="5D3DB80E" w14:textId="77777777" w:rsidR="00BC5F7B" w:rsidRPr="007D0A47" w:rsidRDefault="00BC5F7B" w:rsidP="00BC5F7B">
      <w:pPr>
        <w:pStyle w:val="061"/>
      </w:pPr>
      <w:r w:rsidRPr="007D0A47">
        <w:t>研發成果未獲任何校內外計畫補助，其發明人與本校分配比例</w:t>
      </w:r>
      <w:r w:rsidRPr="007D0A47">
        <w:t>90%</w:t>
      </w:r>
      <w:r w:rsidRPr="007D0A47">
        <w:t>：</w:t>
      </w:r>
      <w:r w:rsidRPr="007D0A47">
        <w:t>10%</w:t>
      </w:r>
      <w:r w:rsidRPr="007D0A47">
        <w:t>。</w:t>
      </w:r>
    </w:p>
    <w:p w14:paraId="23CAE59A" w14:textId="77777777" w:rsidR="00BC5F7B" w:rsidRPr="007D0A47" w:rsidRDefault="00BC5F7B" w:rsidP="00BC5F7B">
      <w:pPr>
        <w:pStyle w:val="061"/>
      </w:pPr>
      <w:r w:rsidRPr="007D0A47">
        <w:t>發明人離職後，其分配比例維持原分配比例。</w:t>
      </w:r>
    </w:p>
    <w:p w14:paraId="39D709BB" w14:textId="77777777" w:rsidR="00BC5F7B" w:rsidRPr="007D0A47" w:rsidRDefault="00BC5F7B" w:rsidP="00BC5F7B">
      <w:pPr>
        <w:pStyle w:val="060"/>
        <w:spacing w:beforeLines="6" w:before="21"/>
        <w:ind w:left="938" w:hanging="938"/>
      </w:pPr>
      <w:r w:rsidRPr="007D0A47">
        <w:t xml:space="preserve">        </w:t>
      </w:r>
      <w:r w:rsidRPr="007D0A47">
        <w:t>歸入校庫部分，其中</w:t>
      </w:r>
      <w:r w:rsidRPr="007D0A47">
        <w:t>50%</w:t>
      </w:r>
      <w:r w:rsidRPr="007D0A47">
        <w:t>由發明人所屬單位全權自主使用；</w:t>
      </w:r>
      <w:r w:rsidRPr="007D0A47">
        <w:t>50%</w:t>
      </w:r>
      <w:r w:rsidRPr="007D0A47">
        <w:t>作為本校研發成果管理與推廣，及有功人員之獎勵費用。</w:t>
      </w:r>
    </w:p>
    <w:p w14:paraId="099D1B09" w14:textId="77777777" w:rsidR="00BC5F7B" w:rsidRPr="007D0A47" w:rsidRDefault="00BC5F7B" w:rsidP="00BC5F7B">
      <w:pPr>
        <w:pStyle w:val="060"/>
        <w:spacing w:beforeLines="6" w:before="21"/>
        <w:ind w:left="938" w:hanging="938"/>
      </w:pPr>
      <w:r w:rsidRPr="007D0A47">
        <w:t xml:space="preserve">        </w:t>
      </w:r>
      <w:r w:rsidRPr="007D0A47">
        <w:t>權利金及衍生利益金牽涉兩個</w:t>
      </w:r>
      <w:r w:rsidRPr="007D0A47">
        <w:t>(</w:t>
      </w:r>
      <w:r w:rsidRPr="007D0A47">
        <w:t>含</w:t>
      </w:r>
      <w:r w:rsidRPr="007D0A47">
        <w:t>)</w:t>
      </w:r>
      <w:r w:rsidRPr="007D0A47">
        <w:t>以上單位時，其分配比率由牽涉單位另行協商。</w:t>
      </w:r>
    </w:p>
    <w:p w14:paraId="6B22E269" w14:textId="77777777" w:rsidR="00BC5F7B" w:rsidRPr="007D0A47" w:rsidRDefault="00BC5F7B" w:rsidP="00BC5F7B">
      <w:pPr>
        <w:pStyle w:val="060"/>
        <w:spacing w:beforeLines="6" w:before="21"/>
        <w:ind w:left="938" w:hanging="938"/>
      </w:pPr>
      <w:r w:rsidRPr="007D0A47">
        <w:t xml:space="preserve">        </w:t>
      </w:r>
      <w:r w:rsidRPr="007D0A47">
        <w:t>其他非專利研發成果之權利金及衍生利益金分配比率比照本條第一項辦理。</w:t>
      </w:r>
    </w:p>
    <w:p w14:paraId="3454D48D" w14:textId="77777777" w:rsidR="00BC5F7B" w:rsidRPr="007D0A47" w:rsidRDefault="00BC5F7B" w:rsidP="00BC5F7B">
      <w:pPr>
        <w:pStyle w:val="06"/>
      </w:pPr>
      <w:r w:rsidRPr="007D0A47">
        <w:t>利益衝突迴避與爭議處理</w:t>
      </w:r>
    </w:p>
    <w:p w14:paraId="356AE92F" w14:textId="77777777" w:rsidR="00BC5F7B" w:rsidRPr="007D0A47" w:rsidRDefault="00BC5F7B" w:rsidP="00BC5F7B">
      <w:pPr>
        <w:pStyle w:val="060"/>
        <w:ind w:left="952" w:hanging="952"/>
      </w:pPr>
      <w:r w:rsidRPr="007D0A47">
        <w:t xml:space="preserve">        </w:t>
      </w:r>
      <w:r w:rsidRPr="007D0A47">
        <w:t>本校專兼任教職人員因從事研發成果運用而參與研發成果管理之相關會議時，應主動向研發處揭露是否有利益衝突之情事；發明人如遇利益衝突迴避相關之情事，亦應自行迴避或由智財委員會促請發明人迴避，不得參與研發成果運用之談判會議。</w:t>
      </w:r>
    </w:p>
    <w:p w14:paraId="6180803F" w14:textId="77777777" w:rsidR="00BC5F7B" w:rsidRPr="007D0A47" w:rsidRDefault="00BC5F7B" w:rsidP="00BC5F7B">
      <w:pPr>
        <w:pStyle w:val="060"/>
        <w:spacing w:beforeLines="6" w:before="21"/>
        <w:ind w:left="938" w:hanging="938"/>
      </w:pPr>
      <w:r w:rsidRPr="007D0A47">
        <w:t xml:space="preserve">        </w:t>
      </w:r>
      <w:r w:rsidRPr="007D0A47">
        <w:t>前項利益衝突迴避、資訊揭露方式、迴避之審查與申覆、檢舉通報及處理、教育訓練及相關資訊之內部控制管理，其管理要點另訂之。</w:t>
      </w:r>
    </w:p>
    <w:p w14:paraId="19C4D85E" w14:textId="77777777" w:rsidR="00BC5F7B" w:rsidRPr="007D0A47" w:rsidRDefault="00BC5F7B" w:rsidP="00BC5F7B">
      <w:pPr>
        <w:pStyle w:val="06"/>
      </w:pPr>
      <w:r w:rsidRPr="007D0A47">
        <w:t>違反應遵行事項之處理</w:t>
      </w:r>
    </w:p>
    <w:p w14:paraId="2FAD3BB5" w14:textId="77777777" w:rsidR="00C73FD8" w:rsidRPr="007D0A47" w:rsidRDefault="00C73FD8" w:rsidP="00C73FD8">
      <w:pPr>
        <w:pStyle w:val="06100"/>
      </w:pPr>
      <w:r w:rsidRPr="007D0A47">
        <w:t>執行技術移轉之發明人、會議承辦人及簽核人員違反本辦法，應負擔衍生之行政與法律責任。</w:t>
      </w:r>
    </w:p>
    <w:p w14:paraId="23D85304" w14:textId="77777777" w:rsidR="00C73FD8" w:rsidRPr="007D0A47" w:rsidRDefault="00C73FD8" w:rsidP="00C73FD8">
      <w:pPr>
        <w:pStyle w:val="06100"/>
      </w:pPr>
      <w:r w:rsidRPr="007D0A47">
        <w:t>上述人員未依規定進行資訊揭露或利益迴避，致本校有財產或名譽上之損失者，須負擔賠償及相關法律責任。</w:t>
      </w:r>
    </w:p>
    <w:p w14:paraId="3CF58623" w14:textId="77777777" w:rsidR="00C73FD8" w:rsidRPr="007D0A47" w:rsidRDefault="00C73FD8" w:rsidP="00BC5F7B">
      <w:pPr>
        <w:pStyle w:val="06"/>
      </w:pPr>
      <w:r w:rsidRPr="007D0A47">
        <w:t>本辦法經校務會議通過，經校長核定後發布實施；修正時亦同。</w:t>
      </w:r>
    </w:p>
    <w:sectPr w:rsidR="00C73FD8" w:rsidRPr="007D0A47" w:rsidSect="000951E3">
      <w:footerReference w:type="default" r:id="rId7"/>
      <w:pgSz w:w="11906" w:h="16838" w:code="9"/>
      <w:pgMar w:top="1134" w:right="1134" w:bottom="1134" w:left="1134" w:header="851" w:footer="851" w:gutter="0"/>
      <w:pgNumType w:start="105"/>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0929C" w14:textId="77777777" w:rsidR="001D1B06" w:rsidRDefault="001D1B06">
      <w:r>
        <w:separator/>
      </w:r>
    </w:p>
  </w:endnote>
  <w:endnote w:type="continuationSeparator" w:id="0">
    <w:p w14:paraId="6DBA463E" w14:textId="77777777" w:rsidR="001D1B06" w:rsidRDefault="001D1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223B4" w14:textId="77777777" w:rsidR="000951E3" w:rsidRDefault="000951E3">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7C3B5" w14:textId="77777777" w:rsidR="001D1B06" w:rsidRDefault="001D1B06">
      <w:r>
        <w:separator/>
      </w:r>
    </w:p>
  </w:footnote>
  <w:footnote w:type="continuationSeparator" w:id="0">
    <w:p w14:paraId="20249086" w14:textId="77777777" w:rsidR="001D1B06" w:rsidRDefault="001D1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116C"/>
    <w:multiLevelType w:val="hybridMultilevel"/>
    <w:tmpl w:val="5F2E028A"/>
    <w:lvl w:ilvl="0" w:tplc="C67E6C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5B7B71"/>
    <w:multiLevelType w:val="hybridMultilevel"/>
    <w:tmpl w:val="C98EBF6E"/>
    <w:lvl w:ilvl="0">
      <w:start w:val="1"/>
      <w:numFmt w:val="taiwaneseCountingThousand"/>
      <w:lvlText w:val="%1、"/>
      <w:lvlJc w:val="left"/>
      <w:pPr>
        <w:tabs>
          <w:tab w:val="num" w:pos="1680"/>
        </w:tabs>
        <w:ind w:left="1680" w:hanging="480"/>
      </w:pPr>
      <w:rPr>
        <w:rFonts w:hint="eastAsia"/>
      </w:rPr>
    </w:lvl>
    <w:lvl w:ilvl="1" w:tentative="1">
      <w:start w:val="1"/>
      <w:numFmt w:val="ideographTraditional"/>
      <w:lvlText w:val="%2、"/>
      <w:lvlJc w:val="left"/>
      <w:pPr>
        <w:tabs>
          <w:tab w:val="num" w:pos="2160"/>
        </w:tabs>
        <w:ind w:left="2160" w:hanging="480"/>
      </w:pPr>
    </w:lvl>
    <w:lvl w:ilvl="2" w:tentative="1">
      <w:start w:val="1"/>
      <w:numFmt w:val="lowerRoman"/>
      <w:lvlText w:val="%3."/>
      <w:lvlJc w:val="right"/>
      <w:pPr>
        <w:tabs>
          <w:tab w:val="num" w:pos="2640"/>
        </w:tabs>
        <w:ind w:left="2640" w:hanging="480"/>
      </w:pPr>
    </w:lvl>
    <w:lvl w:ilvl="3" w:tentative="1">
      <w:start w:val="1"/>
      <w:numFmt w:val="decimal"/>
      <w:lvlText w:val="%4."/>
      <w:lvlJc w:val="left"/>
      <w:pPr>
        <w:tabs>
          <w:tab w:val="num" w:pos="3120"/>
        </w:tabs>
        <w:ind w:left="3120" w:hanging="480"/>
      </w:pPr>
    </w:lvl>
    <w:lvl w:ilvl="4" w:tentative="1">
      <w:start w:val="1"/>
      <w:numFmt w:val="ideographTraditional"/>
      <w:lvlText w:val="%5、"/>
      <w:lvlJc w:val="left"/>
      <w:pPr>
        <w:tabs>
          <w:tab w:val="num" w:pos="3600"/>
        </w:tabs>
        <w:ind w:left="3600" w:hanging="480"/>
      </w:pPr>
    </w:lvl>
    <w:lvl w:ilvl="5" w:tentative="1">
      <w:start w:val="1"/>
      <w:numFmt w:val="lowerRoman"/>
      <w:lvlText w:val="%6."/>
      <w:lvlJc w:val="right"/>
      <w:pPr>
        <w:tabs>
          <w:tab w:val="num" w:pos="4080"/>
        </w:tabs>
        <w:ind w:left="4080" w:hanging="480"/>
      </w:pPr>
    </w:lvl>
    <w:lvl w:ilvl="6" w:tentative="1">
      <w:start w:val="1"/>
      <w:numFmt w:val="decimal"/>
      <w:lvlText w:val="%7."/>
      <w:lvlJc w:val="left"/>
      <w:pPr>
        <w:tabs>
          <w:tab w:val="num" w:pos="4560"/>
        </w:tabs>
        <w:ind w:left="4560" w:hanging="480"/>
      </w:pPr>
    </w:lvl>
    <w:lvl w:ilvl="7" w:tentative="1">
      <w:start w:val="1"/>
      <w:numFmt w:val="ideographTraditional"/>
      <w:lvlText w:val="%8、"/>
      <w:lvlJc w:val="left"/>
      <w:pPr>
        <w:tabs>
          <w:tab w:val="num" w:pos="5040"/>
        </w:tabs>
        <w:ind w:left="5040" w:hanging="480"/>
      </w:pPr>
    </w:lvl>
    <w:lvl w:ilvl="8" w:tentative="1">
      <w:start w:val="1"/>
      <w:numFmt w:val="lowerRoman"/>
      <w:lvlText w:val="%9."/>
      <w:lvlJc w:val="right"/>
      <w:pPr>
        <w:tabs>
          <w:tab w:val="num" w:pos="5520"/>
        </w:tabs>
        <w:ind w:left="5520" w:hanging="480"/>
      </w:pPr>
    </w:lvl>
  </w:abstractNum>
  <w:abstractNum w:abstractNumId="2" w15:restartNumberingAfterBreak="0">
    <w:nsid w:val="0BCB1477"/>
    <w:multiLevelType w:val="hybridMultilevel"/>
    <w:tmpl w:val="4686120E"/>
    <w:lvl w:ilvl="0" w:tplc="BCA23B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4203DF"/>
    <w:multiLevelType w:val="hybridMultilevel"/>
    <w:tmpl w:val="F3243F84"/>
    <w:lvl w:ilvl="0" w:tplc="CAFA69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3F2622F"/>
    <w:multiLevelType w:val="hybridMultilevel"/>
    <w:tmpl w:val="34808816"/>
    <w:lvl w:ilvl="0" w:tplc="A34E5C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405E94"/>
    <w:multiLevelType w:val="hybridMultilevel"/>
    <w:tmpl w:val="4B127E9A"/>
    <w:lvl w:ilvl="0" w:tplc="5E9ACC44">
      <w:start w:val="1"/>
      <w:numFmt w:val="taiwaneseCountingThousand"/>
      <w:lvlText w:val="%1、"/>
      <w:lvlJc w:val="left"/>
      <w:pPr>
        <w:tabs>
          <w:tab w:val="num" w:pos="540"/>
        </w:tabs>
        <w:ind w:left="540" w:hanging="540"/>
      </w:pPr>
      <w:rPr>
        <w:rFonts w:hint="eastAsia"/>
      </w:rPr>
    </w:lvl>
    <w:lvl w:ilvl="1" w:tplc="FFFFFFFF">
      <w:start w:val="1"/>
      <w:numFmt w:val="taiwaneseCountingThousand"/>
      <w:lvlText w:val="（%2）"/>
      <w:lvlJc w:val="left"/>
      <w:pPr>
        <w:tabs>
          <w:tab w:val="num" w:pos="1200"/>
        </w:tabs>
        <w:ind w:left="1200" w:hanging="720"/>
      </w:pPr>
      <w:rPr>
        <w:rFonts w:hint="eastAsia"/>
      </w:rPr>
    </w:lvl>
    <w:lvl w:ilvl="2" w:tplc="FFFFFFFF">
      <w:start w:val="1"/>
      <w:numFmt w:val="decimal"/>
      <w:lvlText w:val="%3."/>
      <w:lvlJc w:val="left"/>
      <w:pPr>
        <w:tabs>
          <w:tab w:val="num" w:pos="1320"/>
        </w:tabs>
        <w:ind w:left="1320" w:hanging="360"/>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6" w15:restartNumberingAfterBreak="0">
    <w:nsid w:val="1AA44611"/>
    <w:multiLevelType w:val="hybridMultilevel"/>
    <w:tmpl w:val="D8EC748E"/>
    <w:lvl w:ilvl="0" w:tplc="6DDC23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0D41E6F"/>
    <w:multiLevelType w:val="hybridMultilevel"/>
    <w:tmpl w:val="54AA60FA"/>
    <w:lvl w:ilvl="0" w:tplc="DDE8ADA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A907E5"/>
    <w:multiLevelType w:val="hybridMultilevel"/>
    <w:tmpl w:val="EB98AB80"/>
    <w:lvl w:ilvl="0" w:tplc="8A0A0A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FE22074"/>
    <w:multiLevelType w:val="hybridMultilevel"/>
    <w:tmpl w:val="449C94CE"/>
    <w:lvl w:ilvl="0">
      <w:start w:val="1"/>
      <w:numFmt w:val="taiwaneseCountingThousand"/>
      <w:lvlText w:val="%1、"/>
      <w:lvlJc w:val="left"/>
      <w:pPr>
        <w:tabs>
          <w:tab w:val="num" w:pos="480"/>
        </w:tabs>
        <w:ind w:left="480" w:hanging="480"/>
      </w:pPr>
      <w:rPr>
        <w:rFonts w:hint="eastAsia"/>
      </w:rPr>
    </w:lvl>
    <w:lvl w:ilvl="1" w:tentative="1">
      <w:start w:val="1"/>
      <w:numFmt w:val="ideographTraditional"/>
      <w:lvlText w:val="%2、"/>
      <w:lvlJc w:val="left"/>
      <w:pPr>
        <w:tabs>
          <w:tab w:val="num" w:pos="960"/>
        </w:tabs>
        <w:ind w:left="960" w:hanging="480"/>
      </w:pPr>
    </w:lvl>
    <w:lvl w:ilvl="2" w:tentative="1">
      <w:start w:val="1"/>
      <w:numFmt w:val="lowerRoman"/>
      <w:lvlText w:val="%3."/>
      <w:lvlJc w:val="right"/>
      <w:pPr>
        <w:tabs>
          <w:tab w:val="num" w:pos="1440"/>
        </w:tabs>
        <w:ind w:left="1440" w:hanging="480"/>
      </w:pPr>
    </w:lvl>
    <w:lvl w:ilvl="3" w:tentative="1">
      <w:start w:val="1"/>
      <w:numFmt w:val="decimal"/>
      <w:lvlText w:val="%4."/>
      <w:lvlJc w:val="left"/>
      <w:pPr>
        <w:tabs>
          <w:tab w:val="num" w:pos="1920"/>
        </w:tabs>
        <w:ind w:left="1920" w:hanging="480"/>
      </w:pPr>
    </w:lvl>
    <w:lvl w:ilvl="4" w:tentative="1">
      <w:start w:val="1"/>
      <w:numFmt w:val="ideographTraditional"/>
      <w:lvlText w:val="%5、"/>
      <w:lvlJc w:val="left"/>
      <w:pPr>
        <w:tabs>
          <w:tab w:val="num" w:pos="2400"/>
        </w:tabs>
        <w:ind w:left="2400" w:hanging="480"/>
      </w:pPr>
    </w:lvl>
    <w:lvl w:ilvl="5" w:tentative="1">
      <w:start w:val="1"/>
      <w:numFmt w:val="lowerRoman"/>
      <w:lvlText w:val="%6."/>
      <w:lvlJc w:val="right"/>
      <w:pPr>
        <w:tabs>
          <w:tab w:val="num" w:pos="2880"/>
        </w:tabs>
        <w:ind w:left="2880" w:hanging="480"/>
      </w:pPr>
    </w:lvl>
    <w:lvl w:ilvl="6" w:tentative="1">
      <w:start w:val="1"/>
      <w:numFmt w:val="decimal"/>
      <w:lvlText w:val="%7."/>
      <w:lvlJc w:val="left"/>
      <w:pPr>
        <w:tabs>
          <w:tab w:val="num" w:pos="3360"/>
        </w:tabs>
        <w:ind w:left="3360" w:hanging="480"/>
      </w:pPr>
    </w:lvl>
    <w:lvl w:ilvl="7" w:tentative="1">
      <w:start w:val="1"/>
      <w:numFmt w:val="ideographTraditional"/>
      <w:lvlText w:val="%8、"/>
      <w:lvlJc w:val="left"/>
      <w:pPr>
        <w:tabs>
          <w:tab w:val="num" w:pos="3840"/>
        </w:tabs>
        <w:ind w:left="3840" w:hanging="480"/>
      </w:pPr>
    </w:lvl>
    <w:lvl w:ilvl="8" w:tentative="1">
      <w:start w:val="1"/>
      <w:numFmt w:val="lowerRoman"/>
      <w:lvlText w:val="%9."/>
      <w:lvlJc w:val="right"/>
      <w:pPr>
        <w:tabs>
          <w:tab w:val="num" w:pos="4320"/>
        </w:tabs>
        <w:ind w:left="4320" w:hanging="480"/>
      </w:pPr>
    </w:lvl>
  </w:abstractNum>
  <w:abstractNum w:abstractNumId="10" w15:restartNumberingAfterBreak="0">
    <w:nsid w:val="375A2B66"/>
    <w:multiLevelType w:val="hybridMultilevel"/>
    <w:tmpl w:val="925EA2F4"/>
    <w:lvl w:ilvl="0" w:tplc="D892F1B4">
      <w:start w:val="1"/>
      <w:numFmt w:val="decimal"/>
      <w:lvlText w:val="%1."/>
      <w:lvlJc w:val="left"/>
      <w:pPr>
        <w:ind w:left="480" w:hanging="480"/>
      </w:pPr>
      <w:rPr>
        <w:rFonts w:ascii="標楷體" w:eastAsia="標楷體" w:hAnsi="標楷體"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D337B61"/>
    <w:multiLevelType w:val="hybridMultilevel"/>
    <w:tmpl w:val="04EE8948"/>
    <w:lvl w:ilvl="0" w:tplc="9D8A4F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12747BB"/>
    <w:multiLevelType w:val="hybridMultilevel"/>
    <w:tmpl w:val="EF3EAADA"/>
    <w:lvl w:ilvl="0" w:tplc="6CBA7A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2B60366"/>
    <w:multiLevelType w:val="hybridMultilevel"/>
    <w:tmpl w:val="0EE85EF4"/>
    <w:lvl w:ilvl="0" w:tplc="A6F220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07E44A3"/>
    <w:multiLevelType w:val="hybridMultilevel"/>
    <w:tmpl w:val="9B348CD8"/>
    <w:lvl w:ilvl="0">
      <w:start w:val="1"/>
      <w:numFmt w:val="taiwaneseCountingThousand"/>
      <w:lvlText w:val="%1、"/>
      <w:lvlJc w:val="left"/>
      <w:pPr>
        <w:tabs>
          <w:tab w:val="num" w:pos="360"/>
        </w:tabs>
        <w:ind w:left="360" w:hanging="360"/>
      </w:pPr>
      <w:rPr>
        <w:rFonts w:hint="eastAsia"/>
      </w:rPr>
    </w:lvl>
    <w:lvl w:ilvl="1">
      <w:start w:val="1"/>
      <w:numFmt w:val="taiwaneseCountingThousand"/>
      <w:lvlText w:val="（%2）"/>
      <w:lvlJc w:val="left"/>
      <w:pPr>
        <w:tabs>
          <w:tab w:val="num" w:pos="1200"/>
        </w:tabs>
        <w:ind w:left="1200" w:hanging="720"/>
      </w:pPr>
      <w:rPr>
        <w:rFonts w:hint="eastAsia"/>
      </w:rPr>
    </w:lvl>
    <w:lvl w:ilvl="2">
      <w:start w:val="1"/>
      <w:numFmt w:val="decimal"/>
      <w:lvlText w:val="%3."/>
      <w:lvlJc w:val="left"/>
      <w:pPr>
        <w:tabs>
          <w:tab w:val="num" w:pos="1320"/>
        </w:tabs>
        <w:ind w:left="1320" w:hanging="360"/>
      </w:pPr>
      <w:rPr>
        <w:rFonts w:hint="default"/>
      </w:rPr>
    </w:lvl>
    <w:lvl w:ilvl="3" w:tentative="1">
      <w:start w:val="1"/>
      <w:numFmt w:val="decimal"/>
      <w:lvlText w:val="%4."/>
      <w:lvlJc w:val="left"/>
      <w:pPr>
        <w:tabs>
          <w:tab w:val="num" w:pos="1920"/>
        </w:tabs>
        <w:ind w:left="1920" w:hanging="480"/>
      </w:pPr>
    </w:lvl>
    <w:lvl w:ilvl="4" w:tentative="1">
      <w:start w:val="1"/>
      <w:numFmt w:val="ideographTraditional"/>
      <w:lvlText w:val="%5、"/>
      <w:lvlJc w:val="left"/>
      <w:pPr>
        <w:tabs>
          <w:tab w:val="num" w:pos="2400"/>
        </w:tabs>
        <w:ind w:left="2400" w:hanging="480"/>
      </w:pPr>
    </w:lvl>
    <w:lvl w:ilvl="5" w:tentative="1">
      <w:start w:val="1"/>
      <w:numFmt w:val="lowerRoman"/>
      <w:lvlText w:val="%6."/>
      <w:lvlJc w:val="right"/>
      <w:pPr>
        <w:tabs>
          <w:tab w:val="num" w:pos="2880"/>
        </w:tabs>
        <w:ind w:left="2880" w:hanging="480"/>
      </w:pPr>
    </w:lvl>
    <w:lvl w:ilvl="6" w:tentative="1">
      <w:start w:val="1"/>
      <w:numFmt w:val="decimal"/>
      <w:lvlText w:val="%7."/>
      <w:lvlJc w:val="left"/>
      <w:pPr>
        <w:tabs>
          <w:tab w:val="num" w:pos="3360"/>
        </w:tabs>
        <w:ind w:left="3360" w:hanging="480"/>
      </w:pPr>
    </w:lvl>
    <w:lvl w:ilvl="7" w:tentative="1">
      <w:start w:val="1"/>
      <w:numFmt w:val="ideographTraditional"/>
      <w:lvlText w:val="%8、"/>
      <w:lvlJc w:val="left"/>
      <w:pPr>
        <w:tabs>
          <w:tab w:val="num" w:pos="3840"/>
        </w:tabs>
        <w:ind w:left="3840" w:hanging="480"/>
      </w:pPr>
    </w:lvl>
    <w:lvl w:ilvl="8" w:tentative="1">
      <w:start w:val="1"/>
      <w:numFmt w:val="lowerRoman"/>
      <w:lvlText w:val="%9."/>
      <w:lvlJc w:val="right"/>
      <w:pPr>
        <w:tabs>
          <w:tab w:val="num" w:pos="4320"/>
        </w:tabs>
        <w:ind w:left="4320" w:hanging="480"/>
      </w:pPr>
    </w:lvl>
  </w:abstractNum>
  <w:abstractNum w:abstractNumId="15" w15:restartNumberingAfterBreak="0">
    <w:nsid w:val="508C4954"/>
    <w:multiLevelType w:val="multilevel"/>
    <w:tmpl w:val="7D56EBA6"/>
    <w:lvl w:ilvl="0">
      <w:start w:val="1"/>
      <w:numFmt w:val="taiwaneseCountingThousand"/>
      <w:pStyle w:val="06"/>
      <w:suff w:val="nothing"/>
      <w:lvlText w:val="第%1條　"/>
      <w:lvlJc w:val="left"/>
      <w:pPr>
        <w:ind w:left="964" w:hanging="964"/>
      </w:pPr>
      <w:rPr>
        <w:rFonts w:ascii="Times New Roman" w:eastAsia="標楷體" w:hAnsi="Times New Roman" w:hint="default"/>
        <w:sz w:val="24"/>
      </w:rPr>
    </w:lvl>
    <w:lvl w:ilvl="1">
      <w:start w:val="1"/>
      <w:numFmt w:val="none"/>
      <w:pStyle w:val="060"/>
      <w:suff w:val="nothing"/>
      <w:lvlText w:val=""/>
      <w:lvlJc w:val="left"/>
      <w:pPr>
        <w:ind w:left="964" w:firstLine="0"/>
      </w:pPr>
      <w:rPr>
        <w:rFonts w:hint="eastAsia"/>
      </w:rPr>
    </w:lvl>
    <w:lvl w:ilvl="2">
      <w:start w:val="1"/>
      <w:numFmt w:val="taiwaneseCountingThousand"/>
      <w:lvlRestart w:val="1"/>
      <w:pStyle w:val="061"/>
      <w:suff w:val="nothing"/>
      <w:lvlText w:val="%3、"/>
      <w:lvlJc w:val="right"/>
      <w:pPr>
        <w:ind w:left="1446" w:firstLine="0"/>
      </w:pPr>
      <w:rPr>
        <w:rFonts w:ascii="Times New Roman" w:eastAsia="標楷體" w:hAnsi="Times New Roman" w:hint="default"/>
        <w:b w:val="0"/>
        <w:i w:val="0"/>
        <w:sz w:val="24"/>
      </w:rPr>
    </w:lvl>
    <w:lvl w:ilvl="3">
      <w:start w:val="1"/>
      <w:numFmt w:val="taiwaneseCountingThousand"/>
      <w:lvlRestart w:val="2"/>
      <w:pStyle w:val="062"/>
      <w:suff w:val="nothing"/>
      <w:lvlText w:val="(%4)"/>
      <w:lvlJc w:val="left"/>
      <w:pPr>
        <w:ind w:left="1837" w:hanging="397"/>
      </w:pPr>
      <w:rPr>
        <w:rFonts w:ascii="Times New Roman" w:eastAsia="標楷體" w:hAnsi="Times New Roman" w:hint="default"/>
        <w:b w:val="0"/>
        <w:i w:val="0"/>
        <w:sz w:val="24"/>
      </w:rPr>
    </w:lvl>
    <w:lvl w:ilvl="4">
      <w:start w:val="1"/>
      <w:numFmt w:val="decimal"/>
      <w:pStyle w:val="0610"/>
      <w:suff w:val="nothing"/>
      <w:lvlText w:val="%5、"/>
      <w:lvlJc w:val="left"/>
      <w:pPr>
        <w:ind w:left="2155" w:hanging="358"/>
      </w:pPr>
      <w:rPr>
        <w:rFonts w:ascii="Times New Roman" w:eastAsia="標楷體" w:hAnsi="Times New Roman" w:hint="default"/>
        <w:b w:val="0"/>
        <w:i w:val="0"/>
        <w:sz w:val="24"/>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6" w15:restartNumberingAfterBreak="0">
    <w:nsid w:val="530E7FB7"/>
    <w:multiLevelType w:val="hybridMultilevel"/>
    <w:tmpl w:val="8634D8C4"/>
    <w:lvl w:ilvl="0" w:tplc="38F2E41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6E004DB"/>
    <w:multiLevelType w:val="hybridMultilevel"/>
    <w:tmpl w:val="2878086C"/>
    <w:lvl w:ilvl="0" w:tplc="258E18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027042F"/>
    <w:multiLevelType w:val="hybridMultilevel"/>
    <w:tmpl w:val="67A8FC8C"/>
    <w:lvl w:ilvl="0" w:tplc="5E9ACC44">
      <w:start w:val="1"/>
      <w:numFmt w:val="taiwaneseCountingThousand"/>
      <w:lvlText w:val="%1、"/>
      <w:lvlJc w:val="left"/>
      <w:pPr>
        <w:ind w:left="1046" w:hanging="480"/>
      </w:pPr>
      <w:rPr>
        <w:rFonts w:hint="eastAsia"/>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9" w15:restartNumberingAfterBreak="0">
    <w:nsid w:val="617936D3"/>
    <w:multiLevelType w:val="hybridMultilevel"/>
    <w:tmpl w:val="E198448E"/>
    <w:lvl w:ilvl="0" w:tplc="84F057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2523740"/>
    <w:multiLevelType w:val="hybridMultilevel"/>
    <w:tmpl w:val="7F008E78"/>
    <w:lvl w:ilvl="0" w:tplc="FFFFFFFF">
      <w:start w:val="1"/>
      <w:numFmt w:val="taiwaneseCountingThousand"/>
      <w:lvlText w:val="%1、"/>
      <w:lvlJc w:val="left"/>
      <w:pPr>
        <w:ind w:left="1444" w:hanging="480"/>
      </w:pPr>
      <w:rPr>
        <w:rFonts w:hint="eastAsia"/>
      </w:rPr>
    </w:lvl>
    <w:lvl w:ilvl="1" w:tplc="04090019" w:tentative="1">
      <w:start w:val="1"/>
      <w:numFmt w:val="ideographTraditional"/>
      <w:lvlText w:val="%2、"/>
      <w:lvlJc w:val="left"/>
      <w:pPr>
        <w:ind w:left="1924" w:hanging="480"/>
      </w:pPr>
    </w:lvl>
    <w:lvl w:ilvl="2" w:tplc="0409001B" w:tentative="1">
      <w:start w:val="1"/>
      <w:numFmt w:val="lowerRoman"/>
      <w:lvlText w:val="%3."/>
      <w:lvlJc w:val="right"/>
      <w:pPr>
        <w:ind w:left="2404" w:hanging="480"/>
      </w:pPr>
    </w:lvl>
    <w:lvl w:ilvl="3" w:tplc="0409000F" w:tentative="1">
      <w:start w:val="1"/>
      <w:numFmt w:val="decimal"/>
      <w:lvlText w:val="%4."/>
      <w:lvlJc w:val="left"/>
      <w:pPr>
        <w:ind w:left="2884" w:hanging="480"/>
      </w:pPr>
    </w:lvl>
    <w:lvl w:ilvl="4" w:tplc="04090019" w:tentative="1">
      <w:start w:val="1"/>
      <w:numFmt w:val="ideographTraditional"/>
      <w:lvlText w:val="%5、"/>
      <w:lvlJc w:val="left"/>
      <w:pPr>
        <w:ind w:left="3364" w:hanging="480"/>
      </w:pPr>
    </w:lvl>
    <w:lvl w:ilvl="5" w:tplc="0409001B" w:tentative="1">
      <w:start w:val="1"/>
      <w:numFmt w:val="lowerRoman"/>
      <w:lvlText w:val="%6."/>
      <w:lvlJc w:val="right"/>
      <w:pPr>
        <w:ind w:left="3844" w:hanging="480"/>
      </w:pPr>
    </w:lvl>
    <w:lvl w:ilvl="6" w:tplc="0409000F" w:tentative="1">
      <w:start w:val="1"/>
      <w:numFmt w:val="decimal"/>
      <w:lvlText w:val="%7."/>
      <w:lvlJc w:val="left"/>
      <w:pPr>
        <w:ind w:left="4324" w:hanging="480"/>
      </w:pPr>
    </w:lvl>
    <w:lvl w:ilvl="7" w:tplc="04090019" w:tentative="1">
      <w:start w:val="1"/>
      <w:numFmt w:val="ideographTraditional"/>
      <w:lvlText w:val="%8、"/>
      <w:lvlJc w:val="left"/>
      <w:pPr>
        <w:ind w:left="4804" w:hanging="480"/>
      </w:pPr>
    </w:lvl>
    <w:lvl w:ilvl="8" w:tplc="0409001B" w:tentative="1">
      <w:start w:val="1"/>
      <w:numFmt w:val="lowerRoman"/>
      <w:lvlText w:val="%9."/>
      <w:lvlJc w:val="right"/>
      <w:pPr>
        <w:ind w:left="5284" w:hanging="480"/>
      </w:pPr>
    </w:lvl>
  </w:abstractNum>
  <w:abstractNum w:abstractNumId="21" w15:restartNumberingAfterBreak="0">
    <w:nsid w:val="6B223E26"/>
    <w:multiLevelType w:val="hybridMultilevel"/>
    <w:tmpl w:val="B5B44BC8"/>
    <w:lvl w:ilvl="0" w:tplc="0409000F">
      <w:start w:val="1"/>
      <w:numFmt w:val="decimal"/>
      <w:lvlText w:val="%1."/>
      <w:lvlJc w:val="left"/>
      <w:pPr>
        <w:ind w:left="1188" w:hanging="480"/>
      </w:pPr>
      <w:rPr>
        <w:rFonts w:hint="eastAsia"/>
      </w:rPr>
    </w:lvl>
    <w:lvl w:ilvl="1" w:tplc="4B9CFF7C">
      <w:start w:val="5"/>
      <w:numFmt w:val="bullet"/>
      <w:lvlText w:val="＊"/>
      <w:lvlJc w:val="left"/>
      <w:pPr>
        <w:ind w:left="1548" w:hanging="360"/>
      </w:pPr>
      <w:rPr>
        <w:rFonts w:ascii="標楷體" w:eastAsia="標楷體" w:hAnsi="標楷體" w:cs="Times New Roman" w:hint="eastAsia"/>
      </w:r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EE8058E6">
      <w:start w:val="1"/>
      <w:numFmt w:val="taiwaneseCountingThousand"/>
      <w:lvlText w:val="（%6）"/>
      <w:lvlJc w:val="left"/>
      <w:pPr>
        <w:ind w:left="3588" w:hanging="480"/>
      </w:pPr>
      <w:rPr>
        <w:rFonts w:hint="eastAsia"/>
        <w:b/>
        <w:color w:val="000000"/>
      </w:r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2" w15:restartNumberingAfterBreak="0">
    <w:nsid w:val="6BFE35E6"/>
    <w:multiLevelType w:val="hybridMultilevel"/>
    <w:tmpl w:val="B7B63770"/>
    <w:lvl w:ilvl="0" w:tplc="F6689E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385123B"/>
    <w:multiLevelType w:val="hybridMultilevel"/>
    <w:tmpl w:val="8D9AADEC"/>
    <w:lvl w:ilvl="0" w:tplc="A872D0E8">
      <w:start w:val="1"/>
      <w:numFmt w:val="decimal"/>
      <w:lvlText w:val="(%1)"/>
      <w:lvlJc w:val="left"/>
      <w:pPr>
        <w:ind w:left="480" w:hanging="480"/>
      </w:pPr>
      <w:rPr>
        <w:rFonts w:hint="eastAsia"/>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84E2134"/>
    <w:multiLevelType w:val="hybridMultilevel"/>
    <w:tmpl w:val="BBA4073C"/>
    <w:lvl w:ilvl="0" w:tplc="0409000F">
      <w:start w:val="1"/>
      <w:numFmt w:val="decimal"/>
      <w:lvlText w:val="%1."/>
      <w:lvlJc w:val="left"/>
      <w:pPr>
        <w:tabs>
          <w:tab w:val="num" w:pos="540"/>
        </w:tabs>
        <w:ind w:left="540" w:hanging="540"/>
      </w:pPr>
      <w:rPr>
        <w:rFonts w:hint="eastAsia"/>
      </w:rPr>
    </w:lvl>
    <w:lvl w:ilvl="1" w:tplc="FFFFFFFF">
      <w:start w:val="1"/>
      <w:numFmt w:val="taiwaneseCountingThousand"/>
      <w:lvlText w:val="（%2）"/>
      <w:lvlJc w:val="left"/>
      <w:pPr>
        <w:tabs>
          <w:tab w:val="num" w:pos="1200"/>
        </w:tabs>
        <w:ind w:left="1200" w:hanging="720"/>
      </w:pPr>
      <w:rPr>
        <w:rFonts w:hint="eastAsia"/>
      </w:rPr>
    </w:lvl>
    <w:lvl w:ilvl="2" w:tplc="FFFFFFFF">
      <w:start w:val="1"/>
      <w:numFmt w:val="decimal"/>
      <w:lvlText w:val="%3."/>
      <w:lvlJc w:val="left"/>
      <w:pPr>
        <w:tabs>
          <w:tab w:val="num" w:pos="1320"/>
        </w:tabs>
        <w:ind w:left="1320" w:hanging="360"/>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5" w15:restartNumberingAfterBreak="0">
    <w:nsid w:val="7A642A84"/>
    <w:multiLevelType w:val="hybridMultilevel"/>
    <w:tmpl w:val="90545760"/>
    <w:lvl w:ilvl="0" w:tplc="4FD04F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AF43D6D"/>
    <w:multiLevelType w:val="hybridMultilevel"/>
    <w:tmpl w:val="7812DC76"/>
    <w:lvl w:ilvl="0" w:tplc="8C9E24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B640B96"/>
    <w:multiLevelType w:val="hybridMultilevel"/>
    <w:tmpl w:val="602AC9DC"/>
    <w:lvl w:ilvl="0">
      <w:start w:val="7"/>
      <w:numFmt w:val="taiwaneseCountingThousand"/>
      <w:lvlText w:val="第%1條"/>
      <w:lvlJc w:val="left"/>
      <w:pPr>
        <w:tabs>
          <w:tab w:val="num" w:pos="960"/>
        </w:tabs>
        <w:ind w:left="960" w:hanging="9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F814D36"/>
    <w:multiLevelType w:val="hybridMultilevel"/>
    <w:tmpl w:val="CB503360"/>
    <w:lvl w:ilvl="0" w:tplc="2FEA9C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9"/>
  </w:num>
  <w:num w:numId="2">
    <w:abstractNumId w:val="5"/>
  </w:num>
  <w:num w:numId="3">
    <w:abstractNumId w:val="14"/>
  </w:num>
  <w:num w:numId="4">
    <w:abstractNumId w:val="27"/>
  </w:num>
  <w:num w:numId="5">
    <w:abstractNumId w:val="2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4"/>
  </w:num>
  <w:num w:numId="8">
    <w:abstractNumId w:val="21"/>
  </w:num>
  <w:num w:numId="9">
    <w:abstractNumId w:val="10"/>
  </w:num>
  <w:num w:numId="10">
    <w:abstractNumId w:val="23"/>
  </w:num>
  <w:num w:numId="11">
    <w:abstractNumId w:val="18"/>
  </w:num>
  <w:num w:numId="12">
    <w:abstractNumId w:val="6"/>
  </w:num>
  <w:num w:numId="13">
    <w:abstractNumId w:val="11"/>
  </w:num>
  <w:num w:numId="14">
    <w:abstractNumId w:val="22"/>
  </w:num>
  <w:num w:numId="15">
    <w:abstractNumId w:val="7"/>
  </w:num>
  <w:num w:numId="16">
    <w:abstractNumId w:val="16"/>
  </w:num>
  <w:num w:numId="17">
    <w:abstractNumId w:val="3"/>
  </w:num>
  <w:num w:numId="18">
    <w:abstractNumId w:val="28"/>
  </w:num>
  <w:num w:numId="19">
    <w:abstractNumId w:val="25"/>
  </w:num>
  <w:num w:numId="20">
    <w:abstractNumId w:val="12"/>
  </w:num>
  <w:num w:numId="21">
    <w:abstractNumId w:val="17"/>
  </w:num>
  <w:num w:numId="22">
    <w:abstractNumId w:val="19"/>
  </w:num>
  <w:num w:numId="23">
    <w:abstractNumId w:val="8"/>
  </w:num>
  <w:num w:numId="24">
    <w:abstractNumId w:val="0"/>
  </w:num>
  <w:num w:numId="25">
    <w:abstractNumId w:val="4"/>
  </w:num>
  <w:num w:numId="26">
    <w:abstractNumId w:val="2"/>
  </w:num>
  <w:num w:numId="27">
    <w:abstractNumId w:val="26"/>
  </w:num>
  <w:num w:numId="28">
    <w:abstractNumId w:val="13"/>
  </w:num>
  <w:num w:numId="29">
    <w:abstractNumId w:val="15"/>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0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345C"/>
    <w:rsid w:val="00000CBE"/>
    <w:rsid w:val="00005C9B"/>
    <w:rsid w:val="00016266"/>
    <w:rsid w:val="00022187"/>
    <w:rsid w:val="000271A7"/>
    <w:rsid w:val="00041936"/>
    <w:rsid w:val="00041EBF"/>
    <w:rsid w:val="00044152"/>
    <w:rsid w:val="000464FA"/>
    <w:rsid w:val="000540C2"/>
    <w:rsid w:val="000550C4"/>
    <w:rsid w:val="00066175"/>
    <w:rsid w:val="000816F4"/>
    <w:rsid w:val="0008657E"/>
    <w:rsid w:val="00086E9C"/>
    <w:rsid w:val="000908B3"/>
    <w:rsid w:val="00091D19"/>
    <w:rsid w:val="000951E3"/>
    <w:rsid w:val="000A3EB6"/>
    <w:rsid w:val="000A410C"/>
    <w:rsid w:val="000B171C"/>
    <w:rsid w:val="000B19CA"/>
    <w:rsid w:val="000B4F64"/>
    <w:rsid w:val="000B6F07"/>
    <w:rsid w:val="000C1940"/>
    <w:rsid w:val="000C7EE0"/>
    <w:rsid w:val="000D0534"/>
    <w:rsid w:val="000D2692"/>
    <w:rsid w:val="000E22CB"/>
    <w:rsid w:val="000E32D9"/>
    <w:rsid w:val="000F373F"/>
    <w:rsid w:val="000F6829"/>
    <w:rsid w:val="001038CD"/>
    <w:rsid w:val="00116C68"/>
    <w:rsid w:val="001231C8"/>
    <w:rsid w:val="00123C2C"/>
    <w:rsid w:val="00124D62"/>
    <w:rsid w:val="00133A41"/>
    <w:rsid w:val="00136821"/>
    <w:rsid w:val="00140C81"/>
    <w:rsid w:val="00171899"/>
    <w:rsid w:val="0017489E"/>
    <w:rsid w:val="00174DD4"/>
    <w:rsid w:val="00180145"/>
    <w:rsid w:val="00191779"/>
    <w:rsid w:val="00192351"/>
    <w:rsid w:val="001A2581"/>
    <w:rsid w:val="001C4BDA"/>
    <w:rsid w:val="001D1B06"/>
    <w:rsid w:val="001D5899"/>
    <w:rsid w:val="001D6A43"/>
    <w:rsid w:val="001E107D"/>
    <w:rsid w:val="001E2995"/>
    <w:rsid w:val="001F1C9D"/>
    <w:rsid w:val="001F27FA"/>
    <w:rsid w:val="001F553D"/>
    <w:rsid w:val="00210EA3"/>
    <w:rsid w:val="00220B7F"/>
    <w:rsid w:val="00224463"/>
    <w:rsid w:val="00240C40"/>
    <w:rsid w:val="0024395F"/>
    <w:rsid w:val="00245F00"/>
    <w:rsid w:val="002564E9"/>
    <w:rsid w:val="002574C4"/>
    <w:rsid w:val="00266CF3"/>
    <w:rsid w:val="0027114B"/>
    <w:rsid w:val="00271AAA"/>
    <w:rsid w:val="00272039"/>
    <w:rsid w:val="002A3858"/>
    <w:rsid w:val="002B7535"/>
    <w:rsid w:val="002C5B10"/>
    <w:rsid w:val="002D2EF4"/>
    <w:rsid w:val="002D7C05"/>
    <w:rsid w:val="002F2E30"/>
    <w:rsid w:val="00302BEA"/>
    <w:rsid w:val="00313BF9"/>
    <w:rsid w:val="00323016"/>
    <w:rsid w:val="00323919"/>
    <w:rsid w:val="00336956"/>
    <w:rsid w:val="0035056C"/>
    <w:rsid w:val="00360D10"/>
    <w:rsid w:val="00362386"/>
    <w:rsid w:val="003709CC"/>
    <w:rsid w:val="00371901"/>
    <w:rsid w:val="00381E43"/>
    <w:rsid w:val="0038521B"/>
    <w:rsid w:val="00391127"/>
    <w:rsid w:val="003926B5"/>
    <w:rsid w:val="003934DB"/>
    <w:rsid w:val="00394517"/>
    <w:rsid w:val="00395289"/>
    <w:rsid w:val="003A3EC0"/>
    <w:rsid w:val="003B0693"/>
    <w:rsid w:val="003B2686"/>
    <w:rsid w:val="003B5E78"/>
    <w:rsid w:val="003C2E3A"/>
    <w:rsid w:val="003C5284"/>
    <w:rsid w:val="003D0261"/>
    <w:rsid w:val="003D0E78"/>
    <w:rsid w:val="003D57E4"/>
    <w:rsid w:val="003D5C0F"/>
    <w:rsid w:val="003D63A3"/>
    <w:rsid w:val="003E036D"/>
    <w:rsid w:val="003F2FFA"/>
    <w:rsid w:val="004059DF"/>
    <w:rsid w:val="004072B4"/>
    <w:rsid w:val="00413B43"/>
    <w:rsid w:val="00426802"/>
    <w:rsid w:val="004315A8"/>
    <w:rsid w:val="00432846"/>
    <w:rsid w:val="00437A12"/>
    <w:rsid w:val="00447913"/>
    <w:rsid w:val="004541D2"/>
    <w:rsid w:val="00454934"/>
    <w:rsid w:val="004552EF"/>
    <w:rsid w:val="00457EE8"/>
    <w:rsid w:val="00465178"/>
    <w:rsid w:val="00470AD5"/>
    <w:rsid w:val="00475661"/>
    <w:rsid w:val="00475809"/>
    <w:rsid w:val="00482112"/>
    <w:rsid w:val="0049270A"/>
    <w:rsid w:val="00495D52"/>
    <w:rsid w:val="004A7DEE"/>
    <w:rsid w:val="004B41D0"/>
    <w:rsid w:val="004C1970"/>
    <w:rsid w:val="004C6912"/>
    <w:rsid w:val="004C77C4"/>
    <w:rsid w:val="004C79E5"/>
    <w:rsid w:val="004D1A55"/>
    <w:rsid w:val="004E0FAE"/>
    <w:rsid w:val="004E2FD6"/>
    <w:rsid w:val="004F005E"/>
    <w:rsid w:val="005044BD"/>
    <w:rsid w:val="00514823"/>
    <w:rsid w:val="00515540"/>
    <w:rsid w:val="00515D28"/>
    <w:rsid w:val="00542AA6"/>
    <w:rsid w:val="00551458"/>
    <w:rsid w:val="005548A3"/>
    <w:rsid w:val="005619A1"/>
    <w:rsid w:val="005726EA"/>
    <w:rsid w:val="00582E6D"/>
    <w:rsid w:val="00590F6D"/>
    <w:rsid w:val="00591DD1"/>
    <w:rsid w:val="005924E9"/>
    <w:rsid w:val="005B0815"/>
    <w:rsid w:val="005B5A7B"/>
    <w:rsid w:val="005B61E4"/>
    <w:rsid w:val="005B68BE"/>
    <w:rsid w:val="005C42DC"/>
    <w:rsid w:val="005C7AC9"/>
    <w:rsid w:val="005D4657"/>
    <w:rsid w:val="005D4D10"/>
    <w:rsid w:val="005E5E00"/>
    <w:rsid w:val="005F31A6"/>
    <w:rsid w:val="00610C4B"/>
    <w:rsid w:val="0062286C"/>
    <w:rsid w:val="006307EF"/>
    <w:rsid w:val="00634B8F"/>
    <w:rsid w:val="00634D08"/>
    <w:rsid w:val="006351DF"/>
    <w:rsid w:val="006374FF"/>
    <w:rsid w:val="00646E35"/>
    <w:rsid w:val="006569A7"/>
    <w:rsid w:val="0067341A"/>
    <w:rsid w:val="006B4091"/>
    <w:rsid w:val="006B65B6"/>
    <w:rsid w:val="006C225F"/>
    <w:rsid w:val="006D3DA0"/>
    <w:rsid w:val="006D7BC6"/>
    <w:rsid w:val="006E7CA4"/>
    <w:rsid w:val="006F2741"/>
    <w:rsid w:val="006F2BD8"/>
    <w:rsid w:val="006F63D0"/>
    <w:rsid w:val="006F7F33"/>
    <w:rsid w:val="0071465C"/>
    <w:rsid w:val="00717992"/>
    <w:rsid w:val="00720348"/>
    <w:rsid w:val="0072038D"/>
    <w:rsid w:val="007238FF"/>
    <w:rsid w:val="00723F46"/>
    <w:rsid w:val="00724C0D"/>
    <w:rsid w:val="0073016C"/>
    <w:rsid w:val="00730FB5"/>
    <w:rsid w:val="00731320"/>
    <w:rsid w:val="00732523"/>
    <w:rsid w:val="00776800"/>
    <w:rsid w:val="0078706A"/>
    <w:rsid w:val="00794AF3"/>
    <w:rsid w:val="007B0E4D"/>
    <w:rsid w:val="007B66F2"/>
    <w:rsid w:val="007B6996"/>
    <w:rsid w:val="007C1560"/>
    <w:rsid w:val="007D0A47"/>
    <w:rsid w:val="007E0A9E"/>
    <w:rsid w:val="007E2023"/>
    <w:rsid w:val="007E3D35"/>
    <w:rsid w:val="007E6A9D"/>
    <w:rsid w:val="007F4AC6"/>
    <w:rsid w:val="007F6310"/>
    <w:rsid w:val="00800BE9"/>
    <w:rsid w:val="0080226B"/>
    <w:rsid w:val="008103DF"/>
    <w:rsid w:val="008105E6"/>
    <w:rsid w:val="00831187"/>
    <w:rsid w:val="008328CC"/>
    <w:rsid w:val="00834B60"/>
    <w:rsid w:val="00846840"/>
    <w:rsid w:val="008549E2"/>
    <w:rsid w:val="00860FCF"/>
    <w:rsid w:val="00862593"/>
    <w:rsid w:val="00896B82"/>
    <w:rsid w:val="00896FCD"/>
    <w:rsid w:val="008B7616"/>
    <w:rsid w:val="008C0CBE"/>
    <w:rsid w:val="008C4AA0"/>
    <w:rsid w:val="008D4C9A"/>
    <w:rsid w:val="008D5D4A"/>
    <w:rsid w:val="008E2CF6"/>
    <w:rsid w:val="008E4E65"/>
    <w:rsid w:val="008E50B8"/>
    <w:rsid w:val="008E6EFA"/>
    <w:rsid w:val="00902B65"/>
    <w:rsid w:val="00907AA9"/>
    <w:rsid w:val="00907DF0"/>
    <w:rsid w:val="00910A15"/>
    <w:rsid w:val="00916ECA"/>
    <w:rsid w:val="009177A2"/>
    <w:rsid w:val="009230D5"/>
    <w:rsid w:val="00931D43"/>
    <w:rsid w:val="00936435"/>
    <w:rsid w:val="00937B54"/>
    <w:rsid w:val="00946836"/>
    <w:rsid w:val="00956A3B"/>
    <w:rsid w:val="009648BB"/>
    <w:rsid w:val="00965881"/>
    <w:rsid w:val="00967C18"/>
    <w:rsid w:val="00982AC8"/>
    <w:rsid w:val="009916E3"/>
    <w:rsid w:val="00994A1B"/>
    <w:rsid w:val="00996D34"/>
    <w:rsid w:val="009A48C5"/>
    <w:rsid w:val="009A72A7"/>
    <w:rsid w:val="009B6916"/>
    <w:rsid w:val="009E73A4"/>
    <w:rsid w:val="009E7DA6"/>
    <w:rsid w:val="009F55B5"/>
    <w:rsid w:val="00A03FD6"/>
    <w:rsid w:val="00A17FBD"/>
    <w:rsid w:val="00A21681"/>
    <w:rsid w:val="00A25E07"/>
    <w:rsid w:val="00A44A93"/>
    <w:rsid w:val="00A56FA3"/>
    <w:rsid w:val="00A65927"/>
    <w:rsid w:val="00A76B58"/>
    <w:rsid w:val="00A85A8B"/>
    <w:rsid w:val="00A860A0"/>
    <w:rsid w:val="00A860D0"/>
    <w:rsid w:val="00A907E9"/>
    <w:rsid w:val="00A94738"/>
    <w:rsid w:val="00AB0E81"/>
    <w:rsid w:val="00AC1FA5"/>
    <w:rsid w:val="00AC5D1F"/>
    <w:rsid w:val="00AE33C2"/>
    <w:rsid w:val="00AE52AB"/>
    <w:rsid w:val="00AF20FF"/>
    <w:rsid w:val="00B0231D"/>
    <w:rsid w:val="00B141E3"/>
    <w:rsid w:val="00B1559E"/>
    <w:rsid w:val="00B16675"/>
    <w:rsid w:val="00B20DA7"/>
    <w:rsid w:val="00B23CAF"/>
    <w:rsid w:val="00B352E2"/>
    <w:rsid w:val="00B36FCE"/>
    <w:rsid w:val="00B42E90"/>
    <w:rsid w:val="00B4390A"/>
    <w:rsid w:val="00B550F2"/>
    <w:rsid w:val="00B578F1"/>
    <w:rsid w:val="00B67DDF"/>
    <w:rsid w:val="00B91C5F"/>
    <w:rsid w:val="00B94FB8"/>
    <w:rsid w:val="00B978ED"/>
    <w:rsid w:val="00BA24B1"/>
    <w:rsid w:val="00BA52AA"/>
    <w:rsid w:val="00BA73D9"/>
    <w:rsid w:val="00BC5F7B"/>
    <w:rsid w:val="00BC7D20"/>
    <w:rsid w:val="00BD1BC9"/>
    <w:rsid w:val="00BE15A3"/>
    <w:rsid w:val="00BE72D6"/>
    <w:rsid w:val="00BF50DF"/>
    <w:rsid w:val="00C056DA"/>
    <w:rsid w:val="00C07888"/>
    <w:rsid w:val="00C121AA"/>
    <w:rsid w:val="00C202D8"/>
    <w:rsid w:val="00C41118"/>
    <w:rsid w:val="00C41226"/>
    <w:rsid w:val="00C5503F"/>
    <w:rsid w:val="00C554A2"/>
    <w:rsid w:val="00C57362"/>
    <w:rsid w:val="00C73FD8"/>
    <w:rsid w:val="00C904F4"/>
    <w:rsid w:val="00C93FD1"/>
    <w:rsid w:val="00C9784B"/>
    <w:rsid w:val="00CA1ABC"/>
    <w:rsid w:val="00CA7731"/>
    <w:rsid w:val="00CB1A98"/>
    <w:rsid w:val="00CB43C5"/>
    <w:rsid w:val="00CC58C3"/>
    <w:rsid w:val="00CD48E1"/>
    <w:rsid w:val="00CD62ED"/>
    <w:rsid w:val="00CD76BE"/>
    <w:rsid w:val="00CE63FB"/>
    <w:rsid w:val="00D05FFA"/>
    <w:rsid w:val="00D1508A"/>
    <w:rsid w:val="00D221D5"/>
    <w:rsid w:val="00D26E54"/>
    <w:rsid w:val="00D41A5C"/>
    <w:rsid w:val="00D41C0B"/>
    <w:rsid w:val="00D50F33"/>
    <w:rsid w:val="00D5116E"/>
    <w:rsid w:val="00D56A6F"/>
    <w:rsid w:val="00D72086"/>
    <w:rsid w:val="00D8667B"/>
    <w:rsid w:val="00D926AA"/>
    <w:rsid w:val="00DA108D"/>
    <w:rsid w:val="00DA3A8D"/>
    <w:rsid w:val="00DA7767"/>
    <w:rsid w:val="00DD1833"/>
    <w:rsid w:val="00DD21C1"/>
    <w:rsid w:val="00DE05D8"/>
    <w:rsid w:val="00DE0696"/>
    <w:rsid w:val="00DF5106"/>
    <w:rsid w:val="00DF7DC6"/>
    <w:rsid w:val="00E038EC"/>
    <w:rsid w:val="00E07D64"/>
    <w:rsid w:val="00E20875"/>
    <w:rsid w:val="00E2212D"/>
    <w:rsid w:val="00E269A8"/>
    <w:rsid w:val="00E33402"/>
    <w:rsid w:val="00E45210"/>
    <w:rsid w:val="00E5136A"/>
    <w:rsid w:val="00E610FF"/>
    <w:rsid w:val="00E61BC6"/>
    <w:rsid w:val="00E748B7"/>
    <w:rsid w:val="00E86C80"/>
    <w:rsid w:val="00E870A3"/>
    <w:rsid w:val="00E94D3C"/>
    <w:rsid w:val="00EA1D07"/>
    <w:rsid w:val="00EB1C8C"/>
    <w:rsid w:val="00EB5A5B"/>
    <w:rsid w:val="00EC0619"/>
    <w:rsid w:val="00ED33B7"/>
    <w:rsid w:val="00ED7707"/>
    <w:rsid w:val="00EE1231"/>
    <w:rsid w:val="00EE1E13"/>
    <w:rsid w:val="00EF20B3"/>
    <w:rsid w:val="00EF451C"/>
    <w:rsid w:val="00EF4EE8"/>
    <w:rsid w:val="00EF56F4"/>
    <w:rsid w:val="00EF5AA7"/>
    <w:rsid w:val="00EF60E9"/>
    <w:rsid w:val="00F01C54"/>
    <w:rsid w:val="00F103F7"/>
    <w:rsid w:val="00F136C8"/>
    <w:rsid w:val="00F22487"/>
    <w:rsid w:val="00F24FF7"/>
    <w:rsid w:val="00F36BBD"/>
    <w:rsid w:val="00F54137"/>
    <w:rsid w:val="00F55C60"/>
    <w:rsid w:val="00F57E4C"/>
    <w:rsid w:val="00F62AF5"/>
    <w:rsid w:val="00F63C89"/>
    <w:rsid w:val="00F64AF9"/>
    <w:rsid w:val="00F73AA6"/>
    <w:rsid w:val="00F83BA9"/>
    <w:rsid w:val="00F85E82"/>
    <w:rsid w:val="00F86927"/>
    <w:rsid w:val="00F97675"/>
    <w:rsid w:val="00FA4CC5"/>
    <w:rsid w:val="00FB25BD"/>
    <w:rsid w:val="00FC1CAA"/>
    <w:rsid w:val="00FD0BC7"/>
    <w:rsid w:val="00FE24BF"/>
    <w:rsid w:val="00FE3167"/>
    <w:rsid w:val="00FE4AF8"/>
    <w:rsid w:val="00FE76FB"/>
    <w:rsid w:val="00FF345C"/>
    <w:rsid w:val="00FF3CD9"/>
    <w:rsid w:val="00FF419C"/>
    <w:rsid w:val="00FF5C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4:docId w14:val="1782F787"/>
  <w15:chartTrackingRefBased/>
  <w15:docId w15:val="{2F75723F-5304-431B-A9C6-839DF5CD2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AD5"/>
    <w:pPr>
      <w:widowControl w:val="0"/>
    </w:p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leftChars="225" w:left="540"/>
    </w:pPr>
  </w:style>
  <w:style w:type="character" w:styleId="a4">
    <w:name w:val="Hyperlink"/>
    <w:rPr>
      <w:color w:val="0000FF"/>
      <w:u w:val="single"/>
    </w:rPr>
  </w:style>
  <w:style w:type="paragraph" w:styleId="2">
    <w:name w:val="Body Text Indent 2"/>
    <w:basedOn w:val="a"/>
    <w:pPr>
      <w:snapToGrid w:val="0"/>
      <w:spacing w:before="120"/>
      <w:ind w:left="3420"/>
    </w:pPr>
    <w:rPr>
      <w:rFonts w:ascii="標楷體" w:eastAsia="標楷體" w:hint="eastAsia"/>
    </w:rPr>
  </w:style>
  <w:style w:type="paragraph" w:styleId="3">
    <w:name w:val="Body Text Indent 3"/>
    <w:basedOn w:val="a"/>
    <w:pPr>
      <w:snapToGrid w:val="0"/>
      <w:ind w:left="2880" w:hanging="1680"/>
    </w:pPr>
    <w:rPr>
      <w:rFonts w:ascii="標楷體" w:eastAsia="標楷體" w:hint="eastAsia"/>
    </w:rPr>
  </w:style>
  <w:style w:type="character" w:styleId="a5">
    <w:name w:val="footnote reference"/>
    <w:semiHidden/>
    <w:rPr>
      <w:vertAlign w:val="superscript"/>
    </w:rPr>
  </w:style>
  <w:style w:type="paragraph" w:styleId="a6">
    <w:name w:val="footnote text"/>
    <w:basedOn w:val="a"/>
    <w:semiHidden/>
    <w:pPr>
      <w:snapToGrid w:val="0"/>
    </w:pPr>
  </w:style>
  <w:style w:type="paragraph" w:styleId="a7">
    <w:name w:val="header"/>
    <w:basedOn w:val="a"/>
    <w:link w:val="a8"/>
    <w:uiPriority w:val="99"/>
    <w:pPr>
      <w:tabs>
        <w:tab w:val="center" w:pos="4153"/>
        <w:tab w:val="right" w:pos="8306"/>
      </w:tabs>
      <w:snapToGrid w:val="0"/>
    </w:pPr>
  </w:style>
  <w:style w:type="paragraph" w:styleId="a9">
    <w:name w:val="footer"/>
    <w:basedOn w:val="a"/>
    <w:link w:val="aa"/>
    <w:uiPriority w:val="99"/>
    <w:pPr>
      <w:tabs>
        <w:tab w:val="center" w:pos="4153"/>
        <w:tab w:val="right" w:pos="8306"/>
      </w:tabs>
      <w:snapToGrid w:val="0"/>
    </w:pPr>
  </w:style>
  <w:style w:type="character" w:styleId="ab">
    <w:name w:val="page number"/>
    <w:basedOn w:val="a0"/>
  </w:style>
  <w:style w:type="paragraph" w:styleId="ac">
    <w:name w:val="Plain Text"/>
    <w:aliases w:val="一般文字 字元, 字元 字元, 字元 字元 字元"/>
    <w:basedOn w:val="a"/>
    <w:link w:val="ad"/>
    <w:uiPriority w:val="99"/>
    <w:rsid w:val="006B4091"/>
    <w:pPr>
      <w:autoSpaceDE w:val="0"/>
      <w:autoSpaceDN w:val="0"/>
      <w:adjustRightInd w:val="0"/>
      <w:textAlignment w:val="baseline"/>
    </w:pPr>
    <w:rPr>
      <w:rFonts w:ascii="細明體" w:eastAsia="細明體"/>
    </w:rPr>
  </w:style>
  <w:style w:type="character" w:customStyle="1" w:styleId="ad">
    <w:name w:val="純文字 字元"/>
    <w:aliases w:val="一般文字 字元 字元, 字元 字元 字元1, 字元 字元 字元 字元"/>
    <w:link w:val="ac"/>
    <w:uiPriority w:val="99"/>
    <w:rsid w:val="006B4091"/>
    <w:rPr>
      <w:rFonts w:ascii="細明體" w:eastAsia="細明體"/>
      <w:kern w:val="2"/>
      <w:sz w:val="24"/>
    </w:rPr>
  </w:style>
  <w:style w:type="paragraph" w:customStyle="1" w:styleId="ae">
    <w:name w:val="案由標題"/>
    <w:qFormat/>
    <w:rsid w:val="006374FF"/>
    <w:pPr>
      <w:widowControl w:val="0"/>
      <w:autoSpaceDE w:val="0"/>
      <w:autoSpaceDN w:val="0"/>
      <w:adjustRightInd w:val="0"/>
      <w:spacing w:beforeLines="50" w:before="50" w:afterLines="50" w:after="50" w:line="360" w:lineRule="exact"/>
      <w:ind w:hangingChars="413" w:hanging="992"/>
      <w:jc w:val="both"/>
      <w:outlineLvl w:val="0"/>
    </w:pPr>
    <w:rPr>
      <w:rFonts w:ascii="標楷體" w:eastAsia="標楷體" w:hAnsi="標楷體" w:cs="標楷體"/>
      <w:sz w:val="24"/>
      <w:szCs w:val="24"/>
      <w:lang w:eastAsia="zh-HK"/>
    </w:rPr>
  </w:style>
  <w:style w:type="paragraph" w:styleId="af">
    <w:name w:val="Balloon Text"/>
    <w:basedOn w:val="a"/>
    <w:link w:val="af0"/>
    <w:uiPriority w:val="99"/>
    <w:semiHidden/>
    <w:unhideWhenUsed/>
    <w:rsid w:val="00DF5106"/>
    <w:rPr>
      <w:rFonts w:ascii="Calibri Light" w:hAnsi="Calibri Light"/>
      <w:sz w:val="18"/>
      <w:szCs w:val="18"/>
    </w:rPr>
  </w:style>
  <w:style w:type="character" w:customStyle="1" w:styleId="af0">
    <w:name w:val="註解方塊文字 字元"/>
    <w:link w:val="af"/>
    <w:uiPriority w:val="99"/>
    <w:semiHidden/>
    <w:rsid w:val="00DF5106"/>
    <w:rPr>
      <w:rFonts w:ascii="Calibri Light" w:eastAsia="新細明體" w:hAnsi="Calibri Light" w:cs="Times New Roman"/>
      <w:sz w:val="18"/>
      <w:szCs w:val="18"/>
    </w:rPr>
  </w:style>
  <w:style w:type="paragraph" w:customStyle="1" w:styleId="04">
    <w:name w:val="04_法規名稱"/>
    <w:basedOn w:val="a"/>
    <w:qFormat/>
    <w:rsid w:val="00BC5F7B"/>
    <w:pPr>
      <w:snapToGrid w:val="0"/>
      <w:spacing w:beforeLines="50" w:before="180" w:afterLines="50" w:after="180"/>
      <w:jc w:val="center"/>
    </w:pPr>
    <w:rPr>
      <w:rFonts w:eastAsia="標楷體"/>
      <w:kern w:val="2"/>
      <w:sz w:val="28"/>
      <w:szCs w:val="22"/>
    </w:rPr>
  </w:style>
  <w:style w:type="paragraph" w:customStyle="1" w:styleId="05">
    <w:name w:val="05_法規歷程"/>
    <w:basedOn w:val="a"/>
    <w:qFormat/>
    <w:rsid w:val="00BC5F7B"/>
    <w:pPr>
      <w:autoSpaceDE w:val="0"/>
      <w:autoSpaceDN w:val="0"/>
      <w:adjustRightInd w:val="0"/>
      <w:snapToGrid w:val="0"/>
      <w:jc w:val="right"/>
    </w:pPr>
    <w:rPr>
      <w:rFonts w:eastAsia="標楷體" w:cs="細明體"/>
      <w:kern w:val="2"/>
      <w:szCs w:val="22"/>
      <w:lang w:val="zh-TW" w:bidi="zh-TW"/>
    </w:rPr>
  </w:style>
  <w:style w:type="paragraph" w:customStyle="1" w:styleId="06">
    <w:name w:val="06_辦法_條"/>
    <w:basedOn w:val="a"/>
    <w:qFormat/>
    <w:rsid w:val="00BC5F7B"/>
    <w:pPr>
      <w:widowControl/>
      <w:numPr>
        <w:numId w:val="29"/>
      </w:numPr>
      <w:autoSpaceDE w:val="0"/>
      <w:autoSpaceDN w:val="0"/>
      <w:adjustRightInd w:val="0"/>
      <w:spacing w:beforeLines="30" w:before="108" w:line="320" w:lineRule="exact"/>
    </w:pPr>
    <w:rPr>
      <w:rFonts w:eastAsia="標楷體"/>
      <w:kern w:val="2"/>
      <w:sz w:val="24"/>
      <w:szCs w:val="22"/>
    </w:rPr>
  </w:style>
  <w:style w:type="paragraph" w:customStyle="1" w:styleId="060">
    <w:name w:val="06_辦法_條&gt;項"/>
    <w:basedOn w:val="a"/>
    <w:qFormat/>
    <w:rsid w:val="00BC5F7B"/>
    <w:pPr>
      <w:numPr>
        <w:ilvl w:val="1"/>
        <w:numId w:val="29"/>
      </w:numPr>
      <w:autoSpaceDE w:val="0"/>
      <w:autoSpaceDN w:val="0"/>
      <w:adjustRightInd w:val="0"/>
      <w:spacing w:line="320" w:lineRule="exact"/>
    </w:pPr>
    <w:rPr>
      <w:rFonts w:eastAsia="標楷體"/>
      <w:kern w:val="2"/>
      <w:sz w:val="24"/>
      <w:szCs w:val="22"/>
    </w:rPr>
  </w:style>
  <w:style w:type="paragraph" w:customStyle="1" w:styleId="061">
    <w:name w:val="06_辦法_條&gt;項&gt;款"/>
    <w:basedOn w:val="a"/>
    <w:qFormat/>
    <w:rsid w:val="00BC5F7B"/>
    <w:pPr>
      <w:numPr>
        <w:ilvl w:val="2"/>
        <w:numId w:val="29"/>
      </w:numPr>
      <w:autoSpaceDE w:val="0"/>
      <w:autoSpaceDN w:val="0"/>
      <w:adjustRightInd w:val="0"/>
      <w:spacing w:line="320" w:lineRule="exact"/>
    </w:pPr>
    <w:rPr>
      <w:rFonts w:eastAsia="標楷體"/>
      <w:kern w:val="2"/>
      <w:sz w:val="24"/>
      <w:szCs w:val="22"/>
    </w:rPr>
  </w:style>
  <w:style w:type="paragraph" w:customStyle="1" w:styleId="062">
    <w:name w:val="06_辦法_條&gt;項&gt;款&gt;目"/>
    <w:basedOn w:val="061"/>
    <w:qFormat/>
    <w:rsid w:val="00BC5F7B"/>
    <w:pPr>
      <w:numPr>
        <w:ilvl w:val="3"/>
      </w:numPr>
    </w:pPr>
  </w:style>
  <w:style w:type="paragraph" w:customStyle="1" w:styleId="0610">
    <w:name w:val="06_辦法_條&gt;項&gt;款&gt;目&gt;目之1"/>
    <w:basedOn w:val="062"/>
    <w:qFormat/>
    <w:rsid w:val="00BC5F7B"/>
    <w:pPr>
      <w:numPr>
        <w:ilvl w:val="4"/>
      </w:numPr>
      <w:tabs>
        <w:tab w:val="num" w:pos="3600"/>
      </w:tabs>
      <w:ind w:left="3600" w:hanging="360"/>
    </w:pPr>
  </w:style>
  <w:style w:type="paragraph" w:customStyle="1" w:styleId="06100">
    <w:name w:val="06_辦法_條(10↑)&gt;項&gt;款"/>
    <w:basedOn w:val="061"/>
    <w:qFormat/>
    <w:rsid w:val="00BC5F7B"/>
    <w:pPr>
      <w:ind w:left="1684"/>
    </w:pPr>
  </w:style>
  <w:style w:type="character" w:customStyle="1" w:styleId="aa">
    <w:name w:val="頁尾 字元"/>
    <w:basedOn w:val="a0"/>
    <w:link w:val="a9"/>
    <w:uiPriority w:val="99"/>
    <w:rsid w:val="000951E3"/>
  </w:style>
  <w:style w:type="character" w:customStyle="1" w:styleId="a8">
    <w:name w:val="頁首 字元"/>
    <w:basedOn w:val="a0"/>
    <w:link w:val="a7"/>
    <w:uiPriority w:val="99"/>
    <w:rsid w:val="000A3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23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第六案</dc:title>
  <dc:subject/>
  <dc:creator>user</dc:creator>
  <cp:keywords/>
  <dc:description/>
  <cp:lastModifiedBy>User</cp:lastModifiedBy>
  <cp:revision>2</cp:revision>
  <cp:lastPrinted>2024-05-30T08:16:00Z</cp:lastPrinted>
  <dcterms:created xsi:type="dcterms:W3CDTF">2026-09-09T05:17:00Z</dcterms:created>
  <dcterms:modified xsi:type="dcterms:W3CDTF">2026-09-09T05:17:00Z</dcterms:modified>
</cp:coreProperties>
</file>