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298" w:rsidRDefault="005A7298" w:rsidP="005A7298">
      <w:pPr>
        <w:spacing w:line="300" w:lineRule="auto"/>
        <w:jc w:val="center"/>
        <w:rPr>
          <w:rFonts w:eastAsia="標楷體" w:hint="eastAsia"/>
          <w:sz w:val="28"/>
          <w:szCs w:val="28"/>
        </w:rPr>
      </w:pPr>
      <w:r w:rsidRPr="00067B30">
        <w:rPr>
          <w:rFonts w:eastAsia="標楷體" w:hint="eastAsia"/>
          <w:sz w:val="28"/>
          <w:szCs w:val="28"/>
        </w:rPr>
        <w:t>輔英科技大學</w:t>
      </w:r>
    </w:p>
    <w:p w:rsidR="005A7298" w:rsidRPr="00067B30" w:rsidRDefault="005A7298" w:rsidP="005A7298">
      <w:pPr>
        <w:pStyle w:val="010"/>
      </w:pPr>
      <w:r w:rsidRPr="00067B30">
        <w:rPr>
          <w:rFonts w:hint="eastAsia"/>
        </w:rPr>
        <w:t>執行教育部補助大專校院協助教師轉入產業發展實施要點</w:t>
      </w:r>
    </w:p>
    <w:p w:rsidR="005A7298" w:rsidRDefault="005A7298" w:rsidP="005A7298">
      <w:pPr>
        <w:spacing w:line="240" w:lineRule="exact"/>
        <w:jc w:val="right"/>
        <w:rPr>
          <w:rFonts w:eastAsia="標楷體" w:hint="eastAsia"/>
          <w:kern w:val="0"/>
          <w:sz w:val="22"/>
          <w:szCs w:val="22"/>
        </w:rPr>
      </w:pPr>
    </w:p>
    <w:p w:rsidR="005A7298" w:rsidRPr="005A7298" w:rsidRDefault="005A7298" w:rsidP="005A7298">
      <w:pPr>
        <w:spacing w:line="240" w:lineRule="exact"/>
        <w:jc w:val="right"/>
        <w:rPr>
          <w:rFonts w:eastAsia="標楷體"/>
          <w:kern w:val="0"/>
          <w:sz w:val="22"/>
          <w:szCs w:val="22"/>
        </w:rPr>
      </w:pPr>
      <w:bookmarkStart w:id="0" w:name="_GoBack"/>
      <w:bookmarkEnd w:id="0"/>
      <w:r w:rsidRPr="005A7298">
        <w:rPr>
          <w:rFonts w:eastAsia="標楷體" w:hint="eastAsia"/>
          <w:kern w:val="0"/>
          <w:sz w:val="22"/>
          <w:szCs w:val="22"/>
        </w:rPr>
        <w:t>104</w:t>
      </w:r>
      <w:r w:rsidRPr="005A7298">
        <w:rPr>
          <w:rFonts w:eastAsia="標楷體"/>
          <w:kern w:val="0"/>
          <w:sz w:val="22"/>
          <w:szCs w:val="22"/>
        </w:rPr>
        <w:t>年</w:t>
      </w:r>
      <w:r w:rsidRPr="005A7298">
        <w:rPr>
          <w:rFonts w:eastAsia="標楷體" w:hint="eastAsia"/>
          <w:kern w:val="0"/>
          <w:sz w:val="22"/>
          <w:szCs w:val="22"/>
        </w:rPr>
        <w:t>9</w:t>
      </w:r>
      <w:r w:rsidRPr="005A7298">
        <w:rPr>
          <w:rFonts w:eastAsia="標楷體"/>
          <w:kern w:val="0"/>
          <w:sz w:val="22"/>
          <w:szCs w:val="22"/>
        </w:rPr>
        <w:t>月</w:t>
      </w:r>
      <w:r w:rsidRPr="005A7298">
        <w:rPr>
          <w:rFonts w:eastAsia="標楷體" w:hint="eastAsia"/>
          <w:kern w:val="0"/>
          <w:sz w:val="22"/>
          <w:szCs w:val="22"/>
        </w:rPr>
        <w:t>30</w:t>
      </w:r>
      <w:r w:rsidRPr="005A7298">
        <w:rPr>
          <w:rFonts w:eastAsia="標楷體"/>
          <w:kern w:val="0"/>
          <w:sz w:val="22"/>
          <w:szCs w:val="22"/>
        </w:rPr>
        <w:t>日</w:t>
      </w:r>
      <w:r w:rsidRPr="005A7298">
        <w:rPr>
          <w:rFonts w:eastAsia="標楷體" w:hint="eastAsia"/>
          <w:kern w:val="0"/>
          <w:sz w:val="22"/>
          <w:szCs w:val="22"/>
        </w:rPr>
        <w:t>104</w:t>
      </w:r>
      <w:r w:rsidRPr="005A7298">
        <w:rPr>
          <w:rFonts w:eastAsia="標楷體"/>
          <w:kern w:val="0"/>
          <w:sz w:val="22"/>
          <w:szCs w:val="22"/>
        </w:rPr>
        <w:t>學年度第</w:t>
      </w:r>
      <w:r w:rsidRPr="005A7298">
        <w:rPr>
          <w:rFonts w:eastAsia="標楷體" w:hint="eastAsia"/>
          <w:kern w:val="0"/>
          <w:sz w:val="22"/>
          <w:szCs w:val="22"/>
        </w:rPr>
        <w:t>2</w:t>
      </w:r>
      <w:r w:rsidRPr="005A7298">
        <w:rPr>
          <w:rFonts w:eastAsia="標楷體"/>
          <w:kern w:val="0"/>
          <w:sz w:val="22"/>
          <w:szCs w:val="22"/>
        </w:rPr>
        <w:t>次行政會議</w:t>
      </w:r>
      <w:r w:rsidRPr="005A7298">
        <w:rPr>
          <w:rFonts w:eastAsia="標楷體" w:hint="eastAsia"/>
          <w:kern w:val="0"/>
          <w:sz w:val="22"/>
          <w:szCs w:val="22"/>
        </w:rPr>
        <w:t>通過</w:t>
      </w:r>
    </w:p>
    <w:p w:rsidR="005A7298" w:rsidRPr="006D4137" w:rsidRDefault="005A7298" w:rsidP="005A7298">
      <w:pPr>
        <w:spacing w:line="240" w:lineRule="exact"/>
        <w:jc w:val="right"/>
        <w:rPr>
          <w:rFonts w:eastAsia="標楷體"/>
          <w:kern w:val="0"/>
          <w:sz w:val="22"/>
          <w:szCs w:val="22"/>
        </w:rPr>
      </w:pPr>
      <w:r w:rsidRPr="006D4137">
        <w:rPr>
          <w:rFonts w:eastAsia="標楷體" w:hint="eastAsia"/>
          <w:kern w:val="0"/>
          <w:sz w:val="22"/>
          <w:szCs w:val="22"/>
        </w:rPr>
        <w:t>105</w:t>
      </w:r>
      <w:r w:rsidRPr="006D4137">
        <w:rPr>
          <w:rFonts w:eastAsia="標楷體"/>
          <w:kern w:val="0"/>
          <w:sz w:val="22"/>
          <w:szCs w:val="22"/>
        </w:rPr>
        <w:t>年</w:t>
      </w:r>
      <w:r w:rsidRPr="006D4137">
        <w:rPr>
          <w:rFonts w:eastAsia="標楷體" w:hint="eastAsia"/>
          <w:kern w:val="0"/>
          <w:sz w:val="22"/>
          <w:szCs w:val="22"/>
        </w:rPr>
        <w:t>4</w:t>
      </w:r>
      <w:r w:rsidRPr="006D4137">
        <w:rPr>
          <w:rFonts w:eastAsia="標楷體"/>
          <w:kern w:val="0"/>
          <w:sz w:val="22"/>
          <w:szCs w:val="22"/>
        </w:rPr>
        <w:t>月</w:t>
      </w:r>
      <w:r w:rsidRPr="006D4137">
        <w:rPr>
          <w:rFonts w:eastAsia="標楷體" w:hint="eastAsia"/>
          <w:kern w:val="0"/>
          <w:sz w:val="22"/>
          <w:szCs w:val="22"/>
        </w:rPr>
        <w:t>13</w:t>
      </w:r>
      <w:r w:rsidRPr="006D4137">
        <w:rPr>
          <w:rFonts w:eastAsia="標楷體"/>
          <w:kern w:val="0"/>
          <w:sz w:val="22"/>
          <w:szCs w:val="22"/>
        </w:rPr>
        <w:t>日</w:t>
      </w:r>
      <w:r w:rsidRPr="006D4137">
        <w:rPr>
          <w:rFonts w:eastAsia="標楷體" w:hint="eastAsia"/>
          <w:kern w:val="0"/>
          <w:sz w:val="22"/>
          <w:szCs w:val="22"/>
        </w:rPr>
        <w:t>104</w:t>
      </w:r>
      <w:r w:rsidRPr="006D4137">
        <w:rPr>
          <w:rFonts w:eastAsia="標楷體"/>
          <w:kern w:val="0"/>
          <w:sz w:val="22"/>
          <w:szCs w:val="22"/>
        </w:rPr>
        <w:t>學年度第</w:t>
      </w:r>
      <w:r w:rsidRPr="006D4137">
        <w:rPr>
          <w:rFonts w:eastAsia="標楷體" w:hint="eastAsia"/>
          <w:kern w:val="0"/>
          <w:sz w:val="22"/>
          <w:szCs w:val="22"/>
        </w:rPr>
        <w:t>10</w:t>
      </w:r>
      <w:r w:rsidRPr="006D4137">
        <w:rPr>
          <w:rFonts w:eastAsia="標楷體" w:hint="eastAsia"/>
          <w:kern w:val="0"/>
          <w:sz w:val="22"/>
          <w:szCs w:val="22"/>
        </w:rPr>
        <w:t>行政會議修正通過</w:t>
      </w:r>
    </w:p>
    <w:p w:rsidR="005A7298" w:rsidRPr="00F74DF9" w:rsidRDefault="005A7298" w:rsidP="005A7298">
      <w:pPr>
        <w:spacing w:line="240" w:lineRule="exact"/>
        <w:jc w:val="right"/>
        <w:rPr>
          <w:rFonts w:eastAsia="標楷體" w:hint="eastAsia"/>
          <w:color w:val="FF0000"/>
          <w:sz w:val="22"/>
          <w:szCs w:val="22"/>
          <w:u w:val="single"/>
        </w:rPr>
      </w:pPr>
      <w:r>
        <w:rPr>
          <w:rFonts w:eastAsia="標楷體" w:hint="eastAsia"/>
          <w:color w:val="FF0000"/>
          <w:sz w:val="22"/>
          <w:szCs w:val="22"/>
          <w:u w:val="single"/>
        </w:rPr>
        <w:t>105</w:t>
      </w:r>
      <w:r>
        <w:rPr>
          <w:rFonts w:eastAsia="標楷體" w:hint="eastAsia"/>
          <w:color w:val="FF0000"/>
          <w:sz w:val="22"/>
          <w:szCs w:val="22"/>
          <w:u w:val="single"/>
        </w:rPr>
        <w:t>年</w:t>
      </w:r>
      <w:r>
        <w:rPr>
          <w:rFonts w:eastAsia="標楷體" w:hint="eastAsia"/>
          <w:color w:val="FF0000"/>
          <w:sz w:val="22"/>
          <w:szCs w:val="22"/>
          <w:u w:val="single"/>
        </w:rPr>
        <w:t>9</w:t>
      </w:r>
      <w:r>
        <w:rPr>
          <w:rFonts w:eastAsia="標楷體" w:hint="eastAsia"/>
          <w:color w:val="FF0000"/>
          <w:sz w:val="22"/>
          <w:szCs w:val="22"/>
          <w:u w:val="single"/>
        </w:rPr>
        <w:t>月</w:t>
      </w:r>
      <w:r>
        <w:rPr>
          <w:rFonts w:eastAsia="標楷體" w:hint="eastAsia"/>
          <w:color w:val="FF0000"/>
          <w:sz w:val="22"/>
          <w:szCs w:val="22"/>
          <w:u w:val="single"/>
        </w:rPr>
        <w:t>30</w:t>
      </w:r>
      <w:r>
        <w:rPr>
          <w:rFonts w:eastAsia="標楷體" w:hint="eastAsia"/>
          <w:color w:val="FF0000"/>
          <w:sz w:val="22"/>
          <w:szCs w:val="22"/>
          <w:u w:val="single"/>
        </w:rPr>
        <w:t>日</w:t>
      </w:r>
      <w:r>
        <w:rPr>
          <w:rFonts w:eastAsia="標楷體" w:hint="eastAsia"/>
          <w:color w:val="FF0000"/>
          <w:sz w:val="22"/>
          <w:szCs w:val="22"/>
          <w:u w:val="single"/>
        </w:rPr>
        <w:t>105</w:t>
      </w:r>
      <w:r>
        <w:rPr>
          <w:rFonts w:eastAsia="標楷體" w:hint="eastAsia"/>
          <w:color w:val="FF0000"/>
          <w:sz w:val="22"/>
          <w:szCs w:val="22"/>
          <w:u w:val="single"/>
        </w:rPr>
        <w:t>學年度第</w:t>
      </w:r>
      <w:r>
        <w:rPr>
          <w:rFonts w:eastAsia="標楷體" w:hint="eastAsia"/>
          <w:color w:val="FF0000"/>
          <w:sz w:val="22"/>
          <w:szCs w:val="22"/>
          <w:u w:val="single"/>
        </w:rPr>
        <w:t>2</w:t>
      </w:r>
      <w:r>
        <w:rPr>
          <w:rFonts w:eastAsia="標楷體" w:hint="eastAsia"/>
          <w:color w:val="FF0000"/>
          <w:sz w:val="22"/>
          <w:szCs w:val="22"/>
          <w:u w:val="single"/>
        </w:rPr>
        <w:t>次行政會議修正通過</w:t>
      </w:r>
    </w:p>
    <w:p w:rsidR="005A7298" w:rsidRPr="006D4137" w:rsidRDefault="005A7298" w:rsidP="005A7298">
      <w:pPr>
        <w:spacing w:line="240" w:lineRule="exact"/>
        <w:jc w:val="right"/>
        <w:rPr>
          <w:rFonts w:eastAsia="標楷體"/>
          <w:color w:val="0000FF"/>
          <w:sz w:val="22"/>
          <w:szCs w:val="22"/>
          <w:u w:val="single"/>
        </w:rPr>
      </w:pPr>
    </w:p>
    <w:p w:rsidR="005A7298" w:rsidRPr="00067B30" w:rsidRDefault="005A7298" w:rsidP="005A7298">
      <w:pPr>
        <w:spacing w:line="300" w:lineRule="auto"/>
        <w:ind w:left="446" w:hangingChars="186" w:hanging="446"/>
        <w:rPr>
          <w:rFonts w:ascii="標楷體" w:eastAsia="標楷體" w:hAnsi="標楷體"/>
        </w:rPr>
      </w:pPr>
      <w:r w:rsidRPr="00067B30">
        <w:rPr>
          <w:rFonts w:eastAsia="標楷體" w:hint="eastAsia"/>
        </w:rPr>
        <w:t>一、</w:t>
      </w:r>
      <w:r w:rsidRPr="00067B30">
        <w:rPr>
          <w:rFonts w:ascii="標楷體" w:eastAsia="標楷體" w:hAnsi="標楷體" w:hint="eastAsia"/>
        </w:rPr>
        <w:t>輔英科技大學(以下簡稱本校)為引導本校</w:t>
      </w:r>
      <w:r w:rsidRPr="00067B30">
        <w:rPr>
          <w:rFonts w:ascii="標楷體" w:eastAsia="標楷體" w:hAnsi="標楷體"/>
        </w:rPr>
        <w:t>教師</w:t>
      </w:r>
      <w:r w:rsidRPr="00067B30">
        <w:rPr>
          <w:rFonts w:ascii="標楷體" w:eastAsia="標楷體" w:hAnsi="標楷體" w:hint="eastAsia"/>
        </w:rPr>
        <w:t>轉</w:t>
      </w:r>
      <w:r w:rsidRPr="00067B30">
        <w:rPr>
          <w:rFonts w:ascii="標楷體" w:eastAsia="標楷體" w:hAnsi="標楷體"/>
        </w:rPr>
        <w:t>入產業</w:t>
      </w:r>
      <w:r w:rsidRPr="00067B30">
        <w:rPr>
          <w:rFonts w:ascii="標楷體" w:eastAsia="標楷體" w:hAnsi="標楷體" w:hint="eastAsia"/>
        </w:rPr>
        <w:t>服務</w:t>
      </w:r>
      <w:r w:rsidRPr="00067B30">
        <w:rPr>
          <w:rFonts w:ascii="標楷體" w:eastAsia="標楷體" w:hAnsi="標楷體"/>
        </w:rPr>
        <w:t>，</w:t>
      </w:r>
      <w:r w:rsidRPr="00067B30">
        <w:rPr>
          <w:rFonts w:ascii="標楷體" w:eastAsia="標楷體" w:hAnsi="標楷體" w:hint="eastAsia"/>
        </w:rPr>
        <w:t>帶動產業發展，</w:t>
      </w:r>
      <w:r w:rsidRPr="00067B30">
        <w:rPr>
          <w:rFonts w:ascii="標楷體" w:eastAsia="標楷體" w:hAnsi="標楷體"/>
        </w:rPr>
        <w:t>特</w:t>
      </w:r>
      <w:r w:rsidRPr="00067B30">
        <w:rPr>
          <w:rFonts w:eastAsia="標楷體" w:hint="eastAsia"/>
        </w:rPr>
        <w:t>依據「教育部補助大專校院協助教師轉入產業發展作業要點」，</w:t>
      </w:r>
      <w:r w:rsidRPr="00067B30">
        <w:rPr>
          <w:rFonts w:ascii="標楷體" w:eastAsia="標楷體" w:hAnsi="標楷體" w:hint="eastAsia"/>
        </w:rPr>
        <w:t>訂定</w:t>
      </w:r>
      <w:r w:rsidRPr="00067B30">
        <w:rPr>
          <w:rFonts w:ascii="標楷體" w:eastAsia="標楷體" w:hAnsi="標楷體"/>
        </w:rPr>
        <w:t>本校</w:t>
      </w:r>
      <w:r w:rsidRPr="00067B30">
        <w:rPr>
          <w:rFonts w:ascii="標楷體" w:eastAsia="標楷體" w:hAnsi="標楷體" w:hint="eastAsia"/>
        </w:rPr>
        <w:t>「執行教育部補助大專校院協助教師轉入產業發展實施要點」（以下簡稱本要點）。</w:t>
      </w:r>
    </w:p>
    <w:p w:rsidR="005A7298" w:rsidRPr="00067B30" w:rsidRDefault="005A7298" w:rsidP="005A7298">
      <w:pPr>
        <w:spacing w:line="300" w:lineRule="auto"/>
        <w:ind w:left="446" w:hangingChars="186" w:hanging="446"/>
        <w:rPr>
          <w:rFonts w:eastAsia="標楷體" w:hAnsi="標楷體"/>
          <w:kern w:val="0"/>
        </w:rPr>
      </w:pPr>
      <w:r w:rsidRPr="00067B30">
        <w:rPr>
          <w:rFonts w:eastAsia="標楷體" w:hAnsi="標楷體" w:hint="eastAsia"/>
        </w:rPr>
        <w:t>二、申請對象：</w:t>
      </w:r>
      <w:r w:rsidRPr="00067B30">
        <w:rPr>
          <w:rFonts w:eastAsia="標楷體" w:hAnsi="標楷體" w:hint="eastAsia"/>
          <w:kern w:val="0"/>
        </w:rPr>
        <w:t>本校</w:t>
      </w:r>
      <w:r w:rsidRPr="00067B30">
        <w:rPr>
          <w:rFonts w:ascii="標楷體" w:eastAsia="標楷體" w:hAnsi="標楷體" w:hint="eastAsia"/>
        </w:rPr>
        <w:t>現職編制內之專任教師(以下簡稱為教師)</w:t>
      </w:r>
      <w:r w:rsidRPr="00067B30">
        <w:rPr>
          <w:rFonts w:eastAsia="標楷體" w:hAnsi="標楷體" w:hint="eastAsia"/>
          <w:kern w:val="0"/>
        </w:rPr>
        <w:t>。</w:t>
      </w:r>
    </w:p>
    <w:p w:rsidR="005A7298" w:rsidRPr="00067B30" w:rsidRDefault="005A7298" w:rsidP="005A7298">
      <w:pPr>
        <w:spacing w:line="300" w:lineRule="auto"/>
        <w:ind w:left="446" w:hangingChars="186" w:hanging="446"/>
        <w:rPr>
          <w:rFonts w:eastAsia="標楷體"/>
        </w:rPr>
      </w:pPr>
      <w:r w:rsidRPr="00067B30">
        <w:rPr>
          <w:rFonts w:eastAsia="標楷體" w:hAnsi="標楷體" w:hint="eastAsia"/>
        </w:rPr>
        <w:t>三、申請及審核流程：</w:t>
      </w:r>
    </w:p>
    <w:p w:rsidR="005A7298" w:rsidRPr="00067B30" w:rsidRDefault="005A7298" w:rsidP="005A7298">
      <w:pPr>
        <w:spacing w:line="300" w:lineRule="auto"/>
        <w:ind w:leftChars="87" w:left="665" w:hangingChars="190" w:hanging="456"/>
        <w:rPr>
          <w:rFonts w:ascii="標楷體" w:eastAsia="標楷體" w:hAnsi="標楷體"/>
        </w:rPr>
      </w:pPr>
      <w:r w:rsidRPr="00067B30">
        <w:rPr>
          <w:rFonts w:ascii="標楷體" w:eastAsia="標楷體" w:hAnsi="標楷體" w:hint="eastAsia"/>
        </w:rPr>
        <w:t>（一）申請作業時程配合當年度教育部公告辦理。</w:t>
      </w:r>
    </w:p>
    <w:p w:rsidR="005A7298" w:rsidRPr="00067B30" w:rsidRDefault="005A7298" w:rsidP="005A7298">
      <w:pPr>
        <w:spacing w:line="300" w:lineRule="auto"/>
        <w:ind w:leftChars="87" w:left="665" w:hangingChars="190" w:hanging="456"/>
        <w:rPr>
          <w:rFonts w:ascii="標楷體" w:eastAsia="標楷體" w:hAnsi="標楷體"/>
        </w:rPr>
      </w:pPr>
      <w:r w:rsidRPr="00067B30">
        <w:rPr>
          <w:rFonts w:ascii="標楷體" w:eastAsia="標楷體" w:hAnsi="標楷體" w:hint="eastAsia"/>
        </w:rPr>
        <w:t>（二）審查流程與負責單位：</w:t>
      </w:r>
    </w:p>
    <w:p w:rsidR="005A7298" w:rsidRPr="00067B30" w:rsidRDefault="005A7298" w:rsidP="005A7298">
      <w:pPr>
        <w:widowControl/>
        <w:numPr>
          <w:ilvl w:val="0"/>
          <w:numId w:val="17"/>
        </w:numPr>
        <w:spacing w:line="300" w:lineRule="auto"/>
        <w:ind w:left="770" w:hanging="294"/>
        <w:rPr>
          <w:rFonts w:ascii="標楷體" w:eastAsia="標楷體" w:hAnsi="標楷體"/>
        </w:rPr>
      </w:pPr>
      <w:proofErr w:type="gramStart"/>
      <w:r w:rsidRPr="00067B30">
        <w:rPr>
          <w:rFonts w:ascii="標楷體" w:eastAsia="標楷體" w:hAnsi="標楷體"/>
        </w:rPr>
        <w:t>研究</w:t>
      </w:r>
      <w:r w:rsidRPr="00F74DF9">
        <w:rPr>
          <w:rFonts w:ascii="標楷體" w:eastAsia="標楷體" w:hAnsi="標楷體" w:hint="eastAsia"/>
          <w:color w:val="FF0000"/>
          <w:u w:val="single"/>
        </w:rPr>
        <w:t>暨產學</w:t>
      </w:r>
      <w:proofErr w:type="gramEnd"/>
      <w:r w:rsidRPr="00067B30">
        <w:rPr>
          <w:rFonts w:ascii="標楷體" w:eastAsia="標楷體" w:hAnsi="標楷體"/>
        </w:rPr>
        <w:t>發展處對產業進行調查研發需求並推廣本校教師研究成果，建立媒合平台輔導本校教師至產業服務。</w:t>
      </w:r>
    </w:p>
    <w:p w:rsidR="005A7298" w:rsidRPr="00067B30" w:rsidRDefault="005A7298" w:rsidP="005A7298">
      <w:pPr>
        <w:widowControl/>
        <w:numPr>
          <w:ilvl w:val="0"/>
          <w:numId w:val="17"/>
        </w:numPr>
        <w:spacing w:line="300" w:lineRule="auto"/>
        <w:ind w:left="756" w:hanging="276"/>
        <w:rPr>
          <w:rFonts w:ascii="標楷體" w:eastAsia="標楷體" w:hAnsi="標楷體"/>
        </w:rPr>
      </w:pPr>
      <w:r w:rsidRPr="00067B30">
        <w:rPr>
          <w:rFonts w:ascii="標楷體" w:eastAsia="標楷體" w:hAnsi="標楷體" w:hint="eastAsia"/>
        </w:rPr>
        <w:t>符合資格之教師，</w:t>
      </w:r>
      <w:r w:rsidRPr="00067B30">
        <w:rPr>
          <w:rFonts w:ascii="標楷體" w:eastAsia="標楷體" w:hAnsi="標楷體"/>
        </w:rPr>
        <w:t>依產業需求與產業洽談研發與服務內容後，並</w:t>
      </w:r>
      <w:r w:rsidRPr="00067B30">
        <w:rPr>
          <w:rFonts w:ascii="標楷體" w:eastAsia="標楷體" w:hAnsi="標楷體" w:hint="eastAsia"/>
        </w:rPr>
        <w:t>備妥「教育部補助大專校院協助教師轉入產業發展申請書」</w:t>
      </w:r>
      <w:r w:rsidRPr="00067B30">
        <w:rPr>
          <w:rFonts w:ascii="標楷體" w:eastAsia="標楷體" w:hAnsi="標楷體"/>
        </w:rPr>
        <w:t>、</w:t>
      </w:r>
      <w:r w:rsidRPr="00067B30">
        <w:rPr>
          <w:rFonts w:ascii="標楷體" w:eastAsia="標楷體" w:hAnsi="標楷體" w:hint="eastAsia"/>
        </w:rPr>
        <w:t>「產學合作計畫合約書」</w:t>
      </w:r>
      <w:r w:rsidRPr="00067B30">
        <w:rPr>
          <w:rFonts w:ascii="標楷體" w:eastAsia="標楷體" w:hAnsi="標楷體"/>
        </w:rPr>
        <w:t>、</w:t>
      </w:r>
      <w:r w:rsidRPr="00067B30">
        <w:rPr>
          <w:rFonts w:ascii="標楷體" w:eastAsia="標楷體" w:hAnsi="標楷體" w:hint="eastAsia"/>
        </w:rPr>
        <w:t>「產業服務契約書」及相關規定文件，於本校規定期限內</w:t>
      </w:r>
      <w:r w:rsidRPr="00067B30">
        <w:rPr>
          <w:rFonts w:ascii="標楷體" w:eastAsia="標楷體" w:hAnsi="標楷體"/>
        </w:rPr>
        <w:t>將申請文件</w:t>
      </w:r>
      <w:r w:rsidRPr="00067B30">
        <w:rPr>
          <w:rFonts w:ascii="標楷體" w:eastAsia="標楷體" w:hAnsi="標楷體" w:hint="eastAsia"/>
        </w:rPr>
        <w:t>送至</w:t>
      </w:r>
      <w:proofErr w:type="gramStart"/>
      <w:r w:rsidRPr="00067B30">
        <w:rPr>
          <w:rFonts w:ascii="標楷體" w:eastAsia="標楷體" w:hAnsi="標楷體"/>
        </w:rPr>
        <w:t>研</w:t>
      </w:r>
      <w:r w:rsidRPr="00067B30">
        <w:rPr>
          <w:rFonts w:ascii="標楷體" w:eastAsia="標楷體" w:hAnsi="標楷體" w:hint="eastAsia"/>
        </w:rPr>
        <w:t>究</w:t>
      </w:r>
      <w:r w:rsidRPr="00F74DF9">
        <w:rPr>
          <w:rFonts w:ascii="標楷體" w:eastAsia="標楷體" w:hAnsi="標楷體" w:hint="eastAsia"/>
          <w:color w:val="FF0000"/>
          <w:u w:val="single"/>
        </w:rPr>
        <w:t>暨產學</w:t>
      </w:r>
      <w:proofErr w:type="gramEnd"/>
      <w:r w:rsidRPr="00067B30">
        <w:rPr>
          <w:rFonts w:ascii="標楷體" w:eastAsia="標楷體" w:hAnsi="標楷體"/>
        </w:rPr>
        <w:t>發</w:t>
      </w:r>
      <w:r w:rsidRPr="00067B30">
        <w:rPr>
          <w:rFonts w:ascii="標楷體" w:eastAsia="標楷體" w:hAnsi="標楷體" w:hint="eastAsia"/>
        </w:rPr>
        <w:t>展</w:t>
      </w:r>
      <w:r w:rsidRPr="00067B30">
        <w:rPr>
          <w:rFonts w:ascii="標楷體" w:eastAsia="標楷體" w:hAnsi="標楷體"/>
        </w:rPr>
        <w:t>處</w:t>
      </w:r>
      <w:r w:rsidRPr="00067B30">
        <w:rPr>
          <w:rFonts w:ascii="標楷體" w:eastAsia="標楷體" w:hAnsi="標楷體" w:hint="eastAsia"/>
        </w:rPr>
        <w:t>。</w:t>
      </w:r>
    </w:p>
    <w:p w:rsidR="005A7298" w:rsidRPr="00067B30" w:rsidRDefault="005A7298" w:rsidP="005A7298">
      <w:pPr>
        <w:widowControl/>
        <w:numPr>
          <w:ilvl w:val="0"/>
          <w:numId w:val="17"/>
        </w:numPr>
        <w:spacing w:line="300" w:lineRule="auto"/>
        <w:ind w:left="756" w:hanging="276"/>
        <w:rPr>
          <w:rFonts w:ascii="標楷體" w:eastAsia="標楷體" w:hAnsi="標楷體"/>
        </w:rPr>
      </w:pPr>
      <w:proofErr w:type="gramStart"/>
      <w:r w:rsidRPr="00067B30">
        <w:rPr>
          <w:rFonts w:ascii="標楷體" w:eastAsia="標楷體" w:hAnsi="標楷體" w:hint="eastAsia"/>
        </w:rPr>
        <w:t>研究</w:t>
      </w:r>
      <w:r w:rsidRPr="00F74DF9">
        <w:rPr>
          <w:rFonts w:ascii="標楷體" w:eastAsia="標楷體" w:hAnsi="標楷體" w:hint="eastAsia"/>
          <w:color w:val="FF0000"/>
          <w:u w:val="single"/>
        </w:rPr>
        <w:t>暨產學</w:t>
      </w:r>
      <w:proofErr w:type="gramEnd"/>
      <w:r w:rsidRPr="00067B30">
        <w:rPr>
          <w:rFonts w:ascii="標楷體" w:eastAsia="標楷體" w:hAnsi="標楷體" w:hint="eastAsia"/>
        </w:rPr>
        <w:t>發展處負責審查申請教師提出之「產學合作計畫合約書」。</w:t>
      </w:r>
    </w:p>
    <w:p w:rsidR="005A7298" w:rsidRPr="00067B30" w:rsidRDefault="005A7298" w:rsidP="005A7298">
      <w:pPr>
        <w:widowControl/>
        <w:numPr>
          <w:ilvl w:val="0"/>
          <w:numId w:val="17"/>
        </w:numPr>
        <w:spacing w:line="300" w:lineRule="auto"/>
        <w:ind w:left="756" w:hanging="276"/>
        <w:rPr>
          <w:rFonts w:ascii="標楷體" w:eastAsia="標楷體" w:hAnsi="標楷體"/>
        </w:rPr>
      </w:pPr>
      <w:r w:rsidRPr="00067B30">
        <w:rPr>
          <w:rFonts w:ascii="標楷體" w:eastAsia="標楷體" w:hAnsi="標楷體" w:hint="eastAsia"/>
        </w:rPr>
        <w:t>人事室負責審查申請教師提出之「產業服務契約書」。</w:t>
      </w:r>
    </w:p>
    <w:p w:rsidR="005A7298" w:rsidRPr="00067B30" w:rsidRDefault="005A7298" w:rsidP="005A7298">
      <w:pPr>
        <w:widowControl/>
        <w:numPr>
          <w:ilvl w:val="0"/>
          <w:numId w:val="17"/>
        </w:numPr>
        <w:spacing w:line="300" w:lineRule="auto"/>
        <w:ind w:left="756" w:hanging="276"/>
        <w:rPr>
          <w:rFonts w:ascii="標楷體" w:eastAsia="標楷體" w:hAnsi="標楷體"/>
        </w:rPr>
      </w:pPr>
      <w:r w:rsidRPr="00067B30">
        <w:rPr>
          <w:rFonts w:ascii="標楷體" w:eastAsia="標楷體" w:hAnsi="標楷體" w:hint="eastAsia"/>
        </w:rPr>
        <w:t>各學院依據「教師專長與產業研發需求鏈結程度」、「教師後續轉型投入企業服務可行性評估」、「計畫整體內容是否具體可行」、「未來衍生之產學合作計畫金額、提升實務教學培育人才之貢獻」四項指標，給予申請教師「</w:t>
      </w:r>
      <w:r w:rsidRPr="00067B30">
        <w:rPr>
          <w:rFonts w:ascii="標楷體" w:eastAsia="標楷體" w:hAnsi="標楷體"/>
        </w:rPr>
        <w:t>推薦</w:t>
      </w:r>
      <w:r w:rsidRPr="00067B30">
        <w:rPr>
          <w:rFonts w:ascii="標楷體" w:eastAsia="標楷體" w:hAnsi="標楷體" w:hint="eastAsia"/>
        </w:rPr>
        <w:t>」或「不</w:t>
      </w:r>
      <w:r w:rsidRPr="00067B30">
        <w:rPr>
          <w:rFonts w:ascii="標楷體" w:eastAsia="標楷體" w:hAnsi="標楷體"/>
        </w:rPr>
        <w:t>推薦</w:t>
      </w:r>
      <w:r w:rsidRPr="00067B30">
        <w:rPr>
          <w:rFonts w:ascii="標楷體" w:eastAsia="標楷體" w:hAnsi="標楷體" w:hint="eastAsia"/>
        </w:rPr>
        <w:t>」之綜合評等</w:t>
      </w:r>
      <w:r w:rsidRPr="00067B30">
        <w:rPr>
          <w:rFonts w:ascii="標楷體" w:eastAsia="標楷體" w:hAnsi="標楷體"/>
        </w:rPr>
        <w:t>，並需經院教評會審議通過</w:t>
      </w:r>
      <w:r w:rsidRPr="00067B30">
        <w:rPr>
          <w:rFonts w:ascii="標楷體" w:eastAsia="標楷體" w:hAnsi="標楷體" w:hint="eastAsia"/>
        </w:rPr>
        <w:t>。</w:t>
      </w:r>
    </w:p>
    <w:p w:rsidR="005A7298" w:rsidRPr="00067B30" w:rsidRDefault="005A7298" w:rsidP="005A7298">
      <w:pPr>
        <w:widowControl/>
        <w:numPr>
          <w:ilvl w:val="0"/>
          <w:numId w:val="17"/>
        </w:numPr>
        <w:spacing w:line="300" w:lineRule="auto"/>
        <w:ind w:left="756" w:hanging="276"/>
        <w:rPr>
          <w:rFonts w:ascii="標楷體" w:eastAsia="標楷體" w:hAnsi="標楷體"/>
        </w:rPr>
      </w:pPr>
      <w:r w:rsidRPr="00067B30">
        <w:rPr>
          <w:rFonts w:ascii="標楷體" w:eastAsia="標楷體" w:hAnsi="標楷體"/>
        </w:rPr>
        <w:t>各單位審查交研發處</w:t>
      </w:r>
      <w:r w:rsidRPr="00067B30">
        <w:rPr>
          <w:rFonts w:ascii="標楷體" w:eastAsia="標楷體" w:hAnsi="標楷體" w:hint="eastAsia"/>
        </w:rPr>
        <w:t>彙整後，提送本校「</w:t>
      </w:r>
      <w:r w:rsidRPr="00067B30">
        <w:rPr>
          <w:rFonts w:ascii="標楷體" w:eastAsia="標楷體" w:hAnsi="標楷體"/>
        </w:rPr>
        <w:t>教育部補助大專校院協助教師轉入產業發展</w:t>
      </w:r>
      <w:r w:rsidRPr="00067B30">
        <w:rPr>
          <w:rFonts w:ascii="標楷體" w:eastAsia="標楷體" w:hAnsi="標楷體" w:hint="eastAsia"/>
        </w:rPr>
        <w:t>審查小組」遴選審議，陳校長核定後提出申請，每次申請</w:t>
      </w:r>
      <w:proofErr w:type="gramStart"/>
      <w:r w:rsidRPr="00067B30">
        <w:rPr>
          <w:rFonts w:ascii="標楷體" w:eastAsia="標楷體" w:hAnsi="標楷體" w:hint="eastAsia"/>
        </w:rPr>
        <w:t>以薦送</w:t>
      </w:r>
      <w:proofErr w:type="gramEnd"/>
      <w:r w:rsidRPr="00067B30">
        <w:rPr>
          <w:rFonts w:ascii="標楷體" w:eastAsia="標楷體" w:hAnsi="標楷體" w:hint="eastAsia"/>
        </w:rPr>
        <w:t>五位教師為限，每位教師以補助一次為限</w:t>
      </w:r>
      <w:r w:rsidRPr="00067B30">
        <w:rPr>
          <w:rFonts w:ascii="標楷體" w:eastAsia="標楷體" w:hAnsi="標楷體"/>
        </w:rPr>
        <w:t>，</w:t>
      </w:r>
      <w:r w:rsidRPr="00067B30">
        <w:rPr>
          <w:rFonts w:ascii="標楷體" w:eastAsia="標楷體" w:hAnsi="標楷體" w:hint="eastAsia"/>
        </w:rPr>
        <w:t>補助名單以教育部核定公文為</w:t>
      </w:r>
      <w:proofErr w:type="gramStart"/>
      <w:r w:rsidRPr="00067B30">
        <w:rPr>
          <w:rFonts w:ascii="標楷體" w:eastAsia="標楷體" w:hAnsi="標楷體" w:hint="eastAsia"/>
        </w:rPr>
        <w:t>準</w:t>
      </w:r>
      <w:proofErr w:type="gramEnd"/>
      <w:r w:rsidRPr="00067B30">
        <w:rPr>
          <w:rFonts w:ascii="標楷體" w:eastAsia="標楷體" w:hAnsi="標楷體" w:hint="eastAsia"/>
        </w:rPr>
        <w:t>。</w:t>
      </w:r>
    </w:p>
    <w:p w:rsidR="005A7298" w:rsidRPr="00067B30" w:rsidRDefault="005A7298" w:rsidP="005A7298">
      <w:pPr>
        <w:spacing w:line="300" w:lineRule="auto"/>
        <w:ind w:left="446" w:hangingChars="186" w:hanging="446"/>
        <w:rPr>
          <w:rFonts w:ascii="標楷體" w:eastAsia="標楷體" w:hAnsi="標楷體"/>
        </w:rPr>
      </w:pPr>
      <w:r w:rsidRPr="00067B30">
        <w:rPr>
          <w:rFonts w:ascii="標楷體" w:eastAsia="標楷體" w:hAnsi="標楷體" w:hint="eastAsia"/>
        </w:rPr>
        <w:t>四、</w:t>
      </w:r>
      <w:r w:rsidRPr="00E86444">
        <w:rPr>
          <w:rFonts w:ascii="標楷體" w:eastAsia="標楷體" w:hAnsi="標楷體" w:cs="Arial Unicode MS" w:hint="eastAsia"/>
          <w:kern w:val="0"/>
        </w:rPr>
        <w:t>教育部</w:t>
      </w:r>
      <w:r w:rsidRPr="00067B30">
        <w:rPr>
          <w:rFonts w:ascii="標楷體" w:eastAsia="標楷體" w:hAnsi="標楷體" w:hint="eastAsia"/>
        </w:rPr>
        <w:t>補助經費：</w:t>
      </w:r>
      <w:r w:rsidRPr="00067B30">
        <w:rPr>
          <w:rFonts w:ascii="標楷體" w:eastAsia="標楷體" w:hAnsi="標楷體"/>
        </w:rPr>
        <w:t>第一階段計畫以半年至一年為限，</w:t>
      </w:r>
      <w:r w:rsidRPr="00067B30">
        <w:rPr>
          <w:rFonts w:ascii="標楷體" w:eastAsia="標楷體" w:hAnsi="標楷體" w:hint="eastAsia"/>
        </w:rPr>
        <w:t>教師</w:t>
      </w:r>
      <w:r w:rsidRPr="00067B30">
        <w:rPr>
          <w:rFonts w:ascii="標楷體" w:eastAsia="標楷體" w:hAnsi="標楷體"/>
        </w:rPr>
        <w:t>每案最高得申請</w:t>
      </w:r>
      <w:r w:rsidRPr="00067B30">
        <w:rPr>
          <w:rFonts w:ascii="標楷體" w:eastAsia="標楷體" w:hAnsi="標楷體" w:hint="eastAsia"/>
        </w:rPr>
        <w:t>新臺幣三十萬元之代課鐘點費及研發經費。</w:t>
      </w:r>
    </w:p>
    <w:p w:rsidR="005A7298" w:rsidRPr="00067B30" w:rsidRDefault="005A7298" w:rsidP="005A7298">
      <w:pPr>
        <w:spacing w:line="300" w:lineRule="auto"/>
        <w:ind w:left="446" w:hangingChars="186" w:hanging="446"/>
        <w:rPr>
          <w:rFonts w:ascii="標楷體" w:eastAsia="標楷體" w:hAnsi="標楷體"/>
        </w:rPr>
      </w:pPr>
      <w:r w:rsidRPr="00067B30">
        <w:rPr>
          <w:rFonts w:ascii="標楷體" w:eastAsia="標楷體" w:hAnsi="標楷體" w:hint="eastAsia"/>
        </w:rPr>
        <w:t>五、教師權利義務</w:t>
      </w:r>
      <w:r w:rsidRPr="00067B30">
        <w:rPr>
          <w:rFonts w:ascii="新細明體" w:hAnsi="新細明體" w:hint="eastAsia"/>
        </w:rPr>
        <w:t>：</w:t>
      </w:r>
    </w:p>
    <w:p w:rsidR="005A7298" w:rsidRPr="00067B30" w:rsidRDefault="005A7298" w:rsidP="005A7298">
      <w:pPr>
        <w:spacing w:line="300" w:lineRule="auto"/>
        <w:ind w:leftChars="87" w:left="665" w:hangingChars="190" w:hanging="456"/>
        <w:rPr>
          <w:rFonts w:ascii="標楷體" w:eastAsia="標楷體" w:hAnsi="標楷體"/>
        </w:rPr>
      </w:pPr>
      <w:r w:rsidRPr="00067B30">
        <w:rPr>
          <w:rFonts w:ascii="標楷體" w:eastAsia="標楷體" w:hAnsi="標楷體" w:hint="eastAsia"/>
        </w:rPr>
        <w:t>(</w:t>
      </w:r>
      <w:proofErr w:type="gramStart"/>
      <w:r w:rsidRPr="00067B30">
        <w:rPr>
          <w:rFonts w:ascii="標楷體" w:eastAsia="標楷體" w:hAnsi="標楷體" w:hint="eastAsia"/>
        </w:rPr>
        <w:t>一</w:t>
      </w:r>
      <w:proofErr w:type="gramEnd"/>
      <w:r w:rsidRPr="00067B30">
        <w:rPr>
          <w:rFonts w:ascii="標楷體" w:eastAsia="標楷體" w:hAnsi="標楷體" w:hint="eastAsia"/>
        </w:rPr>
        <w:t>)教師經學校同意帶職</w:t>
      </w:r>
      <w:proofErr w:type="gramStart"/>
      <w:r w:rsidRPr="00067B30">
        <w:rPr>
          <w:rFonts w:ascii="標楷體" w:eastAsia="標楷體" w:hAnsi="標楷體" w:hint="eastAsia"/>
        </w:rPr>
        <w:t>帶薪至產業</w:t>
      </w:r>
      <w:proofErr w:type="gramEnd"/>
      <w:r w:rsidRPr="00067B30">
        <w:rPr>
          <w:rFonts w:ascii="標楷體" w:eastAsia="標楷體" w:hAnsi="標楷體" w:hint="eastAsia"/>
        </w:rPr>
        <w:t>服務者，應與本校人事室簽訂</w:t>
      </w:r>
      <w:r w:rsidRPr="00067B30">
        <w:rPr>
          <w:rFonts w:ascii="標楷體" w:eastAsia="標楷體" w:hAnsi="標楷體"/>
        </w:rPr>
        <w:t>產業服務</w:t>
      </w:r>
      <w:r w:rsidRPr="00067B30">
        <w:rPr>
          <w:rFonts w:ascii="標楷體" w:eastAsia="標楷體" w:hAnsi="標楷體" w:hint="eastAsia"/>
        </w:rPr>
        <w:t>契約書</w:t>
      </w:r>
      <w:r w:rsidRPr="00067B30">
        <w:rPr>
          <w:rFonts w:ascii="標楷體" w:eastAsia="標楷體" w:hAnsi="標楷體"/>
        </w:rPr>
        <w:t>，</w:t>
      </w:r>
      <w:r w:rsidRPr="00067B30">
        <w:rPr>
          <w:rFonts w:ascii="標楷體" w:eastAsia="標楷體" w:hAnsi="標楷體" w:hint="eastAsia"/>
        </w:rPr>
        <w:t>約定至產業服務</w:t>
      </w:r>
      <w:proofErr w:type="gramStart"/>
      <w:r w:rsidRPr="00067B30">
        <w:rPr>
          <w:rFonts w:ascii="標楷體" w:eastAsia="標楷體" w:hAnsi="標楷體" w:hint="eastAsia"/>
        </w:rPr>
        <w:t>期間、</w:t>
      </w:r>
      <w:proofErr w:type="gramEnd"/>
      <w:r w:rsidRPr="00067B30">
        <w:rPr>
          <w:rFonts w:ascii="標楷體" w:eastAsia="標楷體" w:hAnsi="標楷體" w:hint="eastAsia"/>
        </w:rPr>
        <w:t>服務義務、違反契約應償還費用之條件(包括因故未履行計畫)及其核計基準、延長至</w:t>
      </w:r>
      <w:r w:rsidRPr="00067B30">
        <w:rPr>
          <w:rFonts w:ascii="標楷體" w:eastAsia="標楷體" w:hAnsi="標楷體"/>
        </w:rPr>
        <w:t>產業服務</w:t>
      </w:r>
      <w:r w:rsidRPr="00067B30">
        <w:rPr>
          <w:rFonts w:ascii="標楷體" w:eastAsia="標楷體" w:hAnsi="標楷體" w:hint="eastAsia"/>
        </w:rPr>
        <w:t>作業之審核機制及強制執行等事項；</w:t>
      </w:r>
      <w:r w:rsidRPr="00067B30">
        <w:rPr>
          <w:rFonts w:ascii="標楷體" w:eastAsia="標楷體" w:hAnsi="標楷體"/>
        </w:rPr>
        <w:t>並</w:t>
      </w:r>
      <w:r w:rsidRPr="00067B30">
        <w:rPr>
          <w:rFonts w:ascii="標楷體" w:eastAsia="標楷體" w:hAnsi="標楷體" w:hint="eastAsia"/>
        </w:rPr>
        <w:t>應與產業簽訂產學</w:t>
      </w:r>
      <w:r w:rsidRPr="00067B30">
        <w:rPr>
          <w:rFonts w:ascii="標楷體" w:eastAsia="標楷體" w:hAnsi="標楷體" w:hint="eastAsia"/>
        </w:rPr>
        <w:lastRenderedPageBreak/>
        <w:t>合作契約，明定服務期間產出之智慧財產權歸屬。</w:t>
      </w:r>
    </w:p>
    <w:p w:rsidR="005A7298" w:rsidRPr="00067B30" w:rsidRDefault="005A7298" w:rsidP="005A7298">
      <w:pPr>
        <w:spacing w:line="300" w:lineRule="auto"/>
        <w:ind w:leftChars="87" w:left="665" w:hangingChars="190" w:hanging="456"/>
        <w:rPr>
          <w:rFonts w:ascii="標楷體" w:eastAsia="標楷體" w:hAnsi="標楷體"/>
        </w:rPr>
      </w:pPr>
      <w:r w:rsidRPr="00067B30">
        <w:rPr>
          <w:rFonts w:ascii="標楷體" w:eastAsia="標楷體" w:hAnsi="標楷體"/>
        </w:rPr>
        <w:t>(二)</w:t>
      </w:r>
      <w:r w:rsidRPr="00067B30">
        <w:rPr>
          <w:rFonts w:ascii="標楷體" w:eastAsia="標楷體" w:hAnsi="標楷體" w:hint="eastAsia"/>
        </w:rPr>
        <w:t>教師應依契約確實至產業服務，並於服務期間屆滿，提出轉入產業服務之申請或立即返校服務。</w:t>
      </w:r>
    </w:p>
    <w:p w:rsidR="005A7298" w:rsidRPr="00067B30" w:rsidRDefault="005A7298" w:rsidP="005A7298">
      <w:pPr>
        <w:spacing w:line="300" w:lineRule="auto"/>
        <w:ind w:leftChars="87" w:left="665" w:hangingChars="190" w:hanging="456"/>
        <w:rPr>
          <w:rFonts w:ascii="標楷體" w:eastAsia="標楷體" w:hAnsi="標楷體"/>
        </w:rPr>
      </w:pPr>
      <w:r w:rsidRPr="00067B30">
        <w:rPr>
          <w:rFonts w:ascii="標楷體" w:eastAsia="標楷體" w:hAnsi="標楷體" w:hint="eastAsia"/>
        </w:rPr>
        <w:t>(三)教師產業服務期間屆滿，無意願轉入產業服務者，應以產業實務經驗回饋教學研究工作，並持續深化與產業之合作關係；於返校服務半年內，應與該產業簽訂產學合作</w:t>
      </w:r>
      <w:r w:rsidRPr="00067B30">
        <w:rPr>
          <w:rFonts w:ascii="標楷體" w:eastAsia="標楷體" w:hAnsi="標楷體"/>
        </w:rPr>
        <w:t>計畫</w:t>
      </w:r>
      <w:r w:rsidRPr="00067B30">
        <w:rPr>
          <w:rFonts w:ascii="標楷體" w:eastAsia="標楷體" w:hAnsi="標楷體" w:hint="eastAsia"/>
        </w:rPr>
        <w:t>，</w:t>
      </w:r>
      <w:r w:rsidRPr="00067B30">
        <w:rPr>
          <w:rFonts w:ascii="標楷體" w:eastAsia="標楷體" w:hAnsi="標楷體"/>
        </w:rPr>
        <w:t>計畫</w:t>
      </w:r>
      <w:r w:rsidRPr="00067B30">
        <w:rPr>
          <w:rFonts w:ascii="標楷體" w:eastAsia="標楷體" w:hAnsi="標楷體" w:hint="eastAsia"/>
        </w:rPr>
        <w:t>金額不得低於新台幣</w:t>
      </w:r>
      <w:r w:rsidRPr="00E86444">
        <w:rPr>
          <w:rFonts w:ascii="標楷體" w:eastAsia="標楷體" w:hAnsi="標楷體" w:hint="eastAsia"/>
        </w:rPr>
        <w:t>二十</w:t>
      </w:r>
      <w:r w:rsidRPr="00067B30">
        <w:rPr>
          <w:rFonts w:ascii="標楷體" w:eastAsia="標楷體" w:hAnsi="標楷體" w:hint="eastAsia"/>
        </w:rPr>
        <w:t>萬元整；未完成者，</w:t>
      </w:r>
      <w:r w:rsidRPr="00067B30">
        <w:rPr>
          <w:rFonts w:ascii="標楷體" w:eastAsia="標楷體" w:hAnsi="標楷體"/>
        </w:rPr>
        <w:t>學校得依產業服務契約書或相關規定處理</w:t>
      </w:r>
      <w:r w:rsidRPr="00067B30">
        <w:rPr>
          <w:rFonts w:ascii="標楷體" w:eastAsia="標楷體" w:hAnsi="標楷體" w:hint="eastAsia"/>
        </w:rPr>
        <w:t>。</w:t>
      </w:r>
    </w:p>
    <w:p w:rsidR="005A7298" w:rsidRPr="00067B30" w:rsidRDefault="005A7298" w:rsidP="005A7298">
      <w:pPr>
        <w:spacing w:line="300" w:lineRule="auto"/>
        <w:ind w:leftChars="87" w:left="665" w:hangingChars="190" w:hanging="456"/>
        <w:rPr>
          <w:rFonts w:ascii="標楷體" w:eastAsia="標楷體" w:hAnsi="標楷體"/>
        </w:rPr>
      </w:pPr>
      <w:r w:rsidRPr="00067B30">
        <w:rPr>
          <w:rFonts w:ascii="標楷體" w:eastAsia="標楷體" w:hAnsi="標楷體" w:hint="eastAsia"/>
        </w:rPr>
        <w:t>(四)產業有延長與教師</w:t>
      </w:r>
      <w:r w:rsidRPr="00067B30">
        <w:rPr>
          <w:rFonts w:ascii="標楷體" w:eastAsia="標楷體" w:hAnsi="標楷體"/>
        </w:rPr>
        <w:t>合作</w:t>
      </w:r>
      <w:r w:rsidRPr="00067B30">
        <w:rPr>
          <w:rFonts w:ascii="標楷體" w:eastAsia="標楷體" w:hAnsi="標楷體" w:hint="eastAsia"/>
        </w:rPr>
        <w:t>關係必要者，應納入雙方契約規範</w:t>
      </w:r>
      <w:r w:rsidRPr="00067B30">
        <w:rPr>
          <w:rFonts w:ascii="標楷體" w:eastAsia="標楷體" w:hAnsi="標楷體"/>
        </w:rPr>
        <w:t>，</w:t>
      </w:r>
      <w:r w:rsidRPr="00067B30">
        <w:rPr>
          <w:rFonts w:ascii="標楷體" w:eastAsia="標楷體" w:hAnsi="標楷體" w:hint="eastAsia"/>
        </w:rPr>
        <w:t>並</w:t>
      </w:r>
      <w:r w:rsidRPr="00067B30">
        <w:rPr>
          <w:rFonts w:ascii="標楷體" w:eastAsia="標楷體" w:hAnsi="標楷體"/>
        </w:rPr>
        <w:t>由產業支付教師學術研究費</w:t>
      </w:r>
      <w:r w:rsidRPr="00067B30">
        <w:rPr>
          <w:rFonts w:ascii="標楷體" w:eastAsia="標楷體" w:hAnsi="標楷體" w:hint="eastAsia"/>
        </w:rPr>
        <w:t>，由本</w:t>
      </w:r>
      <w:r w:rsidRPr="00067B30">
        <w:rPr>
          <w:rFonts w:ascii="標楷體" w:eastAsia="標楷體" w:hAnsi="標楷體"/>
        </w:rPr>
        <w:t>校支付教師本薪</w:t>
      </w:r>
      <w:r w:rsidRPr="00067B30">
        <w:rPr>
          <w:rFonts w:ascii="標楷體" w:eastAsia="標楷體" w:hAnsi="標楷體" w:hint="eastAsia"/>
        </w:rPr>
        <w:t>，</w:t>
      </w:r>
      <w:r w:rsidRPr="00067B30">
        <w:rPr>
          <w:rFonts w:ascii="標楷體" w:eastAsia="標楷體" w:hAnsi="標楷體"/>
        </w:rPr>
        <w:t>協助教師繼續於產業服務</w:t>
      </w:r>
      <w:r w:rsidRPr="00067B30">
        <w:rPr>
          <w:rFonts w:ascii="標楷體" w:eastAsia="標楷體" w:hAnsi="標楷體" w:hint="eastAsia"/>
        </w:rPr>
        <w:t>半年至一年</w:t>
      </w:r>
      <w:r w:rsidRPr="00067B30">
        <w:rPr>
          <w:rFonts w:ascii="標楷體" w:eastAsia="標楷體" w:hAnsi="標楷體"/>
        </w:rPr>
        <w:t>。</w:t>
      </w:r>
    </w:p>
    <w:p w:rsidR="005A7298" w:rsidRPr="00067B30" w:rsidRDefault="005A7298" w:rsidP="005A7298">
      <w:pPr>
        <w:spacing w:line="300" w:lineRule="auto"/>
        <w:ind w:leftChars="87" w:left="665" w:hangingChars="190" w:hanging="456"/>
        <w:rPr>
          <w:rFonts w:ascii="標楷體" w:eastAsia="標楷體" w:hAnsi="標楷體"/>
        </w:rPr>
      </w:pPr>
      <w:r w:rsidRPr="00067B30">
        <w:rPr>
          <w:rFonts w:ascii="標楷體" w:eastAsia="標楷體" w:hAnsi="標楷體" w:hint="eastAsia"/>
        </w:rPr>
        <w:t>(五)</w:t>
      </w:r>
      <w:r w:rsidRPr="00067B30">
        <w:rPr>
          <w:rFonts w:ascii="標楷體" w:eastAsia="標楷體" w:hAnsi="標楷體"/>
        </w:rPr>
        <w:t>獲</w:t>
      </w:r>
      <w:r w:rsidRPr="00067B30">
        <w:rPr>
          <w:rFonts w:ascii="標楷體" w:eastAsia="標楷體" w:hAnsi="標楷體" w:hint="eastAsia"/>
        </w:rPr>
        <w:t>本計畫</w:t>
      </w:r>
      <w:r w:rsidRPr="00067B30">
        <w:rPr>
          <w:rFonts w:ascii="標楷體" w:eastAsia="標楷體" w:hAnsi="標楷體"/>
        </w:rPr>
        <w:t>補助之</w:t>
      </w:r>
      <w:r w:rsidRPr="00067B30">
        <w:rPr>
          <w:rFonts w:ascii="標楷體" w:eastAsia="標楷體" w:hAnsi="標楷體" w:hint="eastAsia"/>
        </w:rPr>
        <w:t>教師</w:t>
      </w:r>
      <w:r w:rsidRPr="00067B30">
        <w:rPr>
          <w:rFonts w:ascii="標楷體" w:eastAsia="標楷體" w:hAnsi="標楷體"/>
        </w:rPr>
        <w:t>，</w:t>
      </w:r>
      <w:r w:rsidRPr="00067B30">
        <w:rPr>
          <w:rFonts w:ascii="標楷體" w:eastAsia="標楷體" w:hAnsi="標楷體" w:hint="eastAsia"/>
        </w:rPr>
        <w:t>應</w:t>
      </w:r>
      <w:r w:rsidRPr="00067B30">
        <w:rPr>
          <w:rFonts w:ascii="標楷體" w:eastAsia="標楷體" w:hAnsi="標楷體"/>
        </w:rPr>
        <w:t>授權</w:t>
      </w:r>
      <w:r w:rsidRPr="00067B30">
        <w:rPr>
          <w:rFonts w:ascii="標楷體" w:eastAsia="標楷體" w:hAnsi="標楷體" w:hint="eastAsia"/>
        </w:rPr>
        <w:t>本校規劃</w:t>
      </w:r>
      <w:r w:rsidRPr="00067B30">
        <w:rPr>
          <w:rFonts w:eastAsia="標楷體"/>
        </w:rPr>
        <w:t>辦理</w:t>
      </w:r>
      <w:r w:rsidRPr="00067B30">
        <w:rPr>
          <w:rFonts w:ascii="標楷體" w:eastAsia="標楷體" w:hAnsi="標楷體" w:hint="eastAsia"/>
        </w:rPr>
        <w:t>其至產業服務相關案例之</w:t>
      </w:r>
      <w:r w:rsidRPr="00067B30">
        <w:rPr>
          <w:rFonts w:eastAsia="標楷體"/>
        </w:rPr>
        <w:t>分享</w:t>
      </w:r>
      <w:r w:rsidRPr="00067B30">
        <w:rPr>
          <w:rFonts w:eastAsia="標楷體" w:hint="eastAsia"/>
        </w:rPr>
        <w:t>及</w:t>
      </w:r>
      <w:r w:rsidRPr="00067B30">
        <w:rPr>
          <w:rFonts w:ascii="標楷體" w:eastAsia="標楷體" w:hAnsi="標楷體"/>
        </w:rPr>
        <w:t>經驗</w:t>
      </w:r>
      <w:r w:rsidRPr="00067B30">
        <w:rPr>
          <w:rFonts w:eastAsia="標楷體"/>
        </w:rPr>
        <w:t>交流。</w:t>
      </w:r>
    </w:p>
    <w:p w:rsidR="005A7298" w:rsidRPr="00067B30" w:rsidRDefault="005A7298" w:rsidP="005A7298">
      <w:pPr>
        <w:spacing w:line="300" w:lineRule="auto"/>
        <w:ind w:left="446" w:hangingChars="186" w:hanging="446"/>
        <w:rPr>
          <w:rFonts w:eastAsia="標楷體" w:hAnsi="標楷體"/>
        </w:rPr>
      </w:pPr>
      <w:r w:rsidRPr="00067B30">
        <w:rPr>
          <w:rFonts w:eastAsia="標楷體" w:hAnsi="標楷體" w:hint="eastAsia"/>
        </w:rPr>
        <w:t>六、</w:t>
      </w:r>
      <w:r w:rsidRPr="00067B30">
        <w:rPr>
          <w:rFonts w:eastAsia="標楷體" w:hAnsi="標楷體"/>
        </w:rPr>
        <w:t>受補助教師至產業服務期間必須定期回報至產業服務情形或問題予</w:t>
      </w:r>
      <w:proofErr w:type="gramStart"/>
      <w:r w:rsidRPr="00067B30">
        <w:rPr>
          <w:rFonts w:eastAsia="標楷體" w:hAnsi="標楷體"/>
        </w:rPr>
        <w:t>研究</w:t>
      </w:r>
      <w:r w:rsidRPr="00F74DF9">
        <w:rPr>
          <w:rFonts w:ascii="標楷體" w:eastAsia="標楷體" w:hAnsi="標楷體" w:hint="eastAsia"/>
          <w:color w:val="FF0000"/>
          <w:u w:val="single"/>
        </w:rPr>
        <w:t>暨產學</w:t>
      </w:r>
      <w:proofErr w:type="gramEnd"/>
      <w:r w:rsidRPr="00067B30">
        <w:rPr>
          <w:rFonts w:eastAsia="標楷體" w:hAnsi="標楷體"/>
        </w:rPr>
        <w:t>發展處進行管控，並應配合學校需求返校進行經驗分享或執行情況說明。</w:t>
      </w:r>
    </w:p>
    <w:p w:rsidR="005A7298" w:rsidRPr="00067B30" w:rsidRDefault="005A7298" w:rsidP="005A7298">
      <w:pPr>
        <w:spacing w:line="300" w:lineRule="auto"/>
        <w:ind w:left="446" w:hangingChars="186" w:hanging="446"/>
        <w:rPr>
          <w:rFonts w:eastAsia="標楷體" w:hAnsi="標楷體"/>
        </w:rPr>
      </w:pPr>
      <w:r w:rsidRPr="00067B30">
        <w:rPr>
          <w:rFonts w:eastAsia="標楷體" w:hAnsi="標楷體"/>
        </w:rPr>
        <w:t>七、</w:t>
      </w:r>
      <w:r w:rsidRPr="00067B30">
        <w:rPr>
          <w:rFonts w:ascii="標楷體" w:eastAsia="標楷體" w:hAnsi="標楷體" w:hint="eastAsia"/>
        </w:rPr>
        <w:t>教師提出轉入產業服務之申請者，</w:t>
      </w:r>
      <w:r w:rsidRPr="00067B30">
        <w:rPr>
          <w:rFonts w:eastAsia="標楷體" w:hAnsi="標楷體" w:hint="eastAsia"/>
        </w:rPr>
        <w:t>依本校相關單位所訂定之辦法辦理。</w:t>
      </w:r>
    </w:p>
    <w:p w:rsidR="005A7298" w:rsidRPr="00067B30" w:rsidRDefault="005A7298" w:rsidP="005A7298">
      <w:pPr>
        <w:spacing w:line="300" w:lineRule="auto"/>
        <w:ind w:left="446" w:hangingChars="186" w:hanging="446"/>
        <w:rPr>
          <w:rFonts w:ascii="標楷體" w:eastAsia="標楷體" w:hAnsi="標楷體" w:cs="Arial Unicode MS"/>
          <w:kern w:val="0"/>
        </w:rPr>
      </w:pPr>
      <w:r w:rsidRPr="00067B30">
        <w:rPr>
          <w:rFonts w:ascii="標楷體" w:eastAsia="標楷體" w:hAnsi="標楷體" w:cs="Arial Unicode MS"/>
          <w:kern w:val="0"/>
        </w:rPr>
        <w:t>八</w:t>
      </w:r>
      <w:r w:rsidRPr="00067B30">
        <w:rPr>
          <w:rFonts w:ascii="標楷體" w:eastAsia="標楷體" w:hAnsi="標楷體" w:cs="Arial Unicode MS" w:hint="eastAsia"/>
          <w:kern w:val="0"/>
        </w:rPr>
        <w:t>、本要點未盡事宜悉依本校及教育部等相關規定辦理。</w:t>
      </w:r>
    </w:p>
    <w:p w:rsidR="00456253" w:rsidRPr="005A7298" w:rsidRDefault="005A7298" w:rsidP="005A7298">
      <w:r w:rsidRPr="00067B30">
        <w:rPr>
          <w:rFonts w:eastAsia="標楷體" w:hAnsi="標楷體"/>
        </w:rPr>
        <w:t>九</w:t>
      </w:r>
      <w:r w:rsidRPr="00067B30">
        <w:rPr>
          <w:rFonts w:eastAsia="標楷體" w:hAnsi="標楷體" w:hint="eastAsia"/>
        </w:rPr>
        <w:t>、本要點經行政</w:t>
      </w:r>
      <w:r w:rsidRPr="00067B30">
        <w:rPr>
          <w:rFonts w:ascii="標楷體" w:eastAsia="標楷體" w:hAnsi="標楷體" w:hint="eastAsia"/>
        </w:rPr>
        <w:t>會議</w:t>
      </w:r>
      <w:r w:rsidRPr="00067B30">
        <w:rPr>
          <w:rFonts w:eastAsia="標楷體" w:hAnsi="標楷體" w:hint="eastAsia"/>
        </w:rPr>
        <w:t>通過，陳校長核定後實施；修正時亦同。</w:t>
      </w:r>
    </w:p>
    <w:sectPr w:rsidR="00456253" w:rsidRPr="005A7298" w:rsidSect="008B5BB4">
      <w:footerReference w:type="default" r:id="rId9"/>
      <w:pgSz w:w="11906" w:h="16838"/>
      <w:pgMar w:top="1134" w:right="1134" w:bottom="1134" w:left="1134" w:header="851" w:footer="992" w:gutter="0"/>
      <w:pgNumType w:start="26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02D4" w:rsidRDefault="00CE02D4" w:rsidP="00C106F5">
      <w:r>
        <w:separator/>
      </w:r>
    </w:p>
  </w:endnote>
  <w:endnote w:type="continuationSeparator" w:id="0">
    <w:p w:rsidR="00CE02D4" w:rsidRDefault="00CE02D4" w:rsidP="00C10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6CDA" w:rsidRDefault="00D06CDA" w:rsidP="00D06CDA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02D4" w:rsidRDefault="00CE02D4" w:rsidP="00C106F5">
      <w:r>
        <w:separator/>
      </w:r>
    </w:p>
  </w:footnote>
  <w:footnote w:type="continuationSeparator" w:id="0">
    <w:p w:rsidR="00CE02D4" w:rsidRDefault="00CE02D4" w:rsidP="00C10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A9F482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4397602"/>
    <w:multiLevelType w:val="hybridMultilevel"/>
    <w:tmpl w:val="F190DB7E"/>
    <w:lvl w:ilvl="0" w:tplc="F4F4B860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9405E94"/>
    <w:multiLevelType w:val="hybridMultilevel"/>
    <w:tmpl w:val="F4B2F164"/>
    <w:lvl w:ilvl="0" w:tplc="13945178">
      <w:start w:val="1"/>
      <w:numFmt w:val="taiwaneseCountingThousand"/>
      <w:lvlText w:val="%1、"/>
      <w:lvlJc w:val="left"/>
      <w:pPr>
        <w:tabs>
          <w:tab w:val="num" w:pos="540"/>
        </w:tabs>
        <w:ind w:left="540" w:hanging="540"/>
      </w:pPr>
      <w:rPr>
        <w:rFonts w:hint="eastAsia"/>
        <w:lang w:val="en-US"/>
      </w:rPr>
    </w:lvl>
    <w:lvl w:ilvl="1" w:tplc="FFFFFFFF">
      <w:start w:val="1"/>
      <w:numFmt w:val="taiwaneseCountingThousand"/>
      <w:lvlText w:val="（%2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2" w:tplc="FFFFFFFF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91C5F02"/>
    <w:multiLevelType w:val="hybridMultilevel"/>
    <w:tmpl w:val="64EC3F84"/>
    <w:lvl w:ilvl="0" w:tplc="703874D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abstractNum w:abstractNumId="4">
    <w:nsid w:val="51311525"/>
    <w:multiLevelType w:val="hybridMultilevel"/>
    <w:tmpl w:val="5D561D1E"/>
    <w:lvl w:ilvl="0" w:tplc="71344C58">
      <w:start w:val="1"/>
      <w:numFmt w:val="taiwaneseCountingThousand"/>
      <w:lvlText w:val="%1、"/>
      <w:lvlJc w:val="left"/>
      <w:pPr>
        <w:tabs>
          <w:tab w:val="num" w:pos="1440"/>
        </w:tabs>
        <w:ind w:left="1440" w:hanging="720"/>
      </w:pPr>
      <w:rPr>
        <w:rFonts w:ascii="Courier" w:eastAsia="標楷體" w:hAnsi="Courier" w:hint="default"/>
        <w:b w:val="0"/>
        <w:i w:val="0"/>
        <w:color w:val="auto"/>
        <w:sz w:val="24"/>
      </w:rPr>
    </w:lvl>
    <w:lvl w:ilvl="1" w:tplc="318C28B2">
      <w:start w:val="1"/>
      <w:numFmt w:val="taiwaneseCountingThousand"/>
      <w:lvlText w:val="(%2)"/>
      <w:lvlJc w:val="left"/>
      <w:pPr>
        <w:tabs>
          <w:tab w:val="num" w:pos="1572"/>
        </w:tabs>
        <w:ind w:left="1572" w:hanging="372"/>
      </w:pPr>
      <w:rPr>
        <w:b w:val="0"/>
        <w:i w:val="0"/>
        <w:strike w:val="0"/>
        <w:dstrike w:val="0"/>
        <w:color w:val="auto"/>
        <w:sz w:val="24"/>
        <w:u w:val="none"/>
        <w:effect w:val="none"/>
      </w:rPr>
    </w:lvl>
    <w:lvl w:ilvl="2" w:tplc="767854A4">
      <w:start w:val="1"/>
      <w:numFmt w:val="taiwaneseCountingThousand"/>
      <w:lvlText w:val="（%3）"/>
      <w:lvlJc w:val="left"/>
      <w:pPr>
        <w:tabs>
          <w:tab w:val="num" w:pos="2400"/>
        </w:tabs>
        <w:ind w:left="2400" w:hanging="720"/>
      </w:pPr>
      <w:rPr>
        <w:strike w:val="0"/>
        <w:dstrike w:val="0"/>
        <w:u w:val="none"/>
        <w:effect w:val="none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2A839B3"/>
    <w:multiLevelType w:val="hybridMultilevel"/>
    <w:tmpl w:val="818076CA"/>
    <w:lvl w:ilvl="0" w:tplc="278A1E66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6">
    <w:nsid w:val="553B0A98"/>
    <w:multiLevelType w:val="hybridMultilevel"/>
    <w:tmpl w:val="888021E0"/>
    <w:lvl w:ilvl="0" w:tplc="B4B405B0">
      <w:start w:val="2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>
    <w:nsid w:val="5B1D400A"/>
    <w:multiLevelType w:val="hybridMultilevel"/>
    <w:tmpl w:val="4D9A9D20"/>
    <w:lvl w:ilvl="0" w:tplc="71D0AD66">
      <w:start w:val="1"/>
      <w:numFmt w:val="taiwaneseCountingThousand"/>
      <w:lvlText w:val="(%1)"/>
      <w:lvlJc w:val="left"/>
      <w:pPr>
        <w:tabs>
          <w:tab w:val="num" w:pos="2273"/>
        </w:tabs>
        <w:ind w:left="2273" w:hanging="480"/>
      </w:pPr>
      <w:rPr>
        <w:rFonts w:eastAsia="標楷體" w:hint="eastAsia"/>
        <w:b w:val="0"/>
        <w:i w:val="0"/>
        <w:strike w:val="0"/>
        <w:dstrike w:val="0"/>
        <w:color w:val="000000"/>
        <w:sz w:val="24"/>
        <w:szCs w:val="24"/>
        <w:u w:val="none"/>
        <w:effect w:val="none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76"/>
        </w:tabs>
        <w:ind w:left="1476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6"/>
        </w:tabs>
        <w:ind w:left="195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6"/>
        </w:tabs>
        <w:ind w:left="243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16"/>
        </w:tabs>
        <w:ind w:left="291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96"/>
        </w:tabs>
        <w:ind w:left="339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76"/>
        </w:tabs>
        <w:ind w:left="387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56"/>
        </w:tabs>
        <w:ind w:left="435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36"/>
        </w:tabs>
        <w:ind w:left="4836" w:hanging="480"/>
      </w:pPr>
    </w:lvl>
  </w:abstractNum>
  <w:abstractNum w:abstractNumId="8">
    <w:nsid w:val="5BA17536"/>
    <w:multiLevelType w:val="hybridMultilevel"/>
    <w:tmpl w:val="F3A6CFE0"/>
    <w:lvl w:ilvl="0" w:tplc="30AC9C18">
      <w:start w:val="1"/>
      <w:numFmt w:val="taiwaneseCountingThousand"/>
      <w:lvlText w:val="(%1)"/>
      <w:lvlJc w:val="left"/>
      <w:pPr>
        <w:ind w:left="754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14" w:hanging="480"/>
      </w:pPr>
    </w:lvl>
    <w:lvl w:ilvl="2" w:tplc="0409001B" w:tentative="1">
      <w:start w:val="1"/>
      <w:numFmt w:val="lowerRoman"/>
      <w:lvlText w:val="%3."/>
      <w:lvlJc w:val="right"/>
      <w:pPr>
        <w:ind w:left="1594" w:hanging="480"/>
      </w:pPr>
    </w:lvl>
    <w:lvl w:ilvl="3" w:tplc="0409000F" w:tentative="1">
      <w:start w:val="1"/>
      <w:numFmt w:val="decimal"/>
      <w:lvlText w:val="%4."/>
      <w:lvlJc w:val="left"/>
      <w:pPr>
        <w:ind w:left="20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54" w:hanging="480"/>
      </w:pPr>
    </w:lvl>
    <w:lvl w:ilvl="5" w:tplc="0409001B" w:tentative="1">
      <w:start w:val="1"/>
      <w:numFmt w:val="lowerRoman"/>
      <w:lvlText w:val="%6."/>
      <w:lvlJc w:val="right"/>
      <w:pPr>
        <w:ind w:left="3034" w:hanging="480"/>
      </w:pPr>
    </w:lvl>
    <w:lvl w:ilvl="6" w:tplc="0409000F" w:tentative="1">
      <w:start w:val="1"/>
      <w:numFmt w:val="decimal"/>
      <w:lvlText w:val="%7."/>
      <w:lvlJc w:val="left"/>
      <w:pPr>
        <w:ind w:left="35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94" w:hanging="480"/>
      </w:pPr>
    </w:lvl>
    <w:lvl w:ilvl="8" w:tplc="0409001B" w:tentative="1">
      <w:start w:val="1"/>
      <w:numFmt w:val="lowerRoman"/>
      <w:lvlText w:val="%9."/>
      <w:lvlJc w:val="right"/>
      <w:pPr>
        <w:ind w:left="4474" w:hanging="480"/>
      </w:pPr>
    </w:lvl>
  </w:abstractNum>
  <w:abstractNum w:abstractNumId="9">
    <w:nsid w:val="5C740C79"/>
    <w:multiLevelType w:val="hybridMultilevel"/>
    <w:tmpl w:val="7FCAEA68"/>
    <w:lvl w:ilvl="0" w:tplc="9E98C1D2">
      <w:start w:val="1"/>
      <w:numFmt w:val="taiwaneseCountingThousand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288480B"/>
    <w:multiLevelType w:val="multilevel"/>
    <w:tmpl w:val="DA42ADFE"/>
    <w:lvl w:ilvl="0">
      <w:start w:val="1"/>
      <w:numFmt w:val="none"/>
      <w:pStyle w:val="01"/>
      <w:lvlText w:val=""/>
      <w:lvlJc w:val="left"/>
      <w:pPr>
        <w:tabs>
          <w:tab w:val="num" w:pos="2014"/>
        </w:tabs>
        <w:ind w:left="0" w:firstLine="0"/>
      </w:pPr>
      <w:rPr>
        <w:rFonts w:hint="eastAsia"/>
      </w:rPr>
    </w:lvl>
    <w:lvl w:ilvl="1">
      <w:start w:val="1"/>
      <w:numFmt w:val="ideographLegalTraditional"/>
      <w:pStyle w:val="022"/>
      <w:lvlText w:val="%1%2、"/>
      <w:lvlJc w:val="left"/>
      <w:pPr>
        <w:tabs>
          <w:tab w:val="num" w:pos="907"/>
        </w:tabs>
        <w:ind w:left="0" w:firstLine="0"/>
      </w:pPr>
      <w:rPr>
        <w:rFonts w:hint="eastAsia"/>
      </w:rPr>
    </w:lvl>
    <w:lvl w:ilvl="2">
      <w:start w:val="1"/>
      <w:numFmt w:val="taiwaneseCountingThousand"/>
      <w:pStyle w:val="033"/>
      <w:lvlText w:val="%1%3、"/>
      <w:lvlJc w:val="left"/>
      <w:pPr>
        <w:tabs>
          <w:tab w:val="num" w:pos="1304"/>
        </w:tabs>
        <w:ind w:left="0" w:firstLine="0"/>
      </w:pPr>
      <w:rPr>
        <w:rFonts w:hint="eastAsia"/>
      </w:rPr>
    </w:lvl>
    <w:lvl w:ilvl="3">
      <w:start w:val="1"/>
      <w:numFmt w:val="taiwaneseCountingThousand"/>
      <w:pStyle w:val="044"/>
      <w:lvlText w:val="(%4)"/>
      <w:lvlJc w:val="left"/>
      <w:pPr>
        <w:tabs>
          <w:tab w:val="num" w:pos="1361"/>
        </w:tabs>
        <w:ind w:left="0" w:firstLine="0"/>
      </w:pPr>
      <w:rPr>
        <w:rFonts w:hint="eastAsia"/>
      </w:rPr>
    </w:lvl>
    <w:lvl w:ilvl="4">
      <w:start w:val="1"/>
      <w:numFmt w:val="decimal"/>
      <w:pStyle w:val="0551"/>
      <w:lvlText w:val="%5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5">
      <w:start w:val="1"/>
      <w:numFmt w:val="decimal"/>
      <w:pStyle w:val="0661"/>
      <w:lvlText w:val="(%6)"/>
      <w:lvlJc w:val="left"/>
      <w:pPr>
        <w:tabs>
          <w:tab w:val="num" w:pos="1701"/>
        </w:tabs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bullet"/>
      <w:lvlText w:val=""/>
      <w:lvlJc w:val="left"/>
      <w:pPr>
        <w:tabs>
          <w:tab w:val="num" w:pos="2155"/>
        </w:tabs>
        <w:ind w:left="0" w:firstLine="567"/>
      </w:pPr>
      <w:rPr>
        <w:rFonts w:ascii="Wingdings" w:hAnsi="Wingdings"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1">
    <w:nsid w:val="661F6D0A"/>
    <w:multiLevelType w:val="hybridMultilevel"/>
    <w:tmpl w:val="C290A4DA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12">
    <w:nsid w:val="69791FF9"/>
    <w:multiLevelType w:val="hybridMultilevel"/>
    <w:tmpl w:val="8696955C"/>
    <w:lvl w:ilvl="0" w:tplc="E5DCDD2E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AC6008A"/>
    <w:multiLevelType w:val="hybridMultilevel"/>
    <w:tmpl w:val="818076CA"/>
    <w:lvl w:ilvl="0" w:tplc="278A1E66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14">
    <w:nsid w:val="6BEF015E"/>
    <w:multiLevelType w:val="hybridMultilevel"/>
    <w:tmpl w:val="3C98EFFE"/>
    <w:lvl w:ilvl="0" w:tplc="AB6AA308">
      <w:start w:val="1"/>
      <w:numFmt w:val="decimal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15">
    <w:nsid w:val="772C1B9A"/>
    <w:multiLevelType w:val="hybridMultilevel"/>
    <w:tmpl w:val="2FA2A086"/>
    <w:lvl w:ilvl="0" w:tplc="C1AC7E90">
      <w:start w:val="1"/>
      <w:numFmt w:val="decimal"/>
      <w:lvlText w:val="%1"/>
      <w:lvlJc w:val="left"/>
      <w:pPr>
        <w:ind w:left="25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num w:numId="1">
    <w:abstractNumId w:val="4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7"/>
  </w:num>
  <w:num w:numId="6">
    <w:abstractNumId w:val="9"/>
  </w:num>
  <w:num w:numId="7">
    <w:abstractNumId w:val="8"/>
  </w:num>
  <w:num w:numId="8">
    <w:abstractNumId w:val="3"/>
  </w:num>
  <w:num w:numId="9">
    <w:abstractNumId w:val="14"/>
  </w:num>
  <w:num w:numId="10">
    <w:abstractNumId w:val="15"/>
  </w:num>
  <w:num w:numId="11">
    <w:abstractNumId w:val="11"/>
  </w:num>
  <w:num w:numId="12">
    <w:abstractNumId w:val="6"/>
  </w:num>
  <w:num w:numId="13">
    <w:abstractNumId w:val="5"/>
  </w:num>
  <w:num w:numId="14">
    <w:abstractNumId w:val="2"/>
  </w:num>
  <w:num w:numId="15">
    <w:abstractNumId w:val="1"/>
  </w:num>
  <w:num w:numId="16">
    <w:abstractNumId w:val="12"/>
  </w:num>
  <w:num w:numId="17">
    <w:abstractNumId w:val="1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B80"/>
    <w:rsid w:val="00004320"/>
    <w:rsid w:val="00016115"/>
    <w:rsid w:val="00024A45"/>
    <w:rsid w:val="00025B60"/>
    <w:rsid w:val="00030F67"/>
    <w:rsid w:val="00035F3F"/>
    <w:rsid w:val="00057518"/>
    <w:rsid w:val="00067B30"/>
    <w:rsid w:val="00086812"/>
    <w:rsid w:val="0009339E"/>
    <w:rsid w:val="000A6A0C"/>
    <w:rsid w:val="000B0620"/>
    <w:rsid w:val="000C4064"/>
    <w:rsid w:val="000F17A2"/>
    <w:rsid w:val="0011675B"/>
    <w:rsid w:val="00120606"/>
    <w:rsid w:val="001471C5"/>
    <w:rsid w:val="001A63AC"/>
    <w:rsid w:val="001B371E"/>
    <w:rsid w:val="001D091A"/>
    <w:rsid w:val="001D5B20"/>
    <w:rsid w:val="002044FD"/>
    <w:rsid w:val="00204E78"/>
    <w:rsid w:val="00231CCA"/>
    <w:rsid w:val="00233686"/>
    <w:rsid w:val="00242F77"/>
    <w:rsid w:val="0024439E"/>
    <w:rsid w:val="002530AE"/>
    <w:rsid w:val="002737ED"/>
    <w:rsid w:val="002831CD"/>
    <w:rsid w:val="002A4C5A"/>
    <w:rsid w:val="002B499E"/>
    <w:rsid w:val="002B56F7"/>
    <w:rsid w:val="002C08DB"/>
    <w:rsid w:val="002E5A94"/>
    <w:rsid w:val="002F4CE3"/>
    <w:rsid w:val="00301CF6"/>
    <w:rsid w:val="00303159"/>
    <w:rsid w:val="003469AA"/>
    <w:rsid w:val="003845B3"/>
    <w:rsid w:val="0039724F"/>
    <w:rsid w:val="003A1FF8"/>
    <w:rsid w:val="003A4E50"/>
    <w:rsid w:val="003B31F9"/>
    <w:rsid w:val="003C573D"/>
    <w:rsid w:val="003D169D"/>
    <w:rsid w:val="003D63C3"/>
    <w:rsid w:val="003E4E27"/>
    <w:rsid w:val="00404B1F"/>
    <w:rsid w:val="00405056"/>
    <w:rsid w:val="00405958"/>
    <w:rsid w:val="004064E5"/>
    <w:rsid w:val="00407882"/>
    <w:rsid w:val="00414C7C"/>
    <w:rsid w:val="00423B77"/>
    <w:rsid w:val="00424C26"/>
    <w:rsid w:val="00425FCE"/>
    <w:rsid w:val="0042666F"/>
    <w:rsid w:val="004301F8"/>
    <w:rsid w:val="004558D8"/>
    <w:rsid w:val="00456253"/>
    <w:rsid w:val="00456C06"/>
    <w:rsid w:val="004665CE"/>
    <w:rsid w:val="00471C33"/>
    <w:rsid w:val="00476BFF"/>
    <w:rsid w:val="004865EB"/>
    <w:rsid w:val="004A3B3A"/>
    <w:rsid w:val="004B4106"/>
    <w:rsid w:val="004C5885"/>
    <w:rsid w:val="004E5DFB"/>
    <w:rsid w:val="004F2CF1"/>
    <w:rsid w:val="004F5091"/>
    <w:rsid w:val="00515182"/>
    <w:rsid w:val="005175F0"/>
    <w:rsid w:val="00546310"/>
    <w:rsid w:val="0054766E"/>
    <w:rsid w:val="00591B2D"/>
    <w:rsid w:val="005A7298"/>
    <w:rsid w:val="005D5182"/>
    <w:rsid w:val="005D79DE"/>
    <w:rsid w:val="005F0A05"/>
    <w:rsid w:val="005F11B5"/>
    <w:rsid w:val="005F5A2A"/>
    <w:rsid w:val="00623754"/>
    <w:rsid w:val="00630CDE"/>
    <w:rsid w:val="0064296F"/>
    <w:rsid w:val="00647710"/>
    <w:rsid w:val="00650B25"/>
    <w:rsid w:val="00657E3A"/>
    <w:rsid w:val="0066048D"/>
    <w:rsid w:val="0068324D"/>
    <w:rsid w:val="00687398"/>
    <w:rsid w:val="00694C68"/>
    <w:rsid w:val="006A75E5"/>
    <w:rsid w:val="006D3526"/>
    <w:rsid w:val="006D438E"/>
    <w:rsid w:val="006E5ACE"/>
    <w:rsid w:val="006E7921"/>
    <w:rsid w:val="006F1466"/>
    <w:rsid w:val="00707843"/>
    <w:rsid w:val="00726A75"/>
    <w:rsid w:val="00731176"/>
    <w:rsid w:val="0073522F"/>
    <w:rsid w:val="00741BE4"/>
    <w:rsid w:val="00752748"/>
    <w:rsid w:val="00753451"/>
    <w:rsid w:val="00761830"/>
    <w:rsid w:val="00786A89"/>
    <w:rsid w:val="007971AA"/>
    <w:rsid w:val="007A356B"/>
    <w:rsid w:val="007A7766"/>
    <w:rsid w:val="007B2B80"/>
    <w:rsid w:val="007E59CC"/>
    <w:rsid w:val="007E7CA4"/>
    <w:rsid w:val="00820DE5"/>
    <w:rsid w:val="00821A90"/>
    <w:rsid w:val="0084302E"/>
    <w:rsid w:val="008554AA"/>
    <w:rsid w:val="008566C3"/>
    <w:rsid w:val="00864062"/>
    <w:rsid w:val="0086420F"/>
    <w:rsid w:val="00865ED3"/>
    <w:rsid w:val="00890C28"/>
    <w:rsid w:val="008A531F"/>
    <w:rsid w:val="008B419C"/>
    <w:rsid w:val="008B5BB4"/>
    <w:rsid w:val="008D2FBC"/>
    <w:rsid w:val="008E1651"/>
    <w:rsid w:val="008E756D"/>
    <w:rsid w:val="008F6A4B"/>
    <w:rsid w:val="00915A22"/>
    <w:rsid w:val="00920D71"/>
    <w:rsid w:val="00925A06"/>
    <w:rsid w:val="00940516"/>
    <w:rsid w:val="009516DE"/>
    <w:rsid w:val="00973381"/>
    <w:rsid w:val="00983BD5"/>
    <w:rsid w:val="00985007"/>
    <w:rsid w:val="0099258F"/>
    <w:rsid w:val="009937F9"/>
    <w:rsid w:val="009A57BD"/>
    <w:rsid w:val="009B61A9"/>
    <w:rsid w:val="009C3520"/>
    <w:rsid w:val="009C3AFA"/>
    <w:rsid w:val="009C48C2"/>
    <w:rsid w:val="009C677D"/>
    <w:rsid w:val="009C75B9"/>
    <w:rsid w:val="009D71A9"/>
    <w:rsid w:val="009E5FC7"/>
    <w:rsid w:val="00A00B51"/>
    <w:rsid w:val="00A179EE"/>
    <w:rsid w:val="00A42025"/>
    <w:rsid w:val="00A44CDC"/>
    <w:rsid w:val="00A51125"/>
    <w:rsid w:val="00A5403B"/>
    <w:rsid w:val="00A66E02"/>
    <w:rsid w:val="00A81AED"/>
    <w:rsid w:val="00A83CC2"/>
    <w:rsid w:val="00A87156"/>
    <w:rsid w:val="00A97334"/>
    <w:rsid w:val="00AA6507"/>
    <w:rsid w:val="00AB2429"/>
    <w:rsid w:val="00AC3F99"/>
    <w:rsid w:val="00AD0750"/>
    <w:rsid w:val="00AD57A1"/>
    <w:rsid w:val="00AF2794"/>
    <w:rsid w:val="00AF3705"/>
    <w:rsid w:val="00B23784"/>
    <w:rsid w:val="00B3596D"/>
    <w:rsid w:val="00B37993"/>
    <w:rsid w:val="00B42C27"/>
    <w:rsid w:val="00B45C38"/>
    <w:rsid w:val="00B72DB4"/>
    <w:rsid w:val="00B7543F"/>
    <w:rsid w:val="00B87F54"/>
    <w:rsid w:val="00B96E80"/>
    <w:rsid w:val="00BA3FC7"/>
    <w:rsid w:val="00BB7DBB"/>
    <w:rsid w:val="00BC2089"/>
    <w:rsid w:val="00BC44C2"/>
    <w:rsid w:val="00BC5EA6"/>
    <w:rsid w:val="00BD10A0"/>
    <w:rsid w:val="00BE39B1"/>
    <w:rsid w:val="00BE5C77"/>
    <w:rsid w:val="00BF43D2"/>
    <w:rsid w:val="00BF4BF2"/>
    <w:rsid w:val="00C05038"/>
    <w:rsid w:val="00C106F5"/>
    <w:rsid w:val="00C16461"/>
    <w:rsid w:val="00C34EC6"/>
    <w:rsid w:val="00C62DDD"/>
    <w:rsid w:val="00C658D3"/>
    <w:rsid w:val="00C66A60"/>
    <w:rsid w:val="00C81FA5"/>
    <w:rsid w:val="00C97258"/>
    <w:rsid w:val="00CA3B5D"/>
    <w:rsid w:val="00CA69F0"/>
    <w:rsid w:val="00CB04BD"/>
    <w:rsid w:val="00CB42A4"/>
    <w:rsid w:val="00CB7037"/>
    <w:rsid w:val="00CB7A86"/>
    <w:rsid w:val="00CD1F6E"/>
    <w:rsid w:val="00CD5E78"/>
    <w:rsid w:val="00CD7019"/>
    <w:rsid w:val="00CD7104"/>
    <w:rsid w:val="00CE02D4"/>
    <w:rsid w:val="00CE4E44"/>
    <w:rsid w:val="00CE5CB8"/>
    <w:rsid w:val="00CF59BB"/>
    <w:rsid w:val="00D06CDA"/>
    <w:rsid w:val="00D149EC"/>
    <w:rsid w:val="00D14DBB"/>
    <w:rsid w:val="00D16055"/>
    <w:rsid w:val="00D22934"/>
    <w:rsid w:val="00D479A4"/>
    <w:rsid w:val="00D47E0C"/>
    <w:rsid w:val="00D51375"/>
    <w:rsid w:val="00D63D7B"/>
    <w:rsid w:val="00D77716"/>
    <w:rsid w:val="00D853FF"/>
    <w:rsid w:val="00DA2921"/>
    <w:rsid w:val="00DA3D1C"/>
    <w:rsid w:val="00DA46F9"/>
    <w:rsid w:val="00DB36E6"/>
    <w:rsid w:val="00DE6E8C"/>
    <w:rsid w:val="00DF509C"/>
    <w:rsid w:val="00E0483D"/>
    <w:rsid w:val="00E0628E"/>
    <w:rsid w:val="00E062E4"/>
    <w:rsid w:val="00E2705A"/>
    <w:rsid w:val="00E355EF"/>
    <w:rsid w:val="00E43FDB"/>
    <w:rsid w:val="00E525B8"/>
    <w:rsid w:val="00E52AA6"/>
    <w:rsid w:val="00E52B80"/>
    <w:rsid w:val="00E653AF"/>
    <w:rsid w:val="00E76BD0"/>
    <w:rsid w:val="00E800E1"/>
    <w:rsid w:val="00E86444"/>
    <w:rsid w:val="00EB29AE"/>
    <w:rsid w:val="00EB5730"/>
    <w:rsid w:val="00EC2CD7"/>
    <w:rsid w:val="00EE0B3A"/>
    <w:rsid w:val="00EE7564"/>
    <w:rsid w:val="00F01F4B"/>
    <w:rsid w:val="00F1138C"/>
    <w:rsid w:val="00F11C24"/>
    <w:rsid w:val="00F13F13"/>
    <w:rsid w:val="00F312DB"/>
    <w:rsid w:val="00F32988"/>
    <w:rsid w:val="00F42E00"/>
    <w:rsid w:val="00F4342F"/>
    <w:rsid w:val="00F4428E"/>
    <w:rsid w:val="00F4616D"/>
    <w:rsid w:val="00F62AD4"/>
    <w:rsid w:val="00F65FB2"/>
    <w:rsid w:val="00F81AFC"/>
    <w:rsid w:val="00F93DE1"/>
    <w:rsid w:val="00F97569"/>
    <w:rsid w:val="00FA4BFB"/>
    <w:rsid w:val="00FA7742"/>
    <w:rsid w:val="00FB2031"/>
    <w:rsid w:val="00FB2A94"/>
    <w:rsid w:val="00FC21A2"/>
    <w:rsid w:val="00FC76FF"/>
    <w:rsid w:val="00FE434A"/>
    <w:rsid w:val="00FE6C1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footer" w:uiPriority="99"/>
    <w:lsdException w:name="caption" w:qFormat="1"/>
    <w:lsdException w:name="List Number 2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2B8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sid w:val="00D14DBB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styleId="a3">
    <w:name w:val="header"/>
    <w:basedOn w:val="a"/>
    <w:link w:val="a4"/>
    <w:rsid w:val="00C106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106F5"/>
    <w:rPr>
      <w:kern w:val="2"/>
    </w:rPr>
  </w:style>
  <w:style w:type="paragraph" w:styleId="a5">
    <w:name w:val="footer"/>
    <w:basedOn w:val="a"/>
    <w:link w:val="a6"/>
    <w:uiPriority w:val="99"/>
    <w:rsid w:val="00C106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C106F5"/>
    <w:rPr>
      <w:kern w:val="2"/>
    </w:rPr>
  </w:style>
  <w:style w:type="paragraph" w:customStyle="1" w:styleId="-11">
    <w:name w:val="彩色清單 - 輔色 11"/>
    <w:basedOn w:val="a"/>
    <w:uiPriority w:val="34"/>
    <w:qFormat/>
    <w:rsid w:val="00C16461"/>
    <w:pPr>
      <w:ind w:leftChars="200" w:left="480"/>
    </w:pPr>
  </w:style>
  <w:style w:type="paragraph" w:customStyle="1" w:styleId="Default">
    <w:name w:val="Default"/>
    <w:rsid w:val="00630CD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styleId="a7">
    <w:name w:val="Balloon Text"/>
    <w:basedOn w:val="a"/>
    <w:link w:val="a8"/>
    <w:rsid w:val="00B23784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B23784"/>
    <w:rPr>
      <w:rFonts w:ascii="Calibri Light" w:eastAsia="新細明體" w:hAnsi="Calibri Light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044FD"/>
    <w:pPr>
      <w:ind w:leftChars="200" w:left="480"/>
    </w:pPr>
  </w:style>
  <w:style w:type="paragraph" w:customStyle="1" w:styleId="aa">
    <w:name w:val="內文_"/>
    <w:rsid w:val="0042666F"/>
    <w:pPr>
      <w:spacing w:afterLines="50" w:line="400" w:lineRule="exact"/>
    </w:pPr>
    <w:rPr>
      <w:rFonts w:eastAsia="標楷體"/>
      <w:sz w:val="28"/>
      <w:szCs w:val="28"/>
    </w:rPr>
  </w:style>
  <w:style w:type="paragraph" w:customStyle="1" w:styleId="010">
    <w:name w:val="樣式 01_法規標題 + 非粗體"/>
    <w:basedOn w:val="01"/>
    <w:rsid w:val="005A7298"/>
    <w:rPr>
      <w:b w:val="0"/>
    </w:rPr>
  </w:style>
  <w:style w:type="paragraph" w:customStyle="1" w:styleId="01">
    <w:name w:val="01_法規標題"/>
    <w:basedOn w:val="a"/>
    <w:next w:val="a"/>
    <w:qFormat/>
    <w:rsid w:val="005A7298"/>
    <w:pPr>
      <w:numPr>
        <w:numId w:val="18"/>
      </w:numPr>
      <w:tabs>
        <w:tab w:val="clear" w:pos="2014"/>
      </w:tabs>
      <w:snapToGrid w:val="0"/>
      <w:jc w:val="center"/>
      <w:outlineLvl w:val="0"/>
    </w:pPr>
    <w:rPr>
      <w:rFonts w:eastAsia="標楷體"/>
      <w:b/>
      <w:sz w:val="28"/>
      <w:szCs w:val="28"/>
    </w:rPr>
  </w:style>
  <w:style w:type="paragraph" w:customStyle="1" w:styleId="022">
    <w:name w:val="02_標題2_壹"/>
    <w:basedOn w:val="a"/>
    <w:next w:val="a"/>
    <w:qFormat/>
    <w:rsid w:val="005A7298"/>
    <w:pPr>
      <w:numPr>
        <w:ilvl w:val="1"/>
        <w:numId w:val="18"/>
      </w:numPr>
      <w:tabs>
        <w:tab w:val="clear" w:pos="907"/>
        <w:tab w:val="num" w:pos="450"/>
        <w:tab w:val="left" w:pos="709"/>
      </w:tabs>
      <w:adjustRightInd w:val="0"/>
      <w:snapToGrid w:val="0"/>
      <w:ind w:left="619" w:hangingChars="221" w:hanging="619"/>
      <w:outlineLvl w:val="1"/>
    </w:pPr>
    <w:rPr>
      <w:rFonts w:eastAsia="標楷體"/>
      <w:b/>
      <w:sz w:val="28"/>
      <w:szCs w:val="28"/>
    </w:rPr>
  </w:style>
  <w:style w:type="paragraph" w:customStyle="1" w:styleId="033">
    <w:name w:val="03_標題3(一、)"/>
    <w:basedOn w:val="a"/>
    <w:next w:val="a"/>
    <w:qFormat/>
    <w:rsid w:val="005A7298"/>
    <w:pPr>
      <w:numPr>
        <w:ilvl w:val="2"/>
        <w:numId w:val="18"/>
      </w:numPr>
      <w:tabs>
        <w:tab w:val="clear" w:pos="1304"/>
        <w:tab w:val="num" w:pos="450"/>
        <w:tab w:val="left" w:pos="567"/>
      </w:tabs>
      <w:snapToGrid w:val="0"/>
      <w:spacing w:beforeLines="50" w:before="180"/>
      <w:ind w:leftChars="-1" w:left="599" w:hangingChars="250" w:hanging="601"/>
      <w:outlineLvl w:val="2"/>
    </w:pPr>
    <w:rPr>
      <w:rFonts w:eastAsia="標楷體"/>
      <w:b/>
    </w:rPr>
  </w:style>
  <w:style w:type="paragraph" w:customStyle="1" w:styleId="044">
    <w:name w:val="04_標題4((一))"/>
    <w:basedOn w:val="a"/>
    <w:next w:val="a"/>
    <w:qFormat/>
    <w:rsid w:val="005A7298"/>
    <w:pPr>
      <w:numPr>
        <w:ilvl w:val="3"/>
        <w:numId w:val="18"/>
      </w:numPr>
      <w:tabs>
        <w:tab w:val="clear" w:pos="1361"/>
        <w:tab w:val="num" w:pos="450"/>
      </w:tabs>
      <w:snapToGrid w:val="0"/>
      <w:spacing w:before="60" w:after="60"/>
      <w:ind w:leftChars="236" w:left="1132" w:hangingChars="236" w:hanging="566"/>
      <w:outlineLvl w:val="3"/>
    </w:pPr>
    <w:rPr>
      <w:rFonts w:eastAsia="標楷體"/>
    </w:rPr>
  </w:style>
  <w:style w:type="paragraph" w:customStyle="1" w:styleId="0551">
    <w:name w:val="05_標題5(1.)"/>
    <w:basedOn w:val="a"/>
    <w:next w:val="a"/>
    <w:qFormat/>
    <w:rsid w:val="005A7298"/>
    <w:pPr>
      <w:numPr>
        <w:ilvl w:val="4"/>
        <w:numId w:val="18"/>
      </w:numPr>
      <w:tabs>
        <w:tab w:val="clear" w:pos="567"/>
        <w:tab w:val="num" w:pos="450"/>
      </w:tabs>
      <w:adjustRightInd w:val="0"/>
      <w:snapToGrid w:val="0"/>
      <w:ind w:leftChars="330" w:left="1152" w:hangingChars="150" w:hanging="360"/>
      <w:outlineLvl w:val="4"/>
    </w:pPr>
    <w:rPr>
      <w:rFonts w:eastAsia="標楷體"/>
      <w:szCs w:val="22"/>
    </w:rPr>
  </w:style>
  <w:style w:type="paragraph" w:customStyle="1" w:styleId="0661">
    <w:name w:val="06_標題6(1)"/>
    <w:basedOn w:val="a"/>
    <w:next w:val="a"/>
    <w:qFormat/>
    <w:rsid w:val="005A7298"/>
    <w:pPr>
      <w:numPr>
        <w:ilvl w:val="5"/>
        <w:numId w:val="18"/>
      </w:numPr>
      <w:tabs>
        <w:tab w:val="clear" w:pos="1701"/>
        <w:tab w:val="num" w:pos="450"/>
      </w:tabs>
      <w:adjustRightInd w:val="0"/>
      <w:snapToGrid w:val="0"/>
      <w:ind w:leftChars="472" w:left="1558" w:hangingChars="177" w:hanging="425"/>
      <w:outlineLvl w:val="5"/>
    </w:pPr>
    <w:rPr>
      <w:rFonts w:eastAsia="標楷體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footer" w:uiPriority="99"/>
    <w:lsdException w:name="caption" w:qFormat="1"/>
    <w:lsdException w:name="List Number 2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2B8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sid w:val="00D14DBB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styleId="a3">
    <w:name w:val="header"/>
    <w:basedOn w:val="a"/>
    <w:link w:val="a4"/>
    <w:rsid w:val="00C106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106F5"/>
    <w:rPr>
      <w:kern w:val="2"/>
    </w:rPr>
  </w:style>
  <w:style w:type="paragraph" w:styleId="a5">
    <w:name w:val="footer"/>
    <w:basedOn w:val="a"/>
    <w:link w:val="a6"/>
    <w:uiPriority w:val="99"/>
    <w:rsid w:val="00C106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C106F5"/>
    <w:rPr>
      <w:kern w:val="2"/>
    </w:rPr>
  </w:style>
  <w:style w:type="paragraph" w:customStyle="1" w:styleId="-11">
    <w:name w:val="彩色清單 - 輔色 11"/>
    <w:basedOn w:val="a"/>
    <w:uiPriority w:val="34"/>
    <w:qFormat/>
    <w:rsid w:val="00C16461"/>
    <w:pPr>
      <w:ind w:leftChars="200" w:left="480"/>
    </w:pPr>
  </w:style>
  <w:style w:type="paragraph" w:customStyle="1" w:styleId="Default">
    <w:name w:val="Default"/>
    <w:rsid w:val="00630CD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styleId="a7">
    <w:name w:val="Balloon Text"/>
    <w:basedOn w:val="a"/>
    <w:link w:val="a8"/>
    <w:rsid w:val="00B23784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B23784"/>
    <w:rPr>
      <w:rFonts w:ascii="Calibri Light" w:eastAsia="新細明體" w:hAnsi="Calibri Light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044FD"/>
    <w:pPr>
      <w:ind w:leftChars="200" w:left="480"/>
    </w:pPr>
  </w:style>
  <w:style w:type="paragraph" w:customStyle="1" w:styleId="aa">
    <w:name w:val="內文_"/>
    <w:rsid w:val="0042666F"/>
    <w:pPr>
      <w:spacing w:afterLines="50" w:line="400" w:lineRule="exact"/>
    </w:pPr>
    <w:rPr>
      <w:rFonts w:eastAsia="標楷體"/>
      <w:sz w:val="28"/>
      <w:szCs w:val="28"/>
    </w:rPr>
  </w:style>
  <w:style w:type="paragraph" w:customStyle="1" w:styleId="010">
    <w:name w:val="樣式 01_法規標題 + 非粗體"/>
    <w:basedOn w:val="01"/>
    <w:rsid w:val="005A7298"/>
    <w:rPr>
      <w:b w:val="0"/>
    </w:rPr>
  </w:style>
  <w:style w:type="paragraph" w:customStyle="1" w:styleId="01">
    <w:name w:val="01_法規標題"/>
    <w:basedOn w:val="a"/>
    <w:next w:val="a"/>
    <w:qFormat/>
    <w:rsid w:val="005A7298"/>
    <w:pPr>
      <w:numPr>
        <w:numId w:val="18"/>
      </w:numPr>
      <w:tabs>
        <w:tab w:val="clear" w:pos="2014"/>
      </w:tabs>
      <w:snapToGrid w:val="0"/>
      <w:jc w:val="center"/>
      <w:outlineLvl w:val="0"/>
    </w:pPr>
    <w:rPr>
      <w:rFonts w:eastAsia="標楷體"/>
      <w:b/>
      <w:sz w:val="28"/>
      <w:szCs w:val="28"/>
    </w:rPr>
  </w:style>
  <w:style w:type="paragraph" w:customStyle="1" w:styleId="022">
    <w:name w:val="02_標題2_壹"/>
    <w:basedOn w:val="a"/>
    <w:next w:val="a"/>
    <w:qFormat/>
    <w:rsid w:val="005A7298"/>
    <w:pPr>
      <w:numPr>
        <w:ilvl w:val="1"/>
        <w:numId w:val="18"/>
      </w:numPr>
      <w:tabs>
        <w:tab w:val="clear" w:pos="907"/>
        <w:tab w:val="num" w:pos="450"/>
        <w:tab w:val="left" w:pos="709"/>
      </w:tabs>
      <w:adjustRightInd w:val="0"/>
      <w:snapToGrid w:val="0"/>
      <w:ind w:left="619" w:hangingChars="221" w:hanging="619"/>
      <w:outlineLvl w:val="1"/>
    </w:pPr>
    <w:rPr>
      <w:rFonts w:eastAsia="標楷體"/>
      <w:b/>
      <w:sz w:val="28"/>
      <w:szCs w:val="28"/>
    </w:rPr>
  </w:style>
  <w:style w:type="paragraph" w:customStyle="1" w:styleId="033">
    <w:name w:val="03_標題3(一、)"/>
    <w:basedOn w:val="a"/>
    <w:next w:val="a"/>
    <w:qFormat/>
    <w:rsid w:val="005A7298"/>
    <w:pPr>
      <w:numPr>
        <w:ilvl w:val="2"/>
        <w:numId w:val="18"/>
      </w:numPr>
      <w:tabs>
        <w:tab w:val="clear" w:pos="1304"/>
        <w:tab w:val="num" w:pos="450"/>
        <w:tab w:val="left" w:pos="567"/>
      </w:tabs>
      <w:snapToGrid w:val="0"/>
      <w:spacing w:beforeLines="50" w:before="180"/>
      <w:ind w:leftChars="-1" w:left="599" w:hangingChars="250" w:hanging="601"/>
      <w:outlineLvl w:val="2"/>
    </w:pPr>
    <w:rPr>
      <w:rFonts w:eastAsia="標楷體"/>
      <w:b/>
    </w:rPr>
  </w:style>
  <w:style w:type="paragraph" w:customStyle="1" w:styleId="044">
    <w:name w:val="04_標題4((一))"/>
    <w:basedOn w:val="a"/>
    <w:next w:val="a"/>
    <w:qFormat/>
    <w:rsid w:val="005A7298"/>
    <w:pPr>
      <w:numPr>
        <w:ilvl w:val="3"/>
        <w:numId w:val="18"/>
      </w:numPr>
      <w:tabs>
        <w:tab w:val="clear" w:pos="1361"/>
        <w:tab w:val="num" w:pos="450"/>
      </w:tabs>
      <w:snapToGrid w:val="0"/>
      <w:spacing w:before="60" w:after="60"/>
      <w:ind w:leftChars="236" w:left="1132" w:hangingChars="236" w:hanging="566"/>
      <w:outlineLvl w:val="3"/>
    </w:pPr>
    <w:rPr>
      <w:rFonts w:eastAsia="標楷體"/>
    </w:rPr>
  </w:style>
  <w:style w:type="paragraph" w:customStyle="1" w:styleId="0551">
    <w:name w:val="05_標題5(1.)"/>
    <w:basedOn w:val="a"/>
    <w:next w:val="a"/>
    <w:qFormat/>
    <w:rsid w:val="005A7298"/>
    <w:pPr>
      <w:numPr>
        <w:ilvl w:val="4"/>
        <w:numId w:val="18"/>
      </w:numPr>
      <w:tabs>
        <w:tab w:val="clear" w:pos="567"/>
        <w:tab w:val="num" w:pos="450"/>
      </w:tabs>
      <w:adjustRightInd w:val="0"/>
      <w:snapToGrid w:val="0"/>
      <w:ind w:leftChars="330" w:left="1152" w:hangingChars="150" w:hanging="360"/>
      <w:outlineLvl w:val="4"/>
    </w:pPr>
    <w:rPr>
      <w:rFonts w:eastAsia="標楷體"/>
      <w:szCs w:val="22"/>
    </w:rPr>
  </w:style>
  <w:style w:type="paragraph" w:customStyle="1" w:styleId="0661">
    <w:name w:val="06_標題6(1)"/>
    <w:basedOn w:val="a"/>
    <w:next w:val="a"/>
    <w:qFormat/>
    <w:rsid w:val="005A7298"/>
    <w:pPr>
      <w:numPr>
        <w:ilvl w:val="5"/>
        <w:numId w:val="18"/>
      </w:numPr>
      <w:tabs>
        <w:tab w:val="clear" w:pos="1701"/>
        <w:tab w:val="num" w:pos="450"/>
      </w:tabs>
      <w:adjustRightInd w:val="0"/>
      <w:snapToGrid w:val="0"/>
      <w:ind w:leftChars="472" w:left="1558" w:hangingChars="177" w:hanging="425"/>
      <w:outlineLvl w:val="5"/>
    </w:pPr>
    <w:rPr>
      <w:rFonts w:eastAsia="標楷體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8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938EC1-C6C0-4006-95D4-DDF30323F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1177</Characters>
  <Application>Microsoft Office Word</Application>
  <DocSecurity>0</DocSecurity>
  <Lines>9</Lines>
  <Paragraphs>2</Paragraphs>
  <ScaleCrop>false</ScaleCrop>
  <Company>FY</Company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提案一：約聘僱專任研究助理人員要點修訂案，提請討論</dc:title>
  <dc:creator>user</dc:creator>
  <cp:lastModifiedBy>fy</cp:lastModifiedBy>
  <cp:revision>2</cp:revision>
  <cp:lastPrinted>2016-04-11T03:07:00Z</cp:lastPrinted>
  <dcterms:created xsi:type="dcterms:W3CDTF">2016-10-11T06:11:00Z</dcterms:created>
  <dcterms:modified xsi:type="dcterms:W3CDTF">2016-10-11T06:11:00Z</dcterms:modified>
</cp:coreProperties>
</file>