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457F" w14:textId="77777777" w:rsidR="003C7CE2" w:rsidRPr="00193447" w:rsidRDefault="003C7CE2" w:rsidP="003C7CE2">
      <w:pPr>
        <w:snapToGrid w:val="0"/>
        <w:spacing w:afterLines="50" w:after="180" w:line="320" w:lineRule="exact"/>
        <w:jc w:val="center"/>
        <w:rPr>
          <w:rFonts w:eastAsia="標楷體"/>
          <w:sz w:val="28"/>
        </w:rPr>
      </w:pPr>
      <w:r w:rsidRPr="00193447">
        <w:rPr>
          <w:rFonts w:eastAsia="標楷體"/>
          <w:sz w:val="28"/>
          <w:szCs w:val="28"/>
        </w:rPr>
        <w:t>輔英科技大學學術誠信與研究倫理委員會設置辦法</w:t>
      </w:r>
    </w:p>
    <w:p w14:paraId="1B03F17B" w14:textId="77777777" w:rsidR="003C7CE2" w:rsidRPr="00193447" w:rsidRDefault="003C7CE2" w:rsidP="003C7CE2">
      <w:pPr>
        <w:pStyle w:val="05"/>
        <w:rPr>
          <w:rFonts w:cs="Times New Roman"/>
        </w:rPr>
      </w:pPr>
    </w:p>
    <w:p w14:paraId="0153B515" w14:textId="77777777" w:rsidR="003C7CE2" w:rsidRPr="00193447" w:rsidRDefault="003C7CE2" w:rsidP="003C7CE2">
      <w:pPr>
        <w:pStyle w:val="05"/>
        <w:rPr>
          <w:rFonts w:cs="Times New Roman"/>
        </w:rPr>
      </w:pPr>
      <w:r w:rsidRPr="00193447">
        <w:rPr>
          <w:rFonts w:cs="Times New Roman"/>
        </w:rPr>
        <w:t>109</w:t>
      </w:r>
      <w:r w:rsidRPr="00193447">
        <w:rPr>
          <w:rFonts w:cs="Times New Roman"/>
        </w:rPr>
        <w:t>年</w:t>
      </w:r>
      <w:r w:rsidRPr="00193447">
        <w:rPr>
          <w:rFonts w:cs="Times New Roman"/>
        </w:rPr>
        <w:t>6</w:t>
      </w:r>
      <w:r w:rsidRPr="00193447">
        <w:rPr>
          <w:rFonts w:cs="Times New Roman"/>
        </w:rPr>
        <w:t>月</w:t>
      </w:r>
      <w:r w:rsidRPr="00193447">
        <w:rPr>
          <w:rFonts w:cs="Times New Roman"/>
        </w:rPr>
        <w:t>24</w:t>
      </w:r>
      <w:r w:rsidRPr="00193447">
        <w:rPr>
          <w:rFonts w:cs="Times New Roman"/>
        </w:rPr>
        <w:t>日</w:t>
      </w:r>
      <w:r w:rsidRPr="00193447">
        <w:rPr>
          <w:rFonts w:cs="Times New Roman"/>
        </w:rPr>
        <w:t>108</w:t>
      </w:r>
      <w:r w:rsidRPr="00193447">
        <w:rPr>
          <w:rFonts w:cs="Times New Roman"/>
        </w:rPr>
        <w:t>學年度第</w:t>
      </w:r>
      <w:r w:rsidRPr="00193447">
        <w:rPr>
          <w:rFonts w:cs="Times New Roman"/>
        </w:rPr>
        <w:t>10</w:t>
      </w:r>
      <w:r w:rsidRPr="00193447">
        <w:rPr>
          <w:rFonts w:cs="Times New Roman"/>
        </w:rPr>
        <w:t>次行政會議通過</w:t>
      </w:r>
    </w:p>
    <w:p w14:paraId="03569F5B" w14:textId="77777777" w:rsidR="003C7CE2" w:rsidRPr="00193447" w:rsidRDefault="003C7CE2" w:rsidP="003C7CE2">
      <w:pPr>
        <w:pStyle w:val="05"/>
        <w:rPr>
          <w:rFonts w:cs="Times New Roman"/>
        </w:rPr>
      </w:pPr>
      <w:r w:rsidRPr="00193447">
        <w:rPr>
          <w:rFonts w:cs="Times New Roman"/>
        </w:rPr>
        <w:t>109</w:t>
      </w:r>
      <w:r w:rsidRPr="00193447">
        <w:rPr>
          <w:rFonts w:cs="Times New Roman"/>
        </w:rPr>
        <w:t>年</w:t>
      </w:r>
      <w:r w:rsidRPr="00193447">
        <w:rPr>
          <w:rFonts w:cs="Times New Roman"/>
        </w:rPr>
        <w:t>9</w:t>
      </w:r>
      <w:r w:rsidRPr="00193447">
        <w:rPr>
          <w:rFonts w:cs="Times New Roman"/>
        </w:rPr>
        <w:t>月</w:t>
      </w:r>
      <w:r w:rsidRPr="00193447">
        <w:rPr>
          <w:rFonts w:cs="Times New Roman"/>
        </w:rPr>
        <w:t>30</w:t>
      </w:r>
      <w:r w:rsidRPr="00193447">
        <w:rPr>
          <w:rFonts w:cs="Times New Roman"/>
        </w:rPr>
        <w:t>日</w:t>
      </w:r>
      <w:r w:rsidRPr="00193447">
        <w:rPr>
          <w:rFonts w:cs="Times New Roman"/>
        </w:rPr>
        <w:t>109</w:t>
      </w:r>
      <w:r w:rsidRPr="00193447">
        <w:rPr>
          <w:rFonts w:cs="Times New Roman"/>
        </w:rPr>
        <w:t>學年度第</w:t>
      </w:r>
      <w:r w:rsidRPr="00193447">
        <w:rPr>
          <w:rFonts w:cs="Times New Roman"/>
        </w:rPr>
        <w:t>1</w:t>
      </w:r>
      <w:r w:rsidRPr="00193447">
        <w:rPr>
          <w:rFonts w:cs="Times New Roman"/>
        </w:rPr>
        <w:t>次校務會議通過</w:t>
      </w:r>
    </w:p>
    <w:p w14:paraId="2D2C066E" w14:textId="77777777" w:rsidR="003C7CE2" w:rsidRPr="00193447" w:rsidRDefault="003C7CE2" w:rsidP="003C7CE2">
      <w:pPr>
        <w:pStyle w:val="05"/>
        <w:rPr>
          <w:rFonts w:cs="Times New Roman"/>
        </w:rPr>
      </w:pPr>
      <w:r w:rsidRPr="00193447">
        <w:rPr>
          <w:rFonts w:cs="Times New Roman"/>
        </w:rPr>
        <w:t>113</w:t>
      </w:r>
      <w:r w:rsidRPr="00193447">
        <w:rPr>
          <w:rFonts w:cs="Times New Roman"/>
        </w:rPr>
        <w:t>年</w:t>
      </w:r>
      <w:r w:rsidRPr="00193447">
        <w:rPr>
          <w:rFonts w:cs="Times New Roman"/>
        </w:rPr>
        <w:t>4</w:t>
      </w:r>
      <w:r w:rsidRPr="00193447">
        <w:rPr>
          <w:rFonts w:cs="Times New Roman"/>
        </w:rPr>
        <w:t>月</w:t>
      </w:r>
      <w:r w:rsidRPr="00193447">
        <w:rPr>
          <w:rFonts w:cs="Times New Roman"/>
        </w:rPr>
        <w:t>3</w:t>
      </w:r>
      <w:r w:rsidRPr="00193447">
        <w:rPr>
          <w:rFonts w:cs="Times New Roman"/>
        </w:rPr>
        <w:t>日</w:t>
      </w:r>
      <w:r w:rsidRPr="00193447">
        <w:rPr>
          <w:rFonts w:cs="Times New Roman"/>
        </w:rPr>
        <w:t>112</w:t>
      </w:r>
      <w:r w:rsidRPr="00193447">
        <w:rPr>
          <w:rFonts w:cs="Times New Roman"/>
        </w:rPr>
        <w:t>學年度第</w:t>
      </w:r>
      <w:r w:rsidRPr="00193447">
        <w:rPr>
          <w:rFonts w:cs="Times New Roman"/>
        </w:rPr>
        <w:t>6</w:t>
      </w:r>
      <w:r w:rsidRPr="00193447">
        <w:rPr>
          <w:rFonts w:cs="Times New Roman"/>
        </w:rPr>
        <w:t>次行政會議修正通過</w:t>
      </w:r>
    </w:p>
    <w:p w14:paraId="0CFF7AEB" w14:textId="77777777" w:rsidR="003C7CE2" w:rsidRPr="00193447" w:rsidRDefault="003C7CE2" w:rsidP="003C7CE2">
      <w:pPr>
        <w:pStyle w:val="05"/>
        <w:rPr>
          <w:rFonts w:cs="Times New Roman"/>
        </w:rPr>
      </w:pPr>
      <w:r w:rsidRPr="00193447">
        <w:rPr>
          <w:rFonts w:cs="Times New Roman"/>
        </w:rPr>
        <w:t>113</w:t>
      </w:r>
      <w:r w:rsidRPr="00193447">
        <w:rPr>
          <w:rFonts w:cs="Times New Roman"/>
        </w:rPr>
        <w:t>年</w:t>
      </w:r>
      <w:r w:rsidRPr="00193447">
        <w:rPr>
          <w:rFonts w:cs="Times New Roman"/>
        </w:rPr>
        <w:t>6</w:t>
      </w:r>
      <w:r w:rsidRPr="00193447">
        <w:rPr>
          <w:rFonts w:cs="Times New Roman"/>
        </w:rPr>
        <w:t>月</w:t>
      </w:r>
      <w:r w:rsidRPr="00193447">
        <w:rPr>
          <w:rFonts w:cs="Times New Roman"/>
        </w:rPr>
        <w:t>19</w:t>
      </w:r>
      <w:r w:rsidRPr="00193447">
        <w:rPr>
          <w:rFonts w:cs="Times New Roman"/>
        </w:rPr>
        <w:t>日</w:t>
      </w:r>
      <w:r w:rsidRPr="00193447">
        <w:rPr>
          <w:rFonts w:cs="Times New Roman"/>
        </w:rPr>
        <w:t>112</w:t>
      </w:r>
      <w:r w:rsidRPr="00193447">
        <w:rPr>
          <w:rFonts w:cs="Times New Roman"/>
        </w:rPr>
        <w:t>學年度第</w:t>
      </w:r>
      <w:r w:rsidRPr="00193447">
        <w:rPr>
          <w:rFonts w:cs="Times New Roman"/>
        </w:rPr>
        <w:t>2</w:t>
      </w:r>
      <w:r w:rsidRPr="00193447">
        <w:rPr>
          <w:rFonts w:cs="Times New Roman"/>
        </w:rPr>
        <w:t>次校務會議修正通過</w:t>
      </w:r>
    </w:p>
    <w:p w14:paraId="401B5277" w14:textId="77777777" w:rsidR="003C7CE2" w:rsidRDefault="003C7CE2" w:rsidP="003C7CE2">
      <w:pPr>
        <w:snapToGrid w:val="0"/>
        <w:jc w:val="right"/>
        <w:rPr>
          <w:rFonts w:eastAsia="標楷體"/>
        </w:rPr>
      </w:pPr>
      <w:r w:rsidRPr="007B7753">
        <w:rPr>
          <w:rFonts w:eastAsia="標楷體"/>
        </w:rPr>
        <w:t>114</w:t>
      </w:r>
      <w:r w:rsidRPr="007B7753">
        <w:rPr>
          <w:rFonts w:eastAsia="標楷體"/>
        </w:rPr>
        <w:t>年</w:t>
      </w:r>
      <w:r w:rsidRPr="007B7753">
        <w:rPr>
          <w:rFonts w:eastAsia="標楷體"/>
        </w:rPr>
        <w:t>4</w:t>
      </w:r>
      <w:r w:rsidRPr="007B7753">
        <w:rPr>
          <w:rFonts w:eastAsia="標楷體"/>
        </w:rPr>
        <w:t>月</w:t>
      </w:r>
      <w:r w:rsidRPr="007B7753">
        <w:rPr>
          <w:rFonts w:eastAsia="標楷體"/>
        </w:rPr>
        <w:t>30</w:t>
      </w:r>
      <w:r w:rsidRPr="007B7753">
        <w:rPr>
          <w:rFonts w:eastAsia="標楷體"/>
        </w:rPr>
        <w:t>日</w:t>
      </w:r>
      <w:r w:rsidRPr="007B7753">
        <w:rPr>
          <w:rFonts w:eastAsia="標楷體"/>
        </w:rPr>
        <w:t>113</w:t>
      </w:r>
      <w:r w:rsidRPr="007B7753">
        <w:rPr>
          <w:rFonts w:eastAsia="標楷體"/>
        </w:rPr>
        <w:t>學年第</w:t>
      </w:r>
      <w:r w:rsidRPr="007B7753">
        <w:rPr>
          <w:rFonts w:eastAsia="標楷體"/>
        </w:rPr>
        <w:t>8</w:t>
      </w:r>
      <w:r w:rsidRPr="007B7753">
        <w:rPr>
          <w:rFonts w:eastAsia="標楷體"/>
        </w:rPr>
        <w:t>次行政會議</w:t>
      </w:r>
      <w:r w:rsidRPr="007B7753">
        <w:rPr>
          <w:rFonts w:eastAsia="標楷體" w:hint="eastAsia"/>
        </w:rPr>
        <w:t>修正通過</w:t>
      </w:r>
    </w:p>
    <w:p w14:paraId="73376D31" w14:textId="77777777" w:rsidR="003C7CE2" w:rsidRPr="00193447" w:rsidRDefault="003C7CE2" w:rsidP="003C7CE2">
      <w:pPr>
        <w:pStyle w:val="05"/>
        <w:rPr>
          <w:rFonts w:cs="Times New Roman"/>
        </w:rPr>
      </w:pPr>
      <w:r w:rsidRPr="00377DD2">
        <w:rPr>
          <w:rFonts w:cs="Times New Roman" w:hint="eastAsia"/>
          <w:color w:val="FF0000"/>
          <w:kern w:val="0"/>
          <w:szCs w:val="20"/>
          <w:u w:val="single"/>
        </w:rPr>
        <w:t>1</w:t>
      </w:r>
      <w:r w:rsidRPr="00377DD2">
        <w:rPr>
          <w:rFonts w:cs="Times New Roman"/>
          <w:color w:val="FF0000"/>
          <w:kern w:val="0"/>
          <w:szCs w:val="20"/>
          <w:u w:val="single"/>
        </w:rPr>
        <w:t>14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年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6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月</w:t>
      </w:r>
      <w:r w:rsidRPr="00377DD2">
        <w:rPr>
          <w:rFonts w:cs="Times New Roman"/>
          <w:color w:val="FF0000"/>
          <w:kern w:val="0"/>
          <w:szCs w:val="20"/>
          <w:u w:val="single"/>
        </w:rPr>
        <w:t>18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日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1</w:t>
      </w:r>
      <w:r w:rsidRPr="00377DD2">
        <w:rPr>
          <w:rFonts w:cs="Times New Roman"/>
          <w:color w:val="FF0000"/>
          <w:kern w:val="0"/>
          <w:szCs w:val="20"/>
          <w:u w:val="single"/>
        </w:rPr>
        <w:t>13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學年第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2</w:t>
      </w:r>
      <w:r w:rsidRPr="00377DD2">
        <w:rPr>
          <w:rFonts w:cs="Times New Roman" w:hint="eastAsia"/>
          <w:color w:val="FF0000"/>
          <w:kern w:val="0"/>
          <w:szCs w:val="20"/>
          <w:u w:val="single"/>
        </w:rPr>
        <w:t>次校務會議</w:t>
      </w:r>
      <w:r>
        <w:rPr>
          <w:rFonts w:cs="Times New Roman" w:hint="eastAsia"/>
          <w:color w:val="FF0000"/>
          <w:kern w:val="0"/>
          <w:szCs w:val="20"/>
          <w:u w:val="single"/>
        </w:rPr>
        <w:t>修正通過</w:t>
      </w:r>
    </w:p>
    <w:p w14:paraId="3064DDBF" w14:textId="77777777" w:rsidR="003C7CE2" w:rsidRPr="00377DD2" w:rsidRDefault="003C7CE2" w:rsidP="003C7CE2">
      <w:pPr>
        <w:pStyle w:val="06"/>
        <w:numPr>
          <w:ilvl w:val="0"/>
          <w:numId w:val="30"/>
        </w:numPr>
        <w:jc w:val="both"/>
      </w:pPr>
      <w:r w:rsidRPr="00377DD2">
        <w:t>輔英科技大學</w:t>
      </w:r>
      <w:r w:rsidRPr="00377DD2">
        <w:t>(</w:t>
      </w:r>
      <w:r w:rsidRPr="00377DD2">
        <w:t>以下簡稱本校</w:t>
      </w:r>
      <w:r w:rsidRPr="00377DD2">
        <w:t>)</w:t>
      </w:r>
      <w:r w:rsidRPr="00377DD2">
        <w:t>為落實學術</w:t>
      </w:r>
      <w:r w:rsidRPr="00377DD2">
        <w:rPr>
          <w:szCs w:val="24"/>
        </w:rPr>
        <w:t>誠信與研</w:t>
      </w:r>
      <w:r w:rsidRPr="00377DD2">
        <w:t>究倫理，</w:t>
      </w:r>
      <w:r w:rsidRPr="00377DD2">
        <w:rPr>
          <w:szCs w:val="24"/>
        </w:rPr>
        <w:t>特依教育部「專科以上學校學術倫理案件處理原則」及本校「學術誠信與研究倫理實施要點」之規定，</w:t>
      </w:r>
      <w:r w:rsidRPr="00377DD2">
        <w:t>設立「輔英科技大學學術</w:t>
      </w:r>
      <w:r w:rsidRPr="00377DD2">
        <w:rPr>
          <w:szCs w:val="24"/>
        </w:rPr>
        <w:t>誠信與</w:t>
      </w:r>
      <w:r w:rsidRPr="00377DD2">
        <w:t>研究倫理委員會」</w:t>
      </w:r>
      <w:r w:rsidRPr="00377DD2">
        <w:t>(</w:t>
      </w:r>
      <w:r w:rsidRPr="00377DD2">
        <w:t>以下簡稱本委員會</w:t>
      </w:r>
      <w:r w:rsidRPr="00377DD2">
        <w:t>)</w:t>
      </w:r>
      <w:r w:rsidRPr="00377DD2">
        <w:t>，並訂定「輔英科技大學學術</w:t>
      </w:r>
      <w:r w:rsidRPr="00377DD2">
        <w:rPr>
          <w:szCs w:val="24"/>
        </w:rPr>
        <w:t>誠信與</w:t>
      </w:r>
      <w:r w:rsidRPr="00377DD2">
        <w:t>研究倫理委員會設置辦法」</w:t>
      </w:r>
      <w:r w:rsidRPr="00377DD2">
        <w:t>(</w:t>
      </w:r>
      <w:r w:rsidRPr="00377DD2">
        <w:t>以下簡稱本辦法</w:t>
      </w:r>
      <w:r w:rsidRPr="00377DD2">
        <w:t>)</w:t>
      </w:r>
      <w:r w:rsidRPr="00377DD2">
        <w:t>。</w:t>
      </w:r>
    </w:p>
    <w:p w14:paraId="289BC66C" w14:textId="77777777" w:rsidR="003C7CE2" w:rsidRPr="00193447" w:rsidRDefault="003C7CE2" w:rsidP="003C7CE2">
      <w:pPr>
        <w:pStyle w:val="06"/>
        <w:jc w:val="both"/>
      </w:pPr>
      <w:r w:rsidRPr="00193447">
        <w:t>本委員會主要任務如下：</w:t>
      </w:r>
    </w:p>
    <w:p w14:paraId="7B17F57F" w14:textId="77777777" w:rsidR="003C7CE2" w:rsidRPr="00193447" w:rsidRDefault="003C7CE2" w:rsidP="003C7CE2">
      <w:pPr>
        <w:pStyle w:val="061"/>
      </w:pPr>
      <w:r w:rsidRPr="00193447">
        <w:t>審議本校教職員生學術誠信與研究倫理相關推動事宜。</w:t>
      </w:r>
    </w:p>
    <w:p w14:paraId="6132084A" w14:textId="77777777" w:rsidR="003C7CE2" w:rsidRPr="00193447" w:rsidRDefault="003C7CE2" w:rsidP="003C7CE2">
      <w:pPr>
        <w:pStyle w:val="061"/>
      </w:pPr>
      <w:r w:rsidRPr="00193447">
        <w:t>督導業務單位辦理學術誠信及研究倫理相關事宜。</w:t>
      </w:r>
    </w:p>
    <w:p w14:paraId="5774E229" w14:textId="77777777" w:rsidR="003C7CE2" w:rsidRPr="00193447" w:rsidRDefault="003C7CE2" w:rsidP="003C7CE2">
      <w:pPr>
        <w:pStyle w:val="06"/>
        <w:jc w:val="both"/>
      </w:pPr>
      <w:r w:rsidRPr="00193447">
        <w:t>本委員會設置委員九至十五人，由校長擔任主任委員，</w:t>
      </w:r>
      <w:r w:rsidRPr="00193447">
        <w:rPr>
          <w:szCs w:val="24"/>
        </w:rPr>
        <w:t>由教務長、學務長、研發長</w:t>
      </w:r>
      <w:r w:rsidRPr="00193447">
        <w:t>、人事室主任、各學院院長及共同教育中心主任為當然委員，其餘委員得由校長遴聘校內外專家學者組成，並置執行秘書一人，由研發長兼任之，協助本委員會相關業務，委員任期兩年，得連任。</w:t>
      </w:r>
    </w:p>
    <w:p w14:paraId="3A153296" w14:textId="77777777" w:rsidR="003C7CE2" w:rsidRPr="00193447" w:rsidRDefault="003C7CE2" w:rsidP="003C7CE2">
      <w:pPr>
        <w:pStyle w:val="06"/>
        <w:jc w:val="both"/>
      </w:pPr>
      <w:r w:rsidRPr="00193447">
        <w:t>本委員會每學年召開一次會議，必要時得召開臨時會議，會議應有三分之二以上之委員出席始得召開。</w:t>
      </w:r>
    </w:p>
    <w:p w14:paraId="5A42695A" w14:textId="77777777" w:rsidR="003C7CE2" w:rsidRPr="00193447" w:rsidRDefault="003C7CE2" w:rsidP="003C7CE2">
      <w:pPr>
        <w:pStyle w:val="06"/>
        <w:numPr>
          <w:ilvl w:val="0"/>
          <w:numId w:val="0"/>
        </w:numPr>
        <w:spacing w:beforeLines="0" w:before="0" w:afterLines="30" w:after="108"/>
        <w:ind w:left="964"/>
        <w:jc w:val="both"/>
      </w:pPr>
      <w:r w:rsidRPr="00193447">
        <w:rPr>
          <w:color w:val="FF0000"/>
          <w:u w:val="single"/>
        </w:rPr>
        <w:t>校外委員若因故無法親自到場時，得以視訊方式</w:t>
      </w:r>
      <w:r>
        <w:rPr>
          <w:rFonts w:hint="eastAsia"/>
          <w:color w:val="FF0000"/>
          <w:u w:val="single"/>
        </w:rPr>
        <w:t>參與會議</w:t>
      </w:r>
      <w:r w:rsidRPr="00193447">
        <w:rPr>
          <w:color w:val="FF0000"/>
          <w:u w:val="single"/>
        </w:rPr>
        <w:t>，視同出席，並應全程錄音或錄影存證且載明於會議紀錄。</w:t>
      </w:r>
    </w:p>
    <w:p w14:paraId="40D078C3" w14:textId="77777777" w:rsidR="003C7CE2" w:rsidRPr="00193447" w:rsidRDefault="003C7CE2" w:rsidP="003C7CE2">
      <w:pPr>
        <w:pStyle w:val="06"/>
        <w:numPr>
          <w:ilvl w:val="0"/>
          <w:numId w:val="0"/>
        </w:numPr>
        <w:spacing w:beforeLines="0" w:before="0"/>
        <w:ind w:left="964" w:hanging="964"/>
        <w:jc w:val="both"/>
      </w:pPr>
      <w:r w:rsidRPr="00193447">
        <w:t>第五條</w:t>
      </w:r>
      <w:r w:rsidRPr="00193447">
        <w:t xml:space="preserve">  </w:t>
      </w:r>
      <w:r w:rsidRPr="00193447">
        <w:t>研究暨產學發展處為本校學術誠信與研究倫理統籌單位，負責本委員會相關事宜。</w:t>
      </w:r>
    </w:p>
    <w:p w14:paraId="18B5AD3B" w14:textId="77777777" w:rsidR="003C7CE2" w:rsidRPr="00193447" w:rsidRDefault="003C7CE2" w:rsidP="003C7CE2">
      <w:pPr>
        <w:pStyle w:val="06"/>
        <w:numPr>
          <w:ilvl w:val="0"/>
          <w:numId w:val="0"/>
        </w:numPr>
        <w:ind w:left="964" w:hanging="964"/>
        <w:jc w:val="both"/>
      </w:pPr>
      <w:r w:rsidRPr="00193447">
        <w:t>第六條</w:t>
      </w:r>
      <w:r w:rsidRPr="00193447">
        <w:t xml:space="preserve">  </w:t>
      </w:r>
      <w:r w:rsidRPr="00193447">
        <w:t>本辦法如有未盡事宜，悉依相關法令規定辦理。</w:t>
      </w:r>
    </w:p>
    <w:p w14:paraId="0CC3627D" w14:textId="77777777" w:rsidR="002D2EF4" w:rsidRPr="009876DC" w:rsidRDefault="003C7CE2" w:rsidP="003C7CE2">
      <w:pPr>
        <w:pStyle w:val="06"/>
        <w:numPr>
          <w:ilvl w:val="0"/>
          <w:numId w:val="0"/>
        </w:numPr>
        <w:ind w:left="964" w:hanging="964"/>
        <w:jc w:val="both"/>
      </w:pPr>
      <w:r w:rsidRPr="00193447">
        <w:t>第七條</w:t>
      </w:r>
      <w:r w:rsidRPr="00193447">
        <w:t xml:space="preserve">  </w:t>
      </w:r>
      <w:r w:rsidRPr="00193447">
        <w:t>本辦法經行政會議、校務會議通過，陳校長核定後發布實施；修正時亦同。</w:t>
      </w:r>
    </w:p>
    <w:sectPr w:rsidR="002D2EF4" w:rsidRPr="009876DC" w:rsidSect="003934A2">
      <w:pgSz w:w="11906" w:h="16838" w:code="9"/>
      <w:pgMar w:top="1134" w:right="1134" w:bottom="1134" w:left="1134" w:header="851" w:footer="851" w:gutter="0"/>
      <w:pgNumType w:start="11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5987D" w14:textId="77777777" w:rsidR="00E50511" w:rsidRDefault="00E50511">
      <w:r>
        <w:separator/>
      </w:r>
    </w:p>
  </w:endnote>
  <w:endnote w:type="continuationSeparator" w:id="0">
    <w:p w14:paraId="652550D9" w14:textId="77777777" w:rsidR="00E50511" w:rsidRDefault="00E50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615C6" w14:textId="77777777" w:rsidR="00E50511" w:rsidRDefault="00E50511">
      <w:r>
        <w:separator/>
      </w:r>
    </w:p>
  </w:footnote>
  <w:footnote w:type="continuationSeparator" w:id="0">
    <w:p w14:paraId="426D434C" w14:textId="77777777" w:rsidR="00E50511" w:rsidRDefault="00E50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116C"/>
    <w:multiLevelType w:val="hybridMultilevel"/>
    <w:tmpl w:val="5F2E028A"/>
    <w:lvl w:ilvl="0" w:tplc="C67E6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B7B71"/>
    <w:multiLevelType w:val="hybridMultilevel"/>
    <w:tmpl w:val="C98EBF6E"/>
    <w:lvl w:ilvl="0">
      <w:start w:val="1"/>
      <w:numFmt w:val="taiwaneseCountingThousand"/>
      <w:lvlText w:val="%1、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" w15:restartNumberingAfterBreak="0">
    <w:nsid w:val="08C6380F"/>
    <w:multiLevelType w:val="hybridMultilevel"/>
    <w:tmpl w:val="1B7CCEDE"/>
    <w:lvl w:ilvl="0" w:tplc="51CA39AE">
      <w:start w:val="1"/>
      <w:numFmt w:val="taiwaneseCountingThousand"/>
      <w:lvlText w:val="%1、"/>
      <w:lvlJc w:val="left"/>
      <w:pPr>
        <w:ind w:left="500" w:hanging="500"/>
      </w:pPr>
      <w:rPr>
        <w:rFonts w:hint="default"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B1477"/>
    <w:multiLevelType w:val="hybridMultilevel"/>
    <w:tmpl w:val="4686120E"/>
    <w:lvl w:ilvl="0" w:tplc="BCA23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4203DF"/>
    <w:multiLevelType w:val="hybridMultilevel"/>
    <w:tmpl w:val="F3243F84"/>
    <w:lvl w:ilvl="0" w:tplc="CAFA6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F2622F"/>
    <w:multiLevelType w:val="hybridMultilevel"/>
    <w:tmpl w:val="34808816"/>
    <w:lvl w:ilvl="0" w:tplc="A34E5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405E94"/>
    <w:multiLevelType w:val="hybridMultilevel"/>
    <w:tmpl w:val="4B127E9A"/>
    <w:lvl w:ilvl="0" w:tplc="5E9ACC44">
      <w:start w:val="1"/>
      <w:numFmt w:val="taiwaneseCountingThousand"/>
      <w:lvlText w:val="%1、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 w:tplc="FFFFFFFF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FFFFFFFF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AA44611"/>
    <w:multiLevelType w:val="hybridMultilevel"/>
    <w:tmpl w:val="D8EC748E"/>
    <w:lvl w:ilvl="0" w:tplc="6DDC2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41E6F"/>
    <w:multiLevelType w:val="hybridMultilevel"/>
    <w:tmpl w:val="54AA60FA"/>
    <w:lvl w:ilvl="0" w:tplc="DDE8A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A907E5"/>
    <w:multiLevelType w:val="hybridMultilevel"/>
    <w:tmpl w:val="EB98AB80"/>
    <w:lvl w:ilvl="0" w:tplc="8A0A0A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E22074"/>
    <w:multiLevelType w:val="hybridMultilevel"/>
    <w:tmpl w:val="449C94CE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75A2B66"/>
    <w:multiLevelType w:val="hybridMultilevel"/>
    <w:tmpl w:val="925EA2F4"/>
    <w:lvl w:ilvl="0" w:tplc="D892F1B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337B61"/>
    <w:multiLevelType w:val="hybridMultilevel"/>
    <w:tmpl w:val="04EE8948"/>
    <w:lvl w:ilvl="0" w:tplc="9D8A4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12747BB"/>
    <w:multiLevelType w:val="hybridMultilevel"/>
    <w:tmpl w:val="EF3EAADA"/>
    <w:lvl w:ilvl="0" w:tplc="6CBA7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2B60366"/>
    <w:multiLevelType w:val="hybridMultilevel"/>
    <w:tmpl w:val="0EE85EF4"/>
    <w:lvl w:ilvl="0" w:tplc="A6F22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654662"/>
    <w:multiLevelType w:val="hybridMultilevel"/>
    <w:tmpl w:val="1B7CCEDE"/>
    <w:lvl w:ilvl="0" w:tplc="51CA39AE">
      <w:start w:val="1"/>
      <w:numFmt w:val="taiwaneseCountingThousand"/>
      <w:lvlText w:val="%1、"/>
      <w:lvlJc w:val="left"/>
      <w:pPr>
        <w:ind w:left="500" w:hanging="500"/>
      </w:pPr>
      <w:rPr>
        <w:rFonts w:hint="default"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07E44A3"/>
    <w:multiLevelType w:val="hybridMultilevel"/>
    <w:tmpl w:val="9B348CD8"/>
    <w:lvl w:ilvl="0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08C4954"/>
    <w:multiLevelType w:val="multilevel"/>
    <w:tmpl w:val="7D56EBA6"/>
    <w:lvl w:ilvl="0">
      <w:start w:val="1"/>
      <w:numFmt w:val="taiwaneseCountingThousand"/>
      <w:pStyle w:val="06"/>
      <w:suff w:val="nothing"/>
      <w:lvlText w:val="第%1條　"/>
      <w:lvlJc w:val="left"/>
      <w:pPr>
        <w:ind w:left="964" w:hanging="964"/>
      </w:pPr>
      <w:rPr>
        <w:rFonts w:ascii="Times New Roman" w:eastAsia="標楷體" w:hAnsi="Times New Roman" w:hint="default"/>
        <w:sz w:val="24"/>
      </w:rPr>
    </w:lvl>
    <w:lvl w:ilvl="1">
      <w:start w:val="1"/>
      <w:numFmt w:val="none"/>
      <w:pStyle w:val="060"/>
      <w:suff w:val="nothing"/>
      <w:lvlText w:val=""/>
      <w:lvlJc w:val="left"/>
      <w:pPr>
        <w:ind w:left="964" w:firstLine="0"/>
      </w:pPr>
      <w:rPr>
        <w:rFonts w:hint="eastAsia"/>
      </w:rPr>
    </w:lvl>
    <w:lvl w:ilvl="2">
      <w:start w:val="1"/>
      <w:numFmt w:val="taiwaneseCountingThousand"/>
      <w:lvlRestart w:val="1"/>
      <w:pStyle w:val="061"/>
      <w:suff w:val="nothing"/>
      <w:lvlText w:val="%3、"/>
      <w:lvlJc w:val="right"/>
      <w:pPr>
        <w:ind w:left="1446" w:firstLine="0"/>
      </w:pPr>
      <w:rPr>
        <w:rFonts w:ascii="Times New Roman" w:eastAsia="標楷體" w:hAnsi="Times New Roman" w:hint="default"/>
        <w:b w:val="0"/>
        <w:i w:val="0"/>
        <w:sz w:val="24"/>
      </w:rPr>
    </w:lvl>
    <w:lvl w:ilvl="3">
      <w:start w:val="1"/>
      <w:numFmt w:val="taiwaneseCountingThousand"/>
      <w:lvlRestart w:val="2"/>
      <w:pStyle w:val="062"/>
      <w:suff w:val="nothing"/>
      <w:lvlText w:val="(%4)"/>
      <w:lvlJc w:val="left"/>
      <w:pPr>
        <w:ind w:left="1837" w:hanging="397"/>
      </w:pPr>
      <w:rPr>
        <w:rFonts w:ascii="Times New Roman" w:eastAsia="標楷體" w:hAnsi="Times New Roman" w:hint="default"/>
        <w:b w:val="0"/>
        <w:i w:val="0"/>
        <w:sz w:val="24"/>
      </w:rPr>
    </w:lvl>
    <w:lvl w:ilvl="4">
      <w:start w:val="1"/>
      <w:numFmt w:val="decimal"/>
      <w:pStyle w:val="0610"/>
      <w:suff w:val="nothing"/>
      <w:lvlText w:val="%5、"/>
      <w:lvlJc w:val="left"/>
      <w:pPr>
        <w:ind w:left="2155" w:hanging="358"/>
      </w:pPr>
      <w:rPr>
        <w:rFonts w:ascii="Times New Roman" w:eastAsia="標楷體" w:hAnsi="Times New Roman" w:hint="default"/>
        <w:b w:val="0"/>
        <w:i w:val="0"/>
        <w:sz w:val="24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8" w15:restartNumberingAfterBreak="0">
    <w:nsid w:val="530E7FB7"/>
    <w:multiLevelType w:val="hybridMultilevel"/>
    <w:tmpl w:val="8634D8C4"/>
    <w:lvl w:ilvl="0" w:tplc="38F2E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6E004DB"/>
    <w:multiLevelType w:val="hybridMultilevel"/>
    <w:tmpl w:val="2878086C"/>
    <w:lvl w:ilvl="0" w:tplc="258E18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F57F31"/>
    <w:multiLevelType w:val="hybridMultilevel"/>
    <w:tmpl w:val="A5DEC8F0"/>
    <w:lvl w:ilvl="0" w:tplc="4084529C">
      <w:start w:val="1"/>
      <w:numFmt w:val="taiwaneseCountingThousand"/>
      <w:lvlText w:val="第%1條"/>
      <w:lvlJc w:val="left"/>
      <w:pPr>
        <w:ind w:left="841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1" w15:restartNumberingAfterBreak="0">
    <w:nsid w:val="6027042F"/>
    <w:multiLevelType w:val="hybridMultilevel"/>
    <w:tmpl w:val="67A8FC8C"/>
    <w:lvl w:ilvl="0" w:tplc="5E9ACC44">
      <w:start w:val="1"/>
      <w:numFmt w:val="taiwaneseCountingThousand"/>
      <w:lvlText w:val="%1、"/>
      <w:lvlJc w:val="left"/>
      <w:pPr>
        <w:ind w:left="10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617936D3"/>
    <w:multiLevelType w:val="hybridMultilevel"/>
    <w:tmpl w:val="E198448E"/>
    <w:lvl w:ilvl="0" w:tplc="84F05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523740"/>
    <w:multiLevelType w:val="hybridMultilevel"/>
    <w:tmpl w:val="7F008E78"/>
    <w:lvl w:ilvl="0" w:tplc="FFFFFFFF">
      <w:start w:val="1"/>
      <w:numFmt w:val="taiwaneseCountingThousand"/>
      <w:lvlText w:val="%1、"/>
      <w:lvlJc w:val="left"/>
      <w:pPr>
        <w:ind w:left="144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4" w:hanging="480"/>
      </w:pPr>
    </w:lvl>
    <w:lvl w:ilvl="2" w:tplc="0409001B" w:tentative="1">
      <w:start w:val="1"/>
      <w:numFmt w:val="lowerRoman"/>
      <w:lvlText w:val="%3."/>
      <w:lvlJc w:val="right"/>
      <w:pPr>
        <w:ind w:left="2404" w:hanging="480"/>
      </w:pPr>
    </w:lvl>
    <w:lvl w:ilvl="3" w:tplc="0409000F" w:tentative="1">
      <w:start w:val="1"/>
      <w:numFmt w:val="decimal"/>
      <w:lvlText w:val="%4."/>
      <w:lvlJc w:val="left"/>
      <w:pPr>
        <w:ind w:left="28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4" w:hanging="480"/>
      </w:pPr>
    </w:lvl>
    <w:lvl w:ilvl="5" w:tplc="0409001B" w:tentative="1">
      <w:start w:val="1"/>
      <w:numFmt w:val="lowerRoman"/>
      <w:lvlText w:val="%6."/>
      <w:lvlJc w:val="right"/>
      <w:pPr>
        <w:ind w:left="3844" w:hanging="480"/>
      </w:pPr>
    </w:lvl>
    <w:lvl w:ilvl="6" w:tplc="0409000F" w:tentative="1">
      <w:start w:val="1"/>
      <w:numFmt w:val="decimal"/>
      <w:lvlText w:val="%7."/>
      <w:lvlJc w:val="left"/>
      <w:pPr>
        <w:ind w:left="43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4" w:hanging="480"/>
      </w:pPr>
    </w:lvl>
    <w:lvl w:ilvl="8" w:tplc="0409001B" w:tentative="1">
      <w:start w:val="1"/>
      <w:numFmt w:val="lowerRoman"/>
      <w:lvlText w:val="%9."/>
      <w:lvlJc w:val="right"/>
      <w:pPr>
        <w:ind w:left="5284" w:hanging="480"/>
      </w:pPr>
    </w:lvl>
  </w:abstractNum>
  <w:abstractNum w:abstractNumId="24" w15:restartNumberingAfterBreak="0">
    <w:nsid w:val="68F1319A"/>
    <w:multiLevelType w:val="hybridMultilevel"/>
    <w:tmpl w:val="F7A63D68"/>
    <w:lvl w:ilvl="0" w:tplc="18083732">
      <w:start w:val="1"/>
      <w:numFmt w:val="taiwaneseCountingThousand"/>
      <w:lvlText w:val="%1、"/>
      <w:lvlJc w:val="left"/>
      <w:pPr>
        <w:ind w:left="567" w:hanging="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B223E26"/>
    <w:multiLevelType w:val="hybridMultilevel"/>
    <w:tmpl w:val="B5B44BC8"/>
    <w:lvl w:ilvl="0" w:tplc="0409000F">
      <w:start w:val="1"/>
      <w:numFmt w:val="decimal"/>
      <w:lvlText w:val="%1."/>
      <w:lvlJc w:val="left"/>
      <w:pPr>
        <w:ind w:left="1188" w:hanging="480"/>
      </w:pPr>
      <w:rPr>
        <w:rFonts w:hint="eastAsia"/>
      </w:rPr>
    </w:lvl>
    <w:lvl w:ilvl="1" w:tplc="4B9CFF7C">
      <w:start w:val="5"/>
      <w:numFmt w:val="bullet"/>
      <w:lvlText w:val="＊"/>
      <w:lvlJc w:val="left"/>
      <w:pPr>
        <w:ind w:left="1548" w:hanging="360"/>
      </w:pPr>
      <w:rPr>
        <w:rFonts w:ascii="標楷體" w:eastAsia="標楷體" w:hAnsi="標楷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EE8058E6">
      <w:start w:val="1"/>
      <w:numFmt w:val="taiwaneseCountingThousand"/>
      <w:lvlText w:val="（%6）"/>
      <w:lvlJc w:val="left"/>
      <w:pPr>
        <w:ind w:left="3588" w:hanging="480"/>
      </w:pPr>
      <w:rPr>
        <w:rFonts w:hint="eastAsia"/>
        <w:b/>
        <w:color w:val="000000"/>
      </w:r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6" w15:restartNumberingAfterBreak="0">
    <w:nsid w:val="6BFE35E6"/>
    <w:multiLevelType w:val="hybridMultilevel"/>
    <w:tmpl w:val="B7B63770"/>
    <w:lvl w:ilvl="0" w:tplc="F668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16579C0"/>
    <w:multiLevelType w:val="multilevel"/>
    <w:tmpl w:val="0716543E"/>
    <w:lvl w:ilvl="0">
      <w:start w:val="1"/>
      <w:numFmt w:val="taiwaneseCountingThousand"/>
      <w:lvlText w:val="%1、"/>
      <w:lvlJc w:val="left"/>
      <w:pPr>
        <w:ind w:left="964" w:hanging="964"/>
      </w:pPr>
      <w:rPr>
        <w:rFonts w:hint="eastAsia"/>
        <w:color w:val="FF0000"/>
        <w:sz w:val="24"/>
        <w:lang w:val="en-US"/>
      </w:rPr>
    </w:lvl>
    <w:lvl w:ilvl="1">
      <w:start w:val="1"/>
      <w:numFmt w:val="none"/>
      <w:suff w:val="nothing"/>
      <w:lvlText w:val=""/>
      <w:lvlJc w:val="left"/>
      <w:pPr>
        <w:ind w:left="964" w:firstLine="0"/>
      </w:pPr>
      <w:rPr>
        <w:rFonts w:hint="eastAsia"/>
      </w:rPr>
    </w:lvl>
    <w:lvl w:ilvl="2">
      <w:start w:val="1"/>
      <w:numFmt w:val="taiwaneseCountingThousand"/>
      <w:lvlRestart w:val="1"/>
      <w:suff w:val="nothing"/>
      <w:lvlText w:val="%3、"/>
      <w:lvlJc w:val="right"/>
      <w:pPr>
        <w:ind w:left="1266" w:firstLine="0"/>
      </w:pPr>
      <w:rPr>
        <w:rFonts w:ascii="Times New Roman" w:eastAsia="標楷體" w:hAnsi="Times New Roman" w:hint="default"/>
        <w:b w:val="0"/>
        <w:i w:val="0"/>
        <w:color w:val="auto"/>
        <w:sz w:val="24"/>
      </w:rPr>
    </w:lvl>
    <w:lvl w:ilvl="3">
      <w:start w:val="1"/>
      <w:numFmt w:val="taiwaneseCountingThousand"/>
      <w:lvlRestart w:val="2"/>
      <w:suff w:val="nothing"/>
      <w:lvlText w:val="(%4)"/>
      <w:lvlJc w:val="left"/>
      <w:pPr>
        <w:ind w:left="1837" w:hanging="397"/>
      </w:pPr>
      <w:rPr>
        <w:rFonts w:ascii="Times New Roman" w:eastAsia="標楷體" w:hAnsi="Times New Roman" w:hint="default"/>
        <w:b w:val="0"/>
        <w:i w:val="0"/>
        <w:sz w:val="24"/>
      </w:rPr>
    </w:lvl>
    <w:lvl w:ilvl="4">
      <w:start w:val="1"/>
      <w:numFmt w:val="decimal"/>
      <w:suff w:val="nothing"/>
      <w:lvlText w:val="%5、"/>
      <w:lvlJc w:val="left"/>
      <w:pPr>
        <w:ind w:left="2155" w:hanging="358"/>
      </w:pPr>
      <w:rPr>
        <w:rFonts w:ascii="Times New Roman" w:eastAsia="標楷體" w:hAnsi="Times New Roman" w:hint="default"/>
        <w:b w:val="0"/>
        <w:i w:val="0"/>
        <w:sz w:val="24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8" w15:restartNumberingAfterBreak="0">
    <w:nsid w:val="7385123B"/>
    <w:multiLevelType w:val="hybridMultilevel"/>
    <w:tmpl w:val="8D9AADEC"/>
    <w:lvl w:ilvl="0" w:tplc="A872D0E8">
      <w:start w:val="1"/>
      <w:numFmt w:val="decimal"/>
      <w:lvlText w:val="(%1)"/>
      <w:lvlJc w:val="left"/>
      <w:pPr>
        <w:ind w:left="480" w:hanging="480"/>
      </w:pPr>
      <w:rPr>
        <w:rFonts w:hint="eastAsia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3F55668"/>
    <w:multiLevelType w:val="hybridMultilevel"/>
    <w:tmpl w:val="F5649BA8"/>
    <w:lvl w:ilvl="0" w:tplc="08F4FDD8">
      <w:start w:val="1"/>
      <w:numFmt w:val="taiwaneseCountingThousand"/>
      <w:lvlText w:val="%1、"/>
      <w:lvlJc w:val="left"/>
      <w:pPr>
        <w:ind w:left="1066" w:hanging="1066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84E2134"/>
    <w:multiLevelType w:val="hybridMultilevel"/>
    <w:tmpl w:val="BBA4073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 w:tplc="FFFFFFFF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FFFFFFFF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A642A84"/>
    <w:multiLevelType w:val="hybridMultilevel"/>
    <w:tmpl w:val="90545760"/>
    <w:lvl w:ilvl="0" w:tplc="4FD04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AF43D6D"/>
    <w:multiLevelType w:val="hybridMultilevel"/>
    <w:tmpl w:val="7812DC76"/>
    <w:lvl w:ilvl="0" w:tplc="8C9E2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B640B96"/>
    <w:multiLevelType w:val="hybridMultilevel"/>
    <w:tmpl w:val="602AC9DC"/>
    <w:lvl w:ilvl="0">
      <w:start w:val="7"/>
      <w:numFmt w:val="taiwaneseCountingThousand"/>
      <w:lvlText w:val="第%1條"/>
      <w:lvlJc w:val="left"/>
      <w:pPr>
        <w:tabs>
          <w:tab w:val="num" w:pos="960"/>
        </w:tabs>
        <w:ind w:left="960" w:hanging="9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814D36"/>
    <w:multiLevelType w:val="hybridMultilevel"/>
    <w:tmpl w:val="CB503360"/>
    <w:lvl w:ilvl="0" w:tplc="2FEA9C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6"/>
  </w:num>
  <w:num w:numId="3">
    <w:abstractNumId w:val="16"/>
  </w:num>
  <w:num w:numId="4">
    <w:abstractNumId w:val="33"/>
  </w:num>
  <w:num w:numId="5">
    <w:abstractNumId w:val="3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0"/>
  </w:num>
  <w:num w:numId="8">
    <w:abstractNumId w:val="25"/>
  </w:num>
  <w:num w:numId="9">
    <w:abstractNumId w:val="11"/>
  </w:num>
  <w:num w:numId="10">
    <w:abstractNumId w:val="28"/>
  </w:num>
  <w:num w:numId="11">
    <w:abstractNumId w:val="21"/>
  </w:num>
  <w:num w:numId="12">
    <w:abstractNumId w:val="7"/>
  </w:num>
  <w:num w:numId="13">
    <w:abstractNumId w:val="12"/>
  </w:num>
  <w:num w:numId="14">
    <w:abstractNumId w:val="26"/>
  </w:num>
  <w:num w:numId="15">
    <w:abstractNumId w:val="8"/>
  </w:num>
  <w:num w:numId="16">
    <w:abstractNumId w:val="18"/>
  </w:num>
  <w:num w:numId="17">
    <w:abstractNumId w:val="4"/>
  </w:num>
  <w:num w:numId="18">
    <w:abstractNumId w:val="34"/>
  </w:num>
  <w:num w:numId="19">
    <w:abstractNumId w:val="31"/>
  </w:num>
  <w:num w:numId="20">
    <w:abstractNumId w:val="13"/>
  </w:num>
  <w:num w:numId="21">
    <w:abstractNumId w:val="19"/>
  </w:num>
  <w:num w:numId="22">
    <w:abstractNumId w:val="22"/>
  </w:num>
  <w:num w:numId="23">
    <w:abstractNumId w:val="9"/>
  </w:num>
  <w:num w:numId="24">
    <w:abstractNumId w:val="0"/>
  </w:num>
  <w:num w:numId="25">
    <w:abstractNumId w:val="5"/>
  </w:num>
  <w:num w:numId="26">
    <w:abstractNumId w:val="3"/>
  </w:num>
  <w:num w:numId="27">
    <w:abstractNumId w:val="32"/>
  </w:num>
  <w:num w:numId="28">
    <w:abstractNumId w:val="14"/>
  </w:num>
  <w:num w:numId="29">
    <w:abstractNumId w:val="17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</w:num>
  <w:num w:numId="32">
    <w:abstractNumId w:val="24"/>
  </w:num>
  <w:num w:numId="33">
    <w:abstractNumId w:val="29"/>
  </w:num>
  <w:num w:numId="34">
    <w:abstractNumId w:val="27"/>
  </w:num>
  <w:num w:numId="35">
    <w:abstractNumId w:val="2"/>
  </w:num>
  <w:num w:numId="36">
    <w:abstractNumId w:val="15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45C"/>
    <w:rsid w:val="00000CBE"/>
    <w:rsid w:val="00005C9B"/>
    <w:rsid w:val="00016266"/>
    <w:rsid w:val="00022187"/>
    <w:rsid w:val="00022E02"/>
    <w:rsid w:val="000271A7"/>
    <w:rsid w:val="00041936"/>
    <w:rsid w:val="00041EBF"/>
    <w:rsid w:val="00044152"/>
    <w:rsid w:val="000464FA"/>
    <w:rsid w:val="000540C2"/>
    <w:rsid w:val="000550C4"/>
    <w:rsid w:val="00066175"/>
    <w:rsid w:val="0007799C"/>
    <w:rsid w:val="000816F4"/>
    <w:rsid w:val="0008657E"/>
    <w:rsid w:val="00086E9C"/>
    <w:rsid w:val="000908B3"/>
    <w:rsid w:val="00091D19"/>
    <w:rsid w:val="000A410C"/>
    <w:rsid w:val="000B171C"/>
    <w:rsid w:val="000B19CA"/>
    <w:rsid w:val="000B4F64"/>
    <w:rsid w:val="000B6F07"/>
    <w:rsid w:val="000C1940"/>
    <w:rsid w:val="000C7EE0"/>
    <w:rsid w:val="000D0534"/>
    <w:rsid w:val="000D2692"/>
    <w:rsid w:val="000E22CB"/>
    <w:rsid w:val="000E32D9"/>
    <w:rsid w:val="000E6644"/>
    <w:rsid w:val="000F373F"/>
    <w:rsid w:val="000F6829"/>
    <w:rsid w:val="001038CD"/>
    <w:rsid w:val="00107533"/>
    <w:rsid w:val="001231C8"/>
    <w:rsid w:val="00124D62"/>
    <w:rsid w:val="001269A4"/>
    <w:rsid w:val="00133A41"/>
    <w:rsid w:val="00136821"/>
    <w:rsid w:val="00140C81"/>
    <w:rsid w:val="00145AF4"/>
    <w:rsid w:val="00171899"/>
    <w:rsid w:val="0017489E"/>
    <w:rsid w:val="00174DD4"/>
    <w:rsid w:val="00180145"/>
    <w:rsid w:val="00191779"/>
    <w:rsid w:val="00192351"/>
    <w:rsid w:val="001A2581"/>
    <w:rsid w:val="001D5899"/>
    <w:rsid w:val="001D6A43"/>
    <w:rsid w:val="001E107D"/>
    <w:rsid w:val="001E2995"/>
    <w:rsid w:val="001F1C9D"/>
    <w:rsid w:val="001F27FA"/>
    <w:rsid w:val="001F553D"/>
    <w:rsid w:val="002000D6"/>
    <w:rsid w:val="00210EA3"/>
    <w:rsid w:val="00220B7F"/>
    <w:rsid w:val="00224463"/>
    <w:rsid w:val="00240C40"/>
    <w:rsid w:val="0024254F"/>
    <w:rsid w:val="0024395F"/>
    <w:rsid w:val="00245F00"/>
    <w:rsid w:val="002564E9"/>
    <w:rsid w:val="002574C4"/>
    <w:rsid w:val="00266CF3"/>
    <w:rsid w:val="0027114B"/>
    <w:rsid w:val="00271AAA"/>
    <w:rsid w:val="00272039"/>
    <w:rsid w:val="00277659"/>
    <w:rsid w:val="002A3858"/>
    <w:rsid w:val="002B7535"/>
    <w:rsid w:val="002C5B10"/>
    <w:rsid w:val="002D2EF4"/>
    <w:rsid w:val="002D7C05"/>
    <w:rsid w:val="002F2E30"/>
    <w:rsid w:val="00323016"/>
    <w:rsid w:val="00336956"/>
    <w:rsid w:val="0035056C"/>
    <w:rsid w:val="00360D10"/>
    <w:rsid w:val="00362386"/>
    <w:rsid w:val="003709CC"/>
    <w:rsid w:val="00371901"/>
    <w:rsid w:val="00381E43"/>
    <w:rsid w:val="0038521B"/>
    <w:rsid w:val="00391127"/>
    <w:rsid w:val="003926B5"/>
    <w:rsid w:val="003934A2"/>
    <w:rsid w:val="003934DB"/>
    <w:rsid w:val="00394517"/>
    <w:rsid w:val="00395289"/>
    <w:rsid w:val="003B0693"/>
    <w:rsid w:val="003B2686"/>
    <w:rsid w:val="003B5E78"/>
    <w:rsid w:val="003C2E3A"/>
    <w:rsid w:val="003C5284"/>
    <w:rsid w:val="003C7CE2"/>
    <w:rsid w:val="003D0261"/>
    <w:rsid w:val="003D0E78"/>
    <w:rsid w:val="003D57E4"/>
    <w:rsid w:val="003D5C0F"/>
    <w:rsid w:val="003D63A3"/>
    <w:rsid w:val="003E036D"/>
    <w:rsid w:val="003F2FFA"/>
    <w:rsid w:val="004059DF"/>
    <w:rsid w:val="004072B4"/>
    <w:rsid w:val="00413B43"/>
    <w:rsid w:val="00426802"/>
    <w:rsid w:val="004315A8"/>
    <w:rsid w:val="00432846"/>
    <w:rsid w:val="00437A12"/>
    <w:rsid w:val="004440F0"/>
    <w:rsid w:val="00447913"/>
    <w:rsid w:val="004541D2"/>
    <w:rsid w:val="00454934"/>
    <w:rsid w:val="004552EF"/>
    <w:rsid w:val="00457EE8"/>
    <w:rsid w:val="00465178"/>
    <w:rsid w:val="00467E15"/>
    <w:rsid w:val="00470AD5"/>
    <w:rsid w:val="00475661"/>
    <w:rsid w:val="00475809"/>
    <w:rsid w:val="00482112"/>
    <w:rsid w:val="0049270A"/>
    <w:rsid w:val="00495D52"/>
    <w:rsid w:val="004A7DEE"/>
    <w:rsid w:val="004B41D0"/>
    <w:rsid w:val="004C1970"/>
    <w:rsid w:val="004C497D"/>
    <w:rsid w:val="004C6912"/>
    <w:rsid w:val="004C77C4"/>
    <w:rsid w:val="004C79E5"/>
    <w:rsid w:val="004D1A55"/>
    <w:rsid w:val="004E0FAE"/>
    <w:rsid w:val="004E2FD6"/>
    <w:rsid w:val="004F005E"/>
    <w:rsid w:val="005044BD"/>
    <w:rsid w:val="00514823"/>
    <w:rsid w:val="00515540"/>
    <w:rsid w:val="00515D28"/>
    <w:rsid w:val="00542AA6"/>
    <w:rsid w:val="00551458"/>
    <w:rsid w:val="005548A3"/>
    <w:rsid w:val="005619A1"/>
    <w:rsid w:val="005726EA"/>
    <w:rsid w:val="00582E6D"/>
    <w:rsid w:val="00590F6D"/>
    <w:rsid w:val="00591DD1"/>
    <w:rsid w:val="00591F0A"/>
    <w:rsid w:val="005924E9"/>
    <w:rsid w:val="005B0815"/>
    <w:rsid w:val="005B5A7B"/>
    <w:rsid w:val="005B61E4"/>
    <w:rsid w:val="005B68BE"/>
    <w:rsid w:val="005C42DC"/>
    <w:rsid w:val="005C7AC9"/>
    <w:rsid w:val="005D4657"/>
    <w:rsid w:val="005D4D10"/>
    <w:rsid w:val="005E5E00"/>
    <w:rsid w:val="005F31A6"/>
    <w:rsid w:val="005F4914"/>
    <w:rsid w:val="00610C4B"/>
    <w:rsid w:val="0062286C"/>
    <w:rsid w:val="006249F8"/>
    <w:rsid w:val="00634B8F"/>
    <w:rsid w:val="00634D08"/>
    <w:rsid w:val="006351DF"/>
    <w:rsid w:val="006374FF"/>
    <w:rsid w:val="00646E35"/>
    <w:rsid w:val="006569A7"/>
    <w:rsid w:val="0067341A"/>
    <w:rsid w:val="00697C5B"/>
    <w:rsid w:val="006B230A"/>
    <w:rsid w:val="006B4091"/>
    <w:rsid w:val="006B65B6"/>
    <w:rsid w:val="006C225F"/>
    <w:rsid w:val="006D3DA0"/>
    <w:rsid w:val="006D7BC6"/>
    <w:rsid w:val="006E7CA4"/>
    <w:rsid w:val="006F2741"/>
    <w:rsid w:val="006F2BD8"/>
    <w:rsid w:val="006F63D0"/>
    <w:rsid w:val="006F7F33"/>
    <w:rsid w:val="0071465C"/>
    <w:rsid w:val="00717992"/>
    <w:rsid w:val="00720348"/>
    <w:rsid w:val="0072038D"/>
    <w:rsid w:val="007238FF"/>
    <w:rsid w:val="00723F46"/>
    <w:rsid w:val="00724C0D"/>
    <w:rsid w:val="0073016C"/>
    <w:rsid w:val="00730FB5"/>
    <w:rsid w:val="00731320"/>
    <w:rsid w:val="00732523"/>
    <w:rsid w:val="00776800"/>
    <w:rsid w:val="0078706A"/>
    <w:rsid w:val="007928CB"/>
    <w:rsid w:val="00794AF3"/>
    <w:rsid w:val="007B0E4D"/>
    <w:rsid w:val="007B66F2"/>
    <w:rsid w:val="007B6996"/>
    <w:rsid w:val="007C1560"/>
    <w:rsid w:val="007D0A47"/>
    <w:rsid w:val="007E0A9E"/>
    <w:rsid w:val="007E2023"/>
    <w:rsid w:val="007E3D35"/>
    <w:rsid w:val="007E6A9D"/>
    <w:rsid w:val="007F4AC6"/>
    <w:rsid w:val="007F6310"/>
    <w:rsid w:val="00800BE9"/>
    <w:rsid w:val="00801649"/>
    <w:rsid w:val="0080226B"/>
    <w:rsid w:val="008103DF"/>
    <w:rsid w:val="008105E6"/>
    <w:rsid w:val="00831187"/>
    <w:rsid w:val="0083129F"/>
    <w:rsid w:val="008328CC"/>
    <w:rsid w:val="00834B60"/>
    <w:rsid w:val="00846840"/>
    <w:rsid w:val="008549E2"/>
    <w:rsid w:val="00860FCF"/>
    <w:rsid w:val="00862593"/>
    <w:rsid w:val="008902D0"/>
    <w:rsid w:val="00896B82"/>
    <w:rsid w:val="00896FCD"/>
    <w:rsid w:val="008B41CE"/>
    <w:rsid w:val="008B476C"/>
    <w:rsid w:val="008C0CBE"/>
    <w:rsid w:val="008C4AA0"/>
    <w:rsid w:val="008D4C9A"/>
    <w:rsid w:val="008D5D4A"/>
    <w:rsid w:val="008E2CF6"/>
    <w:rsid w:val="008E4E65"/>
    <w:rsid w:val="008E50B8"/>
    <w:rsid w:val="008E6EFA"/>
    <w:rsid w:val="00902B65"/>
    <w:rsid w:val="00907AA9"/>
    <w:rsid w:val="00907DF0"/>
    <w:rsid w:val="00910A15"/>
    <w:rsid w:val="00916ECA"/>
    <w:rsid w:val="009177A2"/>
    <w:rsid w:val="009230D5"/>
    <w:rsid w:val="00931D43"/>
    <w:rsid w:val="00936435"/>
    <w:rsid w:val="00937B54"/>
    <w:rsid w:val="00946836"/>
    <w:rsid w:val="00956A3B"/>
    <w:rsid w:val="00965881"/>
    <w:rsid w:val="00967C18"/>
    <w:rsid w:val="009712D7"/>
    <w:rsid w:val="00971BAC"/>
    <w:rsid w:val="00982AC8"/>
    <w:rsid w:val="009876DC"/>
    <w:rsid w:val="009916E3"/>
    <w:rsid w:val="00994A1B"/>
    <w:rsid w:val="00996D34"/>
    <w:rsid w:val="009A48C5"/>
    <w:rsid w:val="009A6669"/>
    <w:rsid w:val="009A72A7"/>
    <w:rsid w:val="009B6916"/>
    <w:rsid w:val="009E73A4"/>
    <w:rsid w:val="009E7DA6"/>
    <w:rsid w:val="009F55B5"/>
    <w:rsid w:val="00A03FD6"/>
    <w:rsid w:val="00A17FBD"/>
    <w:rsid w:val="00A21681"/>
    <w:rsid w:val="00A22EAD"/>
    <w:rsid w:val="00A25E07"/>
    <w:rsid w:val="00A56FA3"/>
    <w:rsid w:val="00A65927"/>
    <w:rsid w:val="00A76B58"/>
    <w:rsid w:val="00A85A8B"/>
    <w:rsid w:val="00A860A0"/>
    <w:rsid w:val="00A860D0"/>
    <w:rsid w:val="00A907E9"/>
    <w:rsid w:val="00A94738"/>
    <w:rsid w:val="00AB0E81"/>
    <w:rsid w:val="00AB59EF"/>
    <w:rsid w:val="00AC1FA5"/>
    <w:rsid w:val="00AC59C4"/>
    <w:rsid w:val="00AC5D1F"/>
    <w:rsid w:val="00AE33C2"/>
    <w:rsid w:val="00AE52AB"/>
    <w:rsid w:val="00AF20FF"/>
    <w:rsid w:val="00B0231D"/>
    <w:rsid w:val="00B141E3"/>
    <w:rsid w:val="00B1559E"/>
    <w:rsid w:val="00B16675"/>
    <w:rsid w:val="00B20DA7"/>
    <w:rsid w:val="00B23CAF"/>
    <w:rsid w:val="00B352E2"/>
    <w:rsid w:val="00B36FCE"/>
    <w:rsid w:val="00B42E90"/>
    <w:rsid w:val="00B4390A"/>
    <w:rsid w:val="00B550F2"/>
    <w:rsid w:val="00B578F1"/>
    <w:rsid w:val="00B67DDF"/>
    <w:rsid w:val="00B83490"/>
    <w:rsid w:val="00B91C5F"/>
    <w:rsid w:val="00B94FB8"/>
    <w:rsid w:val="00B978ED"/>
    <w:rsid w:val="00BA24B1"/>
    <w:rsid w:val="00BA52AA"/>
    <w:rsid w:val="00BA73D9"/>
    <w:rsid w:val="00BC5F7B"/>
    <w:rsid w:val="00BC7D20"/>
    <w:rsid w:val="00BD1BC9"/>
    <w:rsid w:val="00BE15A3"/>
    <w:rsid w:val="00BE72D6"/>
    <w:rsid w:val="00BF50DF"/>
    <w:rsid w:val="00C056DA"/>
    <w:rsid w:val="00C07888"/>
    <w:rsid w:val="00C121AA"/>
    <w:rsid w:val="00C202D8"/>
    <w:rsid w:val="00C31C11"/>
    <w:rsid w:val="00C41118"/>
    <w:rsid w:val="00C41226"/>
    <w:rsid w:val="00C462EE"/>
    <w:rsid w:val="00C5503F"/>
    <w:rsid w:val="00C554A2"/>
    <w:rsid w:val="00C57362"/>
    <w:rsid w:val="00C73FD8"/>
    <w:rsid w:val="00C904F4"/>
    <w:rsid w:val="00C93FD1"/>
    <w:rsid w:val="00C9784B"/>
    <w:rsid w:val="00CA1ABC"/>
    <w:rsid w:val="00CA7731"/>
    <w:rsid w:val="00CB1A98"/>
    <w:rsid w:val="00CB43C5"/>
    <w:rsid w:val="00CC58C3"/>
    <w:rsid w:val="00CD48E1"/>
    <w:rsid w:val="00CD62ED"/>
    <w:rsid w:val="00CD76BE"/>
    <w:rsid w:val="00CE63FB"/>
    <w:rsid w:val="00CE7D08"/>
    <w:rsid w:val="00D05FFA"/>
    <w:rsid w:val="00D1508A"/>
    <w:rsid w:val="00D221D5"/>
    <w:rsid w:val="00D26E54"/>
    <w:rsid w:val="00D41A5C"/>
    <w:rsid w:val="00D41C0B"/>
    <w:rsid w:val="00D50F33"/>
    <w:rsid w:val="00D5116E"/>
    <w:rsid w:val="00D56A6F"/>
    <w:rsid w:val="00D72086"/>
    <w:rsid w:val="00D8667B"/>
    <w:rsid w:val="00D926AA"/>
    <w:rsid w:val="00D95893"/>
    <w:rsid w:val="00DA108D"/>
    <w:rsid w:val="00DA3A8D"/>
    <w:rsid w:val="00DA7767"/>
    <w:rsid w:val="00DB6148"/>
    <w:rsid w:val="00DB756D"/>
    <w:rsid w:val="00DD1833"/>
    <w:rsid w:val="00DD21C1"/>
    <w:rsid w:val="00DE05D8"/>
    <w:rsid w:val="00DE0696"/>
    <w:rsid w:val="00DF5106"/>
    <w:rsid w:val="00DF7DC6"/>
    <w:rsid w:val="00E038EC"/>
    <w:rsid w:val="00E07D64"/>
    <w:rsid w:val="00E20875"/>
    <w:rsid w:val="00E2212D"/>
    <w:rsid w:val="00E269A8"/>
    <w:rsid w:val="00E33402"/>
    <w:rsid w:val="00E45210"/>
    <w:rsid w:val="00E50511"/>
    <w:rsid w:val="00E5136A"/>
    <w:rsid w:val="00E603F0"/>
    <w:rsid w:val="00E610FF"/>
    <w:rsid w:val="00E61BC6"/>
    <w:rsid w:val="00E748B7"/>
    <w:rsid w:val="00E86C80"/>
    <w:rsid w:val="00E94D3C"/>
    <w:rsid w:val="00EA1D07"/>
    <w:rsid w:val="00EB1C8C"/>
    <w:rsid w:val="00EB5A5B"/>
    <w:rsid w:val="00EC0619"/>
    <w:rsid w:val="00ED16FC"/>
    <w:rsid w:val="00ED33B7"/>
    <w:rsid w:val="00ED7707"/>
    <w:rsid w:val="00EE1231"/>
    <w:rsid w:val="00EE1E13"/>
    <w:rsid w:val="00EF20B3"/>
    <w:rsid w:val="00EF451C"/>
    <w:rsid w:val="00EF4EE8"/>
    <w:rsid w:val="00EF56F4"/>
    <w:rsid w:val="00EF5AA7"/>
    <w:rsid w:val="00EF60E9"/>
    <w:rsid w:val="00F01C54"/>
    <w:rsid w:val="00F103F7"/>
    <w:rsid w:val="00F136C8"/>
    <w:rsid w:val="00F22487"/>
    <w:rsid w:val="00F22994"/>
    <w:rsid w:val="00F24FF7"/>
    <w:rsid w:val="00F251E4"/>
    <w:rsid w:val="00F36BBD"/>
    <w:rsid w:val="00F54137"/>
    <w:rsid w:val="00F55C60"/>
    <w:rsid w:val="00F567CE"/>
    <w:rsid w:val="00F57E4C"/>
    <w:rsid w:val="00F62AF5"/>
    <w:rsid w:val="00F63C89"/>
    <w:rsid w:val="00F64AF9"/>
    <w:rsid w:val="00F73AA6"/>
    <w:rsid w:val="00F83BA9"/>
    <w:rsid w:val="00F85E82"/>
    <w:rsid w:val="00F86927"/>
    <w:rsid w:val="00F97675"/>
    <w:rsid w:val="00FA4CC5"/>
    <w:rsid w:val="00FB25BD"/>
    <w:rsid w:val="00FC1CAA"/>
    <w:rsid w:val="00FD0BC7"/>
    <w:rsid w:val="00FE24BF"/>
    <w:rsid w:val="00FE3167"/>
    <w:rsid w:val="00FE4AF8"/>
    <w:rsid w:val="00FE76FB"/>
    <w:rsid w:val="00FF345C"/>
    <w:rsid w:val="00FF3CD9"/>
    <w:rsid w:val="00FF419C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3DA78E7"/>
  <w15:chartTrackingRefBased/>
  <w15:docId w15:val="{5A2B9011-8E70-40DD-946B-66CB0E26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AD5"/>
    <w:pPr>
      <w:widowControl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Chars="225" w:left="540"/>
    </w:pPr>
  </w:style>
  <w:style w:type="character" w:styleId="a4">
    <w:name w:val="Hyperlink"/>
    <w:rPr>
      <w:color w:val="0000FF"/>
      <w:u w:val="single"/>
    </w:rPr>
  </w:style>
  <w:style w:type="paragraph" w:styleId="2">
    <w:name w:val="Body Text Indent 2"/>
    <w:basedOn w:val="a"/>
    <w:pPr>
      <w:snapToGrid w:val="0"/>
      <w:spacing w:before="120"/>
      <w:ind w:left="3420"/>
    </w:pPr>
    <w:rPr>
      <w:rFonts w:ascii="標楷體" w:eastAsia="標楷體" w:hint="eastAsia"/>
    </w:rPr>
  </w:style>
  <w:style w:type="paragraph" w:styleId="3">
    <w:name w:val="Body Text Indent 3"/>
    <w:basedOn w:val="a"/>
    <w:pPr>
      <w:snapToGrid w:val="0"/>
      <w:ind w:left="2880" w:hanging="1680"/>
    </w:pPr>
    <w:rPr>
      <w:rFonts w:ascii="標楷體" w:eastAsia="標楷體" w:hint="eastAsia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note text"/>
    <w:basedOn w:val="a"/>
    <w:semiHidden/>
    <w:pPr>
      <w:snapToGrid w:val="0"/>
    </w:pPr>
  </w:style>
  <w:style w:type="paragraph" w:styleId="a7">
    <w:name w:val="header"/>
    <w:basedOn w:val="a"/>
    <w:link w:val="a8"/>
    <w:uiPriority w:val="99"/>
    <w:pPr>
      <w:tabs>
        <w:tab w:val="center" w:pos="4153"/>
        <w:tab w:val="right" w:pos="8306"/>
      </w:tabs>
      <w:snapToGrid w:val="0"/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</w:pPr>
  </w:style>
  <w:style w:type="character" w:styleId="ab">
    <w:name w:val="page number"/>
    <w:basedOn w:val="a0"/>
  </w:style>
  <w:style w:type="paragraph" w:styleId="ac">
    <w:name w:val="Plain Text"/>
    <w:aliases w:val="一般文字 字元, 字元 字元, 字元 字元 字元"/>
    <w:basedOn w:val="a"/>
    <w:link w:val="ad"/>
    <w:uiPriority w:val="99"/>
    <w:rsid w:val="006B4091"/>
    <w:pPr>
      <w:autoSpaceDE w:val="0"/>
      <w:autoSpaceDN w:val="0"/>
      <w:adjustRightInd w:val="0"/>
      <w:textAlignment w:val="baseline"/>
    </w:pPr>
    <w:rPr>
      <w:rFonts w:ascii="細明體" w:eastAsia="細明體"/>
    </w:rPr>
  </w:style>
  <w:style w:type="character" w:customStyle="1" w:styleId="ad">
    <w:name w:val="純文字 字元"/>
    <w:aliases w:val="一般文字 字元 字元, 字元 字元 字元1, 字元 字元 字元 字元"/>
    <w:link w:val="ac"/>
    <w:uiPriority w:val="99"/>
    <w:rsid w:val="006B4091"/>
    <w:rPr>
      <w:rFonts w:ascii="細明體" w:eastAsia="細明體"/>
      <w:kern w:val="2"/>
      <w:sz w:val="24"/>
    </w:rPr>
  </w:style>
  <w:style w:type="paragraph" w:customStyle="1" w:styleId="ae">
    <w:name w:val="案由標題"/>
    <w:qFormat/>
    <w:rsid w:val="006374FF"/>
    <w:pPr>
      <w:widowControl w:val="0"/>
      <w:autoSpaceDE w:val="0"/>
      <w:autoSpaceDN w:val="0"/>
      <w:adjustRightInd w:val="0"/>
      <w:spacing w:beforeLines="50" w:before="50" w:afterLines="50" w:after="50" w:line="360" w:lineRule="exact"/>
      <w:ind w:hangingChars="413" w:hanging="992"/>
      <w:jc w:val="both"/>
      <w:outlineLvl w:val="0"/>
    </w:pPr>
    <w:rPr>
      <w:rFonts w:ascii="標楷體" w:eastAsia="標楷體" w:hAnsi="標楷體" w:cs="標楷體"/>
      <w:sz w:val="24"/>
      <w:szCs w:val="24"/>
      <w:lang w:eastAsia="zh-HK"/>
    </w:rPr>
  </w:style>
  <w:style w:type="paragraph" w:styleId="af">
    <w:name w:val="Balloon Text"/>
    <w:basedOn w:val="a"/>
    <w:link w:val="af0"/>
    <w:uiPriority w:val="99"/>
    <w:semiHidden/>
    <w:unhideWhenUsed/>
    <w:rsid w:val="00DF5106"/>
    <w:rPr>
      <w:rFonts w:ascii="Calibri Light" w:hAnsi="Calibri Light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DF5106"/>
    <w:rPr>
      <w:rFonts w:ascii="Calibri Light" w:eastAsia="新細明體" w:hAnsi="Calibri Light" w:cs="Times New Roman"/>
      <w:sz w:val="18"/>
      <w:szCs w:val="18"/>
    </w:rPr>
  </w:style>
  <w:style w:type="paragraph" w:customStyle="1" w:styleId="04">
    <w:name w:val="04_法規名稱"/>
    <w:basedOn w:val="a"/>
    <w:qFormat/>
    <w:rsid w:val="00BC5F7B"/>
    <w:pPr>
      <w:snapToGrid w:val="0"/>
      <w:spacing w:beforeLines="50" w:before="180" w:afterLines="50" w:after="180"/>
      <w:jc w:val="center"/>
    </w:pPr>
    <w:rPr>
      <w:rFonts w:eastAsia="標楷體"/>
      <w:kern w:val="2"/>
      <w:sz w:val="28"/>
      <w:szCs w:val="22"/>
    </w:rPr>
  </w:style>
  <w:style w:type="paragraph" w:customStyle="1" w:styleId="05">
    <w:name w:val="05_法規歷程"/>
    <w:basedOn w:val="a"/>
    <w:qFormat/>
    <w:rsid w:val="00BC5F7B"/>
    <w:pPr>
      <w:autoSpaceDE w:val="0"/>
      <w:autoSpaceDN w:val="0"/>
      <w:adjustRightInd w:val="0"/>
      <w:snapToGrid w:val="0"/>
      <w:jc w:val="right"/>
    </w:pPr>
    <w:rPr>
      <w:rFonts w:eastAsia="標楷體" w:cs="細明體"/>
      <w:kern w:val="2"/>
      <w:szCs w:val="22"/>
      <w:lang w:val="zh-TW" w:bidi="zh-TW"/>
    </w:rPr>
  </w:style>
  <w:style w:type="paragraph" w:customStyle="1" w:styleId="06">
    <w:name w:val="06_辦法_條"/>
    <w:basedOn w:val="a"/>
    <w:qFormat/>
    <w:rsid w:val="00BC5F7B"/>
    <w:pPr>
      <w:widowControl/>
      <w:numPr>
        <w:numId w:val="29"/>
      </w:numPr>
      <w:autoSpaceDE w:val="0"/>
      <w:autoSpaceDN w:val="0"/>
      <w:adjustRightInd w:val="0"/>
      <w:spacing w:beforeLines="30" w:before="108" w:line="320" w:lineRule="exact"/>
    </w:pPr>
    <w:rPr>
      <w:rFonts w:eastAsia="標楷體"/>
      <w:kern w:val="2"/>
      <w:sz w:val="24"/>
      <w:szCs w:val="22"/>
    </w:rPr>
  </w:style>
  <w:style w:type="paragraph" w:customStyle="1" w:styleId="060">
    <w:name w:val="06_辦法_條&gt;項"/>
    <w:basedOn w:val="a"/>
    <w:qFormat/>
    <w:rsid w:val="00BC5F7B"/>
    <w:pPr>
      <w:numPr>
        <w:ilvl w:val="1"/>
        <w:numId w:val="29"/>
      </w:numPr>
      <w:autoSpaceDE w:val="0"/>
      <w:autoSpaceDN w:val="0"/>
      <w:adjustRightInd w:val="0"/>
      <w:spacing w:line="320" w:lineRule="exact"/>
    </w:pPr>
    <w:rPr>
      <w:rFonts w:eastAsia="標楷體"/>
      <w:kern w:val="2"/>
      <w:sz w:val="24"/>
      <w:szCs w:val="22"/>
    </w:rPr>
  </w:style>
  <w:style w:type="paragraph" w:customStyle="1" w:styleId="061">
    <w:name w:val="06_辦法_條&gt;項&gt;款"/>
    <w:basedOn w:val="a"/>
    <w:qFormat/>
    <w:rsid w:val="00BC5F7B"/>
    <w:pPr>
      <w:numPr>
        <w:ilvl w:val="2"/>
        <w:numId w:val="29"/>
      </w:numPr>
      <w:autoSpaceDE w:val="0"/>
      <w:autoSpaceDN w:val="0"/>
      <w:adjustRightInd w:val="0"/>
      <w:spacing w:line="320" w:lineRule="exact"/>
    </w:pPr>
    <w:rPr>
      <w:rFonts w:eastAsia="標楷體"/>
      <w:kern w:val="2"/>
      <w:sz w:val="24"/>
      <w:szCs w:val="22"/>
    </w:rPr>
  </w:style>
  <w:style w:type="paragraph" w:customStyle="1" w:styleId="062">
    <w:name w:val="06_辦法_條&gt;項&gt;款&gt;目"/>
    <w:basedOn w:val="061"/>
    <w:qFormat/>
    <w:rsid w:val="00BC5F7B"/>
    <w:pPr>
      <w:numPr>
        <w:ilvl w:val="3"/>
      </w:numPr>
    </w:pPr>
  </w:style>
  <w:style w:type="paragraph" w:customStyle="1" w:styleId="0610">
    <w:name w:val="06_辦法_條&gt;項&gt;款&gt;目&gt;目之1"/>
    <w:basedOn w:val="062"/>
    <w:qFormat/>
    <w:rsid w:val="00BC5F7B"/>
    <w:pPr>
      <w:numPr>
        <w:ilvl w:val="4"/>
      </w:numPr>
      <w:tabs>
        <w:tab w:val="num" w:pos="3600"/>
      </w:tabs>
      <w:ind w:left="3600" w:hanging="360"/>
    </w:pPr>
  </w:style>
  <w:style w:type="paragraph" w:customStyle="1" w:styleId="06100">
    <w:name w:val="06_辦法_條(10↑)&gt;項&gt;款"/>
    <w:basedOn w:val="061"/>
    <w:qFormat/>
    <w:rsid w:val="00BC5F7B"/>
    <w:pPr>
      <w:ind w:left="1684"/>
    </w:pPr>
  </w:style>
  <w:style w:type="paragraph" w:customStyle="1" w:styleId="06101">
    <w:name w:val="06_辦法_條(10↑)"/>
    <w:basedOn w:val="06"/>
    <w:qFormat/>
    <w:rsid w:val="006B230A"/>
    <w:pPr>
      <w:numPr>
        <w:numId w:val="12"/>
      </w:numPr>
      <w:ind w:left="1202" w:hanging="1202"/>
    </w:pPr>
  </w:style>
  <w:style w:type="paragraph" w:customStyle="1" w:styleId="06102">
    <w:name w:val="06_辦法_條(10↑)&gt;項&gt;款&gt;目"/>
    <w:basedOn w:val="062"/>
    <w:qFormat/>
    <w:rsid w:val="006B230A"/>
    <w:pPr>
      <w:numPr>
        <w:numId w:val="12"/>
      </w:numPr>
      <w:ind w:left="2075"/>
    </w:pPr>
  </w:style>
  <w:style w:type="paragraph" w:styleId="af1">
    <w:name w:val="List Paragraph"/>
    <w:aliases w:val="標1,卑南壹"/>
    <w:basedOn w:val="a"/>
    <w:link w:val="af2"/>
    <w:uiPriority w:val="34"/>
    <w:qFormat/>
    <w:rsid w:val="00CE7D08"/>
    <w:pPr>
      <w:ind w:leftChars="200" w:left="480"/>
    </w:pPr>
    <w:rPr>
      <w:rFonts w:ascii="Calibri" w:eastAsia="標楷體" w:hAnsi="Calibri"/>
      <w:kern w:val="2"/>
      <w:sz w:val="24"/>
      <w:szCs w:val="22"/>
    </w:rPr>
  </w:style>
  <w:style w:type="paragraph" w:customStyle="1" w:styleId="Default">
    <w:name w:val="Default"/>
    <w:rsid w:val="00CE7D08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character" w:customStyle="1" w:styleId="af2">
    <w:name w:val="清單段落 字元"/>
    <w:aliases w:val="標1 字元,卑南壹 字元"/>
    <w:link w:val="af1"/>
    <w:uiPriority w:val="34"/>
    <w:locked/>
    <w:rsid w:val="00CE7D08"/>
    <w:rPr>
      <w:rFonts w:ascii="Calibri" w:eastAsia="標楷體" w:hAnsi="Calibri"/>
      <w:kern w:val="2"/>
      <w:sz w:val="24"/>
      <w:szCs w:val="22"/>
    </w:rPr>
  </w:style>
  <w:style w:type="character" w:customStyle="1" w:styleId="aa">
    <w:name w:val="頁尾 字元"/>
    <w:basedOn w:val="a0"/>
    <w:link w:val="a9"/>
    <w:uiPriority w:val="99"/>
    <w:rsid w:val="003934A2"/>
  </w:style>
  <w:style w:type="character" w:customStyle="1" w:styleId="a8">
    <w:name w:val="頁首 字元"/>
    <w:basedOn w:val="a0"/>
    <w:link w:val="a7"/>
    <w:uiPriority w:val="99"/>
    <w:rsid w:val="00C462EE"/>
  </w:style>
  <w:style w:type="paragraph" w:customStyle="1" w:styleId="0110-192030">
    <w:name w:val="01_提案10-19、20、30..."/>
    <w:basedOn w:val="a"/>
    <w:qFormat/>
    <w:rsid w:val="003C7CE2"/>
    <w:pPr>
      <w:spacing w:beforeLines="50" w:before="180" w:afterLines="50" w:after="180"/>
      <w:ind w:left="1200" w:hangingChars="500" w:hanging="1200"/>
    </w:pPr>
    <w:rPr>
      <w:rFonts w:eastAsia="標楷體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8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第六案</dc:title>
  <dc:subject/>
  <dc:creator>user</dc:creator>
  <cp:keywords/>
  <dc:description/>
  <cp:lastModifiedBy>User</cp:lastModifiedBy>
  <cp:revision>2</cp:revision>
  <cp:lastPrinted>2024-06-20T01:11:00Z</cp:lastPrinted>
  <dcterms:created xsi:type="dcterms:W3CDTF">2026-09-09T05:17:00Z</dcterms:created>
  <dcterms:modified xsi:type="dcterms:W3CDTF">2026-09-09T05:17:00Z</dcterms:modified>
</cp:coreProperties>
</file>