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E06BB" w14:textId="77777777" w:rsidR="006B230A" w:rsidRPr="00B2404C" w:rsidRDefault="006B230A" w:rsidP="00B2404C">
      <w:pPr>
        <w:tabs>
          <w:tab w:val="left" w:pos="56"/>
        </w:tabs>
        <w:jc w:val="center"/>
        <w:rPr>
          <w:rFonts w:ascii="標楷體" w:eastAsia="標楷體" w:hAnsi="標楷體"/>
          <w:sz w:val="28"/>
          <w:szCs w:val="28"/>
        </w:rPr>
      </w:pPr>
      <w:r w:rsidRPr="00B2404C">
        <w:rPr>
          <w:rFonts w:ascii="標楷體" w:eastAsia="標楷體" w:hAnsi="標楷體"/>
          <w:sz w:val="28"/>
          <w:szCs w:val="28"/>
        </w:rPr>
        <w:t>輔英科技大學產學合作實施辦法</w:t>
      </w:r>
    </w:p>
    <w:p w14:paraId="32551B7C" w14:textId="77777777" w:rsidR="006B230A" w:rsidRPr="009712D7" w:rsidRDefault="006B230A" w:rsidP="006B230A">
      <w:pPr>
        <w:pStyle w:val="05"/>
        <w:rPr>
          <w:rFonts w:cs="Times New Roman"/>
        </w:rPr>
      </w:pPr>
    </w:p>
    <w:p w14:paraId="060C3EF0" w14:textId="77777777" w:rsidR="006B230A" w:rsidRPr="009712D7" w:rsidRDefault="006B230A" w:rsidP="006B230A">
      <w:pPr>
        <w:pStyle w:val="05"/>
        <w:rPr>
          <w:rFonts w:cs="Times New Roman"/>
        </w:rPr>
      </w:pPr>
      <w:r w:rsidRPr="009712D7">
        <w:rPr>
          <w:rFonts w:cs="Times New Roman"/>
        </w:rPr>
        <w:t>97</w:t>
      </w:r>
      <w:r w:rsidRPr="009712D7">
        <w:rPr>
          <w:rFonts w:cs="Times New Roman"/>
        </w:rPr>
        <w:t>年</w:t>
      </w:r>
      <w:r w:rsidRPr="009712D7">
        <w:rPr>
          <w:rFonts w:cs="Times New Roman"/>
        </w:rPr>
        <w:t>3</w:t>
      </w:r>
      <w:r w:rsidRPr="009712D7">
        <w:rPr>
          <w:rFonts w:cs="Times New Roman"/>
        </w:rPr>
        <w:t>月</w:t>
      </w:r>
      <w:r w:rsidRPr="009712D7">
        <w:rPr>
          <w:rFonts w:cs="Times New Roman"/>
        </w:rPr>
        <w:t>12</w:t>
      </w:r>
      <w:r w:rsidRPr="009712D7">
        <w:rPr>
          <w:rFonts w:cs="Times New Roman"/>
        </w:rPr>
        <w:t>日</w:t>
      </w:r>
      <w:r w:rsidRPr="009712D7">
        <w:rPr>
          <w:rFonts w:cs="Times New Roman"/>
        </w:rPr>
        <w:t>96</w:t>
      </w:r>
      <w:r w:rsidRPr="009712D7">
        <w:rPr>
          <w:rFonts w:cs="Times New Roman"/>
        </w:rPr>
        <w:t>學年度第</w:t>
      </w:r>
      <w:r w:rsidRPr="009712D7">
        <w:rPr>
          <w:rFonts w:cs="Times New Roman"/>
        </w:rPr>
        <w:t>7</w:t>
      </w:r>
      <w:r w:rsidRPr="009712D7">
        <w:rPr>
          <w:rFonts w:cs="Times New Roman"/>
        </w:rPr>
        <w:t>次行政會議通過</w:t>
      </w:r>
    </w:p>
    <w:p w14:paraId="1ED73D54" w14:textId="77777777" w:rsidR="006B230A" w:rsidRPr="009712D7" w:rsidRDefault="006B230A" w:rsidP="006B230A">
      <w:pPr>
        <w:pStyle w:val="05"/>
        <w:rPr>
          <w:rFonts w:cs="Times New Roman"/>
        </w:rPr>
      </w:pPr>
      <w:r w:rsidRPr="009712D7">
        <w:rPr>
          <w:rFonts w:cs="Times New Roman"/>
        </w:rPr>
        <w:t>99</w:t>
      </w:r>
      <w:r w:rsidRPr="009712D7">
        <w:rPr>
          <w:rFonts w:cs="Times New Roman"/>
        </w:rPr>
        <w:t>年</w:t>
      </w:r>
      <w:r w:rsidRPr="009712D7">
        <w:rPr>
          <w:rFonts w:cs="Times New Roman"/>
        </w:rPr>
        <w:t>11</w:t>
      </w:r>
      <w:r w:rsidRPr="009712D7">
        <w:rPr>
          <w:rFonts w:cs="Times New Roman"/>
        </w:rPr>
        <w:t>月</w:t>
      </w:r>
      <w:r w:rsidRPr="009712D7">
        <w:rPr>
          <w:rFonts w:cs="Times New Roman"/>
        </w:rPr>
        <w:t>3</w:t>
      </w:r>
      <w:r w:rsidRPr="009712D7">
        <w:rPr>
          <w:rFonts w:cs="Times New Roman"/>
        </w:rPr>
        <w:t>日</w:t>
      </w:r>
      <w:r w:rsidRPr="009712D7">
        <w:rPr>
          <w:rFonts w:cs="Times New Roman"/>
        </w:rPr>
        <w:t>99</w:t>
      </w:r>
      <w:r w:rsidRPr="009712D7">
        <w:rPr>
          <w:rFonts w:cs="Times New Roman"/>
        </w:rPr>
        <w:t>學年度第</w:t>
      </w:r>
      <w:r w:rsidRPr="009712D7">
        <w:rPr>
          <w:rFonts w:cs="Times New Roman"/>
        </w:rPr>
        <w:t>2</w:t>
      </w:r>
      <w:r w:rsidRPr="009712D7">
        <w:rPr>
          <w:rFonts w:cs="Times New Roman"/>
        </w:rPr>
        <w:t>次行政會議修正通過</w:t>
      </w:r>
    </w:p>
    <w:p w14:paraId="42588593" w14:textId="77777777" w:rsidR="006B230A" w:rsidRPr="009712D7" w:rsidRDefault="006B230A" w:rsidP="006B230A">
      <w:pPr>
        <w:pStyle w:val="05"/>
        <w:rPr>
          <w:rFonts w:cs="Times New Roman"/>
        </w:rPr>
      </w:pPr>
      <w:r w:rsidRPr="009712D7">
        <w:rPr>
          <w:rFonts w:cs="Times New Roman"/>
        </w:rPr>
        <w:t>100</w:t>
      </w:r>
      <w:r w:rsidRPr="009712D7">
        <w:rPr>
          <w:rFonts w:cs="Times New Roman"/>
        </w:rPr>
        <w:t>年</w:t>
      </w:r>
      <w:r w:rsidRPr="009712D7">
        <w:rPr>
          <w:rFonts w:cs="Times New Roman"/>
        </w:rPr>
        <w:t>1</w:t>
      </w:r>
      <w:r w:rsidRPr="009712D7">
        <w:rPr>
          <w:rFonts w:cs="Times New Roman"/>
        </w:rPr>
        <w:t>月</w:t>
      </w:r>
      <w:r w:rsidRPr="009712D7">
        <w:rPr>
          <w:rFonts w:cs="Times New Roman"/>
        </w:rPr>
        <w:t>14</w:t>
      </w:r>
      <w:r w:rsidRPr="009712D7">
        <w:rPr>
          <w:rFonts w:cs="Times New Roman"/>
        </w:rPr>
        <w:t>日</w:t>
      </w:r>
      <w:r w:rsidRPr="009712D7">
        <w:rPr>
          <w:rFonts w:cs="Times New Roman"/>
        </w:rPr>
        <w:t>99</w:t>
      </w:r>
      <w:r w:rsidRPr="009712D7">
        <w:rPr>
          <w:rFonts w:cs="Times New Roman"/>
        </w:rPr>
        <w:t>學年度第</w:t>
      </w:r>
      <w:r w:rsidRPr="009712D7">
        <w:rPr>
          <w:rFonts w:cs="Times New Roman"/>
        </w:rPr>
        <w:t>1</w:t>
      </w:r>
      <w:r w:rsidRPr="009712D7">
        <w:rPr>
          <w:rFonts w:cs="Times New Roman"/>
        </w:rPr>
        <w:t>次校務會議修正通過</w:t>
      </w:r>
    </w:p>
    <w:p w14:paraId="59092BDF" w14:textId="77777777" w:rsidR="006B230A" w:rsidRPr="009712D7" w:rsidRDefault="006B230A" w:rsidP="006B230A">
      <w:pPr>
        <w:pStyle w:val="05"/>
        <w:rPr>
          <w:rFonts w:cs="Times New Roman"/>
        </w:rPr>
      </w:pPr>
      <w:r w:rsidRPr="009712D7">
        <w:rPr>
          <w:rFonts w:cs="Times New Roman"/>
        </w:rPr>
        <w:t>104</w:t>
      </w:r>
      <w:r w:rsidRPr="009712D7">
        <w:rPr>
          <w:rFonts w:cs="Times New Roman"/>
        </w:rPr>
        <w:t>年</w:t>
      </w:r>
      <w:r w:rsidRPr="009712D7">
        <w:rPr>
          <w:rFonts w:cs="Times New Roman"/>
        </w:rPr>
        <w:t>11</w:t>
      </w:r>
      <w:r w:rsidRPr="009712D7">
        <w:rPr>
          <w:rFonts w:cs="Times New Roman"/>
        </w:rPr>
        <w:t>月</w:t>
      </w:r>
      <w:r w:rsidRPr="009712D7">
        <w:rPr>
          <w:rFonts w:cs="Times New Roman"/>
        </w:rPr>
        <w:t>4</w:t>
      </w:r>
      <w:r w:rsidRPr="009712D7">
        <w:rPr>
          <w:rFonts w:cs="Times New Roman"/>
        </w:rPr>
        <w:t>日</w:t>
      </w:r>
      <w:r w:rsidRPr="009712D7">
        <w:rPr>
          <w:rFonts w:cs="Times New Roman"/>
        </w:rPr>
        <w:t>104</w:t>
      </w:r>
      <w:r w:rsidRPr="009712D7">
        <w:rPr>
          <w:rFonts w:cs="Times New Roman"/>
        </w:rPr>
        <w:t>學年度第</w:t>
      </w:r>
      <w:r w:rsidRPr="009712D7">
        <w:rPr>
          <w:rFonts w:cs="Times New Roman"/>
        </w:rPr>
        <w:t>3</w:t>
      </w:r>
      <w:r w:rsidRPr="009712D7">
        <w:rPr>
          <w:rFonts w:cs="Times New Roman"/>
        </w:rPr>
        <w:t>次擴大行政會議修正通過</w:t>
      </w:r>
    </w:p>
    <w:p w14:paraId="4FE4F130" w14:textId="77777777" w:rsidR="006B230A" w:rsidRPr="009712D7" w:rsidRDefault="006B230A" w:rsidP="006B230A">
      <w:pPr>
        <w:pStyle w:val="05"/>
        <w:rPr>
          <w:rFonts w:cs="Times New Roman"/>
        </w:rPr>
      </w:pPr>
      <w:r w:rsidRPr="009712D7">
        <w:rPr>
          <w:rFonts w:cs="Times New Roman"/>
        </w:rPr>
        <w:t>104</w:t>
      </w:r>
      <w:r w:rsidRPr="009712D7">
        <w:rPr>
          <w:rFonts w:cs="Times New Roman"/>
        </w:rPr>
        <w:t>年</w:t>
      </w:r>
      <w:r w:rsidRPr="009712D7">
        <w:rPr>
          <w:rFonts w:cs="Times New Roman"/>
        </w:rPr>
        <w:t>12</w:t>
      </w:r>
      <w:r w:rsidRPr="009712D7">
        <w:rPr>
          <w:rFonts w:cs="Times New Roman"/>
        </w:rPr>
        <w:t>月</w:t>
      </w:r>
      <w:r w:rsidRPr="009712D7">
        <w:rPr>
          <w:rFonts w:cs="Times New Roman"/>
        </w:rPr>
        <w:t>11</w:t>
      </w:r>
      <w:r w:rsidRPr="009712D7">
        <w:rPr>
          <w:rFonts w:cs="Times New Roman"/>
        </w:rPr>
        <w:t>日</w:t>
      </w:r>
      <w:r w:rsidRPr="009712D7">
        <w:rPr>
          <w:rFonts w:cs="Times New Roman"/>
        </w:rPr>
        <w:t>104</w:t>
      </w:r>
      <w:r w:rsidRPr="009712D7">
        <w:rPr>
          <w:rFonts w:cs="Times New Roman"/>
        </w:rPr>
        <w:t>學年度第</w:t>
      </w:r>
      <w:r w:rsidRPr="009712D7">
        <w:rPr>
          <w:rFonts w:cs="Times New Roman"/>
        </w:rPr>
        <w:t>5</w:t>
      </w:r>
      <w:r w:rsidRPr="009712D7">
        <w:rPr>
          <w:rFonts w:cs="Times New Roman"/>
        </w:rPr>
        <w:t>次臨時校務會議修正通過</w:t>
      </w:r>
    </w:p>
    <w:p w14:paraId="1D059CD9" w14:textId="77777777" w:rsidR="006B230A" w:rsidRPr="009712D7" w:rsidRDefault="006B230A" w:rsidP="006B230A">
      <w:pPr>
        <w:pStyle w:val="05"/>
        <w:rPr>
          <w:rFonts w:cs="Times New Roman"/>
        </w:rPr>
      </w:pPr>
      <w:r w:rsidRPr="009712D7">
        <w:rPr>
          <w:rFonts w:cs="Times New Roman"/>
        </w:rPr>
        <w:t>105</w:t>
      </w:r>
      <w:r w:rsidRPr="009712D7">
        <w:rPr>
          <w:rFonts w:cs="Times New Roman"/>
        </w:rPr>
        <w:t>年</w:t>
      </w:r>
      <w:r w:rsidRPr="009712D7">
        <w:rPr>
          <w:rFonts w:cs="Times New Roman"/>
        </w:rPr>
        <w:t>7</w:t>
      </w:r>
      <w:r w:rsidRPr="009712D7">
        <w:rPr>
          <w:rFonts w:cs="Times New Roman"/>
        </w:rPr>
        <w:t>月</w:t>
      </w:r>
      <w:r w:rsidRPr="009712D7">
        <w:rPr>
          <w:rFonts w:cs="Times New Roman"/>
        </w:rPr>
        <w:t>26</w:t>
      </w:r>
      <w:r w:rsidRPr="009712D7">
        <w:rPr>
          <w:rFonts w:cs="Times New Roman"/>
        </w:rPr>
        <w:t>日</w:t>
      </w:r>
      <w:r w:rsidRPr="009712D7">
        <w:rPr>
          <w:rFonts w:cs="Times New Roman"/>
        </w:rPr>
        <w:t>104</w:t>
      </w:r>
      <w:r w:rsidRPr="009712D7">
        <w:rPr>
          <w:rFonts w:cs="Times New Roman"/>
        </w:rPr>
        <w:t>學年度第</w:t>
      </w:r>
      <w:r w:rsidRPr="009712D7">
        <w:rPr>
          <w:rFonts w:cs="Times New Roman"/>
        </w:rPr>
        <w:t>13</w:t>
      </w:r>
      <w:r w:rsidRPr="009712D7">
        <w:rPr>
          <w:rFonts w:cs="Times New Roman"/>
        </w:rPr>
        <w:t>次擴大行政會議修正通過</w:t>
      </w:r>
    </w:p>
    <w:p w14:paraId="7B5F0593" w14:textId="77777777" w:rsidR="006B230A" w:rsidRPr="009712D7" w:rsidRDefault="006B230A" w:rsidP="006B230A">
      <w:pPr>
        <w:pStyle w:val="05"/>
        <w:rPr>
          <w:rFonts w:cs="Times New Roman"/>
        </w:rPr>
      </w:pPr>
      <w:r w:rsidRPr="009712D7">
        <w:rPr>
          <w:rFonts w:cs="Times New Roman"/>
        </w:rPr>
        <w:t>105</w:t>
      </w:r>
      <w:r w:rsidRPr="009712D7">
        <w:rPr>
          <w:rFonts w:cs="Times New Roman"/>
        </w:rPr>
        <w:t>年</w:t>
      </w:r>
      <w:r w:rsidRPr="009712D7">
        <w:rPr>
          <w:rFonts w:cs="Times New Roman"/>
        </w:rPr>
        <w:t>10</w:t>
      </w:r>
      <w:r w:rsidRPr="009712D7">
        <w:rPr>
          <w:rFonts w:cs="Times New Roman"/>
        </w:rPr>
        <w:t>月</w:t>
      </w:r>
      <w:r w:rsidRPr="009712D7">
        <w:rPr>
          <w:rFonts w:cs="Times New Roman"/>
        </w:rPr>
        <w:t>5</w:t>
      </w:r>
      <w:r w:rsidRPr="009712D7">
        <w:rPr>
          <w:rFonts w:cs="Times New Roman"/>
        </w:rPr>
        <w:t>日</w:t>
      </w:r>
      <w:r w:rsidRPr="009712D7">
        <w:rPr>
          <w:rFonts w:cs="Times New Roman"/>
        </w:rPr>
        <w:t>105</w:t>
      </w:r>
      <w:r w:rsidRPr="009712D7">
        <w:rPr>
          <w:rFonts w:cs="Times New Roman"/>
        </w:rPr>
        <w:t>學年度第</w:t>
      </w:r>
      <w:r w:rsidRPr="009712D7">
        <w:rPr>
          <w:rFonts w:cs="Times New Roman"/>
        </w:rPr>
        <w:t>1</w:t>
      </w:r>
      <w:r w:rsidRPr="009712D7">
        <w:rPr>
          <w:rFonts w:cs="Times New Roman"/>
        </w:rPr>
        <w:t>次臨時校務會議修正通過</w:t>
      </w:r>
    </w:p>
    <w:p w14:paraId="0765C2F4" w14:textId="77777777" w:rsidR="006B230A" w:rsidRPr="009712D7" w:rsidRDefault="006B230A" w:rsidP="006B230A">
      <w:pPr>
        <w:pStyle w:val="05"/>
        <w:rPr>
          <w:rFonts w:cs="Times New Roman"/>
          <w:szCs w:val="20"/>
        </w:rPr>
      </w:pPr>
      <w:r w:rsidRPr="009712D7">
        <w:rPr>
          <w:rFonts w:cs="Times New Roman"/>
          <w:szCs w:val="20"/>
        </w:rPr>
        <w:t>110</w:t>
      </w:r>
      <w:r w:rsidRPr="009712D7">
        <w:rPr>
          <w:rFonts w:cs="Times New Roman"/>
          <w:szCs w:val="20"/>
        </w:rPr>
        <w:t>年</w:t>
      </w:r>
      <w:r w:rsidRPr="009712D7">
        <w:rPr>
          <w:rFonts w:cs="Times New Roman"/>
          <w:szCs w:val="20"/>
        </w:rPr>
        <w:t>11</w:t>
      </w:r>
      <w:r w:rsidRPr="009712D7">
        <w:rPr>
          <w:rFonts w:cs="Times New Roman"/>
          <w:szCs w:val="20"/>
        </w:rPr>
        <w:t>月</w:t>
      </w:r>
      <w:r w:rsidRPr="009712D7">
        <w:rPr>
          <w:rFonts w:cs="Times New Roman"/>
          <w:szCs w:val="20"/>
        </w:rPr>
        <w:t>26</w:t>
      </w:r>
      <w:r w:rsidRPr="009712D7">
        <w:rPr>
          <w:rFonts w:cs="Times New Roman"/>
          <w:szCs w:val="20"/>
        </w:rPr>
        <w:t>日</w:t>
      </w:r>
      <w:r w:rsidRPr="009712D7">
        <w:rPr>
          <w:rFonts w:cs="Times New Roman"/>
          <w:szCs w:val="20"/>
        </w:rPr>
        <w:t>110</w:t>
      </w:r>
      <w:r w:rsidRPr="009712D7">
        <w:rPr>
          <w:rFonts w:cs="Times New Roman"/>
          <w:szCs w:val="20"/>
        </w:rPr>
        <w:t>學年度第</w:t>
      </w:r>
      <w:r w:rsidRPr="009712D7">
        <w:rPr>
          <w:rFonts w:cs="Times New Roman"/>
          <w:szCs w:val="20"/>
        </w:rPr>
        <w:t>1</w:t>
      </w:r>
      <w:r w:rsidRPr="009712D7">
        <w:rPr>
          <w:rFonts w:cs="Times New Roman"/>
          <w:szCs w:val="20"/>
        </w:rPr>
        <w:t>次研究發展會議修正通過</w:t>
      </w:r>
    </w:p>
    <w:p w14:paraId="65F4C981" w14:textId="77777777" w:rsidR="006B230A" w:rsidRPr="009712D7" w:rsidRDefault="006B230A" w:rsidP="006B230A">
      <w:pPr>
        <w:pStyle w:val="05"/>
        <w:rPr>
          <w:rFonts w:cs="Times New Roman"/>
        </w:rPr>
      </w:pPr>
      <w:r w:rsidRPr="009712D7">
        <w:rPr>
          <w:rFonts w:cs="Times New Roman"/>
        </w:rPr>
        <w:t>111</w:t>
      </w:r>
      <w:r w:rsidRPr="009712D7">
        <w:rPr>
          <w:rFonts w:cs="Times New Roman"/>
        </w:rPr>
        <w:t>年</w:t>
      </w:r>
      <w:r w:rsidRPr="009712D7">
        <w:rPr>
          <w:rFonts w:cs="Times New Roman"/>
        </w:rPr>
        <w:t>1</w:t>
      </w:r>
      <w:r w:rsidRPr="009712D7">
        <w:rPr>
          <w:rFonts w:cs="Times New Roman"/>
        </w:rPr>
        <w:t>月</w:t>
      </w:r>
      <w:r w:rsidRPr="009712D7">
        <w:rPr>
          <w:rFonts w:cs="Times New Roman"/>
        </w:rPr>
        <w:t>5</w:t>
      </w:r>
      <w:r w:rsidRPr="009712D7">
        <w:rPr>
          <w:rFonts w:cs="Times New Roman"/>
        </w:rPr>
        <w:t>日</w:t>
      </w:r>
      <w:r w:rsidRPr="009712D7">
        <w:rPr>
          <w:rFonts w:cs="Times New Roman"/>
        </w:rPr>
        <w:t>110</w:t>
      </w:r>
      <w:r w:rsidRPr="009712D7">
        <w:rPr>
          <w:rFonts w:cs="Times New Roman"/>
        </w:rPr>
        <w:t>學年度第</w:t>
      </w:r>
      <w:r w:rsidRPr="009712D7">
        <w:rPr>
          <w:rFonts w:cs="Times New Roman"/>
        </w:rPr>
        <w:t>6</w:t>
      </w:r>
      <w:r w:rsidRPr="009712D7">
        <w:rPr>
          <w:rFonts w:cs="Times New Roman"/>
        </w:rPr>
        <w:t>次行政會議修正通過</w:t>
      </w:r>
    </w:p>
    <w:p w14:paraId="7AE342E9" w14:textId="77777777" w:rsidR="006B230A" w:rsidRPr="009712D7" w:rsidRDefault="006B230A" w:rsidP="006B230A">
      <w:pPr>
        <w:pStyle w:val="05"/>
        <w:rPr>
          <w:rFonts w:cs="Times New Roman"/>
        </w:rPr>
      </w:pPr>
      <w:r w:rsidRPr="009712D7">
        <w:rPr>
          <w:rFonts w:cs="Times New Roman"/>
        </w:rPr>
        <w:t>111</w:t>
      </w:r>
      <w:r w:rsidRPr="009712D7">
        <w:rPr>
          <w:rFonts w:cs="Times New Roman"/>
        </w:rPr>
        <w:t>年</w:t>
      </w:r>
      <w:r w:rsidRPr="009712D7">
        <w:rPr>
          <w:rFonts w:cs="Times New Roman"/>
        </w:rPr>
        <w:t>1</w:t>
      </w:r>
      <w:r w:rsidRPr="009712D7">
        <w:rPr>
          <w:rFonts w:cs="Times New Roman"/>
        </w:rPr>
        <w:t>月</w:t>
      </w:r>
      <w:r w:rsidRPr="009712D7">
        <w:rPr>
          <w:rFonts w:cs="Times New Roman"/>
        </w:rPr>
        <w:t>19</w:t>
      </w:r>
      <w:r w:rsidRPr="009712D7">
        <w:rPr>
          <w:rFonts w:cs="Times New Roman"/>
        </w:rPr>
        <w:t>日</w:t>
      </w:r>
      <w:r w:rsidRPr="009712D7">
        <w:rPr>
          <w:rFonts w:cs="Times New Roman"/>
        </w:rPr>
        <w:t>110</w:t>
      </w:r>
      <w:r w:rsidRPr="009712D7">
        <w:rPr>
          <w:rFonts w:cs="Times New Roman"/>
        </w:rPr>
        <w:t>學年度第</w:t>
      </w:r>
      <w:r w:rsidRPr="009712D7">
        <w:rPr>
          <w:rFonts w:cs="Times New Roman"/>
        </w:rPr>
        <w:t>1</w:t>
      </w:r>
      <w:r w:rsidRPr="009712D7">
        <w:rPr>
          <w:rFonts w:cs="Times New Roman"/>
        </w:rPr>
        <w:t>次校務會議修正通過</w:t>
      </w:r>
    </w:p>
    <w:p w14:paraId="7B8AD7CE" w14:textId="77777777" w:rsidR="006B230A" w:rsidRPr="009712D7" w:rsidRDefault="006B230A" w:rsidP="006B230A">
      <w:pPr>
        <w:pStyle w:val="05"/>
        <w:rPr>
          <w:rFonts w:cs="Times New Roman"/>
          <w:u w:val="single"/>
        </w:rPr>
      </w:pPr>
      <w:r w:rsidRPr="009712D7">
        <w:rPr>
          <w:rFonts w:cs="Times New Roman"/>
          <w:color w:val="000000"/>
        </w:rPr>
        <w:t>111</w:t>
      </w:r>
      <w:r w:rsidRPr="009712D7">
        <w:rPr>
          <w:rFonts w:cs="Times New Roman"/>
          <w:color w:val="000000"/>
        </w:rPr>
        <w:t>年</w:t>
      </w:r>
      <w:r w:rsidRPr="009712D7">
        <w:rPr>
          <w:rFonts w:cs="Times New Roman"/>
          <w:color w:val="000000"/>
        </w:rPr>
        <w:t>10</w:t>
      </w:r>
      <w:r w:rsidRPr="009712D7">
        <w:rPr>
          <w:rFonts w:cs="Times New Roman"/>
          <w:color w:val="000000"/>
        </w:rPr>
        <w:t>月</w:t>
      </w:r>
      <w:r w:rsidRPr="009712D7">
        <w:rPr>
          <w:rFonts w:cs="Times New Roman"/>
          <w:color w:val="000000"/>
        </w:rPr>
        <w:t>5</w:t>
      </w:r>
      <w:r w:rsidRPr="009712D7">
        <w:rPr>
          <w:rFonts w:cs="Times New Roman"/>
          <w:color w:val="000000"/>
        </w:rPr>
        <w:t>日</w:t>
      </w:r>
      <w:r w:rsidRPr="009712D7">
        <w:rPr>
          <w:rFonts w:cs="Times New Roman"/>
          <w:color w:val="000000"/>
        </w:rPr>
        <w:t>111</w:t>
      </w:r>
      <w:r w:rsidRPr="009712D7">
        <w:rPr>
          <w:rFonts w:cs="Times New Roman"/>
          <w:color w:val="000000"/>
        </w:rPr>
        <w:t>學年度第</w:t>
      </w:r>
      <w:r w:rsidRPr="009712D7">
        <w:rPr>
          <w:rFonts w:cs="Times New Roman"/>
          <w:color w:val="000000"/>
        </w:rPr>
        <w:t>2</w:t>
      </w:r>
      <w:r w:rsidRPr="009712D7">
        <w:rPr>
          <w:rFonts w:cs="Times New Roman"/>
          <w:color w:val="000000"/>
        </w:rPr>
        <w:t>次行政會議</w:t>
      </w:r>
      <w:r w:rsidRPr="009712D7">
        <w:rPr>
          <w:rFonts w:cs="Times New Roman"/>
        </w:rPr>
        <w:t>修正通過</w:t>
      </w:r>
    </w:p>
    <w:p w14:paraId="18860116" w14:textId="77777777" w:rsidR="006B230A" w:rsidRPr="009712D7" w:rsidRDefault="006B230A" w:rsidP="006B230A">
      <w:pPr>
        <w:pStyle w:val="05"/>
        <w:rPr>
          <w:rFonts w:cs="Times New Roman" w:hint="eastAsia"/>
          <w:u w:val="single"/>
        </w:rPr>
      </w:pPr>
      <w:r w:rsidRPr="009712D7">
        <w:rPr>
          <w:rFonts w:cs="Times New Roman"/>
          <w:color w:val="FF0000"/>
          <w:u w:val="single"/>
        </w:rPr>
        <w:t>113</w:t>
      </w:r>
      <w:r w:rsidRPr="009712D7">
        <w:rPr>
          <w:rFonts w:cs="Times New Roman"/>
          <w:color w:val="FF0000"/>
          <w:u w:val="single"/>
        </w:rPr>
        <w:t>年</w:t>
      </w:r>
      <w:r w:rsidRPr="009712D7">
        <w:rPr>
          <w:rFonts w:cs="Times New Roman"/>
          <w:color w:val="FF0000"/>
          <w:u w:val="single"/>
        </w:rPr>
        <w:t>6</w:t>
      </w:r>
      <w:r w:rsidRPr="009712D7">
        <w:rPr>
          <w:rFonts w:cs="Times New Roman"/>
          <w:color w:val="FF0000"/>
          <w:u w:val="single"/>
        </w:rPr>
        <w:t>月</w:t>
      </w:r>
      <w:r w:rsidRPr="009712D7">
        <w:rPr>
          <w:rFonts w:cs="Times New Roman"/>
          <w:color w:val="FF0000"/>
          <w:u w:val="single"/>
        </w:rPr>
        <w:t>19</w:t>
      </w:r>
      <w:r w:rsidRPr="009712D7">
        <w:rPr>
          <w:rFonts w:cs="Times New Roman"/>
          <w:color w:val="FF0000"/>
          <w:u w:val="single"/>
        </w:rPr>
        <w:t>日</w:t>
      </w:r>
      <w:r w:rsidRPr="009712D7">
        <w:rPr>
          <w:rFonts w:cs="Times New Roman"/>
          <w:color w:val="FF0000"/>
          <w:u w:val="single"/>
        </w:rPr>
        <w:t>112</w:t>
      </w:r>
      <w:r w:rsidRPr="009712D7">
        <w:rPr>
          <w:rFonts w:cs="Times New Roman"/>
          <w:color w:val="FF0000"/>
          <w:u w:val="single"/>
        </w:rPr>
        <w:t>學年度第</w:t>
      </w:r>
      <w:r w:rsidRPr="009712D7">
        <w:rPr>
          <w:rFonts w:cs="Times New Roman"/>
          <w:color w:val="FF0000"/>
          <w:u w:val="single"/>
        </w:rPr>
        <w:t>2</w:t>
      </w:r>
      <w:r w:rsidRPr="009712D7">
        <w:rPr>
          <w:rFonts w:cs="Times New Roman"/>
          <w:color w:val="FF0000"/>
          <w:u w:val="single"/>
        </w:rPr>
        <w:t>次校務會議</w:t>
      </w:r>
      <w:r w:rsidR="003138E0">
        <w:rPr>
          <w:rFonts w:cs="Times New Roman" w:hint="eastAsia"/>
          <w:color w:val="FF0000"/>
          <w:u w:val="single"/>
        </w:rPr>
        <w:t>修正通過</w:t>
      </w:r>
    </w:p>
    <w:p w14:paraId="67E45739" w14:textId="77777777" w:rsidR="006B230A" w:rsidRPr="009712D7" w:rsidRDefault="006B230A" w:rsidP="006B230A">
      <w:pPr>
        <w:pStyle w:val="05"/>
        <w:rPr>
          <w:rFonts w:cs="Times New Roman"/>
        </w:rPr>
      </w:pPr>
    </w:p>
    <w:p w14:paraId="3DF30252" w14:textId="77777777" w:rsidR="006B230A" w:rsidRPr="009712D7" w:rsidRDefault="006B230A" w:rsidP="006B230A">
      <w:pPr>
        <w:pStyle w:val="06"/>
      </w:pPr>
      <w:r w:rsidRPr="009712D7">
        <w:t>輔英科技大學</w:t>
      </w:r>
      <w:r w:rsidRPr="009712D7">
        <w:t>(</w:t>
      </w:r>
      <w:r w:rsidRPr="009712D7">
        <w:t>以下簡稱本校</w:t>
      </w:r>
      <w:r w:rsidRPr="009712D7">
        <w:t>)</w:t>
      </w:r>
      <w:r w:rsidRPr="009712D7">
        <w:t>為加強產學合作業務之推動與管理，特依據大專校院產學合作實施辦法，訂定</w:t>
      </w:r>
      <w:r w:rsidRPr="009712D7">
        <w:rPr>
          <w:color w:val="FF0000"/>
          <w:u w:val="single"/>
        </w:rPr>
        <w:t>「輔英科技大學</w:t>
      </w:r>
      <w:r w:rsidRPr="009712D7">
        <w:t>產學合作實施辦法</w:t>
      </w:r>
      <w:r w:rsidRPr="009712D7">
        <w:rPr>
          <w:color w:val="FF0000"/>
          <w:u w:val="single"/>
        </w:rPr>
        <w:t>」</w:t>
      </w:r>
      <w:r w:rsidRPr="009712D7">
        <w:t>(</w:t>
      </w:r>
      <w:r w:rsidRPr="009712D7">
        <w:t>以下簡稱本辦法</w:t>
      </w:r>
      <w:r w:rsidRPr="009712D7">
        <w:t>)</w:t>
      </w:r>
      <w:r w:rsidRPr="009712D7">
        <w:t>。</w:t>
      </w:r>
    </w:p>
    <w:p w14:paraId="2EACCABF" w14:textId="77777777" w:rsidR="006B230A" w:rsidRPr="009712D7" w:rsidRDefault="006B230A" w:rsidP="006B230A">
      <w:pPr>
        <w:pStyle w:val="06"/>
      </w:pPr>
      <w:r w:rsidRPr="009712D7">
        <w:t>本辦法所稱產學合作，指本校為促進各類產業發展，與政府機關、事業機關、民間團體、學術研究機構等</w:t>
      </w:r>
      <w:r w:rsidRPr="009712D7">
        <w:t>(</w:t>
      </w:r>
      <w:r w:rsidRPr="009712D7">
        <w:t>以下簡稱合作機構</w:t>
      </w:r>
      <w:r w:rsidRPr="009712D7">
        <w:t>)</w:t>
      </w:r>
      <w:r w:rsidRPr="009712D7">
        <w:t>合作辦理下列事項之一者：</w:t>
      </w:r>
    </w:p>
    <w:p w14:paraId="35EADBC0" w14:textId="77777777" w:rsidR="006B230A" w:rsidRPr="009712D7" w:rsidRDefault="006B230A" w:rsidP="006B230A">
      <w:pPr>
        <w:pStyle w:val="061"/>
      </w:pPr>
      <w:r w:rsidRPr="009712D7">
        <w:t>各類研究發展及其應用事</w:t>
      </w:r>
      <w:r w:rsidRPr="009712D7">
        <w:rPr>
          <w:spacing w:val="-32"/>
        </w:rPr>
        <w:t>項：</w:t>
      </w:r>
      <w:r w:rsidRPr="009712D7">
        <w:t>包括專題研</w:t>
      </w:r>
      <w:r w:rsidRPr="009712D7">
        <w:rPr>
          <w:spacing w:val="-34"/>
        </w:rPr>
        <w:t>究、</w:t>
      </w:r>
      <w:r w:rsidRPr="009712D7">
        <w:t>物質交</w:t>
      </w:r>
      <w:r w:rsidRPr="009712D7">
        <w:rPr>
          <w:spacing w:val="-32"/>
        </w:rPr>
        <w:t>換、</w:t>
      </w:r>
      <w:r w:rsidRPr="009712D7">
        <w:t>檢測檢</w:t>
      </w:r>
      <w:r w:rsidRPr="009712D7">
        <w:rPr>
          <w:spacing w:val="-34"/>
        </w:rPr>
        <w:t>驗、</w:t>
      </w:r>
      <w:r w:rsidRPr="009712D7">
        <w:t>技術服</w:t>
      </w:r>
      <w:r w:rsidRPr="009712D7">
        <w:rPr>
          <w:spacing w:val="-5"/>
        </w:rPr>
        <w:t>務</w:t>
      </w:r>
      <w:r w:rsidRPr="009712D7">
        <w:t>、諮詢顧問、專利申請、技術移轉、創新育成等。</w:t>
      </w:r>
    </w:p>
    <w:p w14:paraId="0DFD30D7" w14:textId="77777777" w:rsidR="006B230A" w:rsidRPr="009712D7" w:rsidRDefault="006B230A" w:rsidP="006B230A">
      <w:pPr>
        <w:pStyle w:val="061"/>
      </w:pPr>
      <w:r w:rsidRPr="009712D7">
        <w:t>各類教育、培訓、研習、研討、實習或訓練等相關合作事項。</w:t>
      </w:r>
    </w:p>
    <w:p w14:paraId="454764A6" w14:textId="77777777" w:rsidR="006B230A" w:rsidRPr="009712D7" w:rsidRDefault="006B230A" w:rsidP="006B230A">
      <w:pPr>
        <w:pStyle w:val="061"/>
      </w:pPr>
      <w:r w:rsidRPr="009712D7">
        <w:t>其他有關本校智慧財產權益之運用事項。</w:t>
      </w:r>
    </w:p>
    <w:p w14:paraId="5EED0527" w14:textId="77777777" w:rsidR="006B230A" w:rsidRPr="009712D7" w:rsidRDefault="006B230A" w:rsidP="006B230A">
      <w:pPr>
        <w:pStyle w:val="06"/>
      </w:pPr>
      <w:r w:rsidRPr="009712D7">
        <w:t>各級政府機構及公民營企業補助或委辦之產學合作案，應符合各補助或委託機構之相關規定。</w:t>
      </w:r>
    </w:p>
    <w:p w14:paraId="45EB82A2" w14:textId="77777777" w:rsidR="006B230A" w:rsidRPr="009712D7" w:rsidRDefault="006B230A" w:rsidP="006B230A">
      <w:pPr>
        <w:pStyle w:val="06"/>
      </w:pPr>
      <w:r w:rsidRPr="009712D7">
        <w:t>辦理產學合作，有關智慧財產或成果之歸屬、管理及運用、利益迴避、權益保障、風險控管及其他應注意事項另訂之。</w:t>
      </w:r>
    </w:p>
    <w:p w14:paraId="76FF560B" w14:textId="77777777" w:rsidR="006B230A" w:rsidRPr="009712D7" w:rsidRDefault="006B230A" w:rsidP="006B230A">
      <w:pPr>
        <w:pStyle w:val="06"/>
      </w:pPr>
      <w:r w:rsidRPr="009712D7">
        <w:t>合作機構欲委託本校進行本辦法第二條所含各合作事項案件者，可逕與本校各學院及中心等執行單位洽商，由計畫主持人擬具契約書草案</w:t>
      </w:r>
      <w:r w:rsidRPr="009712D7">
        <w:t>(</w:t>
      </w:r>
      <w:r w:rsidRPr="009712D7">
        <w:t>檢同計畫書及經費預算表</w:t>
      </w:r>
      <w:r w:rsidRPr="009712D7">
        <w:t>)</w:t>
      </w:r>
      <w:r w:rsidRPr="009712D7">
        <w:t>，經承辦單位循行政流程陳請校長核定後辦理簽約；契約書至少正本參份，由合作機構、計畫主持人及承辦單位各保存乙份。有關學生校外實習應注意事項及要點另訂之。</w:t>
      </w:r>
    </w:p>
    <w:p w14:paraId="3C94D1FE" w14:textId="77777777" w:rsidR="006B230A" w:rsidRPr="009712D7" w:rsidRDefault="006B230A" w:rsidP="006B230A">
      <w:pPr>
        <w:pStyle w:val="06"/>
      </w:pPr>
      <w:r w:rsidRPr="009712D7">
        <w:t>產學合作應簽訂書面契約，明訂下列事項：</w:t>
      </w:r>
    </w:p>
    <w:p w14:paraId="3448C9A0" w14:textId="77777777" w:rsidR="006B230A" w:rsidRPr="009712D7" w:rsidRDefault="006B230A" w:rsidP="006B230A">
      <w:pPr>
        <w:pStyle w:val="061"/>
      </w:pPr>
      <w:r w:rsidRPr="009712D7">
        <w:t>產學合作之標的及交付項目。</w:t>
      </w:r>
    </w:p>
    <w:p w14:paraId="676BDC7C" w14:textId="77777777" w:rsidR="006B230A" w:rsidRPr="009712D7" w:rsidRDefault="006B230A" w:rsidP="006B230A">
      <w:pPr>
        <w:pStyle w:val="061"/>
      </w:pPr>
      <w:r w:rsidRPr="009712D7">
        <w:t>契約當事人應提供之必要經</w:t>
      </w:r>
      <w:r w:rsidRPr="009712D7">
        <w:rPr>
          <w:spacing w:val="-41"/>
        </w:rPr>
        <w:t>費</w:t>
      </w:r>
      <w:r w:rsidRPr="009712D7">
        <w:t>(</w:t>
      </w:r>
      <w:r w:rsidRPr="009712D7">
        <w:t>可為現</w:t>
      </w:r>
      <w:r w:rsidRPr="009712D7">
        <w:rPr>
          <w:spacing w:val="-22"/>
        </w:rPr>
        <w:t>金、</w:t>
      </w:r>
      <w:r w:rsidRPr="009712D7">
        <w:rPr>
          <w:spacing w:val="2"/>
        </w:rPr>
        <w:t>證</w:t>
      </w:r>
      <w:r w:rsidRPr="009712D7">
        <w:t>券交易法第六條規定之有價證券或智慧財產權益等</w:t>
      </w:r>
      <w:r w:rsidRPr="009712D7">
        <w:t>)</w:t>
      </w:r>
      <w:r w:rsidRPr="009712D7">
        <w:t>及資源。</w:t>
      </w:r>
    </w:p>
    <w:p w14:paraId="2FF66753" w14:textId="77777777" w:rsidR="006B230A" w:rsidRPr="009712D7" w:rsidRDefault="006B230A" w:rsidP="006B230A">
      <w:pPr>
        <w:pStyle w:val="061"/>
      </w:pPr>
      <w:r w:rsidRPr="009712D7">
        <w:t>合作機構要求本校擔保其所授權之技術或其他事項未對他人構成侵權者，應明訂如有侵權事項發生時，本校應負擔之賠償範圍。</w:t>
      </w:r>
    </w:p>
    <w:p w14:paraId="1AE6B2AC" w14:textId="77777777" w:rsidR="006B230A" w:rsidRPr="009712D7" w:rsidRDefault="006B230A" w:rsidP="006B230A">
      <w:pPr>
        <w:pStyle w:val="061"/>
      </w:pPr>
      <w:r w:rsidRPr="009712D7">
        <w:t>產學合作之智慧財產權益或成果分配，應依雙方提供資源比例於契約中訂定之。</w:t>
      </w:r>
    </w:p>
    <w:p w14:paraId="1F6129F5" w14:textId="77777777" w:rsidR="006B230A" w:rsidRPr="009712D7" w:rsidRDefault="006B230A" w:rsidP="006B230A">
      <w:pPr>
        <w:pStyle w:val="061"/>
      </w:pPr>
      <w:r w:rsidRPr="009712D7">
        <w:t>合作機構須使用本校或本校所屬單位之名稱、標章者，應訂明其授權方式、使用方法及範圍。</w:t>
      </w:r>
    </w:p>
    <w:p w14:paraId="6D935BB1" w14:textId="77777777" w:rsidR="006B230A" w:rsidRPr="009712D7" w:rsidRDefault="006B230A" w:rsidP="006B230A">
      <w:pPr>
        <w:pStyle w:val="061"/>
      </w:pPr>
      <w:r w:rsidRPr="009712D7">
        <w:t>相關人員利益迴避及保密。</w:t>
      </w:r>
    </w:p>
    <w:p w14:paraId="49317E46" w14:textId="77777777" w:rsidR="006B230A" w:rsidRPr="009712D7" w:rsidRDefault="006B230A" w:rsidP="006B230A">
      <w:pPr>
        <w:pStyle w:val="06"/>
      </w:pPr>
      <w:r w:rsidRPr="009712D7">
        <w:lastRenderedPageBreak/>
        <w:t>本校對合作機構授權之技術或其他事項，概不擔保合作機構商品化之成果或相關產品責任，若合約內容未載明相關權責，日後發生相關爭議時，則須由計畫主持人自行負責。</w:t>
      </w:r>
    </w:p>
    <w:p w14:paraId="0AC62FB4" w14:textId="77777777" w:rsidR="006B230A" w:rsidRPr="009712D7" w:rsidRDefault="006B230A" w:rsidP="006B230A">
      <w:pPr>
        <w:pStyle w:val="06"/>
      </w:pPr>
      <w:r w:rsidRPr="009712D7">
        <w:t>產學合作事項涉及敏感性科技、生命尊嚴或專業道德者，依</w:t>
      </w:r>
      <w:r w:rsidRPr="009712D7">
        <w:rPr>
          <w:color w:val="FF0000"/>
          <w:u w:val="single"/>
        </w:rPr>
        <w:t>國家科學及技術委員會</w:t>
      </w:r>
      <w:r w:rsidRPr="009712D7">
        <w:t>所頒政府資助敏感科技研究計畫安全管制作業手冊之規定辦理。</w:t>
      </w:r>
    </w:p>
    <w:p w14:paraId="7020D1EC" w14:textId="77777777" w:rsidR="006B230A" w:rsidRPr="009712D7" w:rsidRDefault="006B230A" w:rsidP="006B230A">
      <w:pPr>
        <w:pStyle w:val="06"/>
      </w:pPr>
      <w:r w:rsidRPr="009712D7">
        <w:t>為尊重並保障研究對象、研究者及相關參與者之權益，若研究計畫中涉及人體試驗、人類研究、基因重組、動物實驗等應送審研究倫理委員會、生物安全會、實驗動物照護及使用等相關委員會審查通過後始得進行。</w:t>
      </w:r>
    </w:p>
    <w:p w14:paraId="36223A27" w14:textId="77777777" w:rsidR="006B230A" w:rsidRPr="009712D7" w:rsidRDefault="006B230A" w:rsidP="006B230A">
      <w:pPr>
        <w:pStyle w:val="06"/>
      </w:pPr>
      <w:r w:rsidRPr="009712D7">
        <w:t>合作案件簽訂契約中所附之經費預算表，得按儀器設備費、經常費</w:t>
      </w:r>
      <w:r w:rsidRPr="009712D7">
        <w:t>(</w:t>
      </w:r>
      <w:r w:rsidRPr="009712D7">
        <w:t>包括人事費、業務費、材料費、維護費、旅運費、設備使用費、技術移轉費等</w:t>
      </w:r>
      <w:r w:rsidRPr="009712D7">
        <w:t>)</w:t>
      </w:r>
      <w:r w:rsidRPr="009712D7">
        <w:t>項目編列需求預算；另依所編列之總預算外加至少百分之十之管理費做為學校行政管理運作費用為原，若補助或委託機構為政府機構時，從其規定，遇特殊案件無法編列管理費，則另案簽核辦理。</w:t>
      </w:r>
    </w:p>
    <w:p w14:paraId="5A1DC7E7" w14:textId="77777777" w:rsidR="006B230A" w:rsidRPr="009712D7" w:rsidRDefault="006B230A" w:rsidP="006B230A">
      <w:pPr>
        <w:pStyle w:val="06101"/>
        <w:numPr>
          <w:ilvl w:val="0"/>
          <w:numId w:val="29"/>
        </w:numPr>
        <w:ind w:left="1202" w:hanging="1202"/>
      </w:pPr>
      <w:r w:rsidRPr="009712D7">
        <w:rPr>
          <w:w w:val="95"/>
        </w:rPr>
        <w:t>計畫主</w:t>
      </w:r>
      <w:r w:rsidRPr="009712D7">
        <w:t>持人須簽署執行同意書後始得動支經費，執行產學合作計畫時，經費之使用應依據契約書訂定之預算執行，不得超支。經費收支及報銷，依本校會計相關規章之規定辦理。</w:t>
      </w:r>
    </w:p>
    <w:p w14:paraId="438ACBAC" w14:textId="77777777" w:rsidR="006B230A" w:rsidRPr="009712D7" w:rsidRDefault="006B230A" w:rsidP="006B230A">
      <w:pPr>
        <w:pStyle w:val="06101"/>
        <w:numPr>
          <w:ilvl w:val="0"/>
          <w:numId w:val="29"/>
        </w:numPr>
        <w:ind w:left="1202" w:hanging="1202"/>
      </w:pPr>
      <w:r w:rsidRPr="009712D7">
        <w:t>執行公民營補助</w:t>
      </w:r>
      <w:r w:rsidRPr="009712D7">
        <w:t>(</w:t>
      </w:r>
      <w:r w:rsidRPr="009712D7">
        <w:t>委託</w:t>
      </w:r>
      <w:r w:rsidRPr="009712D7">
        <w:t>)</w:t>
      </w:r>
      <w:r w:rsidRPr="009712D7">
        <w:t>計畫結束後如有經費結餘款之案件，請依下列規定辦理：</w:t>
      </w:r>
    </w:p>
    <w:p w14:paraId="3EB46EC2" w14:textId="77777777" w:rsidR="006B230A" w:rsidRPr="009712D7" w:rsidRDefault="006B230A" w:rsidP="006B230A">
      <w:pPr>
        <w:pStyle w:val="06100"/>
      </w:pPr>
      <w:r w:rsidRPr="009712D7">
        <w:t>合約或要點內載明須繳回，依其補助</w:t>
      </w:r>
      <w:r w:rsidRPr="009712D7">
        <w:t>(</w:t>
      </w:r>
      <w:r w:rsidRPr="009712D7">
        <w:t>委託</w:t>
      </w:r>
      <w:r w:rsidRPr="009712D7">
        <w:t>)</w:t>
      </w:r>
      <w:r w:rsidRPr="009712D7">
        <w:t>單位規定辦理。</w:t>
      </w:r>
    </w:p>
    <w:p w14:paraId="2B09EA2F" w14:textId="77777777" w:rsidR="006B230A" w:rsidRPr="009712D7" w:rsidRDefault="006B230A" w:rsidP="006B230A">
      <w:pPr>
        <w:pStyle w:val="06100"/>
      </w:pPr>
      <w:r w:rsidRPr="009712D7">
        <w:t>毋須繳回經費結餘款之計畫：</w:t>
      </w:r>
    </w:p>
    <w:p w14:paraId="3669E185" w14:textId="77777777" w:rsidR="006B230A" w:rsidRPr="009712D7" w:rsidRDefault="006B230A" w:rsidP="006B230A">
      <w:pPr>
        <w:pStyle w:val="06102"/>
        <w:numPr>
          <w:ilvl w:val="3"/>
          <w:numId w:val="29"/>
        </w:numPr>
        <w:ind w:left="2075"/>
      </w:pPr>
      <w:r w:rsidRPr="009712D7">
        <w:t>若合約或要點內容已規範運用範圍及使用期限者，則依合約或要點規定辦理。</w:t>
      </w:r>
    </w:p>
    <w:p w14:paraId="16FD79FE" w14:textId="77777777" w:rsidR="006B230A" w:rsidRPr="009712D7" w:rsidRDefault="006B230A" w:rsidP="006B230A">
      <w:pPr>
        <w:pStyle w:val="06102"/>
        <w:numPr>
          <w:ilvl w:val="3"/>
          <w:numId w:val="29"/>
        </w:numPr>
        <w:ind w:left="2075"/>
      </w:pPr>
      <w:r w:rsidRPr="009712D7">
        <w:t>若合約或要點內容未規範運用範圍及使用期限者，計畫主持人完成經費結案後，結餘金額得於計畫結束日期後保留兩年繼續使用，但核銷項目不得與教師個人待遇相關；若超過期限內未支用完畢，則一律繳回校庫，由學校統籌運用。</w:t>
      </w:r>
    </w:p>
    <w:p w14:paraId="153DD47A" w14:textId="77777777" w:rsidR="006B230A" w:rsidRPr="009712D7" w:rsidRDefault="006B230A" w:rsidP="006B230A">
      <w:pPr>
        <w:pStyle w:val="06100"/>
      </w:pPr>
      <w:r w:rsidRPr="009712D7">
        <w:t>因計畫所衍生之盈餘，若合約內容已規範運用範圍及使用期限，則依合約規定辦理；若合約內容無相關規範，計畫主持人若須動支經費，須簽核校長同意後始得動支。</w:t>
      </w:r>
    </w:p>
    <w:p w14:paraId="000CFF93" w14:textId="77777777" w:rsidR="006B230A" w:rsidRPr="009712D7" w:rsidRDefault="006B230A" w:rsidP="006B230A">
      <w:pPr>
        <w:pStyle w:val="06101"/>
        <w:numPr>
          <w:ilvl w:val="0"/>
          <w:numId w:val="29"/>
        </w:numPr>
        <w:ind w:left="1202" w:hanging="1202"/>
      </w:pPr>
      <w:r w:rsidRPr="009712D7">
        <w:t>計畫內之約用助理人員進用、薪資請領、出勤、離職及衍生勞健保費用、勞退金、資遣費等，須依補助</w:t>
      </w:r>
      <w:r w:rsidRPr="009712D7">
        <w:t>(</w:t>
      </w:r>
      <w:r w:rsidRPr="009712D7">
        <w:t>委託</w:t>
      </w:r>
      <w:r w:rsidRPr="009712D7">
        <w:t>)</w:t>
      </w:r>
      <w:r w:rsidRPr="009712D7">
        <w:t>機構及本校人事室相關之規定辦理。</w:t>
      </w:r>
    </w:p>
    <w:p w14:paraId="0DB5672C" w14:textId="77777777" w:rsidR="006B230A" w:rsidRPr="009712D7" w:rsidRDefault="006B230A" w:rsidP="006B230A">
      <w:pPr>
        <w:pStyle w:val="06101"/>
        <w:numPr>
          <w:ilvl w:val="0"/>
          <w:numId w:val="29"/>
        </w:numPr>
        <w:ind w:left="1202" w:hanging="1202"/>
      </w:pPr>
      <w:r w:rsidRPr="009712D7">
        <w:t>除契約書另有約定外，本校辦理產學合作所購置之圖書、期刊、儀器、設備，應屬本校所有，納入校產管理，並依本校財產管理之規定辦理。</w:t>
      </w:r>
    </w:p>
    <w:p w14:paraId="0343C261" w14:textId="77777777" w:rsidR="006B230A" w:rsidRPr="009712D7" w:rsidRDefault="006B230A" w:rsidP="006B230A">
      <w:pPr>
        <w:pStyle w:val="06101"/>
        <w:numPr>
          <w:ilvl w:val="0"/>
          <w:numId w:val="29"/>
        </w:numPr>
        <w:ind w:left="1202" w:hanging="1202"/>
      </w:pPr>
      <w:r w:rsidRPr="009712D7">
        <w:t>主持人、共同及協同主持人如未能依規定執行補助</w:t>
      </w:r>
      <w:r w:rsidRPr="009712D7">
        <w:t>(</w:t>
      </w:r>
      <w:r w:rsidRPr="009712D7">
        <w:t>委託</w:t>
      </w:r>
      <w:r w:rsidRPr="009712D7">
        <w:t>)</w:t>
      </w:r>
      <w:r w:rsidRPr="009712D7">
        <w:t>計畫之相關作業，經補助</w:t>
      </w:r>
      <w:r w:rsidRPr="009712D7">
        <w:t>(</w:t>
      </w:r>
      <w:r w:rsidRPr="009712D7">
        <w:t>委託</w:t>
      </w:r>
      <w:r w:rsidRPr="009712D7">
        <w:t>)</w:t>
      </w:r>
      <w:r w:rsidRPr="009712D7">
        <w:t>機構查獲裁定懲處者，應負擔違反合約之各項裁定及罰款金額，並視情節輕重提報相關會議審議相關懲處。</w:t>
      </w:r>
    </w:p>
    <w:p w14:paraId="5984B7A1" w14:textId="77777777" w:rsidR="00467E15" w:rsidRPr="009712D7" w:rsidRDefault="006B230A" w:rsidP="00AC59C4">
      <w:pPr>
        <w:pStyle w:val="06101"/>
        <w:numPr>
          <w:ilvl w:val="0"/>
          <w:numId w:val="29"/>
        </w:numPr>
        <w:ind w:left="1202" w:hanging="1202"/>
      </w:pPr>
      <w:r w:rsidRPr="009712D7">
        <w:t>產學合作案於計畫結束後，將結案書面報告、成果發表會論文及相關資料以電子檔方式，送交承辦單位存檔備查。</w:t>
      </w:r>
    </w:p>
    <w:p w14:paraId="53859292" w14:textId="77777777" w:rsidR="00C73FD8" w:rsidRPr="009712D7" w:rsidRDefault="006B230A" w:rsidP="00AC59C4">
      <w:pPr>
        <w:pStyle w:val="06101"/>
        <w:numPr>
          <w:ilvl w:val="0"/>
          <w:numId w:val="29"/>
        </w:numPr>
        <w:ind w:left="1202" w:hanging="1202"/>
      </w:pPr>
      <w:r w:rsidRPr="009712D7">
        <w:t>本辦法經</w:t>
      </w:r>
      <w:bookmarkStart w:id="0" w:name="_Hlk90976073"/>
      <w:r w:rsidRPr="009712D7">
        <w:t>校務會議</w:t>
      </w:r>
      <w:bookmarkEnd w:id="0"/>
      <w:r w:rsidRPr="009712D7">
        <w:t>通過，陳校長核定後發布實施；修正時亦同。</w:t>
      </w:r>
    </w:p>
    <w:p w14:paraId="4654C5B4" w14:textId="77777777" w:rsidR="002D2EF4" w:rsidRPr="009712D7" w:rsidRDefault="002D2EF4" w:rsidP="00BC5F7B">
      <w:pPr>
        <w:pStyle w:val="ac"/>
        <w:tabs>
          <w:tab w:val="left" w:pos="1418"/>
        </w:tabs>
        <w:snapToGrid w:val="0"/>
        <w:spacing w:afterLines="50" w:after="180" w:line="240" w:lineRule="atLeast"/>
        <w:ind w:left="1156" w:hangingChars="413" w:hanging="1156"/>
        <w:jc w:val="both"/>
        <w:rPr>
          <w:rFonts w:ascii="Times New Roman" w:eastAsia="標楷體"/>
          <w:sz w:val="28"/>
          <w:szCs w:val="28"/>
        </w:rPr>
      </w:pPr>
    </w:p>
    <w:sectPr w:rsidR="002D2EF4" w:rsidRPr="009712D7" w:rsidSect="00E8511F">
      <w:pgSz w:w="11906" w:h="16838" w:code="9"/>
      <w:pgMar w:top="1134" w:right="1134" w:bottom="1134" w:left="1134" w:header="851" w:footer="851" w:gutter="0"/>
      <w:pgNumType w:start="109"/>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E5547" w14:textId="77777777" w:rsidR="00C55521" w:rsidRDefault="00C55521">
      <w:r>
        <w:separator/>
      </w:r>
    </w:p>
  </w:endnote>
  <w:endnote w:type="continuationSeparator" w:id="0">
    <w:p w14:paraId="7AD23104" w14:textId="77777777" w:rsidR="00C55521" w:rsidRDefault="00C55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315BFD" w14:textId="77777777" w:rsidR="00C55521" w:rsidRDefault="00C55521">
      <w:r>
        <w:separator/>
      </w:r>
    </w:p>
  </w:footnote>
  <w:footnote w:type="continuationSeparator" w:id="0">
    <w:p w14:paraId="655F4E39" w14:textId="77777777" w:rsidR="00C55521" w:rsidRDefault="00C55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116C"/>
    <w:multiLevelType w:val="hybridMultilevel"/>
    <w:tmpl w:val="5F2E028A"/>
    <w:lvl w:ilvl="0" w:tplc="C67E6C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5B7B71"/>
    <w:multiLevelType w:val="hybridMultilevel"/>
    <w:tmpl w:val="C98EBF6E"/>
    <w:lvl w:ilvl="0">
      <w:start w:val="1"/>
      <w:numFmt w:val="taiwaneseCountingThousand"/>
      <w:lvlText w:val="%1、"/>
      <w:lvlJc w:val="left"/>
      <w:pPr>
        <w:tabs>
          <w:tab w:val="num" w:pos="1680"/>
        </w:tabs>
        <w:ind w:left="1680" w:hanging="480"/>
      </w:pPr>
      <w:rPr>
        <w:rFonts w:hint="eastAsia"/>
      </w:r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2" w15:restartNumberingAfterBreak="0">
    <w:nsid w:val="0BCB1477"/>
    <w:multiLevelType w:val="hybridMultilevel"/>
    <w:tmpl w:val="4686120E"/>
    <w:lvl w:ilvl="0" w:tplc="BCA23B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4203DF"/>
    <w:multiLevelType w:val="hybridMultilevel"/>
    <w:tmpl w:val="F3243F84"/>
    <w:lvl w:ilvl="0" w:tplc="CAFA69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F2622F"/>
    <w:multiLevelType w:val="hybridMultilevel"/>
    <w:tmpl w:val="34808816"/>
    <w:lvl w:ilvl="0" w:tplc="A34E5C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405E94"/>
    <w:multiLevelType w:val="hybridMultilevel"/>
    <w:tmpl w:val="4B127E9A"/>
    <w:lvl w:ilvl="0" w:tplc="5E9ACC44">
      <w:start w:val="1"/>
      <w:numFmt w:val="taiwaneseCountingThousand"/>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6" w15:restartNumberingAfterBreak="0">
    <w:nsid w:val="1AA44611"/>
    <w:multiLevelType w:val="hybridMultilevel"/>
    <w:tmpl w:val="D8EC748E"/>
    <w:lvl w:ilvl="0" w:tplc="6DDC23E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0D41E6F"/>
    <w:multiLevelType w:val="hybridMultilevel"/>
    <w:tmpl w:val="54AA60FA"/>
    <w:lvl w:ilvl="0" w:tplc="DDE8AD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A907E5"/>
    <w:multiLevelType w:val="hybridMultilevel"/>
    <w:tmpl w:val="EB98AB80"/>
    <w:lvl w:ilvl="0" w:tplc="8A0A0A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E22074"/>
    <w:multiLevelType w:val="hybridMultilevel"/>
    <w:tmpl w:val="449C94CE"/>
    <w:lvl w:ilvl="0">
      <w:start w:val="1"/>
      <w:numFmt w:val="taiwaneseCountingThousand"/>
      <w:lvlText w:val="%1、"/>
      <w:lvlJc w:val="left"/>
      <w:pPr>
        <w:tabs>
          <w:tab w:val="num" w:pos="480"/>
        </w:tabs>
        <w:ind w:left="480" w:hanging="480"/>
      </w:pPr>
      <w:rPr>
        <w:rFonts w:hint="eastAsia"/>
      </w:rPr>
    </w:lvl>
    <w:lvl w:ilvl="1" w:tentative="1">
      <w:start w:val="1"/>
      <w:numFmt w:val="ideographTraditional"/>
      <w:lvlText w:val="%2、"/>
      <w:lvlJc w:val="left"/>
      <w:pPr>
        <w:tabs>
          <w:tab w:val="num" w:pos="960"/>
        </w:tabs>
        <w:ind w:left="960" w:hanging="480"/>
      </w:pPr>
    </w:lvl>
    <w:lvl w:ilvl="2" w:tentative="1">
      <w:start w:val="1"/>
      <w:numFmt w:val="lowerRoman"/>
      <w:lvlText w:val="%3."/>
      <w:lvlJc w:val="right"/>
      <w:pPr>
        <w:tabs>
          <w:tab w:val="num" w:pos="1440"/>
        </w:tabs>
        <w:ind w:left="1440" w:hanging="480"/>
      </w:p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10" w15:restartNumberingAfterBreak="0">
    <w:nsid w:val="375A2B66"/>
    <w:multiLevelType w:val="hybridMultilevel"/>
    <w:tmpl w:val="925EA2F4"/>
    <w:lvl w:ilvl="0" w:tplc="D892F1B4">
      <w:start w:val="1"/>
      <w:numFmt w:val="decimal"/>
      <w:lvlText w:val="%1."/>
      <w:lvlJc w:val="left"/>
      <w:pPr>
        <w:ind w:left="480" w:hanging="480"/>
      </w:pPr>
      <w:rPr>
        <w:rFonts w:ascii="標楷體" w:eastAsia="標楷體" w:hAnsi="標楷體"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D337B61"/>
    <w:multiLevelType w:val="hybridMultilevel"/>
    <w:tmpl w:val="04EE8948"/>
    <w:lvl w:ilvl="0" w:tplc="9D8A4F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12747BB"/>
    <w:multiLevelType w:val="hybridMultilevel"/>
    <w:tmpl w:val="EF3EAADA"/>
    <w:lvl w:ilvl="0" w:tplc="6CBA7A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2B60366"/>
    <w:multiLevelType w:val="hybridMultilevel"/>
    <w:tmpl w:val="0EE85EF4"/>
    <w:lvl w:ilvl="0" w:tplc="A6F220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07E44A3"/>
    <w:multiLevelType w:val="hybridMultilevel"/>
    <w:tmpl w:val="9B348CD8"/>
    <w:lvl w:ilvl="0">
      <w:start w:val="1"/>
      <w:numFmt w:val="taiwaneseCountingThousand"/>
      <w:lvlText w:val="%1、"/>
      <w:lvlJc w:val="left"/>
      <w:pPr>
        <w:tabs>
          <w:tab w:val="num" w:pos="360"/>
        </w:tabs>
        <w:ind w:left="360" w:hanging="360"/>
      </w:pPr>
      <w:rPr>
        <w:rFonts w:hint="eastAsia"/>
      </w:rPr>
    </w:lvl>
    <w:lvl w:ilvl="1">
      <w:start w:val="1"/>
      <w:numFmt w:val="taiwaneseCountingThousand"/>
      <w:lvlText w:val="（%2）"/>
      <w:lvlJc w:val="left"/>
      <w:pPr>
        <w:tabs>
          <w:tab w:val="num" w:pos="1200"/>
        </w:tabs>
        <w:ind w:left="1200" w:hanging="720"/>
      </w:pPr>
      <w:rPr>
        <w:rFonts w:hint="eastAsia"/>
      </w:rPr>
    </w:lvl>
    <w:lvl w:ilvl="2">
      <w:start w:val="1"/>
      <w:numFmt w:val="decimal"/>
      <w:lvlText w:val="%3."/>
      <w:lvlJc w:val="left"/>
      <w:pPr>
        <w:tabs>
          <w:tab w:val="num" w:pos="1320"/>
        </w:tabs>
        <w:ind w:left="1320" w:hanging="360"/>
      </w:pPr>
      <w:rPr>
        <w:rFonts w:hint="default"/>
      </w:r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15" w15:restartNumberingAfterBreak="0">
    <w:nsid w:val="508C4954"/>
    <w:multiLevelType w:val="multilevel"/>
    <w:tmpl w:val="7D56EBA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6" w15:restartNumberingAfterBreak="0">
    <w:nsid w:val="530E7FB7"/>
    <w:multiLevelType w:val="hybridMultilevel"/>
    <w:tmpl w:val="8634D8C4"/>
    <w:lvl w:ilvl="0" w:tplc="38F2E4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6E004DB"/>
    <w:multiLevelType w:val="hybridMultilevel"/>
    <w:tmpl w:val="2878086C"/>
    <w:lvl w:ilvl="0" w:tplc="258E18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27042F"/>
    <w:multiLevelType w:val="hybridMultilevel"/>
    <w:tmpl w:val="67A8FC8C"/>
    <w:lvl w:ilvl="0" w:tplc="5E9ACC44">
      <w:start w:val="1"/>
      <w:numFmt w:val="taiwaneseCountingThousand"/>
      <w:lvlText w:val="%1、"/>
      <w:lvlJc w:val="left"/>
      <w:pPr>
        <w:ind w:left="1046" w:hanging="480"/>
      </w:pPr>
      <w:rPr>
        <w:rFonts w:hint="eastAsia"/>
      </w:rPr>
    </w:lvl>
    <w:lvl w:ilvl="1" w:tplc="04090019" w:tentative="1">
      <w:start w:val="1"/>
      <w:numFmt w:val="ideographTraditional"/>
      <w:lvlText w:val="%2、"/>
      <w:lvlJc w:val="left"/>
      <w:pPr>
        <w:ind w:left="1526" w:hanging="480"/>
      </w:pPr>
    </w:lvl>
    <w:lvl w:ilvl="2" w:tplc="0409001B" w:tentative="1">
      <w:start w:val="1"/>
      <w:numFmt w:val="lowerRoman"/>
      <w:lvlText w:val="%3."/>
      <w:lvlJc w:val="right"/>
      <w:pPr>
        <w:ind w:left="2006" w:hanging="480"/>
      </w:pPr>
    </w:lvl>
    <w:lvl w:ilvl="3" w:tplc="0409000F" w:tentative="1">
      <w:start w:val="1"/>
      <w:numFmt w:val="decimal"/>
      <w:lvlText w:val="%4."/>
      <w:lvlJc w:val="left"/>
      <w:pPr>
        <w:ind w:left="2486" w:hanging="480"/>
      </w:pPr>
    </w:lvl>
    <w:lvl w:ilvl="4" w:tplc="04090019" w:tentative="1">
      <w:start w:val="1"/>
      <w:numFmt w:val="ideographTraditional"/>
      <w:lvlText w:val="%5、"/>
      <w:lvlJc w:val="left"/>
      <w:pPr>
        <w:ind w:left="2966" w:hanging="480"/>
      </w:pPr>
    </w:lvl>
    <w:lvl w:ilvl="5" w:tplc="0409001B" w:tentative="1">
      <w:start w:val="1"/>
      <w:numFmt w:val="lowerRoman"/>
      <w:lvlText w:val="%6."/>
      <w:lvlJc w:val="right"/>
      <w:pPr>
        <w:ind w:left="3446" w:hanging="480"/>
      </w:pPr>
    </w:lvl>
    <w:lvl w:ilvl="6" w:tplc="0409000F" w:tentative="1">
      <w:start w:val="1"/>
      <w:numFmt w:val="decimal"/>
      <w:lvlText w:val="%7."/>
      <w:lvlJc w:val="left"/>
      <w:pPr>
        <w:ind w:left="3926" w:hanging="480"/>
      </w:pPr>
    </w:lvl>
    <w:lvl w:ilvl="7" w:tplc="04090019" w:tentative="1">
      <w:start w:val="1"/>
      <w:numFmt w:val="ideographTraditional"/>
      <w:lvlText w:val="%8、"/>
      <w:lvlJc w:val="left"/>
      <w:pPr>
        <w:ind w:left="4406" w:hanging="480"/>
      </w:pPr>
    </w:lvl>
    <w:lvl w:ilvl="8" w:tplc="0409001B" w:tentative="1">
      <w:start w:val="1"/>
      <w:numFmt w:val="lowerRoman"/>
      <w:lvlText w:val="%9."/>
      <w:lvlJc w:val="right"/>
      <w:pPr>
        <w:ind w:left="4886" w:hanging="480"/>
      </w:pPr>
    </w:lvl>
  </w:abstractNum>
  <w:abstractNum w:abstractNumId="19" w15:restartNumberingAfterBreak="0">
    <w:nsid w:val="617936D3"/>
    <w:multiLevelType w:val="hybridMultilevel"/>
    <w:tmpl w:val="E198448E"/>
    <w:lvl w:ilvl="0" w:tplc="84F057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2523740"/>
    <w:multiLevelType w:val="hybridMultilevel"/>
    <w:tmpl w:val="7F008E78"/>
    <w:lvl w:ilvl="0" w:tplc="FFFFFFFF">
      <w:start w:val="1"/>
      <w:numFmt w:val="taiwaneseCountingThousand"/>
      <w:lvlText w:val="%1、"/>
      <w:lvlJc w:val="left"/>
      <w:pPr>
        <w:ind w:left="1444" w:hanging="480"/>
      </w:pPr>
      <w:rPr>
        <w:rFonts w:hint="eastAsia"/>
      </w:rPr>
    </w:lvl>
    <w:lvl w:ilvl="1" w:tplc="04090019" w:tentative="1">
      <w:start w:val="1"/>
      <w:numFmt w:val="ideographTraditional"/>
      <w:lvlText w:val="%2、"/>
      <w:lvlJc w:val="left"/>
      <w:pPr>
        <w:ind w:left="1924" w:hanging="480"/>
      </w:pPr>
    </w:lvl>
    <w:lvl w:ilvl="2" w:tplc="0409001B" w:tentative="1">
      <w:start w:val="1"/>
      <w:numFmt w:val="lowerRoman"/>
      <w:lvlText w:val="%3."/>
      <w:lvlJc w:val="right"/>
      <w:pPr>
        <w:ind w:left="2404" w:hanging="480"/>
      </w:pPr>
    </w:lvl>
    <w:lvl w:ilvl="3" w:tplc="0409000F" w:tentative="1">
      <w:start w:val="1"/>
      <w:numFmt w:val="decimal"/>
      <w:lvlText w:val="%4."/>
      <w:lvlJc w:val="left"/>
      <w:pPr>
        <w:ind w:left="2884" w:hanging="480"/>
      </w:pPr>
    </w:lvl>
    <w:lvl w:ilvl="4" w:tplc="04090019" w:tentative="1">
      <w:start w:val="1"/>
      <w:numFmt w:val="ideographTraditional"/>
      <w:lvlText w:val="%5、"/>
      <w:lvlJc w:val="left"/>
      <w:pPr>
        <w:ind w:left="3364" w:hanging="480"/>
      </w:pPr>
    </w:lvl>
    <w:lvl w:ilvl="5" w:tplc="0409001B" w:tentative="1">
      <w:start w:val="1"/>
      <w:numFmt w:val="lowerRoman"/>
      <w:lvlText w:val="%6."/>
      <w:lvlJc w:val="right"/>
      <w:pPr>
        <w:ind w:left="3844" w:hanging="480"/>
      </w:pPr>
    </w:lvl>
    <w:lvl w:ilvl="6" w:tplc="0409000F" w:tentative="1">
      <w:start w:val="1"/>
      <w:numFmt w:val="decimal"/>
      <w:lvlText w:val="%7."/>
      <w:lvlJc w:val="left"/>
      <w:pPr>
        <w:ind w:left="4324" w:hanging="480"/>
      </w:pPr>
    </w:lvl>
    <w:lvl w:ilvl="7" w:tplc="04090019" w:tentative="1">
      <w:start w:val="1"/>
      <w:numFmt w:val="ideographTraditional"/>
      <w:lvlText w:val="%8、"/>
      <w:lvlJc w:val="left"/>
      <w:pPr>
        <w:ind w:left="4804" w:hanging="480"/>
      </w:pPr>
    </w:lvl>
    <w:lvl w:ilvl="8" w:tplc="0409001B" w:tentative="1">
      <w:start w:val="1"/>
      <w:numFmt w:val="lowerRoman"/>
      <w:lvlText w:val="%9."/>
      <w:lvlJc w:val="right"/>
      <w:pPr>
        <w:ind w:left="5284" w:hanging="480"/>
      </w:pPr>
    </w:lvl>
  </w:abstractNum>
  <w:abstractNum w:abstractNumId="21" w15:restartNumberingAfterBreak="0">
    <w:nsid w:val="6B223E26"/>
    <w:multiLevelType w:val="hybridMultilevel"/>
    <w:tmpl w:val="B5B44BC8"/>
    <w:lvl w:ilvl="0" w:tplc="0409000F">
      <w:start w:val="1"/>
      <w:numFmt w:val="decimal"/>
      <w:lvlText w:val="%1."/>
      <w:lvlJc w:val="left"/>
      <w:pPr>
        <w:ind w:left="1188" w:hanging="480"/>
      </w:pPr>
      <w:rPr>
        <w:rFonts w:hint="eastAsia"/>
      </w:rPr>
    </w:lvl>
    <w:lvl w:ilvl="1" w:tplc="4B9CFF7C">
      <w:start w:val="5"/>
      <w:numFmt w:val="bullet"/>
      <w:lvlText w:val="＊"/>
      <w:lvlJc w:val="left"/>
      <w:pPr>
        <w:ind w:left="1548" w:hanging="360"/>
      </w:pPr>
      <w:rPr>
        <w:rFonts w:ascii="標楷體" w:eastAsia="標楷體" w:hAnsi="標楷體" w:cs="Times New Roman" w:hint="eastAsia"/>
      </w:r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EE8058E6">
      <w:start w:val="1"/>
      <w:numFmt w:val="taiwaneseCountingThousand"/>
      <w:lvlText w:val="（%6）"/>
      <w:lvlJc w:val="left"/>
      <w:pPr>
        <w:ind w:left="3588" w:hanging="480"/>
      </w:pPr>
      <w:rPr>
        <w:rFonts w:hint="eastAsia"/>
        <w:b/>
        <w:color w:val="000000"/>
      </w:r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2" w15:restartNumberingAfterBreak="0">
    <w:nsid w:val="6BFE35E6"/>
    <w:multiLevelType w:val="hybridMultilevel"/>
    <w:tmpl w:val="B7B63770"/>
    <w:lvl w:ilvl="0" w:tplc="F6689E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7385123B"/>
    <w:multiLevelType w:val="hybridMultilevel"/>
    <w:tmpl w:val="8D9AADEC"/>
    <w:lvl w:ilvl="0" w:tplc="A872D0E8">
      <w:start w:val="1"/>
      <w:numFmt w:val="decimal"/>
      <w:lvlText w:val="(%1)"/>
      <w:lvlJc w:val="left"/>
      <w:pPr>
        <w:ind w:left="480" w:hanging="480"/>
      </w:pPr>
      <w:rPr>
        <w:rFonts w:hint="eastAsia"/>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84E2134"/>
    <w:multiLevelType w:val="hybridMultilevel"/>
    <w:tmpl w:val="BBA4073C"/>
    <w:lvl w:ilvl="0" w:tplc="0409000F">
      <w:start w:val="1"/>
      <w:numFmt w:val="decimal"/>
      <w:lvlText w:val="%1."/>
      <w:lvlJc w:val="left"/>
      <w:pPr>
        <w:tabs>
          <w:tab w:val="num" w:pos="540"/>
        </w:tabs>
        <w:ind w:left="540" w:hanging="540"/>
      </w:pPr>
      <w:rPr>
        <w:rFonts w:hint="eastAsia"/>
      </w:rPr>
    </w:lvl>
    <w:lvl w:ilvl="1" w:tplc="FFFFFFFF">
      <w:start w:val="1"/>
      <w:numFmt w:val="taiwaneseCountingThousand"/>
      <w:lvlText w:val="（%2）"/>
      <w:lvlJc w:val="left"/>
      <w:pPr>
        <w:tabs>
          <w:tab w:val="num" w:pos="1200"/>
        </w:tabs>
        <w:ind w:left="1200" w:hanging="720"/>
      </w:pPr>
      <w:rPr>
        <w:rFonts w:hint="eastAsia"/>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5" w15:restartNumberingAfterBreak="0">
    <w:nsid w:val="7A642A84"/>
    <w:multiLevelType w:val="hybridMultilevel"/>
    <w:tmpl w:val="90545760"/>
    <w:lvl w:ilvl="0" w:tplc="4FD04F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AF43D6D"/>
    <w:multiLevelType w:val="hybridMultilevel"/>
    <w:tmpl w:val="7812DC76"/>
    <w:lvl w:ilvl="0" w:tplc="8C9E24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B640B96"/>
    <w:multiLevelType w:val="hybridMultilevel"/>
    <w:tmpl w:val="602AC9DC"/>
    <w:lvl w:ilvl="0">
      <w:start w:val="7"/>
      <w:numFmt w:val="taiwaneseCountingThousand"/>
      <w:lvlText w:val="第%1條"/>
      <w:lvlJc w:val="left"/>
      <w:pPr>
        <w:tabs>
          <w:tab w:val="num" w:pos="960"/>
        </w:tabs>
        <w:ind w:left="960" w:hanging="9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F814D36"/>
    <w:multiLevelType w:val="hybridMultilevel"/>
    <w:tmpl w:val="CB503360"/>
    <w:lvl w:ilvl="0" w:tplc="2FEA9C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9"/>
  </w:num>
  <w:num w:numId="2">
    <w:abstractNumId w:val="5"/>
  </w:num>
  <w:num w:numId="3">
    <w:abstractNumId w:val="14"/>
  </w:num>
  <w:num w:numId="4">
    <w:abstractNumId w:val="27"/>
  </w:num>
  <w:num w:numId="5">
    <w:abstractNumId w:val="2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4"/>
  </w:num>
  <w:num w:numId="8">
    <w:abstractNumId w:val="21"/>
  </w:num>
  <w:num w:numId="9">
    <w:abstractNumId w:val="10"/>
  </w:num>
  <w:num w:numId="10">
    <w:abstractNumId w:val="23"/>
  </w:num>
  <w:num w:numId="11">
    <w:abstractNumId w:val="18"/>
  </w:num>
  <w:num w:numId="12">
    <w:abstractNumId w:val="6"/>
  </w:num>
  <w:num w:numId="13">
    <w:abstractNumId w:val="11"/>
  </w:num>
  <w:num w:numId="14">
    <w:abstractNumId w:val="22"/>
  </w:num>
  <w:num w:numId="15">
    <w:abstractNumId w:val="7"/>
  </w:num>
  <w:num w:numId="16">
    <w:abstractNumId w:val="16"/>
  </w:num>
  <w:num w:numId="17">
    <w:abstractNumId w:val="3"/>
  </w:num>
  <w:num w:numId="18">
    <w:abstractNumId w:val="28"/>
  </w:num>
  <w:num w:numId="19">
    <w:abstractNumId w:val="25"/>
  </w:num>
  <w:num w:numId="20">
    <w:abstractNumId w:val="12"/>
  </w:num>
  <w:num w:numId="21">
    <w:abstractNumId w:val="17"/>
  </w:num>
  <w:num w:numId="22">
    <w:abstractNumId w:val="19"/>
  </w:num>
  <w:num w:numId="23">
    <w:abstractNumId w:val="8"/>
  </w:num>
  <w:num w:numId="24">
    <w:abstractNumId w:val="0"/>
  </w:num>
  <w:num w:numId="25">
    <w:abstractNumId w:val="4"/>
  </w:num>
  <w:num w:numId="26">
    <w:abstractNumId w:val="2"/>
  </w:num>
  <w:num w:numId="27">
    <w:abstractNumId w:val="26"/>
  </w:num>
  <w:num w:numId="28">
    <w:abstractNumId w:val="13"/>
  </w:num>
  <w:num w:numId="29">
    <w:abstractNumId w:val="15"/>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0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45C"/>
    <w:rsid w:val="00000CBE"/>
    <w:rsid w:val="00005C9B"/>
    <w:rsid w:val="00016266"/>
    <w:rsid w:val="00022187"/>
    <w:rsid w:val="000271A7"/>
    <w:rsid w:val="00041936"/>
    <w:rsid w:val="00041EBF"/>
    <w:rsid w:val="00044152"/>
    <w:rsid w:val="000464FA"/>
    <w:rsid w:val="000540C2"/>
    <w:rsid w:val="000550C4"/>
    <w:rsid w:val="00066175"/>
    <w:rsid w:val="000740EF"/>
    <w:rsid w:val="000816F4"/>
    <w:rsid w:val="0008657E"/>
    <w:rsid w:val="00086E9C"/>
    <w:rsid w:val="000908B3"/>
    <w:rsid w:val="00091D19"/>
    <w:rsid w:val="000A410C"/>
    <w:rsid w:val="000B171C"/>
    <w:rsid w:val="000B19CA"/>
    <w:rsid w:val="000B4F64"/>
    <w:rsid w:val="000B6F07"/>
    <w:rsid w:val="000C1940"/>
    <w:rsid w:val="000C7EE0"/>
    <w:rsid w:val="000D0534"/>
    <w:rsid w:val="000D2692"/>
    <w:rsid w:val="000E22CB"/>
    <w:rsid w:val="000E32D9"/>
    <w:rsid w:val="000F373F"/>
    <w:rsid w:val="000F6829"/>
    <w:rsid w:val="001038CD"/>
    <w:rsid w:val="001231C8"/>
    <w:rsid w:val="00124D62"/>
    <w:rsid w:val="00133A41"/>
    <w:rsid w:val="00136821"/>
    <w:rsid w:val="00140C81"/>
    <w:rsid w:val="00163C0D"/>
    <w:rsid w:val="00171899"/>
    <w:rsid w:val="0017489E"/>
    <w:rsid w:val="00174DD4"/>
    <w:rsid w:val="00180145"/>
    <w:rsid w:val="00191779"/>
    <w:rsid w:val="00192351"/>
    <w:rsid w:val="001A2581"/>
    <w:rsid w:val="001D5899"/>
    <w:rsid w:val="001D6A43"/>
    <w:rsid w:val="001E107D"/>
    <w:rsid w:val="001E2995"/>
    <w:rsid w:val="001F1C9D"/>
    <w:rsid w:val="001F27FA"/>
    <w:rsid w:val="001F553D"/>
    <w:rsid w:val="00210EA3"/>
    <w:rsid w:val="00220B7F"/>
    <w:rsid w:val="00224463"/>
    <w:rsid w:val="00240C40"/>
    <w:rsid w:val="0024395F"/>
    <w:rsid w:val="00245F00"/>
    <w:rsid w:val="002564E9"/>
    <w:rsid w:val="002574C4"/>
    <w:rsid w:val="00266CF3"/>
    <w:rsid w:val="0027114B"/>
    <w:rsid w:val="00271AAA"/>
    <w:rsid w:val="00272039"/>
    <w:rsid w:val="00294A00"/>
    <w:rsid w:val="002A1708"/>
    <w:rsid w:val="002A3858"/>
    <w:rsid w:val="002B7535"/>
    <w:rsid w:val="002C5B10"/>
    <w:rsid w:val="002D2EF4"/>
    <w:rsid w:val="002D7C05"/>
    <w:rsid w:val="002F2E30"/>
    <w:rsid w:val="003138E0"/>
    <w:rsid w:val="00323016"/>
    <w:rsid w:val="00336956"/>
    <w:rsid w:val="0035056C"/>
    <w:rsid w:val="00360D10"/>
    <w:rsid w:val="00362386"/>
    <w:rsid w:val="003709CC"/>
    <w:rsid w:val="00371901"/>
    <w:rsid w:val="00381E43"/>
    <w:rsid w:val="0038521B"/>
    <w:rsid w:val="00391127"/>
    <w:rsid w:val="003926B5"/>
    <w:rsid w:val="003934DB"/>
    <w:rsid w:val="00394517"/>
    <w:rsid w:val="00395289"/>
    <w:rsid w:val="003B0693"/>
    <w:rsid w:val="003B2686"/>
    <w:rsid w:val="003B5E78"/>
    <w:rsid w:val="003C2E3A"/>
    <w:rsid w:val="003C5284"/>
    <w:rsid w:val="003D0261"/>
    <w:rsid w:val="003D0E78"/>
    <w:rsid w:val="003D57E4"/>
    <w:rsid w:val="003D5C0F"/>
    <w:rsid w:val="003D63A3"/>
    <w:rsid w:val="003E036D"/>
    <w:rsid w:val="003F2FFA"/>
    <w:rsid w:val="004059DF"/>
    <w:rsid w:val="004072B4"/>
    <w:rsid w:val="00413B43"/>
    <w:rsid w:val="00426802"/>
    <w:rsid w:val="004315A8"/>
    <w:rsid w:val="00432846"/>
    <w:rsid w:val="00437A12"/>
    <w:rsid w:val="00447913"/>
    <w:rsid w:val="004541D2"/>
    <w:rsid w:val="00454934"/>
    <w:rsid w:val="004552EF"/>
    <w:rsid w:val="00457EE8"/>
    <w:rsid w:val="00465178"/>
    <w:rsid w:val="00467E15"/>
    <w:rsid w:val="00470AD5"/>
    <w:rsid w:val="00475661"/>
    <w:rsid w:val="00475809"/>
    <w:rsid w:val="00482112"/>
    <w:rsid w:val="0049270A"/>
    <w:rsid w:val="00495D52"/>
    <w:rsid w:val="004A15CB"/>
    <w:rsid w:val="004A7DEE"/>
    <w:rsid w:val="004B41D0"/>
    <w:rsid w:val="004C1970"/>
    <w:rsid w:val="004C6912"/>
    <w:rsid w:val="004C77C4"/>
    <w:rsid w:val="004C79E5"/>
    <w:rsid w:val="004D1A55"/>
    <w:rsid w:val="004E0FAE"/>
    <w:rsid w:val="004E2FD6"/>
    <w:rsid w:val="004F005E"/>
    <w:rsid w:val="005044BD"/>
    <w:rsid w:val="00514823"/>
    <w:rsid w:val="00515540"/>
    <w:rsid w:val="00515D28"/>
    <w:rsid w:val="00542AA6"/>
    <w:rsid w:val="00551458"/>
    <w:rsid w:val="005548A3"/>
    <w:rsid w:val="005619A1"/>
    <w:rsid w:val="005726EA"/>
    <w:rsid w:val="00582E6D"/>
    <w:rsid w:val="00590F6D"/>
    <w:rsid w:val="00591DD1"/>
    <w:rsid w:val="005924E9"/>
    <w:rsid w:val="005B0815"/>
    <w:rsid w:val="005B5A7B"/>
    <w:rsid w:val="005B61E4"/>
    <w:rsid w:val="005B68BE"/>
    <w:rsid w:val="005C42DC"/>
    <w:rsid w:val="005C7AC9"/>
    <w:rsid w:val="005D4657"/>
    <w:rsid w:val="005D4D10"/>
    <w:rsid w:val="005E5E00"/>
    <w:rsid w:val="005F31A6"/>
    <w:rsid w:val="00610C4B"/>
    <w:rsid w:val="0062286C"/>
    <w:rsid w:val="00634B8F"/>
    <w:rsid w:val="00634D08"/>
    <w:rsid w:val="006351DF"/>
    <w:rsid w:val="006374FF"/>
    <w:rsid w:val="00646E35"/>
    <w:rsid w:val="006569A7"/>
    <w:rsid w:val="0067341A"/>
    <w:rsid w:val="00697C5B"/>
    <w:rsid w:val="006B230A"/>
    <w:rsid w:val="006B4091"/>
    <w:rsid w:val="006B65B6"/>
    <w:rsid w:val="006C225F"/>
    <w:rsid w:val="006D3DA0"/>
    <w:rsid w:val="006D7BC6"/>
    <w:rsid w:val="006E7CA4"/>
    <w:rsid w:val="006F2741"/>
    <w:rsid w:val="006F2BD8"/>
    <w:rsid w:val="006F63D0"/>
    <w:rsid w:val="006F7F33"/>
    <w:rsid w:val="0071465C"/>
    <w:rsid w:val="00717992"/>
    <w:rsid w:val="00720348"/>
    <w:rsid w:val="0072038D"/>
    <w:rsid w:val="007238FF"/>
    <w:rsid w:val="00723F46"/>
    <w:rsid w:val="00724C0D"/>
    <w:rsid w:val="0073016C"/>
    <w:rsid w:val="00730FB5"/>
    <w:rsid w:val="00731320"/>
    <w:rsid w:val="00732523"/>
    <w:rsid w:val="00776800"/>
    <w:rsid w:val="0078706A"/>
    <w:rsid w:val="00794AF3"/>
    <w:rsid w:val="0079671D"/>
    <w:rsid w:val="007B0E4D"/>
    <w:rsid w:val="007B66F2"/>
    <w:rsid w:val="007B6996"/>
    <w:rsid w:val="007C1560"/>
    <w:rsid w:val="007D0A47"/>
    <w:rsid w:val="007E0A9E"/>
    <w:rsid w:val="007E2023"/>
    <w:rsid w:val="007E3D35"/>
    <w:rsid w:val="007E6A9D"/>
    <w:rsid w:val="007F4AC6"/>
    <w:rsid w:val="007F6310"/>
    <w:rsid w:val="00800BE9"/>
    <w:rsid w:val="0080226B"/>
    <w:rsid w:val="008103DF"/>
    <w:rsid w:val="008105E6"/>
    <w:rsid w:val="00831187"/>
    <w:rsid w:val="008328CC"/>
    <w:rsid w:val="00834B60"/>
    <w:rsid w:val="00846840"/>
    <w:rsid w:val="008549E2"/>
    <w:rsid w:val="00860FCF"/>
    <w:rsid w:val="00862593"/>
    <w:rsid w:val="00896B82"/>
    <w:rsid w:val="00896FCD"/>
    <w:rsid w:val="008C0CBE"/>
    <w:rsid w:val="008C4AA0"/>
    <w:rsid w:val="008D4C9A"/>
    <w:rsid w:val="008D5D4A"/>
    <w:rsid w:val="008E2CF6"/>
    <w:rsid w:val="008E4E65"/>
    <w:rsid w:val="008E50B8"/>
    <w:rsid w:val="008E6EFA"/>
    <w:rsid w:val="00902B65"/>
    <w:rsid w:val="00907AA9"/>
    <w:rsid w:val="00907DF0"/>
    <w:rsid w:val="00910A15"/>
    <w:rsid w:val="00916ECA"/>
    <w:rsid w:val="009177A2"/>
    <w:rsid w:val="009230D5"/>
    <w:rsid w:val="00931D43"/>
    <w:rsid w:val="00936435"/>
    <w:rsid w:val="00937B54"/>
    <w:rsid w:val="00946836"/>
    <w:rsid w:val="00956A3B"/>
    <w:rsid w:val="00965881"/>
    <w:rsid w:val="00967C18"/>
    <w:rsid w:val="009712D7"/>
    <w:rsid w:val="00982AC8"/>
    <w:rsid w:val="009916E3"/>
    <w:rsid w:val="00994A1B"/>
    <w:rsid w:val="0099684D"/>
    <w:rsid w:val="00996D34"/>
    <w:rsid w:val="009A48C5"/>
    <w:rsid w:val="009A72A7"/>
    <w:rsid w:val="009B6916"/>
    <w:rsid w:val="009E73A4"/>
    <w:rsid w:val="009E7DA6"/>
    <w:rsid w:val="009F55B5"/>
    <w:rsid w:val="00A03FD6"/>
    <w:rsid w:val="00A17FBD"/>
    <w:rsid w:val="00A21681"/>
    <w:rsid w:val="00A25E07"/>
    <w:rsid w:val="00A56FA3"/>
    <w:rsid w:val="00A65927"/>
    <w:rsid w:val="00A76B58"/>
    <w:rsid w:val="00A85A8B"/>
    <w:rsid w:val="00A860A0"/>
    <w:rsid w:val="00A860D0"/>
    <w:rsid w:val="00A907E9"/>
    <w:rsid w:val="00A94738"/>
    <w:rsid w:val="00AB0E81"/>
    <w:rsid w:val="00AC1FA5"/>
    <w:rsid w:val="00AC59C4"/>
    <w:rsid w:val="00AC5D1F"/>
    <w:rsid w:val="00AE33C2"/>
    <w:rsid w:val="00AE52AB"/>
    <w:rsid w:val="00AF20FF"/>
    <w:rsid w:val="00B0231D"/>
    <w:rsid w:val="00B141E3"/>
    <w:rsid w:val="00B1559E"/>
    <w:rsid w:val="00B16675"/>
    <w:rsid w:val="00B20DA7"/>
    <w:rsid w:val="00B23CAF"/>
    <w:rsid w:val="00B2404C"/>
    <w:rsid w:val="00B352E2"/>
    <w:rsid w:val="00B36FCE"/>
    <w:rsid w:val="00B42E90"/>
    <w:rsid w:val="00B4332F"/>
    <w:rsid w:val="00B4390A"/>
    <w:rsid w:val="00B550F2"/>
    <w:rsid w:val="00B578F1"/>
    <w:rsid w:val="00B67DDF"/>
    <w:rsid w:val="00B91C5F"/>
    <w:rsid w:val="00B94FB8"/>
    <w:rsid w:val="00B978ED"/>
    <w:rsid w:val="00BA24B1"/>
    <w:rsid w:val="00BA52AA"/>
    <w:rsid w:val="00BA73D9"/>
    <w:rsid w:val="00BC5F7B"/>
    <w:rsid w:val="00BC7D20"/>
    <w:rsid w:val="00BD1BC9"/>
    <w:rsid w:val="00BE15A3"/>
    <w:rsid w:val="00BE72D6"/>
    <w:rsid w:val="00BF50DF"/>
    <w:rsid w:val="00C056DA"/>
    <w:rsid w:val="00C07888"/>
    <w:rsid w:val="00C121AA"/>
    <w:rsid w:val="00C202D8"/>
    <w:rsid w:val="00C41118"/>
    <w:rsid w:val="00C41226"/>
    <w:rsid w:val="00C5503F"/>
    <w:rsid w:val="00C554A2"/>
    <w:rsid w:val="00C55521"/>
    <w:rsid w:val="00C57362"/>
    <w:rsid w:val="00C73FD8"/>
    <w:rsid w:val="00C904F4"/>
    <w:rsid w:val="00C93FD1"/>
    <w:rsid w:val="00C9784B"/>
    <w:rsid w:val="00CA1ABC"/>
    <w:rsid w:val="00CA7731"/>
    <w:rsid w:val="00CB1A98"/>
    <w:rsid w:val="00CB43C5"/>
    <w:rsid w:val="00CC58C3"/>
    <w:rsid w:val="00CD48E1"/>
    <w:rsid w:val="00CD62ED"/>
    <w:rsid w:val="00CD76BE"/>
    <w:rsid w:val="00CE63FB"/>
    <w:rsid w:val="00D05FFA"/>
    <w:rsid w:val="00D1508A"/>
    <w:rsid w:val="00D221D5"/>
    <w:rsid w:val="00D26E54"/>
    <w:rsid w:val="00D41A5C"/>
    <w:rsid w:val="00D41C0B"/>
    <w:rsid w:val="00D42F57"/>
    <w:rsid w:val="00D50F33"/>
    <w:rsid w:val="00D5116E"/>
    <w:rsid w:val="00D56A6F"/>
    <w:rsid w:val="00D72086"/>
    <w:rsid w:val="00D8667B"/>
    <w:rsid w:val="00D926AA"/>
    <w:rsid w:val="00DA108D"/>
    <w:rsid w:val="00DA3A8D"/>
    <w:rsid w:val="00DA7767"/>
    <w:rsid w:val="00DD1833"/>
    <w:rsid w:val="00DD21C1"/>
    <w:rsid w:val="00DE05D8"/>
    <w:rsid w:val="00DE0696"/>
    <w:rsid w:val="00DF5106"/>
    <w:rsid w:val="00DF7DC6"/>
    <w:rsid w:val="00E038EC"/>
    <w:rsid w:val="00E07D64"/>
    <w:rsid w:val="00E20875"/>
    <w:rsid w:val="00E2212D"/>
    <w:rsid w:val="00E269A8"/>
    <w:rsid w:val="00E33402"/>
    <w:rsid w:val="00E45210"/>
    <w:rsid w:val="00E5136A"/>
    <w:rsid w:val="00E610FF"/>
    <w:rsid w:val="00E61BC6"/>
    <w:rsid w:val="00E748B7"/>
    <w:rsid w:val="00E8511F"/>
    <w:rsid w:val="00E86C80"/>
    <w:rsid w:val="00E94D3C"/>
    <w:rsid w:val="00EA1D07"/>
    <w:rsid w:val="00EB1C8C"/>
    <w:rsid w:val="00EB5A5B"/>
    <w:rsid w:val="00EC0619"/>
    <w:rsid w:val="00ED33B7"/>
    <w:rsid w:val="00ED7707"/>
    <w:rsid w:val="00EE1231"/>
    <w:rsid w:val="00EE1E13"/>
    <w:rsid w:val="00EF20B3"/>
    <w:rsid w:val="00EF451C"/>
    <w:rsid w:val="00EF4EE8"/>
    <w:rsid w:val="00EF56F4"/>
    <w:rsid w:val="00EF5AA7"/>
    <w:rsid w:val="00EF60E9"/>
    <w:rsid w:val="00F01C54"/>
    <w:rsid w:val="00F103F7"/>
    <w:rsid w:val="00F136C8"/>
    <w:rsid w:val="00F22487"/>
    <w:rsid w:val="00F24FF7"/>
    <w:rsid w:val="00F36BBD"/>
    <w:rsid w:val="00F54137"/>
    <w:rsid w:val="00F55C60"/>
    <w:rsid w:val="00F57E4C"/>
    <w:rsid w:val="00F62AF5"/>
    <w:rsid w:val="00F63C89"/>
    <w:rsid w:val="00F64AF9"/>
    <w:rsid w:val="00F73AA6"/>
    <w:rsid w:val="00F83BA9"/>
    <w:rsid w:val="00F85E82"/>
    <w:rsid w:val="00F86927"/>
    <w:rsid w:val="00F97675"/>
    <w:rsid w:val="00FA4CC5"/>
    <w:rsid w:val="00FB25BD"/>
    <w:rsid w:val="00FC1CAA"/>
    <w:rsid w:val="00FD0BC7"/>
    <w:rsid w:val="00FE24BF"/>
    <w:rsid w:val="00FE3167"/>
    <w:rsid w:val="00FE4AF8"/>
    <w:rsid w:val="00FE76FB"/>
    <w:rsid w:val="00FF345C"/>
    <w:rsid w:val="00FF3CD9"/>
    <w:rsid w:val="00FF419C"/>
    <w:rsid w:val="00FF5C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C90DD04"/>
  <w15:chartTrackingRefBased/>
  <w15:docId w15:val="{75A3D591-DDF9-441C-846D-A5ACF7745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AD5"/>
    <w:pPr>
      <w:widowControl w:val="0"/>
    </w:p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leftChars="225" w:left="540"/>
    </w:pPr>
  </w:style>
  <w:style w:type="character" w:styleId="a4">
    <w:name w:val="Hyperlink"/>
    <w:rPr>
      <w:color w:val="0000FF"/>
      <w:u w:val="single"/>
    </w:rPr>
  </w:style>
  <w:style w:type="paragraph" w:styleId="2">
    <w:name w:val="Body Text Indent 2"/>
    <w:basedOn w:val="a"/>
    <w:pPr>
      <w:snapToGrid w:val="0"/>
      <w:spacing w:before="120"/>
      <w:ind w:left="3420"/>
    </w:pPr>
    <w:rPr>
      <w:rFonts w:ascii="標楷體" w:eastAsia="標楷體" w:hint="eastAsia"/>
    </w:rPr>
  </w:style>
  <w:style w:type="paragraph" w:styleId="3">
    <w:name w:val="Body Text Indent 3"/>
    <w:basedOn w:val="a"/>
    <w:pPr>
      <w:snapToGrid w:val="0"/>
      <w:ind w:left="2880" w:hanging="1680"/>
    </w:pPr>
    <w:rPr>
      <w:rFonts w:ascii="標楷體" w:eastAsia="標楷體" w:hint="eastAsia"/>
    </w:rPr>
  </w:style>
  <w:style w:type="character" w:styleId="a5">
    <w:name w:val="footnote reference"/>
    <w:semiHidden/>
    <w:rPr>
      <w:vertAlign w:val="superscript"/>
    </w:rPr>
  </w:style>
  <w:style w:type="paragraph" w:styleId="a6">
    <w:name w:val="footnote text"/>
    <w:basedOn w:val="a"/>
    <w:semiHidden/>
    <w:pPr>
      <w:snapToGrid w:val="0"/>
    </w:pPr>
  </w:style>
  <w:style w:type="paragraph" w:styleId="a7">
    <w:name w:val="header"/>
    <w:basedOn w:val="a"/>
    <w:link w:val="a8"/>
    <w:uiPriority w:val="99"/>
    <w:pPr>
      <w:tabs>
        <w:tab w:val="center" w:pos="4153"/>
        <w:tab w:val="right" w:pos="8306"/>
      </w:tabs>
      <w:snapToGrid w:val="0"/>
    </w:pPr>
  </w:style>
  <w:style w:type="paragraph" w:styleId="a9">
    <w:name w:val="footer"/>
    <w:basedOn w:val="a"/>
    <w:link w:val="aa"/>
    <w:uiPriority w:val="99"/>
    <w:pPr>
      <w:tabs>
        <w:tab w:val="center" w:pos="4153"/>
        <w:tab w:val="right" w:pos="8306"/>
      </w:tabs>
      <w:snapToGrid w:val="0"/>
    </w:pPr>
  </w:style>
  <w:style w:type="character" w:styleId="ab">
    <w:name w:val="page number"/>
    <w:basedOn w:val="a0"/>
  </w:style>
  <w:style w:type="paragraph" w:styleId="ac">
    <w:name w:val="Plain Text"/>
    <w:aliases w:val="一般文字 字元, 字元 字元, 字元 字元 字元"/>
    <w:basedOn w:val="a"/>
    <w:link w:val="ad"/>
    <w:uiPriority w:val="99"/>
    <w:rsid w:val="006B4091"/>
    <w:pPr>
      <w:autoSpaceDE w:val="0"/>
      <w:autoSpaceDN w:val="0"/>
      <w:adjustRightInd w:val="0"/>
      <w:textAlignment w:val="baseline"/>
    </w:pPr>
    <w:rPr>
      <w:rFonts w:ascii="細明體" w:eastAsia="細明體"/>
    </w:rPr>
  </w:style>
  <w:style w:type="character" w:customStyle="1" w:styleId="ad">
    <w:name w:val="純文字 字元"/>
    <w:aliases w:val="一般文字 字元 字元, 字元 字元 字元1, 字元 字元 字元 字元"/>
    <w:link w:val="ac"/>
    <w:uiPriority w:val="99"/>
    <w:rsid w:val="006B4091"/>
    <w:rPr>
      <w:rFonts w:ascii="細明體" w:eastAsia="細明體"/>
      <w:kern w:val="2"/>
      <w:sz w:val="24"/>
    </w:rPr>
  </w:style>
  <w:style w:type="paragraph" w:customStyle="1" w:styleId="ae">
    <w:name w:val="案由標題"/>
    <w:qFormat/>
    <w:rsid w:val="006374FF"/>
    <w:pPr>
      <w:widowControl w:val="0"/>
      <w:autoSpaceDE w:val="0"/>
      <w:autoSpaceDN w:val="0"/>
      <w:adjustRightInd w:val="0"/>
      <w:spacing w:beforeLines="50" w:before="50" w:afterLines="50" w:after="50" w:line="360" w:lineRule="exact"/>
      <w:ind w:hangingChars="413" w:hanging="992"/>
      <w:jc w:val="both"/>
      <w:outlineLvl w:val="0"/>
    </w:pPr>
    <w:rPr>
      <w:rFonts w:ascii="標楷體" w:eastAsia="標楷體" w:hAnsi="標楷體" w:cs="標楷體"/>
      <w:sz w:val="24"/>
      <w:szCs w:val="24"/>
      <w:lang w:eastAsia="zh-HK"/>
    </w:rPr>
  </w:style>
  <w:style w:type="paragraph" w:styleId="af">
    <w:name w:val="Balloon Text"/>
    <w:basedOn w:val="a"/>
    <w:link w:val="af0"/>
    <w:uiPriority w:val="99"/>
    <w:semiHidden/>
    <w:unhideWhenUsed/>
    <w:rsid w:val="00DF5106"/>
    <w:rPr>
      <w:rFonts w:ascii="Calibri Light" w:hAnsi="Calibri Light"/>
      <w:sz w:val="18"/>
      <w:szCs w:val="18"/>
    </w:rPr>
  </w:style>
  <w:style w:type="character" w:customStyle="1" w:styleId="af0">
    <w:name w:val="註解方塊文字 字元"/>
    <w:link w:val="af"/>
    <w:uiPriority w:val="99"/>
    <w:semiHidden/>
    <w:rsid w:val="00DF5106"/>
    <w:rPr>
      <w:rFonts w:ascii="Calibri Light" w:eastAsia="新細明體" w:hAnsi="Calibri Light" w:cs="Times New Roman"/>
      <w:sz w:val="18"/>
      <w:szCs w:val="18"/>
    </w:rPr>
  </w:style>
  <w:style w:type="paragraph" w:customStyle="1" w:styleId="04">
    <w:name w:val="04_法規名稱"/>
    <w:basedOn w:val="a"/>
    <w:qFormat/>
    <w:rsid w:val="00BC5F7B"/>
    <w:pPr>
      <w:snapToGrid w:val="0"/>
      <w:spacing w:beforeLines="50" w:before="180" w:afterLines="50" w:after="180"/>
      <w:jc w:val="center"/>
    </w:pPr>
    <w:rPr>
      <w:rFonts w:eastAsia="標楷體"/>
      <w:kern w:val="2"/>
      <w:sz w:val="28"/>
      <w:szCs w:val="22"/>
    </w:rPr>
  </w:style>
  <w:style w:type="paragraph" w:customStyle="1" w:styleId="05">
    <w:name w:val="05_法規歷程"/>
    <w:basedOn w:val="a"/>
    <w:qFormat/>
    <w:rsid w:val="00BC5F7B"/>
    <w:pPr>
      <w:autoSpaceDE w:val="0"/>
      <w:autoSpaceDN w:val="0"/>
      <w:adjustRightInd w:val="0"/>
      <w:snapToGrid w:val="0"/>
      <w:jc w:val="right"/>
    </w:pPr>
    <w:rPr>
      <w:rFonts w:eastAsia="標楷體" w:cs="細明體"/>
      <w:kern w:val="2"/>
      <w:szCs w:val="22"/>
      <w:lang w:val="zh-TW" w:bidi="zh-TW"/>
    </w:rPr>
  </w:style>
  <w:style w:type="paragraph" w:customStyle="1" w:styleId="06">
    <w:name w:val="06_辦法_條"/>
    <w:basedOn w:val="a"/>
    <w:qFormat/>
    <w:rsid w:val="00BC5F7B"/>
    <w:pPr>
      <w:widowControl/>
      <w:numPr>
        <w:numId w:val="29"/>
      </w:numPr>
      <w:autoSpaceDE w:val="0"/>
      <w:autoSpaceDN w:val="0"/>
      <w:adjustRightInd w:val="0"/>
      <w:spacing w:beforeLines="30" w:before="108" w:line="320" w:lineRule="exact"/>
    </w:pPr>
    <w:rPr>
      <w:rFonts w:eastAsia="標楷體"/>
      <w:kern w:val="2"/>
      <w:sz w:val="24"/>
      <w:szCs w:val="22"/>
    </w:rPr>
  </w:style>
  <w:style w:type="paragraph" w:customStyle="1" w:styleId="060">
    <w:name w:val="06_辦法_條&gt;項"/>
    <w:basedOn w:val="a"/>
    <w:qFormat/>
    <w:rsid w:val="00BC5F7B"/>
    <w:pPr>
      <w:numPr>
        <w:ilvl w:val="1"/>
        <w:numId w:val="29"/>
      </w:numPr>
      <w:autoSpaceDE w:val="0"/>
      <w:autoSpaceDN w:val="0"/>
      <w:adjustRightInd w:val="0"/>
      <w:spacing w:line="320" w:lineRule="exact"/>
    </w:pPr>
    <w:rPr>
      <w:rFonts w:eastAsia="標楷體"/>
      <w:kern w:val="2"/>
      <w:sz w:val="24"/>
      <w:szCs w:val="22"/>
    </w:rPr>
  </w:style>
  <w:style w:type="paragraph" w:customStyle="1" w:styleId="061">
    <w:name w:val="06_辦法_條&gt;項&gt;款"/>
    <w:basedOn w:val="a"/>
    <w:qFormat/>
    <w:rsid w:val="00BC5F7B"/>
    <w:pPr>
      <w:numPr>
        <w:ilvl w:val="2"/>
        <w:numId w:val="29"/>
      </w:numPr>
      <w:autoSpaceDE w:val="0"/>
      <w:autoSpaceDN w:val="0"/>
      <w:adjustRightInd w:val="0"/>
      <w:spacing w:line="320" w:lineRule="exact"/>
    </w:pPr>
    <w:rPr>
      <w:rFonts w:eastAsia="標楷體"/>
      <w:kern w:val="2"/>
      <w:sz w:val="24"/>
      <w:szCs w:val="22"/>
    </w:rPr>
  </w:style>
  <w:style w:type="paragraph" w:customStyle="1" w:styleId="062">
    <w:name w:val="06_辦法_條&gt;項&gt;款&gt;目"/>
    <w:basedOn w:val="061"/>
    <w:qFormat/>
    <w:rsid w:val="00BC5F7B"/>
    <w:pPr>
      <w:numPr>
        <w:ilvl w:val="3"/>
      </w:numPr>
    </w:pPr>
  </w:style>
  <w:style w:type="paragraph" w:customStyle="1" w:styleId="0610">
    <w:name w:val="06_辦法_條&gt;項&gt;款&gt;目&gt;目之1"/>
    <w:basedOn w:val="062"/>
    <w:qFormat/>
    <w:rsid w:val="00BC5F7B"/>
    <w:pPr>
      <w:numPr>
        <w:ilvl w:val="4"/>
      </w:numPr>
      <w:tabs>
        <w:tab w:val="num" w:pos="3600"/>
      </w:tabs>
      <w:ind w:left="3600" w:hanging="360"/>
    </w:pPr>
  </w:style>
  <w:style w:type="paragraph" w:customStyle="1" w:styleId="06100">
    <w:name w:val="06_辦法_條(10↑)&gt;項&gt;款"/>
    <w:basedOn w:val="061"/>
    <w:qFormat/>
    <w:rsid w:val="00BC5F7B"/>
    <w:pPr>
      <w:ind w:left="1684"/>
    </w:pPr>
  </w:style>
  <w:style w:type="paragraph" w:customStyle="1" w:styleId="06101">
    <w:name w:val="06_辦法_條(10↑)"/>
    <w:basedOn w:val="06"/>
    <w:qFormat/>
    <w:rsid w:val="006B230A"/>
    <w:pPr>
      <w:numPr>
        <w:numId w:val="12"/>
      </w:numPr>
      <w:ind w:left="1202" w:hanging="1202"/>
    </w:pPr>
  </w:style>
  <w:style w:type="paragraph" w:customStyle="1" w:styleId="06102">
    <w:name w:val="06_辦法_條(10↑)&gt;項&gt;款&gt;目"/>
    <w:basedOn w:val="062"/>
    <w:qFormat/>
    <w:rsid w:val="006B230A"/>
    <w:pPr>
      <w:numPr>
        <w:numId w:val="12"/>
      </w:numPr>
      <w:ind w:left="2075"/>
    </w:pPr>
  </w:style>
  <w:style w:type="character" w:customStyle="1" w:styleId="aa">
    <w:name w:val="頁尾 字元"/>
    <w:basedOn w:val="a0"/>
    <w:link w:val="a9"/>
    <w:uiPriority w:val="99"/>
    <w:rsid w:val="00E8511F"/>
  </w:style>
  <w:style w:type="character" w:customStyle="1" w:styleId="a8">
    <w:name w:val="頁首 字元"/>
    <w:basedOn w:val="a0"/>
    <w:link w:val="a7"/>
    <w:uiPriority w:val="99"/>
    <w:rsid w:val="00313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30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第六案</dc:title>
  <dc:subject/>
  <dc:creator>user</dc:creator>
  <cp:keywords/>
  <dc:description/>
  <cp:lastModifiedBy>User</cp:lastModifiedBy>
  <cp:revision>2</cp:revision>
  <cp:lastPrinted>2024-05-30T08:16:00Z</cp:lastPrinted>
  <dcterms:created xsi:type="dcterms:W3CDTF">2026-09-09T05:17:00Z</dcterms:created>
  <dcterms:modified xsi:type="dcterms:W3CDTF">2026-09-09T05:17:00Z</dcterms:modified>
</cp:coreProperties>
</file>