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3C82" w14:textId="77777777" w:rsidR="00797999" w:rsidRPr="008970C4" w:rsidRDefault="00797999" w:rsidP="00797999">
      <w:pPr>
        <w:jc w:val="center"/>
        <w:rPr>
          <w:rFonts w:eastAsia="標楷體"/>
          <w:b/>
          <w:bCs/>
          <w:sz w:val="28"/>
          <w:szCs w:val="28"/>
        </w:rPr>
      </w:pPr>
      <w:r w:rsidRPr="008970C4">
        <w:rPr>
          <w:rFonts w:eastAsia="標楷體"/>
          <w:b/>
          <w:bCs/>
          <w:spacing w:val="-3"/>
          <w:sz w:val="28"/>
          <w:szCs w:val="28"/>
        </w:rPr>
        <w:t>輔英科技大學產學合作暨智慧財產管理委員會設置辦法</w:t>
      </w:r>
    </w:p>
    <w:p w14:paraId="4B1FED84" w14:textId="77777777" w:rsidR="00797999" w:rsidRPr="00193447" w:rsidRDefault="00797999" w:rsidP="00797999">
      <w:pPr>
        <w:spacing w:before="187" w:line="248" w:lineRule="exact"/>
        <w:ind w:right="140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98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10</w:t>
      </w:r>
      <w:r w:rsidRPr="00193447">
        <w:rPr>
          <w:rFonts w:eastAsia="標楷體"/>
          <w:spacing w:val="-25"/>
          <w:sz w:val="20"/>
        </w:rPr>
        <w:t>月</w:t>
      </w:r>
      <w:r w:rsidRPr="00193447">
        <w:rPr>
          <w:rFonts w:eastAsia="標楷體"/>
          <w:sz w:val="20"/>
        </w:rPr>
        <w:t>7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pacing w:val="-24"/>
          <w:sz w:val="20"/>
        </w:rPr>
        <w:t xml:space="preserve"> </w:t>
      </w:r>
      <w:r w:rsidRPr="00193447">
        <w:rPr>
          <w:rFonts w:eastAsia="標楷體"/>
          <w:sz w:val="20"/>
        </w:rPr>
        <w:t>98</w:t>
      </w:r>
      <w:r w:rsidRPr="00193447">
        <w:rPr>
          <w:rFonts w:eastAsia="標楷體"/>
          <w:spacing w:val="-10"/>
          <w:sz w:val="20"/>
        </w:rPr>
        <w:t>學年度</w:t>
      </w:r>
      <w:r w:rsidRPr="00193447">
        <w:rPr>
          <w:rFonts w:eastAsia="標楷體"/>
          <w:spacing w:val="-10"/>
          <w:sz w:val="20"/>
        </w:rPr>
        <w:t xml:space="preserve"> </w:t>
      </w:r>
      <w:r w:rsidRPr="00193447">
        <w:rPr>
          <w:rFonts w:eastAsia="標楷體"/>
          <w:sz w:val="20"/>
        </w:rPr>
        <w:t>2</w:t>
      </w:r>
      <w:r w:rsidRPr="00193447">
        <w:rPr>
          <w:rFonts w:eastAsia="標楷體"/>
          <w:spacing w:val="-2"/>
          <w:sz w:val="20"/>
        </w:rPr>
        <w:t>次行政會議通過</w:t>
      </w:r>
    </w:p>
    <w:p w14:paraId="22E7B3D3" w14:textId="77777777" w:rsidR="00797999" w:rsidRPr="00193447" w:rsidRDefault="00797999" w:rsidP="00797999">
      <w:pPr>
        <w:spacing w:line="240" w:lineRule="exact"/>
        <w:ind w:right="140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99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3</w:t>
      </w:r>
      <w:r w:rsidRPr="00193447">
        <w:rPr>
          <w:rFonts w:eastAsia="標楷體"/>
          <w:spacing w:val="-24"/>
          <w:sz w:val="20"/>
        </w:rPr>
        <w:t>月</w:t>
      </w:r>
      <w:r w:rsidRPr="00193447">
        <w:rPr>
          <w:rFonts w:eastAsia="標楷體"/>
          <w:sz w:val="20"/>
        </w:rPr>
        <w:t>3</w:t>
      </w:r>
      <w:r w:rsidRPr="00193447">
        <w:rPr>
          <w:rFonts w:eastAsia="標楷體"/>
          <w:spacing w:val="-25"/>
          <w:sz w:val="20"/>
        </w:rPr>
        <w:t>日</w:t>
      </w:r>
      <w:r w:rsidRPr="00193447">
        <w:rPr>
          <w:rFonts w:eastAsia="標楷體"/>
          <w:sz w:val="20"/>
        </w:rPr>
        <w:t>98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6</w:t>
      </w:r>
      <w:r w:rsidRPr="00193447">
        <w:rPr>
          <w:rFonts w:eastAsia="標楷體"/>
          <w:spacing w:val="-2"/>
          <w:sz w:val="20"/>
        </w:rPr>
        <w:t>次行政會議修正通過</w:t>
      </w:r>
    </w:p>
    <w:p w14:paraId="2DEA7B72" w14:textId="77777777" w:rsidR="00797999" w:rsidRPr="00193447" w:rsidRDefault="00797999" w:rsidP="00797999">
      <w:pPr>
        <w:spacing w:line="240" w:lineRule="exact"/>
        <w:ind w:right="140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99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6</w:t>
      </w:r>
      <w:r w:rsidRPr="00193447">
        <w:rPr>
          <w:rFonts w:eastAsia="標楷體"/>
          <w:spacing w:val="-24"/>
          <w:sz w:val="20"/>
        </w:rPr>
        <w:t>月</w:t>
      </w:r>
      <w:r w:rsidRPr="00193447">
        <w:rPr>
          <w:rFonts w:eastAsia="標楷體"/>
          <w:sz w:val="20"/>
        </w:rPr>
        <w:t>25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z w:val="20"/>
        </w:rPr>
        <w:t>98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2</w:t>
      </w:r>
      <w:r w:rsidRPr="00193447">
        <w:rPr>
          <w:rFonts w:eastAsia="標楷體"/>
          <w:spacing w:val="-2"/>
          <w:sz w:val="20"/>
        </w:rPr>
        <w:t>次校務會議修正通過</w:t>
      </w:r>
    </w:p>
    <w:p w14:paraId="178E9D6F" w14:textId="77777777" w:rsidR="00797999" w:rsidRPr="00193447" w:rsidRDefault="00797999" w:rsidP="00797999">
      <w:pPr>
        <w:spacing w:line="240" w:lineRule="exact"/>
        <w:ind w:right="140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105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9</w:t>
      </w:r>
      <w:r w:rsidRPr="00193447">
        <w:rPr>
          <w:rFonts w:eastAsia="標楷體"/>
          <w:spacing w:val="-25"/>
          <w:sz w:val="20"/>
        </w:rPr>
        <w:t>月</w:t>
      </w:r>
      <w:r w:rsidRPr="00193447">
        <w:rPr>
          <w:rFonts w:eastAsia="標楷體"/>
          <w:sz w:val="20"/>
        </w:rPr>
        <w:t>30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z w:val="20"/>
        </w:rPr>
        <w:t>105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2</w:t>
      </w:r>
      <w:r w:rsidRPr="00193447">
        <w:rPr>
          <w:rFonts w:eastAsia="標楷體"/>
          <w:spacing w:val="-2"/>
          <w:sz w:val="20"/>
        </w:rPr>
        <w:t>次行政會議修正通過</w:t>
      </w:r>
    </w:p>
    <w:p w14:paraId="553A56B5" w14:textId="77777777" w:rsidR="00797999" w:rsidRPr="00193447" w:rsidRDefault="00797999" w:rsidP="00797999">
      <w:pPr>
        <w:spacing w:line="240" w:lineRule="exact"/>
        <w:ind w:right="141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105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10</w:t>
      </w:r>
      <w:r w:rsidRPr="00193447">
        <w:rPr>
          <w:rFonts w:eastAsia="標楷體"/>
          <w:spacing w:val="-24"/>
          <w:sz w:val="20"/>
        </w:rPr>
        <w:t>月</w:t>
      </w:r>
      <w:r w:rsidRPr="00193447">
        <w:rPr>
          <w:rFonts w:eastAsia="標楷體"/>
          <w:sz w:val="20"/>
        </w:rPr>
        <w:t>5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z w:val="20"/>
        </w:rPr>
        <w:t>105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1</w:t>
      </w:r>
      <w:r w:rsidRPr="00193447">
        <w:rPr>
          <w:rFonts w:eastAsia="標楷體"/>
          <w:spacing w:val="-1"/>
          <w:sz w:val="20"/>
        </w:rPr>
        <w:t>次臨時校務會議修正通過</w:t>
      </w:r>
    </w:p>
    <w:p w14:paraId="3A1D3E1D" w14:textId="77777777" w:rsidR="00797999" w:rsidRPr="00193447" w:rsidRDefault="00797999" w:rsidP="00797999">
      <w:pPr>
        <w:spacing w:line="240" w:lineRule="exact"/>
        <w:ind w:right="137"/>
        <w:jc w:val="right"/>
        <w:rPr>
          <w:rFonts w:eastAsia="標楷體"/>
          <w:sz w:val="20"/>
        </w:rPr>
      </w:pPr>
      <w:r w:rsidRPr="00193447">
        <w:rPr>
          <w:rFonts w:eastAsia="標楷體"/>
          <w:sz w:val="20"/>
        </w:rPr>
        <w:t>109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3</w:t>
      </w:r>
      <w:r w:rsidRPr="00193447">
        <w:rPr>
          <w:rFonts w:eastAsia="標楷體"/>
          <w:spacing w:val="-25"/>
          <w:sz w:val="20"/>
        </w:rPr>
        <w:t>月</w:t>
      </w:r>
      <w:r w:rsidRPr="00193447">
        <w:rPr>
          <w:rFonts w:eastAsia="標楷體"/>
          <w:spacing w:val="-25"/>
          <w:sz w:val="20"/>
        </w:rPr>
        <w:t xml:space="preserve"> </w:t>
      </w:r>
      <w:r w:rsidRPr="00193447">
        <w:rPr>
          <w:rFonts w:eastAsia="標楷體"/>
          <w:sz w:val="20"/>
        </w:rPr>
        <w:t>25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z w:val="20"/>
        </w:rPr>
        <w:t>108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7</w:t>
      </w:r>
      <w:r w:rsidRPr="00193447">
        <w:rPr>
          <w:rFonts w:eastAsia="標楷體"/>
          <w:spacing w:val="-2"/>
          <w:sz w:val="20"/>
        </w:rPr>
        <w:t>次行政會議修正通過</w:t>
      </w:r>
    </w:p>
    <w:p w14:paraId="0EE4A8A4" w14:textId="77777777" w:rsidR="00797999" w:rsidRPr="00193447" w:rsidRDefault="00797999" w:rsidP="00797999">
      <w:pPr>
        <w:spacing w:line="248" w:lineRule="exact"/>
        <w:ind w:right="140"/>
        <w:jc w:val="right"/>
        <w:rPr>
          <w:rFonts w:eastAsia="標楷體"/>
          <w:spacing w:val="-2"/>
          <w:sz w:val="20"/>
        </w:rPr>
      </w:pPr>
      <w:r w:rsidRPr="00193447">
        <w:rPr>
          <w:rFonts w:eastAsia="標楷體"/>
          <w:sz w:val="20"/>
        </w:rPr>
        <w:t>109</w:t>
      </w:r>
      <w:r w:rsidRPr="00193447">
        <w:rPr>
          <w:rFonts w:eastAsia="標楷體"/>
          <w:spacing w:val="-24"/>
          <w:sz w:val="20"/>
        </w:rPr>
        <w:t>年</w:t>
      </w:r>
      <w:r w:rsidRPr="00193447">
        <w:rPr>
          <w:rFonts w:eastAsia="標楷體"/>
          <w:sz w:val="20"/>
        </w:rPr>
        <w:t>6</w:t>
      </w:r>
      <w:r w:rsidRPr="00193447">
        <w:rPr>
          <w:rFonts w:eastAsia="標楷體"/>
          <w:sz w:val="20"/>
        </w:rPr>
        <w:t>月</w:t>
      </w:r>
      <w:r w:rsidRPr="00193447">
        <w:rPr>
          <w:rFonts w:eastAsia="標楷體"/>
          <w:sz w:val="20"/>
        </w:rPr>
        <w:t>17</w:t>
      </w:r>
      <w:r w:rsidRPr="00193447">
        <w:rPr>
          <w:rFonts w:eastAsia="標楷體"/>
          <w:spacing w:val="-24"/>
          <w:sz w:val="20"/>
        </w:rPr>
        <w:t>日</w:t>
      </w:r>
      <w:r w:rsidRPr="00193447">
        <w:rPr>
          <w:rFonts w:eastAsia="標楷體"/>
          <w:sz w:val="20"/>
        </w:rPr>
        <w:t>108</w:t>
      </w:r>
      <w:r w:rsidRPr="00193447">
        <w:rPr>
          <w:rFonts w:eastAsia="標楷體"/>
          <w:spacing w:val="-10"/>
          <w:sz w:val="20"/>
        </w:rPr>
        <w:t>學年度第</w:t>
      </w:r>
      <w:r w:rsidRPr="00193447">
        <w:rPr>
          <w:rFonts w:eastAsia="標楷體"/>
          <w:sz w:val="20"/>
        </w:rPr>
        <w:t>2</w:t>
      </w:r>
      <w:r w:rsidRPr="00193447">
        <w:rPr>
          <w:rFonts w:eastAsia="標楷體"/>
          <w:spacing w:val="-2"/>
          <w:sz w:val="20"/>
        </w:rPr>
        <w:t>次校務會議修正通過</w:t>
      </w:r>
    </w:p>
    <w:p w14:paraId="752667B4" w14:textId="77777777" w:rsidR="00797999" w:rsidRDefault="00797999" w:rsidP="00797999">
      <w:pPr>
        <w:snapToGrid w:val="0"/>
        <w:ind w:rightChars="65" w:right="156"/>
        <w:jc w:val="right"/>
        <w:rPr>
          <w:rFonts w:eastAsia="標楷體"/>
          <w:kern w:val="0"/>
          <w:sz w:val="20"/>
          <w:szCs w:val="20"/>
        </w:rPr>
      </w:pPr>
      <w:r w:rsidRPr="007B7753">
        <w:rPr>
          <w:rFonts w:eastAsia="標楷體"/>
          <w:kern w:val="0"/>
          <w:sz w:val="20"/>
          <w:szCs w:val="20"/>
        </w:rPr>
        <w:t>114</w:t>
      </w:r>
      <w:r w:rsidRPr="007B7753">
        <w:rPr>
          <w:rFonts w:eastAsia="標楷體"/>
          <w:kern w:val="0"/>
          <w:sz w:val="20"/>
          <w:szCs w:val="20"/>
        </w:rPr>
        <w:t>年</w:t>
      </w:r>
      <w:r w:rsidRPr="007B7753">
        <w:rPr>
          <w:rFonts w:eastAsia="標楷體"/>
          <w:kern w:val="0"/>
          <w:sz w:val="20"/>
          <w:szCs w:val="20"/>
        </w:rPr>
        <w:t>4</w:t>
      </w:r>
      <w:r w:rsidRPr="007B7753">
        <w:rPr>
          <w:rFonts w:eastAsia="標楷體"/>
          <w:kern w:val="0"/>
          <w:sz w:val="20"/>
          <w:szCs w:val="20"/>
        </w:rPr>
        <w:t>月</w:t>
      </w:r>
      <w:r w:rsidRPr="007B7753">
        <w:rPr>
          <w:rFonts w:eastAsia="標楷體"/>
          <w:kern w:val="0"/>
          <w:sz w:val="20"/>
          <w:szCs w:val="20"/>
        </w:rPr>
        <w:t>30</w:t>
      </w:r>
      <w:r w:rsidRPr="007B7753">
        <w:rPr>
          <w:rFonts w:eastAsia="標楷體"/>
          <w:kern w:val="0"/>
          <w:sz w:val="20"/>
          <w:szCs w:val="20"/>
        </w:rPr>
        <w:t>日</w:t>
      </w:r>
      <w:r w:rsidRPr="007B7753">
        <w:rPr>
          <w:rFonts w:eastAsia="標楷體"/>
          <w:kern w:val="0"/>
          <w:sz w:val="20"/>
          <w:szCs w:val="20"/>
        </w:rPr>
        <w:t>113</w:t>
      </w:r>
      <w:r w:rsidRPr="007B7753">
        <w:rPr>
          <w:rFonts w:eastAsia="標楷體"/>
          <w:kern w:val="0"/>
          <w:sz w:val="20"/>
          <w:szCs w:val="20"/>
        </w:rPr>
        <w:t>學年第</w:t>
      </w:r>
      <w:r w:rsidRPr="007B7753">
        <w:rPr>
          <w:rFonts w:eastAsia="標楷體"/>
          <w:kern w:val="0"/>
          <w:sz w:val="20"/>
          <w:szCs w:val="20"/>
        </w:rPr>
        <w:t>8</w:t>
      </w:r>
      <w:r w:rsidRPr="007B7753">
        <w:rPr>
          <w:rFonts w:eastAsia="標楷體"/>
          <w:kern w:val="0"/>
          <w:sz w:val="20"/>
          <w:szCs w:val="20"/>
        </w:rPr>
        <w:t>次行政會議</w:t>
      </w:r>
      <w:r w:rsidRPr="007B7753">
        <w:rPr>
          <w:rFonts w:eastAsia="標楷體" w:hint="eastAsia"/>
          <w:kern w:val="0"/>
          <w:sz w:val="20"/>
          <w:szCs w:val="20"/>
        </w:rPr>
        <w:t>修正通過</w:t>
      </w:r>
    </w:p>
    <w:p w14:paraId="5D655335" w14:textId="77777777" w:rsidR="00797999" w:rsidRDefault="00797999" w:rsidP="00797999">
      <w:pPr>
        <w:snapToGrid w:val="0"/>
        <w:ind w:rightChars="65" w:right="156"/>
        <w:jc w:val="right"/>
        <w:rPr>
          <w:rFonts w:eastAsia="標楷體"/>
          <w:color w:val="FF0000"/>
          <w:kern w:val="0"/>
          <w:sz w:val="20"/>
          <w:szCs w:val="20"/>
          <w:u w:val="single"/>
        </w:rPr>
      </w:pP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1</w:t>
      </w:r>
      <w:r w:rsidRPr="00377DD2">
        <w:rPr>
          <w:rFonts w:eastAsia="標楷體"/>
          <w:color w:val="FF0000"/>
          <w:kern w:val="0"/>
          <w:sz w:val="20"/>
          <w:szCs w:val="20"/>
          <w:u w:val="single"/>
        </w:rPr>
        <w:t>14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年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6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月</w:t>
      </w:r>
      <w:r w:rsidRPr="00377DD2">
        <w:rPr>
          <w:rFonts w:eastAsia="標楷體"/>
          <w:color w:val="FF0000"/>
          <w:kern w:val="0"/>
          <w:sz w:val="20"/>
          <w:szCs w:val="20"/>
          <w:u w:val="single"/>
        </w:rPr>
        <w:t>18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日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1</w:t>
      </w:r>
      <w:r w:rsidRPr="00377DD2">
        <w:rPr>
          <w:rFonts w:eastAsia="標楷體"/>
          <w:color w:val="FF0000"/>
          <w:kern w:val="0"/>
          <w:sz w:val="20"/>
          <w:szCs w:val="20"/>
          <w:u w:val="single"/>
        </w:rPr>
        <w:t>13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學年第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2</w:t>
      </w:r>
      <w:r w:rsidRPr="00377DD2">
        <w:rPr>
          <w:rFonts w:eastAsia="標楷體" w:hint="eastAsia"/>
          <w:color w:val="FF0000"/>
          <w:kern w:val="0"/>
          <w:sz w:val="20"/>
          <w:szCs w:val="20"/>
          <w:u w:val="single"/>
        </w:rPr>
        <w:t>次校務會議</w:t>
      </w:r>
      <w:r>
        <w:rPr>
          <w:rFonts w:eastAsia="標楷體" w:hint="eastAsia"/>
          <w:color w:val="FF0000"/>
          <w:kern w:val="0"/>
          <w:sz w:val="20"/>
          <w:szCs w:val="20"/>
          <w:u w:val="single"/>
        </w:rPr>
        <w:t>修正通過</w:t>
      </w:r>
    </w:p>
    <w:p w14:paraId="13360AF9" w14:textId="77777777" w:rsidR="00797999" w:rsidRPr="00AA48AB" w:rsidRDefault="00797999" w:rsidP="00797999">
      <w:pPr>
        <w:snapToGrid w:val="0"/>
        <w:ind w:rightChars="65" w:right="156"/>
        <w:jc w:val="right"/>
        <w:rPr>
          <w:rFonts w:eastAsia="標楷體"/>
          <w:kern w:val="0"/>
          <w:sz w:val="20"/>
          <w:szCs w:val="20"/>
        </w:rPr>
      </w:pPr>
    </w:p>
    <w:p w14:paraId="1B4FA975" w14:textId="77777777" w:rsidR="00797999" w:rsidRPr="00193447" w:rsidRDefault="00797999" w:rsidP="00797999">
      <w:pPr>
        <w:numPr>
          <w:ilvl w:val="0"/>
          <w:numId w:val="8"/>
        </w:numPr>
        <w:autoSpaceDE w:val="0"/>
        <w:autoSpaceDN w:val="0"/>
        <w:spacing w:line="360" w:lineRule="exact"/>
        <w:ind w:right="141"/>
        <w:jc w:val="both"/>
        <w:rPr>
          <w:rFonts w:eastAsia="標楷體"/>
          <w:spacing w:val="-2"/>
        </w:rPr>
      </w:pPr>
      <w:r w:rsidRPr="00193447">
        <w:rPr>
          <w:rFonts w:eastAsia="標楷體"/>
          <w:color w:val="FF0000"/>
          <w:spacing w:val="-4"/>
          <w:u w:val="single"/>
        </w:rPr>
        <w:t>輔英科技大學（以下簡稱</w:t>
      </w:r>
      <w:r w:rsidRPr="00193447">
        <w:rPr>
          <w:rFonts w:eastAsia="標楷體"/>
          <w:spacing w:val="-4"/>
        </w:rPr>
        <w:t>本校</w:t>
      </w:r>
      <w:r w:rsidRPr="00193447">
        <w:rPr>
          <w:rFonts w:eastAsia="標楷體"/>
          <w:color w:val="FF0000"/>
          <w:spacing w:val="-4"/>
          <w:u w:val="single"/>
        </w:rPr>
        <w:t>）</w:t>
      </w:r>
      <w:r w:rsidRPr="00193447">
        <w:rPr>
          <w:rFonts w:eastAsia="標楷體"/>
          <w:spacing w:val="-4"/>
        </w:rPr>
        <w:t>為順利推動產學合作及研發成果保護業務，依據本校「組織規程」設置「輔英</w:t>
      </w:r>
      <w:r w:rsidRPr="00193447">
        <w:rPr>
          <w:rFonts w:eastAsia="標楷體"/>
          <w:spacing w:val="-2"/>
        </w:rPr>
        <w:t>科技大學產學合作暨智慧財產管理委員會」</w:t>
      </w:r>
      <w:r w:rsidRPr="00193447">
        <w:rPr>
          <w:rFonts w:eastAsia="標楷體"/>
          <w:spacing w:val="-2"/>
        </w:rPr>
        <w:t>(</w:t>
      </w:r>
      <w:r w:rsidRPr="00193447">
        <w:rPr>
          <w:rFonts w:eastAsia="標楷體"/>
          <w:spacing w:val="-2"/>
        </w:rPr>
        <w:t>以下簡稱本委員會</w:t>
      </w:r>
      <w:r w:rsidRPr="00193447">
        <w:rPr>
          <w:rFonts w:eastAsia="標楷體"/>
          <w:spacing w:val="-2"/>
        </w:rPr>
        <w:t>)</w:t>
      </w:r>
      <w:r w:rsidRPr="00193447">
        <w:rPr>
          <w:rFonts w:eastAsia="標楷體"/>
          <w:spacing w:val="-2"/>
        </w:rPr>
        <w:t>。</w:t>
      </w:r>
    </w:p>
    <w:p w14:paraId="5A24AD6B" w14:textId="77777777" w:rsidR="00797999" w:rsidRPr="00193447" w:rsidRDefault="00797999" w:rsidP="00797999">
      <w:pPr>
        <w:numPr>
          <w:ilvl w:val="0"/>
          <w:numId w:val="8"/>
        </w:numPr>
        <w:autoSpaceDE w:val="0"/>
        <w:autoSpaceDN w:val="0"/>
        <w:spacing w:beforeLines="100" w:before="360" w:line="360" w:lineRule="exact"/>
        <w:ind w:left="1139" w:right="142" w:hanging="1094"/>
        <w:jc w:val="both"/>
        <w:rPr>
          <w:rFonts w:eastAsia="標楷體"/>
          <w:spacing w:val="-2"/>
        </w:rPr>
      </w:pPr>
      <w:r w:rsidRPr="00193447">
        <w:rPr>
          <w:rFonts w:eastAsia="標楷體"/>
          <w:spacing w:val="-4"/>
        </w:rPr>
        <w:t>本委員會置主任委員一位，委員七至九人，主任委員由校長兼任或校長指派適當</w:t>
      </w:r>
      <w:r w:rsidRPr="00193447">
        <w:rPr>
          <w:rFonts w:eastAsia="標楷體"/>
          <w:spacing w:val="-2"/>
        </w:rPr>
        <w:t>人選</w:t>
      </w:r>
      <w:r w:rsidRPr="00193447">
        <w:rPr>
          <w:rFonts w:eastAsia="標楷體"/>
          <w:spacing w:val="-4"/>
        </w:rPr>
        <w:t>兼任之，執行秘書由研究暨產學發展處創新育成中心主任兼任之，委員名單由校</w:t>
      </w:r>
      <w:r w:rsidRPr="00193447">
        <w:rPr>
          <w:rFonts w:eastAsia="標楷體"/>
          <w:spacing w:val="-2"/>
        </w:rPr>
        <w:t>長遴聘校內外專家擔任之，委員任期一年，連聘得連任。</w:t>
      </w:r>
    </w:p>
    <w:p w14:paraId="4C1DB963" w14:textId="77777777" w:rsidR="00797999" w:rsidRPr="00193447" w:rsidRDefault="00797999" w:rsidP="00797999">
      <w:pPr>
        <w:numPr>
          <w:ilvl w:val="0"/>
          <w:numId w:val="8"/>
        </w:numPr>
        <w:autoSpaceDE w:val="0"/>
        <w:autoSpaceDN w:val="0"/>
        <w:spacing w:beforeLines="100" w:before="360" w:line="360" w:lineRule="exact"/>
        <w:ind w:left="1139" w:right="142" w:hanging="1094"/>
        <w:jc w:val="both"/>
        <w:rPr>
          <w:rFonts w:eastAsia="標楷體"/>
          <w:spacing w:val="-2"/>
        </w:rPr>
      </w:pPr>
      <w:r w:rsidRPr="00193447">
        <w:rPr>
          <w:rFonts w:eastAsia="標楷體"/>
          <w:spacing w:val="-2"/>
        </w:rPr>
        <w:t>本委員會任務如下：</w:t>
      </w:r>
    </w:p>
    <w:p w14:paraId="2B5DEACD" w14:textId="77777777" w:rsidR="00797999" w:rsidRPr="00193447" w:rsidRDefault="00797999" w:rsidP="00797999">
      <w:pPr>
        <w:spacing w:line="360" w:lineRule="exact"/>
        <w:ind w:left="1100"/>
        <w:jc w:val="both"/>
        <w:rPr>
          <w:rFonts w:eastAsia="標楷體"/>
        </w:rPr>
      </w:pPr>
      <w:r w:rsidRPr="00193447">
        <w:rPr>
          <w:rFonts w:eastAsia="標楷體"/>
        </w:rPr>
        <w:t>一、智慧財產申請及授權使用</w:t>
      </w:r>
      <w:r w:rsidRPr="00193447">
        <w:rPr>
          <w:rFonts w:eastAsia="標楷體"/>
          <w:spacing w:val="-3"/>
        </w:rPr>
        <w:t>之審議。</w:t>
      </w:r>
    </w:p>
    <w:p w14:paraId="4D057A29" w14:textId="77777777" w:rsidR="00797999" w:rsidRPr="00193447" w:rsidRDefault="00797999" w:rsidP="00797999">
      <w:pPr>
        <w:spacing w:line="360" w:lineRule="exact"/>
        <w:ind w:left="1100"/>
        <w:jc w:val="both"/>
        <w:rPr>
          <w:rFonts w:eastAsia="標楷體"/>
        </w:rPr>
      </w:pPr>
      <w:r w:rsidRPr="00193447">
        <w:rPr>
          <w:rFonts w:eastAsia="標楷體"/>
          <w:spacing w:val="-1"/>
        </w:rPr>
        <w:t>二、技術移轉作業之審議。</w:t>
      </w:r>
    </w:p>
    <w:p w14:paraId="662C5FDE" w14:textId="77777777" w:rsidR="00797999" w:rsidRPr="00193447" w:rsidRDefault="00797999" w:rsidP="00797999">
      <w:pPr>
        <w:spacing w:line="360" w:lineRule="exact"/>
        <w:ind w:left="1100"/>
        <w:jc w:val="both"/>
        <w:rPr>
          <w:rFonts w:eastAsia="標楷體"/>
        </w:rPr>
      </w:pPr>
      <w:r w:rsidRPr="00193447">
        <w:rPr>
          <w:rFonts w:eastAsia="標楷體"/>
        </w:rPr>
        <w:t>三、</w:t>
      </w:r>
      <w:r w:rsidRPr="00193447">
        <w:rPr>
          <w:rFonts w:eastAsia="標楷體"/>
          <w:spacing w:val="-1"/>
        </w:rPr>
        <w:t>企業團隊進駐申請之審議。</w:t>
      </w:r>
    </w:p>
    <w:p w14:paraId="4F66B3D8" w14:textId="77777777" w:rsidR="00797999" w:rsidRPr="00193447" w:rsidRDefault="00797999" w:rsidP="00797999">
      <w:pPr>
        <w:spacing w:line="360" w:lineRule="exact"/>
        <w:ind w:left="1100" w:rightChars="130" w:right="312"/>
        <w:jc w:val="both"/>
        <w:rPr>
          <w:rFonts w:eastAsia="標楷體"/>
          <w:spacing w:val="-1"/>
        </w:rPr>
      </w:pPr>
      <w:r w:rsidRPr="00193447">
        <w:rPr>
          <w:rFonts w:eastAsia="標楷體"/>
        </w:rPr>
        <w:t>四、研定</w:t>
      </w:r>
      <w:r w:rsidRPr="00193447">
        <w:rPr>
          <w:rFonts w:eastAsia="標楷體"/>
          <w:spacing w:val="-1"/>
        </w:rPr>
        <w:t>產學合作及智慧財產管理之發展策略。</w:t>
      </w:r>
    </w:p>
    <w:p w14:paraId="320E4A66" w14:textId="77777777" w:rsidR="00797999" w:rsidRPr="00193447" w:rsidRDefault="00797999" w:rsidP="00797999">
      <w:pPr>
        <w:numPr>
          <w:ilvl w:val="0"/>
          <w:numId w:val="8"/>
        </w:numPr>
        <w:autoSpaceDE w:val="0"/>
        <w:autoSpaceDN w:val="0"/>
        <w:spacing w:beforeLines="100" w:before="360" w:line="360" w:lineRule="exact"/>
        <w:ind w:left="1139" w:right="142" w:hanging="1094"/>
        <w:jc w:val="both"/>
        <w:rPr>
          <w:rFonts w:eastAsia="標楷體"/>
          <w:spacing w:val="-1"/>
        </w:rPr>
      </w:pPr>
      <w:r w:rsidRPr="00193447">
        <w:rPr>
          <w:rFonts w:eastAsia="標楷體"/>
          <w:spacing w:val="-1"/>
        </w:rPr>
        <w:t>本委員會每學期至少開會一次，得視需要召開臨時會議。</w:t>
      </w:r>
    </w:p>
    <w:p w14:paraId="6948F83B" w14:textId="77777777" w:rsidR="00797999" w:rsidRPr="00193447" w:rsidRDefault="00797999" w:rsidP="00797999">
      <w:pPr>
        <w:numPr>
          <w:ilvl w:val="0"/>
          <w:numId w:val="8"/>
        </w:numPr>
        <w:autoSpaceDE w:val="0"/>
        <w:autoSpaceDN w:val="0"/>
        <w:spacing w:beforeLines="100" w:before="360" w:line="360" w:lineRule="exact"/>
        <w:ind w:right="142"/>
        <w:jc w:val="both"/>
        <w:rPr>
          <w:rFonts w:eastAsia="標楷體"/>
          <w:spacing w:val="-1"/>
        </w:rPr>
      </w:pPr>
      <w:r w:rsidRPr="00193447">
        <w:rPr>
          <w:rFonts w:eastAsia="標楷體"/>
          <w:spacing w:val="-2"/>
        </w:rPr>
        <w:t>本委員會之召開以三分二（含）</w:t>
      </w:r>
      <w:r w:rsidRPr="00193447">
        <w:rPr>
          <w:rFonts w:eastAsia="標楷體"/>
          <w:spacing w:val="-3"/>
        </w:rPr>
        <w:t>以上委員出席始得開議，議決以出席委員二分之</w:t>
      </w:r>
      <w:r w:rsidRPr="00193447">
        <w:rPr>
          <w:rFonts w:eastAsia="標楷體"/>
        </w:rPr>
        <w:t>（含）</w:t>
      </w:r>
      <w:r w:rsidRPr="00193447">
        <w:rPr>
          <w:rFonts w:eastAsia="標楷體"/>
          <w:spacing w:val="-2"/>
        </w:rPr>
        <w:t>以上同意為成立</w:t>
      </w:r>
      <w:r>
        <w:rPr>
          <w:rFonts w:eastAsia="標楷體" w:hint="eastAsia"/>
          <w:spacing w:val="-2"/>
        </w:rPr>
        <w:t>，</w:t>
      </w:r>
      <w:r w:rsidRPr="00193447">
        <w:rPr>
          <w:rFonts w:eastAsia="標楷體"/>
          <w:color w:val="FF0000"/>
          <w:u w:val="single"/>
        </w:rPr>
        <w:t>校外委員若因故無法親自到場時，得以視訊方式</w:t>
      </w:r>
      <w:r>
        <w:rPr>
          <w:rFonts w:eastAsia="標楷體" w:hint="eastAsia"/>
          <w:color w:val="FF0000"/>
          <w:u w:val="single"/>
        </w:rPr>
        <w:t>參與會議</w:t>
      </w:r>
      <w:r w:rsidRPr="00193447">
        <w:rPr>
          <w:rFonts w:eastAsia="標楷體"/>
          <w:color w:val="FF0000"/>
          <w:u w:val="single"/>
        </w:rPr>
        <w:t>，視同出席，並應全程錄音或錄影存證且載明於會議紀錄。</w:t>
      </w:r>
    </w:p>
    <w:p w14:paraId="2F67CCB8" w14:textId="77777777" w:rsidR="005C6E39" w:rsidRPr="006F5868" w:rsidRDefault="00797999" w:rsidP="00797999">
      <w:pPr>
        <w:pStyle w:val="ae"/>
        <w:numPr>
          <w:ilvl w:val="0"/>
          <w:numId w:val="8"/>
        </w:numPr>
        <w:autoSpaceDE w:val="0"/>
        <w:autoSpaceDN w:val="0"/>
        <w:spacing w:beforeLines="100" w:before="360" w:after="0" w:line="360" w:lineRule="exact"/>
        <w:ind w:left="1139" w:right="142" w:hanging="1094"/>
        <w:jc w:val="both"/>
        <w:rPr>
          <w:rFonts w:ascii="Times New Roman" w:hAnsi="Times New Roman"/>
          <w:spacing w:val="-1"/>
        </w:rPr>
      </w:pPr>
      <w:r w:rsidRPr="00193447">
        <w:rPr>
          <w:rFonts w:ascii="Times New Roman" w:hAnsi="Times New Roman"/>
          <w:spacing w:val="-1"/>
        </w:rPr>
        <w:t>本辦法經</w:t>
      </w:r>
      <w:r w:rsidRPr="00A40B01">
        <w:rPr>
          <w:rFonts w:ascii="Times New Roman" w:hAnsi="Times New Roman" w:hint="eastAsia"/>
          <w:color w:val="FF0000"/>
          <w:spacing w:val="-1"/>
          <w:u w:val="single"/>
        </w:rPr>
        <w:t>行政會議、</w:t>
      </w:r>
      <w:r w:rsidRPr="00193447">
        <w:rPr>
          <w:rFonts w:ascii="Times New Roman" w:hAnsi="Times New Roman"/>
          <w:spacing w:val="-1"/>
        </w:rPr>
        <w:t>校務會議通過，經校長核定後發布實施；修正時亦同。</w:t>
      </w:r>
    </w:p>
    <w:p w14:paraId="3C258E27" w14:textId="77777777" w:rsidR="003A457F" w:rsidRPr="005C6E39" w:rsidRDefault="003A457F" w:rsidP="005C6E39">
      <w:pPr>
        <w:rPr>
          <w:rFonts w:hint="eastAsia"/>
        </w:rPr>
      </w:pPr>
    </w:p>
    <w:sectPr w:rsidR="003A457F" w:rsidRPr="005C6E39" w:rsidSect="000B1605">
      <w:footerReference w:type="default" r:id="rId7"/>
      <w:pgSz w:w="11906" w:h="16838"/>
      <w:pgMar w:top="1440" w:right="1274" w:bottom="1440" w:left="1134" w:header="851" w:footer="992" w:gutter="0"/>
      <w:pgNumType w:start="4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71730" w14:textId="77777777" w:rsidR="00212D37" w:rsidRDefault="00212D37" w:rsidP="000C74CD">
      <w:r>
        <w:separator/>
      </w:r>
    </w:p>
  </w:endnote>
  <w:endnote w:type="continuationSeparator" w:id="0">
    <w:p w14:paraId="242AB426" w14:textId="77777777" w:rsidR="00212D37" w:rsidRDefault="00212D37" w:rsidP="000C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C48D4" w14:textId="77777777" w:rsidR="001B26A1" w:rsidRDefault="001B26A1" w:rsidP="001B26A1">
    <w:pPr>
      <w:pStyle w:val="a5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 w:rsidR="00797999" w:rsidRPr="00797999">
      <w:rPr>
        <w:noProof/>
        <w:lang w:val="zh-TW"/>
      </w:rPr>
      <w:t>48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B49CF" w14:textId="77777777" w:rsidR="00212D37" w:rsidRDefault="00212D37" w:rsidP="000C74CD">
      <w:r>
        <w:separator/>
      </w:r>
    </w:p>
  </w:footnote>
  <w:footnote w:type="continuationSeparator" w:id="0">
    <w:p w14:paraId="22B17DD2" w14:textId="77777777" w:rsidR="00212D37" w:rsidRDefault="00212D37" w:rsidP="000C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D1F"/>
    <w:multiLevelType w:val="hybridMultilevel"/>
    <w:tmpl w:val="C9487D24"/>
    <w:lvl w:ilvl="0" w:tplc="4F68A454">
      <w:start w:val="1"/>
      <w:numFmt w:val="decimal"/>
      <w:lvlText w:val="%1."/>
      <w:lvlJc w:val="left"/>
      <w:pPr>
        <w:ind w:left="22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37" w:hanging="480"/>
      </w:pPr>
    </w:lvl>
    <w:lvl w:ilvl="2" w:tplc="0409001B" w:tentative="1">
      <w:start w:val="1"/>
      <w:numFmt w:val="lowerRoman"/>
      <w:lvlText w:val="%3."/>
      <w:lvlJc w:val="right"/>
      <w:pPr>
        <w:ind w:left="3317" w:hanging="480"/>
      </w:pPr>
    </w:lvl>
    <w:lvl w:ilvl="3" w:tplc="0409000F" w:tentative="1">
      <w:start w:val="1"/>
      <w:numFmt w:val="decimal"/>
      <w:lvlText w:val="%4."/>
      <w:lvlJc w:val="left"/>
      <w:pPr>
        <w:ind w:left="37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77" w:hanging="480"/>
      </w:pPr>
    </w:lvl>
    <w:lvl w:ilvl="5" w:tplc="0409001B" w:tentative="1">
      <w:start w:val="1"/>
      <w:numFmt w:val="lowerRoman"/>
      <w:lvlText w:val="%6."/>
      <w:lvlJc w:val="right"/>
      <w:pPr>
        <w:ind w:left="4757" w:hanging="480"/>
      </w:pPr>
    </w:lvl>
    <w:lvl w:ilvl="6" w:tplc="0409000F" w:tentative="1">
      <w:start w:val="1"/>
      <w:numFmt w:val="decimal"/>
      <w:lvlText w:val="%7."/>
      <w:lvlJc w:val="left"/>
      <w:pPr>
        <w:ind w:left="52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17" w:hanging="480"/>
      </w:pPr>
    </w:lvl>
    <w:lvl w:ilvl="8" w:tplc="0409001B" w:tentative="1">
      <w:start w:val="1"/>
      <w:numFmt w:val="lowerRoman"/>
      <w:lvlText w:val="%9."/>
      <w:lvlJc w:val="right"/>
      <w:pPr>
        <w:ind w:left="6197" w:hanging="480"/>
      </w:pPr>
    </w:lvl>
  </w:abstractNum>
  <w:abstractNum w:abstractNumId="1" w15:restartNumberingAfterBreak="0">
    <w:nsid w:val="11DC5C57"/>
    <w:multiLevelType w:val="hybridMultilevel"/>
    <w:tmpl w:val="F9BE8CF4"/>
    <w:lvl w:ilvl="0" w:tplc="4266D1FA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F0D7B48"/>
    <w:multiLevelType w:val="hybridMultilevel"/>
    <w:tmpl w:val="E454F768"/>
    <w:lvl w:ilvl="0" w:tplc="4FF6E59A">
      <w:start w:val="2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15598E"/>
    <w:multiLevelType w:val="hybridMultilevel"/>
    <w:tmpl w:val="F10AAD14"/>
    <w:lvl w:ilvl="0" w:tplc="736EB220">
      <w:start w:val="1"/>
      <w:numFmt w:val="taiwaneseCountingThousand"/>
      <w:lvlText w:val="%1、"/>
      <w:lvlJc w:val="left"/>
      <w:pPr>
        <w:ind w:left="2237" w:hanging="360"/>
      </w:pPr>
      <w:rPr>
        <w:rFonts w:hint="eastAsia"/>
        <w:color w:val="00000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2837" w:hanging="480"/>
      </w:pPr>
    </w:lvl>
    <w:lvl w:ilvl="2" w:tplc="0409001B" w:tentative="1">
      <w:start w:val="1"/>
      <w:numFmt w:val="lowerRoman"/>
      <w:lvlText w:val="%3."/>
      <w:lvlJc w:val="right"/>
      <w:pPr>
        <w:ind w:left="3317" w:hanging="480"/>
      </w:pPr>
    </w:lvl>
    <w:lvl w:ilvl="3" w:tplc="0409000F" w:tentative="1">
      <w:start w:val="1"/>
      <w:numFmt w:val="decimal"/>
      <w:lvlText w:val="%4."/>
      <w:lvlJc w:val="left"/>
      <w:pPr>
        <w:ind w:left="37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77" w:hanging="480"/>
      </w:pPr>
    </w:lvl>
    <w:lvl w:ilvl="5" w:tplc="0409001B" w:tentative="1">
      <w:start w:val="1"/>
      <w:numFmt w:val="lowerRoman"/>
      <w:lvlText w:val="%6."/>
      <w:lvlJc w:val="right"/>
      <w:pPr>
        <w:ind w:left="4757" w:hanging="480"/>
      </w:pPr>
    </w:lvl>
    <w:lvl w:ilvl="6" w:tplc="0409000F" w:tentative="1">
      <w:start w:val="1"/>
      <w:numFmt w:val="decimal"/>
      <w:lvlText w:val="%7."/>
      <w:lvlJc w:val="left"/>
      <w:pPr>
        <w:ind w:left="52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17" w:hanging="480"/>
      </w:pPr>
    </w:lvl>
    <w:lvl w:ilvl="8" w:tplc="0409001B" w:tentative="1">
      <w:start w:val="1"/>
      <w:numFmt w:val="lowerRoman"/>
      <w:lvlText w:val="%9."/>
      <w:lvlJc w:val="right"/>
      <w:pPr>
        <w:ind w:left="6197" w:hanging="480"/>
      </w:pPr>
    </w:lvl>
  </w:abstractNum>
  <w:abstractNum w:abstractNumId="4" w15:restartNumberingAfterBreak="0">
    <w:nsid w:val="5E5F2F6A"/>
    <w:multiLevelType w:val="hybridMultilevel"/>
    <w:tmpl w:val="40D80DDE"/>
    <w:lvl w:ilvl="0" w:tplc="E29AD956">
      <w:start w:val="1"/>
      <w:numFmt w:val="taiwaneseCountingThousand"/>
      <w:lvlText w:val="第%1條"/>
      <w:lvlJc w:val="left"/>
      <w:pPr>
        <w:ind w:left="1136" w:hanging="10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F452688"/>
    <w:multiLevelType w:val="hybridMultilevel"/>
    <w:tmpl w:val="60620E6C"/>
    <w:lvl w:ilvl="0" w:tplc="68C240BA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Times New Roman" w:hint="default"/>
        <w:color w:val="auto"/>
        <w:sz w:val="24"/>
        <w:szCs w:val="24"/>
        <w:lang w:val="en-US"/>
      </w:rPr>
    </w:lvl>
    <w:lvl w:ilvl="1" w:tplc="04090003" w:tentative="1">
      <w:start w:val="1"/>
      <w:numFmt w:val="bullet"/>
      <w:lvlText w:val=""/>
      <w:lvlJc w:val="left"/>
      <w:pPr>
        <w:ind w:left="-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3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27" w:hanging="480"/>
      </w:pPr>
      <w:rPr>
        <w:rFonts w:ascii="Wingdings" w:hAnsi="Wingdings" w:hint="default"/>
      </w:rPr>
    </w:lvl>
  </w:abstractNum>
  <w:abstractNum w:abstractNumId="6" w15:restartNumberingAfterBreak="0">
    <w:nsid w:val="6027042F"/>
    <w:multiLevelType w:val="hybridMultilevel"/>
    <w:tmpl w:val="67A8FC8C"/>
    <w:lvl w:ilvl="0" w:tplc="5E9ACC44">
      <w:start w:val="1"/>
      <w:numFmt w:val="taiwaneseCountingThousand"/>
      <w:lvlText w:val="%1、"/>
      <w:lvlJc w:val="left"/>
      <w:pPr>
        <w:ind w:left="10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6288480B"/>
    <w:multiLevelType w:val="multilevel"/>
    <w:tmpl w:val="DA42ADFE"/>
    <w:lvl w:ilvl="0">
      <w:start w:val="1"/>
      <w:numFmt w:val="none"/>
      <w:pStyle w:val="01"/>
      <w:lvlText w:val=""/>
      <w:lvlJc w:val="left"/>
      <w:pPr>
        <w:tabs>
          <w:tab w:val="num" w:pos="2014"/>
        </w:tabs>
        <w:ind w:left="0" w:firstLine="0"/>
      </w:pPr>
      <w:rPr>
        <w:rFonts w:hint="eastAsia"/>
      </w:rPr>
    </w:lvl>
    <w:lvl w:ilvl="1">
      <w:start w:val="1"/>
      <w:numFmt w:val="ideographLegalTraditional"/>
      <w:pStyle w:val="022"/>
      <w:lvlText w:val="%1%2、"/>
      <w:lvlJc w:val="left"/>
      <w:pPr>
        <w:tabs>
          <w:tab w:val="num" w:pos="907"/>
        </w:tabs>
        <w:ind w:left="0" w:firstLine="0"/>
      </w:pPr>
      <w:rPr>
        <w:rFonts w:hint="eastAsia"/>
      </w:rPr>
    </w:lvl>
    <w:lvl w:ilvl="2">
      <w:start w:val="1"/>
      <w:numFmt w:val="taiwaneseCountingThousand"/>
      <w:pStyle w:val="033"/>
      <w:lvlText w:val="%1%3、"/>
      <w:lvlJc w:val="left"/>
      <w:pPr>
        <w:tabs>
          <w:tab w:val="num" w:pos="1304"/>
        </w:tabs>
        <w:ind w:left="0" w:firstLine="0"/>
      </w:pPr>
      <w:rPr>
        <w:rFonts w:hint="eastAsia"/>
      </w:rPr>
    </w:lvl>
    <w:lvl w:ilvl="3">
      <w:start w:val="1"/>
      <w:numFmt w:val="taiwaneseCountingThousand"/>
      <w:pStyle w:val="044"/>
      <w:lvlText w:val="(%4)"/>
      <w:lvlJc w:val="left"/>
      <w:pPr>
        <w:tabs>
          <w:tab w:val="num" w:pos="1361"/>
        </w:tabs>
        <w:ind w:left="0" w:firstLine="0"/>
      </w:pPr>
      <w:rPr>
        <w:rFonts w:hint="eastAsia"/>
      </w:rPr>
    </w:lvl>
    <w:lvl w:ilvl="4">
      <w:start w:val="1"/>
      <w:numFmt w:val="decimal"/>
      <w:pStyle w:val="0551"/>
      <w:lvlText w:val="%5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decimal"/>
      <w:pStyle w:val="0661"/>
      <w:lvlText w:val="(%6)"/>
      <w:lvlJc w:val="left"/>
      <w:pPr>
        <w:tabs>
          <w:tab w:val="num" w:pos="1701"/>
        </w:tabs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bullet"/>
      <w:lvlText w:val=""/>
      <w:lvlJc w:val="left"/>
      <w:pPr>
        <w:tabs>
          <w:tab w:val="num" w:pos="2155"/>
        </w:tabs>
        <w:ind w:left="0" w:firstLine="567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6BCC3F06"/>
    <w:multiLevelType w:val="hybridMultilevel"/>
    <w:tmpl w:val="E15E69A4"/>
    <w:lvl w:ilvl="0" w:tplc="A382370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885"/>
    <w:rsid w:val="0000079D"/>
    <w:rsid w:val="00003AEB"/>
    <w:rsid w:val="00012B07"/>
    <w:rsid w:val="00044D6C"/>
    <w:rsid w:val="000B1605"/>
    <w:rsid w:val="000B4B90"/>
    <w:rsid w:val="000B548E"/>
    <w:rsid w:val="000C6FFE"/>
    <w:rsid w:val="000C74CD"/>
    <w:rsid w:val="000D07B1"/>
    <w:rsid w:val="000D4095"/>
    <w:rsid w:val="000F4FF5"/>
    <w:rsid w:val="00105FA1"/>
    <w:rsid w:val="0012548F"/>
    <w:rsid w:val="00133791"/>
    <w:rsid w:val="00137DA0"/>
    <w:rsid w:val="00141666"/>
    <w:rsid w:val="001422A6"/>
    <w:rsid w:val="00153989"/>
    <w:rsid w:val="00163A0B"/>
    <w:rsid w:val="00190CE6"/>
    <w:rsid w:val="00197F4C"/>
    <w:rsid w:val="001A0559"/>
    <w:rsid w:val="001A6A94"/>
    <w:rsid w:val="001B26A1"/>
    <w:rsid w:val="001F130D"/>
    <w:rsid w:val="00205274"/>
    <w:rsid w:val="00212C7F"/>
    <w:rsid w:val="00212D37"/>
    <w:rsid w:val="00220170"/>
    <w:rsid w:val="00232720"/>
    <w:rsid w:val="002431DF"/>
    <w:rsid w:val="002445E7"/>
    <w:rsid w:val="0025272B"/>
    <w:rsid w:val="00281F1A"/>
    <w:rsid w:val="002858A6"/>
    <w:rsid w:val="002B2416"/>
    <w:rsid w:val="002B7E1C"/>
    <w:rsid w:val="002E072F"/>
    <w:rsid w:val="00310CB8"/>
    <w:rsid w:val="003119D3"/>
    <w:rsid w:val="00314F2A"/>
    <w:rsid w:val="00376282"/>
    <w:rsid w:val="003861A8"/>
    <w:rsid w:val="003A457F"/>
    <w:rsid w:val="003B3F39"/>
    <w:rsid w:val="003C1F4B"/>
    <w:rsid w:val="003E63CE"/>
    <w:rsid w:val="004267DA"/>
    <w:rsid w:val="004326A8"/>
    <w:rsid w:val="00451719"/>
    <w:rsid w:val="00452848"/>
    <w:rsid w:val="00464DD6"/>
    <w:rsid w:val="00465BB8"/>
    <w:rsid w:val="00466079"/>
    <w:rsid w:val="00481DD5"/>
    <w:rsid w:val="004A0CE6"/>
    <w:rsid w:val="004B2A60"/>
    <w:rsid w:val="004B2FBB"/>
    <w:rsid w:val="004C2883"/>
    <w:rsid w:val="004D2712"/>
    <w:rsid w:val="004E4944"/>
    <w:rsid w:val="00524ABE"/>
    <w:rsid w:val="00527F7C"/>
    <w:rsid w:val="00532B86"/>
    <w:rsid w:val="00546B9F"/>
    <w:rsid w:val="00551D89"/>
    <w:rsid w:val="00552A4D"/>
    <w:rsid w:val="00565360"/>
    <w:rsid w:val="005B5E3D"/>
    <w:rsid w:val="005C6E39"/>
    <w:rsid w:val="005D7E18"/>
    <w:rsid w:val="00601AFA"/>
    <w:rsid w:val="00625DD7"/>
    <w:rsid w:val="0062610C"/>
    <w:rsid w:val="00627E78"/>
    <w:rsid w:val="0064235C"/>
    <w:rsid w:val="006448C2"/>
    <w:rsid w:val="00646EEA"/>
    <w:rsid w:val="00647FBB"/>
    <w:rsid w:val="006622EC"/>
    <w:rsid w:val="006643CE"/>
    <w:rsid w:val="006A7BF2"/>
    <w:rsid w:val="006C0F43"/>
    <w:rsid w:val="006E742A"/>
    <w:rsid w:val="006F742A"/>
    <w:rsid w:val="007321EE"/>
    <w:rsid w:val="00733C0D"/>
    <w:rsid w:val="007474C3"/>
    <w:rsid w:val="00754B42"/>
    <w:rsid w:val="00764987"/>
    <w:rsid w:val="0078343E"/>
    <w:rsid w:val="00797999"/>
    <w:rsid w:val="007A501E"/>
    <w:rsid w:val="007A616A"/>
    <w:rsid w:val="007B5FC8"/>
    <w:rsid w:val="007E48B4"/>
    <w:rsid w:val="007F3809"/>
    <w:rsid w:val="00801386"/>
    <w:rsid w:val="008203EB"/>
    <w:rsid w:val="00826D27"/>
    <w:rsid w:val="00830AB4"/>
    <w:rsid w:val="008427D1"/>
    <w:rsid w:val="00851CCA"/>
    <w:rsid w:val="00857F0C"/>
    <w:rsid w:val="00860D9A"/>
    <w:rsid w:val="00881A55"/>
    <w:rsid w:val="00885558"/>
    <w:rsid w:val="00894D77"/>
    <w:rsid w:val="008F07DD"/>
    <w:rsid w:val="00900F66"/>
    <w:rsid w:val="00913615"/>
    <w:rsid w:val="00914A40"/>
    <w:rsid w:val="00936AFB"/>
    <w:rsid w:val="00942499"/>
    <w:rsid w:val="00956402"/>
    <w:rsid w:val="009B2D57"/>
    <w:rsid w:val="009B6B33"/>
    <w:rsid w:val="009B7DE6"/>
    <w:rsid w:val="009C0A57"/>
    <w:rsid w:val="009D0F1E"/>
    <w:rsid w:val="00A1548F"/>
    <w:rsid w:val="00A23AFE"/>
    <w:rsid w:val="00A24955"/>
    <w:rsid w:val="00A64C58"/>
    <w:rsid w:val="00A871A2"/>
    <w:rsid w:val="00A91D89"/>
    <w:rsid w:val="00AA3591"/>
    <w:rsid w:val="00AB33E0"/>
    <w:rsid w:val="00AB5E3A"/>
    <w:rsid w:val="00AB7776"/>
    <w:rsid w:val="00AC01A4"/>
    <w:rsid w:val="00AC1888"/>
    <w:rsid w:val="00AC348D"/>
    <w:rsid w:val="00AC6EDD"/>
    <w:rsid w:val="00AD1E01"/>
    <w:rsid w:val="00B02C98"/>
    <w:rsid w:val="00B22B21"/>
    <w:rsid w:val="00B507F7"/>
    <w:rsid w:val="00B67423"/>
    <w:rsid w:val="00B744C8"/>
    <w:rsid w:val="00B74AC5"/>
    <w:rsid w:val="00B92AC1"/>
    <w:rsid w:val="00B93233"/>
    <w:rsid w:val="00B95EF6"/>
    <w:rsid w:val="00BA516D"/>
    <w:rsid w:val="00BC21DF"/>
    <w:rsid w:val="00BE2B36"/>
    <w:rsid w:val="00C02A22"/>
    <w:rsid w:val="00C228AF"/>
    <w:rsid w:val="00C26FC8"/>
    <w:rsid w:val="00C40E17"/>
    <w:rsid w:val="00C64611"/>
    <w:rsid w:val="00C76F78"/>
    <w:rsid w:val="00C91930"/>
    <w:rsid w:val="00CA3F98"/>
    <w:rsid w:val="00CB2DF9"/>
    <w:rsid w:val="00CB7264"/>
    <w:rsid w:val="00CC174E"/>
    <w:rsid w:val="00CC1866"/>
    <w:rsid w:val="00CD5F02"/>
    <w:rsid w:val="00CD6A6B"/>
    <w:rsid w:val="00D0226E"/>
    <w:rsid w:val="00D05503"/>
    <w:rsid w:val="00D12B08"/>
    <w:rsid w:val="00D27CB7"/>
    <w:rsid w:val="00D67A15"/>
    <w:rsid w:val="00D77E96"/>
    <w:rsid w:val="00D83F9A"/>
    <w:rsid w:val="00DA0833"/>
    <w:rsid w:val="00DD07B4"/>
    <w:rsid w:val="00DD3342"/>
    <w:rsid w:val="00DF2885"/>
    <w:rsid w:val="00E0464F"/>
    <w:rsid w:val="00E55B2C"/>
    <w:rsid w:val="00E55BB4"/>
    <w:rsid w:val="00E62545"/>
    <w:rsid w:val="00E81C7D"/>
    <w:rsid w:val="00E84EF4"/>
    <w:rsid w:val="00E936CD"/>
    <w:rsid w:val="00EA10C8"/>
    <w:rsid w:val="00EA71EB"/>
    <w:rsid w:val="00ED27E4"/>
    <w:rsid w:val="00F30D8C"/>
    <w:rsid w:val="00F37F51"/>
    <w:rsid w:val="00F67823"/>
    <w:rsid w:val="00F75C36"/>
    <w:rsid w:val="00F76BE7"/>
    <w:rsid w:val="00F846A2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2175726"/>
  <w15:chartTrackingRefBased/>
  <w15:docId w15:val="{6B5ADD5B-AA46-4642-BBB8-F6963448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Body Text" w:uiPriority="99"/>
    <w:lsdException w:name="Subtitle" w:qFormat="1"/>
    <w:lsdException w:name="Strong" w:qFormat="1"/>
    <w:lsdException w:name="Emphasis" w:qFormat="1"/>
    <w:lsdException w:name="Plain Text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Web">
    <w:name w:val="Normal (Web)"/>
    <w:basedOn w:val="a"/>
    <w:rsid w:val="00DF288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rsid w:val="000C74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0C74CD"/>
    <w:rPr>
      <w:kern w:val="2"/>
    </w:rPr>
  </w:style>
  <w:style w:type="paragraph" w:styleId="a5">
    <w:name w:val="footer"/>
    <w:basedOn w:val="a"/>
    <w:link w:val="a6"/>
    <w:uiPriority w:val="99"/>
    <w:rsid w:val="000C74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C74CD"/>
    <w:rPr>
      <w:kern w:val="2"/>
    </w:rPr>
  </w:style>
  <w:style w:type="paragraph" w:customStyle="1" w:styleId="010">
    <w:name w:val="樣式 01_法規標題 + 非粗體"/>
    <w:basedOn w:val="01"/>
    <w:rsid w:val="00881A55"/>
    <w:rPr>
      <w:b w:val="0"/>
    </w:rPr>
  </w:style>
  <w:style w:type="paragraph" w:customStyle="1" w:styleId="01">
    <w:name w:val="01_法規標題"/>
    <w:basedOn w:val="a"/>
    <w:next w:val="a"/>
    <w:qFormat/>
    <w:rsid w:val="00881A55"/>
    <w:pPr>
      <w:numPr>
        <w:numId w:val="1"/>
      </w:numPr>
      <w:tabs>
        <w:tab w:val="clear" w:pos="2014"/>
      </w:tabs>
      <w:snapToGrid w:val="0"/>
      <w:jc w:val="center"/>
      <w:outlineLvl w:val="0"/>
    </w:pPr>
    <w:rPr>
      <w:rFonts w:eastAsia="標楷體"/>
      <w:b/>
      <w:sz w:val="28"/>
      <w:szCs w:val="28"/>
    </w:rPr>
  </w:style>
  <w:style w:type="paragraph" w:customStyle="1" w:styleId="022">
    <w:name w:val="02_標題2_壹"/>
    <w:basedOn w:val="a"/>
    <w:next w:val="a"/>
    <w:qFormat/>
    <w:rsid w:val="00881A55"/>
    <w:pPr>
      <w:numPr>
        <w:ilvl w:val="1"/>
        <w:numId w:val="1"/>
      </w:numPr>
      <w:tabs>
        <w:tab w:val="clear" w:pos="907"/>
        <w:tab w:val="num" w:pos="450"/>
        <w:tab w:val="left" w:pos="709"/>
      </w:tabs>
      <w:adjustRightInd w:val="0"/>
      <w:snapToGrid w:val="0"/>
      <w:ind w:left="619" w:hangingChars="221" w:hanging="619"/>
      <w:outlineLvl w:val="1"/>
    </w:pPr>
    <w:rPr>
      <w:rFonts w:eastAsia="標楷體"/>
      <w:b/>
      <w:sz w:val="28"/>
      <w:szCs w:val="28"/>
    </w:rPr>
  </w:style>
  <w:style w:type="paragraph" w:customStyle="1" w:styleId="033">
    <w:name w:val="03_標題3(一、)"/>
    <w:basedOn w:val="a"/>
    <w:next w:val="a"/>
    <w:qFormat/>
    <w:rsid w:val="00881A55"/>
    <w:pPr>
      <w:numPr>
        <w:ilvl w:val="2"/>
        <w:numId w:val="1"/>
      </w:numPr>
      <w:tabs>
        <w:tab w:val="clear" w:pos="1304"/>
        <w:tab w:val="num" w:pos="450"/>
        <w:tab w:val="left" w:pos="567"/>
      </w:tabs>
      <w:snapToGrid w:val="0"/>
      <w:spacing w:beforeLines="50" w:before="180"/>
      <w:ind w:leftChars="-1" w:left="599" w:hangingChars="250" w:hanging="601"/>
      <w:outlineLvl w:val="2"/>
    </w:pPr>
    <w:rPr>
      <w:rFonts w:eastAsia="標楷體"/>
      <w:b/>
    </w:rPr>
  </w:style>
  <w:style w:type="paragraph" w:customStyle="1" w:styleId="044">
    <w:name w:val="04_標題4((一))"/>
    <w:basedOn w:val="a"/>
    <w:next w:val="a"/>
    <w:qFormat/>
    <w:rsid w:val="00881A55"/>
    <w:pPr>
      <w:numPr>
        <w:ilvl w:val="3"/>
        <w:numId w:val="1"/>
      </w:numPr>
      <w:tabs>
        <w:tab w:val="clear" w:pos="1361"/>
        <w:tab w:val="num" w:pos="450"/>
      </w:tabs>
      <w:snapToGrid w:val="0"/>
      <w:spacing w:before="60" w:after="60"/>
      <w:ind w:leftChars="236" w:left="1132" w:hangingChars="236" w:hanging="566"/>
      <w:outlineLvl w:val="3"/>
    </w:pPr>
    <w:rPr>
      <w:rFonts w:eastAsia="標楷體"/>
    </w:rPr>
  </w:style>
  <w:style w:type="paragraph" w:customStyle="1" w:styleId="0551">
    <w:name w:val="05_標題5(1.)"/>
    <w:basedOn w:val="a"/>
    <w:next w:val="a"/>
    <w:qFormat/>
    <w:rsid w:val="00881A55"/>
    <w:pPr>
      <w:numPr>
        <w:ilvl w:val="4"/>
        <w:numId w:val="1"/>
      </w:numPr>
      <w:tabs>
        <w:tab w:val="clear" w:pos="567"/>
        <w:tab w:val="num" w:pos="450"/>
      </w:tabs>
      <w:adjustRightInd w:val="0"/>
      <w:snapToGrid w:val="0"/>
      <w:ind w:leftChars="330" w:left="1152" w:hangingChars="150" w:hanging="360"/>
      <w:outlineLvl w:val="4"/>
    </w:pPr>
    <w:rPr>
      <w:rFonts w:eastAsia="標楷體"/>
      <w:szCs w:val="22"/>
    </w:rPr>
  </w:style>
  <w:style w:type="paragraph" w:customStyle="1" w:styleId="0661">
    <w:name w:val="06_標題6(1)"/>
    <w:basedOn w:val="a"/>
    <w:next w:val="a"/>
    <w:qFormat/>
    <w:rsid w:val="00881A55"/>
    <w:pPr>
      <w:numPr>
        <w:ilvl w:val="5"/>
        <w:numId w:val="1"/>
      </w:numPr>
      <w:tabs>
        <w:tab w:val="clear" w:pos="1701"/>
        <w:tab w:val="num" w:pos="450"/>
      </w:tabs>
      <w:adjustRightInd w:val="0"/>
      <w:snapToGrid w:val="0"/>
      <w:ind w:leftChars="472" w:left="1558" w:hangingChars="177" w:hanging="425"/>
      <w:outlineLvl w:val="5"/>
    </w:pPr>
    <w:rPr>
      <w:rFonts w:eastAsia="標楷體"/>
      <w:szCs w:val="22"/>
    </w:rPr>
  </w:style>
  <w:style w:type="paragraph" w:styleId="a7">
    <w:name w:val="List Paragraph"/>
    <w:basedOn w:val="a"/>
    <w:link w:val="a8"/>
    <w:uiPriority w:val="34"/>
    <w:qFormat/>
    <w:rsid w:val="00AD1E01"/>
    <w:pPr>
      <w:adjustRightInd w:val="0"/>
      <w:spacing w:line="360" w:lineRule="atLeast"/>
      <w:ind w:leftChars="200" w:left="480"/>
      <w:textAlignment w:val="baseline"/>
    </w:pPr>
    <w:rPr>
      <w:rFonts w:eastAsia="細明體"/>
      <w:kern w:val="0"/>
      <w:szCs w:val="20"/>
      <w:lang w:val="x-none" w:eastAsia="x-none"/>
    </w:rPr>
  </w:style>
  <w:style w:type="character" w:customStyle="1" w:styleId="a8">
    <w:name w:val="清單段落 字元"/>
    <w:link w:val="a7"/>
    <w:uiPriority w:val="34"/>
    <w:locked/>
    <w:rsid w:val="00AD1E01"/>
    <w:rPr>
      <w:rFonts w:eastAsia="細明體"/>
      <w:sz w:val="24"/>
      <w:lang w:val="x-none" w:eastAsia="x-none"/>
    </w:rPr>
  </w:style>
  <w:style w:type="paragraph" w:customStyle="1" w:styleId="1">
    <w:name w:val="樣式1"/>
    <w:basedOn w:val="a"/>
    <w:link w:val="10"/>
    <w:qFormat/>
    <w:rsid w:val="00AD1E01"/>
    <w:pPr>
      <w:adjustRightInd w:val="0"/>
      <w:ind w:left="400" w:hangingChars="400" w:hanging="400"/>
      <w:textAlignment w:val="baseline"/>
    </w:pPr>
    <w:rPr>
      <w:rFonts w:ascii="標楷體" w:eastAsia="標楷體" w:hAnsi="標楷體"/>
      <w:kern w:val="0"/>
      <w:lang w:val="x-none" w:eastAsia="x-none"/>
    </w:rPr>
  </w:style>
  <w:style w:type="character" w:customStyle="1" w:styleId="10">
    <w:name w:val="樣式1 字元"/>
    <w:link w:val="1"/>
    <w:rsid w:val="00AD1E01"/>
    <w:rPr>
      <w:rFonts w:ascii="標楷體" w:eastAsia="標楷體" w:hAnsi="標楷體"/>
      <w:sz w:val="24"/>
      <w:szCs w:val="24"/>
      <w:lang w:val="x-none" w:eastAsia="x-none"/>
    </w:rPr>
  </w:style>
  <w:style w:type="paragraph" w:styleId="a9">
    <w:name w:val="Balloon Text"/>
    <w:basedOn w:val="a"/>
    <w:link w:val="aa"/>
    <w:rsid w:val="006A7BF2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rsid w:val="006A7BF2"/>
    <w:rPr>
      <w:rFonts w:ascii="Calibri Light" w:eastAsia="新細明體" w:hAnsi="Calibri Light" w:cs="Times New Roman"/>
      <w:kern w:val="2"/>
      <w:sz w:val="18"/>
      <w:szCs w:val="18"/>
    </w:rPr>
  </w:style>
  <w:style w:type="paragraph" w:styleId="ab">
    <w:name w:val="Plain Text"/>
    <w:aliases w:val="一般文字 字元, 字元 字元, 字元 字元 字元"/>
    <w:basedOn w:val="a"/>
    <w:link w:val="ac"/>
    <w:uiPriority w:val="99"/>
    <w:rsid w:val="00C64611"/>
    <w:pPr>
      <w:autoSpaceDE w:val="0"/>
      <w:autoSpaceDN w:val="0"/>
      <w:adjustRightInd w:val="0"/>
      <w:textAlignment w:val="baseline"/>
    </w:pPr>
    <w:rPr>
      <w:rFonts w:ascii="細明體" w:eastAsia="細明體"/>
      <w:szCs w:val="20"/>
    </w:rPr>
  </w:style>
  <w:style w:type="character" w:customStyle="1" w:styleId="ac">
    <w:name w:val="純文字 字元"/>
    <w:aliases w:val="一般文字 字元 字元, 字元 字元 字元1, 字元 字元 字元 字元"/>
    <w:link w:val="ab"/>
    <w:uiPriority w:val="99"/>
    <w:rsid w:val="00C64611"/>
    <w:rPr>
      <w:rFonts w:ascii="細明體" w:eastAsia="細明體"/>
      <w:kern w:val="2"/>
      <w:sz w:val="24"/>
    </w:rPr>
  </w:style>
  <w:style w:type="paragraph" w:customStyle="1" w:styleId="ad">
    <w:name w:val="案由標題"/>
    <w:qFormat/>
    <w:rsid w:val="00C64611"/>
    <w:pPr>
      <w:widowControl w:val="0"/>
      <w:autoSpaceDE w:val="0"/>
      <w:autoSpaceDN w:val="0"/>
      <w:adjustRightInd w:val="0"/>
      <w:spacing w:beforeLines="50" w:before="50" w:afterLines="50" w:after="50" w:line="360" w:lineRule="exact"/>
      <w:ind w:hangingChars="413" w:hanging="992"/>
      <w:jc w:val="both"/>
      <w:outlineLvl w:val="0"/>
    </w:pPr>
    <w:rPr>
      <w:rFonts w:ascii="標楷體" w:eastAsia="標楷體" w:hAnsi="標楷體" w:cs="標楷體"/>
      <w:sz w:val="24"/>
      <w:szCs w:val="24"/>
      <w:lang w:eastAsia="zh-HK"/>
    </w:rPr>
  </w:style>
  <w:style w:type="paragraph" w:styleId="ae">
    <w:name w:val="Body Text"/>
    <w:basedOn w:val="a"/>
    <w:link w:val="af"/>
    <w:uiPriority w:val="99"/>
    <w:unhideWhenUsed/>
    <w:rsid w:val="005C6E39"/>
    <w:pPr>
      <w:spacing w:after="120"/>
    </w:pPr>
    <w:rPr>
      <w:rFonts w:ascii="Calibri" w:eastAsia="標楷體" w:hAnsi="Calibri"/>
      <w:szCs w:val="22"/>
    </w:rPr>
  </w:style>
  <w:style w:type="character" w:customStyle="1" w:styleId="af">
    <w:name w:val="本文 字元"/>
    <w:link w:val="ae"/>
    <w:uiPriority w:val="99"/>
    <w:rsid w:val="005C6E39"/>
    <w:rPr>
      <w:rFonts w:ascii="Calibri" w:eastAsia="標楷體" w:hAnsi="Calibri"/>
      <w:kern w:val="2"/>
      <w:sz w:val="24"/>
      <w:szCs w:val="22"/>
    </w:rPr>
  </w:style>
  <w:style w:type="paragraph" w:styleId="af0">
    <w:name w:val="Title"/>
    <w:basedOn w:val="a"/>
    <w:link w:val="af1"/>
    <w:uiPriority w:val="10"/>
    <w:qFormat/>
    <w:rsid w:val="005C6E39"/>
    <w:pPr>
      <w:autoSpaceDE w:val="0"/>
      <w:autoSpaceDN w:val="0"/>
      <w:spacing w:before="28"/>
      <w:ind w:right="1"/>
      <w:jc w:val="center"/>
    </w:pPr>
    <w:rPr>
      <w:rFonts w:ascii="SimSun" w:eastAsia="SimSun" w:hAnsi="SimSun" w:cs="SimSun"/>
      <w:kern w:val="0"/>
      <w:sz w:val="28"/>
      <w:szCs w:val="28"/>
    </w:rPr>
  </w:style>
  <w:style w:type="character" w:customStyle="1" w:styleId="af1">
    <w:name w:val="標題 字元"/>
    <w:link w:val="af0"/>
    <w:uiPriority w:val="10"/>
    <w:rsid w:val="005C6E39"/>
    <w:rPr>
      <w:rFonts w:ascii="SimSun" w:eastAsia="SimSun" w:hAnsi="SimSun" w:cs="SimSun"/>
      <w:sz w:val="28"/>
      <w:szCs w:val="28"/>
    </w:rPr>
  </w:style>
  <w:style w:type="character" w:customStyle="1" w:styleId="af2">
    <w:name w:val="註解主旨 字元"/>
    <w:link w:val="af3"/>
    <w:uiPriority w:val="99"/>
    <w:rsid w:val="00797999"/>
    <w:rPr>
      <w:rFonts w:eastAsia="標楷體"/>
      <w:b/>
      <w:bCs/>
      <w:kern w:val="2"/>
      <w:sz w:val="24"/>
      <w:szCs w:val="24"/>
    </w:rPr>
  </w:style>
  <w:style w:type="paragraph" w:styleId="af4">
    <w:name w:val="annotation text"/>
    <w:basedOn w:val="a"/>
    <w:link w:val="af5"/>
    <w:rsid w:val="00797999"/>
  </w:style>
  <w:style w:type="character" w:customStyle="1" w:styleId="af5">
    <w:name w:val="註解文字 字元"/>
    <w:link w:val="af4"/>
    <w:rsid w:val="00797999"/>
    <w:rPr>
      <w:kern w:val="2"/>
      <w:sz w:val="24"/>
      <w:szCs w:val="24"/>
    </w:rPr>
  </w:style>
  <w:style w:type="paragraph" w:styleId="af3">
    <w:name w:val="annotation subject"/>
    <w:basedOn w:val="af4"/>
    <w:next w:val="af4"/>
    <w:link w:val="af2"/>
    <w:uiPriority w:val="99"/>
    <w:unhideWhenUsed/>
    <w:rsid w:val="00797999"/>
    <w:rPr>
      <w:rFonts w:eastAsia="標楷體"/>
      <w:b/>
      <w:bCs/>
    </w:rPr>
  </w:style>
  <w:style w:type="character" w:customStyle="1" w:styleId="11">
    <w:name w:val="註解主旨 字元1"/>
    <w:rsid w:val="00797999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>fy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cp:lastModifiedBy>User</cp:lastModifiedBy>
  <cp:revision>2</cp:revision>
  <cp:lastPrinted>2020-03-11T08:08:00Z</cp:lastPrinted>
  <dcterms:created xsi:type="dcterms:W3CDTF">2026-09-09T05:17:00Z</dcterms:created>
  <dcterms:modified xsi:type="dcterms:W3CDTF">2026-09-09T05:17:00Z</dcterms:modified>
</cp:coreProperties>
</file>