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425.1968503937008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Artem</w:t>
      </w:r>
    </w:p>
    <w:p w:rsidR="00000000" w:rsidDel="00000000" w:rsidP="00000000" w:rsidRDefault="00000000" w:rsidRPr="00000000" w14:paraId="00000001">
      <w:pPr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ind w:left="850.3937007874017" w:hanging="360"/>
        <w:contextualSpacing w:val="1"/>
        <w:rPr/>
      </w:pPr>
      <w:r w:rsidDel="00000000" w:rsidR="00000000" w:rsidRPr="00000000">
        <w:rPr>
          <w:rtl w:val="0"/>
        </w:rPr>
        <w:t xml:space="preserve">Myers-Briggs Test Result: INTJ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Learner style test result: Visual learner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Big 5 personality test result: Openness:83% Conscientiousness: 50% Extraversion: 35% Agreeableness: 67% Neuroticism: 60%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Tim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Myers - Briggs Test Result: ISFJ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Learner style test result: Visual learner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Big 5 personality test result: Openness: 24% Conscientiousness: 84% Extraversion: 6% Agreeableness: 2% Neuroticism: 25%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5.1968503937008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Roland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850.3937007874017" w:hanging="360"/>
        <w:rPr/>
      </w:pPr>
      <w:r w:rsidDel="00000000" w:rsidR="00000000" w:rsidRPr="00000000">
        <w:rPr>
          <w:rtl w:val="0"/>
        </w:rPr>
        <w:t xml:space="preserve">Myers - Briggs Test Result: ISTJ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850.3937007874017" w:hanging="360"/>
        <w:rPr/>
      </w:pPr>
      <w:r w:rsidDel="00000000" w:rsidR="00000000" w:rsidRPr="00000000">
        <w:rPr>
          <w:rtl w:val="0"/>
        </w:rPr>
        <w:t xml:space="preserve">Learner style test result: Visual learner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850.3937007874017" w:hanging="360"/>
        <w:rPr/>
      </w:pPr>
      <w:r w:rsidDel="00000000" w:rsidR="00000000" w:rsidRPr="00000000">
        <w:rPr>
          <w:rtl w:val="0"/>
        </w:rPr>
        <w:t xml:space="preserve">Big 5 personality test result: Openness: Openness: 96% Conscientiousness:60% Extraversion:15% Agreeableness: 92% Neuroticism: 7%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Victoria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50.3937007874017" w:hanging="360"/>
        <w:contextualSpacing w:val="1"/>
        <w:rPr/>
      </w:pPr>
      <w:r w:rsidDel="00000000" w:rsidR="00000000" w:rsidRPr="00000000">
        <w:rPr>
          <w:rtl w:val="0"/>
        </w:rPr>
        <w:t xml:space="preserve">Myers - Briggs Test Result: INFP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50.3937007874017" w:hanging="360"/>
        <w:contextualSpacing w:val="1"/>
        <w:rPr/>
      </w:pPr>
      <w:r w:rsidDel="00000000" w:rsidR="00000000" w:rsidRPr="00000000">
        <w:rPr>
          <w:rtl w:val="0"/>
        </w:rPr>
        <w:t xml:space="preserve">Learner style test result: Visual learner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50.3937007874017" w:hanging="360"/>
        <w:contextualSpacing w:val="1"/>
        <w:rPr/>
      </w:pPr>
      <w:r w:rsidDel="00000000" w:rsidR="00000000" w:rsidRPr="00000000">
        <w:rPr>
          <w:rtl w:val="0"/>
        </w:rPr>
        <w:t xml:space="preserve">Big 5 personality test result: Openness: 81% Conscientiousness: 35% Extraversion: </w:t>
      </w:r>
      <w:commentRangeStart w:id="0"/>
      <w:r w:rsidDel="00000000" w:rsidR="00000000" w:rsidRPr="00000000">
        <w:rPr>
          <w:rtl w:val="0"/>
        </w:rPr>
        <w:t xml:space="preserve">TBA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Agreeableness: 75% Neuroticism: 62.5%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425.1968503937008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Ricky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850.3937007874017" w:hanging="360"/>
        <w:contextualSpacing w:val="1"/>
        <w:rPr/>
      </w:pPr>
      <w:r w:rsidDel="00000000" w:rsidR="00000000" w:rsidRPr="00000000">
        <w:rPr>
          <w:rtl w:val="0"/>
        </w:rPr>
        <w:t xml:space="preserve">Myers - Briggs Test Result: ISTJ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850.3937007874017" w:hanging="360"/>
        <w:contextualSpacing w:val="1"/>
        <w:rPr/>
      </w:pPr>
      <w:r w:rsidDel="00000000" w:rsidR="00000000" w:rsidRPr="00000000">
        <w:rPr>
          <w:rtl w:val="0"/>
        </w:rPr>
        <w:t xml:space="preserve">Learner style test result: Kinesthetic learner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850.3937007874017" w:hanging="360"/>
        <w:contextualSpacing w:val="1"/>
        <w:rPr/>
      </w:pPr>
      <w:r w:rsidDel="00000000" w:rsidR="00000000" w:rsidRPr="00000000">
        <w:rPr>
          <w:rtl w:val="0"/>
        </w:rPr>
        <w:t xml:space="preserve">Big 5 personality test result: Openness: 56% Conscientiousness: 58% Extraversion: 46% Agreeableness: 29% Neuroticism: 83%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icky Winata" w:id="0" w:date="2018-04-26T10:32:1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value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