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Escola Politécnica de Pernambuco 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i/>
          <w:sz w:val="28"/>
          <w:szCs w:val="28"/>
        </w:rPr>
        <w:t>Especialização em Ciência de Dados e Analytics</w:t>
      </w:r>
    </w:p>
    <w:p>
      <w:pPr>
        <w:pStyle w:val="Normal"/>
        <w:spacing w:lineRule="auto" w:line="24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  <w:r>
        <w:rPr>
          <w:rFonts w:eastAsia="NSimSun" w:cs="Mangal" w:ascii="Arial" w:hAnsi="Arial"/>
          <w:i/>
          <w:color w:val="auto"/>
          <w:kern w:val="2"/>
          <w:sz w:val="28"/>
          <w:szCs w:val="28"/>
          <w:lang w:val="pt-BR" w:eastAsia="zh-CN" w:bidi="hi-IN"/>
        </w:rPr>
        <w:t>Laís Ingrid Soares de Souza Vidoto</w:t>
      </w:r>
    </w:p>
    <w:p>
      <w:pPr>
        <w:pStyle w:val="Normal"/>
        <w:spacing w:lineRule="auto" w:line="24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 w:eastAsia="NSimSun" w:cs="Mangal"/>
          <w:b w:val="false"/>
          <w:b w:val="false"/>
          <w:bCs w:val="false"/>
          <w:color w:val="auto"/>
          <w:kern w:val="2"/>
          <w:sz w:val="36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auto"/>
          <w:kern w:val="2"/>
          <w:sz w:val="36"/>
          <w:szCs w:val="24"/>
          <w:lang w:val="pt-BR" w:eastAsia="zh-CN" w:bidi="hi-IN"/>
        </w:rPr>
      </w:r>
    </w:p>
    <w:p>
      <w:pPr>
        <w:pStyle w:val="Normal"/>
        <w:spacing w:lineRule="auto" w:line="240"/>
        <w:jc w:val="center"/>
        <w:rPr>
          <w:rFonts w:ascii="Arial" w:hAnsi="Arial" w:eastAsia="NSimSun" w:cs="Mangal"/>
          <w:b/>
          <w:b/>
          <w:bCs w:val="false"/>
          <w:color w:val="auto"/>
          <w:kern w:val="2"/>
          <w:sz w:val="36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 w:val="false"/>
          <w:color w:val="auto"/>
          <w:kern w:val="2"/>
          <w:sz w:val="36"/>
          <w:szCs w:val="24"/>
          <w:lang w:val="pt-BR" w:eastAsia="zh-CN" w:bidi="hi-IN"/>
        </w:rPr>
        <w:t>Fatores que influenciam o consumo de combustível</w:t>
      </w:r>
    </w:p>
    <w:p>
      <w:pPr>
        <w:pStyle w:val="Normal"/>
        <w:spacing w:lineRule="auto" w:line="24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ind w:left="4962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ind w:left="4962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ind w:left="4962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ind w:hanging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Estatística Computacional </w:t>
      </w:r>
    </w:p>
    <w:p>
      <w:pPr>
        <w:pStyle w:val="Normal"/>
        <w:spacing w:lineRule="auto" w:line="240"/>
        <w:ind w:left="4962" w:hanging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ind w:left="4962" w:hanging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ind w:left="4962" w:hanging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Recife</w:t>
      </w:r>
    </w:p>
    <w:p>
      <w:pPr>
        <w:pStyle w:val="Normal"/>
        <w:spacing w:lineRule="auto" w:line="24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12/06/2019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base de dados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url-&gt; http://archive.ics.uci.edu/ml/datasets/Auto+MPG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descrição→ é uma base responsável por realizar uma analise dos carros, em relação á seu consumo de gasolina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Atributos: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Nome campo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Tipo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Descrição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Utilização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Mpg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Consumo de combustível do ciclo urbano em milhas por galão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Cilindros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discreto com vários valores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Força mecânica que ajuda o deslocamento do carro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Deslocamento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Mudança de um lugar para outro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cavalo-vapor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Força do motor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Não 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Peso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Peso total do carro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Aceleração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Velocidade máxima do carro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Ano modelo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discreto com vários valores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Ano de fabricação do modelo do carro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Origem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discreto com vários valores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Mesma montadora de origem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Nome do carro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string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Como o carro será chamado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Não será considerada</w:t>
            </w:r>
          </w:p>
        </w:tc>
      </w:tr>
    </w:tbl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Conclusões após análise dos dados 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Referente a Interpretação de B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Aumentando a quantidade de cilindros(X),o consumo de gasolina mpg(Y) aumenta, em media, 2,60 por litro, e com 1 litro em  X, Y será de 17,04, já que sua amplitude é de 16,78.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y = a + (b * x)→ (</w:t>
      </w:r>
      <w:r>
        <w:rPr>
          <w:rFonts w:eastAsia="NSimSun" w:cs="Mangal" w:ascii="Arial" w:hAnsi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16,78 +  (0,26 * 1) )→16,78 + (0,26)→17,04 litros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Maiores valores para x, são dos atributos: cilindros, aceleração e ano Modelo segundo á coleta de dados da api. 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O Y é o atributo: Mpg consumo de gasolina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Gráfico de relação entre o consumo de combustível com á quantidade de Cilindros composta no carro.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7705" cy="32575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/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t>análises deverão ser feitas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t xml:space="preserve">Identificar a amplitude de cada uma das variáveis; 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5525" cy="2581275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t xml:space="preserve">Calcular média, moda e mediana para cada uma das variáveis numéricas; 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277177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t>Cal</w:t>
      </w: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t xml:space="preserve">cular variância e desvio padrão para cada uma das variáveis; 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3160395</wp:posOffset>
            </wp:positionH>
            <wp:positionV relativeFrom="paragraph">
              <wp:posOffset>149860</wp:posOffset>
            </wp:positionV>
            <wp:extent cx="2524125" cy="2181225"/>
            <wp:effectExtent l="0" t="0" r="0" b="0"/>
            <wp:wrapSquare wrapText="largest"/>
            <wp:docPr id="4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276475" cy="220027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t xml:space="preserve">Plotar o melhor gráfico para cada uma das variáveis; 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3183890</wp:posOffset>
            </wp:positionH>
            <wp:positionV relativeFrom="paragraph">
              <wp:posOffset>162560</wp:posOffset>
            </wp:positionV>
            <wp:extent cx="2750185" cy="1624330"/>
            <wp:effectExtent l="0" t="0" r="0" b="0"/>
            <wp:wrapSquare wrapText="largest"/>
            <wp:docPr id="6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62885" cy="1640840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3248660</wp:posOffset>
            </wp:positionH>
            <wp:positionV relativeFrom="paragraph">
              <wp:posOffset>142240</wp:posOffset>
            </wp:positionV>
            <wp:extent cx="2676525" cy="1654175"/>
            <wp:effectExtent l="0" t="0" r="0" b="0"/>
            <wp:wrapSquare wrapText="largest"/>
            <wp:docPr id="8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40660" cy="1601470"/>
            <wp:effectExtent l="0" t="0" r="0" b="0"/>
            <wp:wrapSquare wrapText="largest"/>
            <wp:docPr id="9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3248025</wp:posOffset>
            </wp:positionH>
            <wp:positionV relativeFrom="paragraph">
              <wp:posOffset>124460</wp:posOffset>
            </wp:positionV>
            <wp:extent cx="2723515" cy="1670685"/>
            <wp:effectExtent l="0" t="0" r="0" b="0"/>
            <wp:wrapSquare wrapText="largest"/>
            <wp:docPr id="10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80335" cy="1616710"/>
            <wp:effectExtent l="0" t="0" r="0" b="0"/>
            <wp:wrapSquare wrapText="largest"/>
            <wp:docPr id="11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t xml:space="preserve">Plotar o boxplot para todas as variáveis quantitativas; </w:t>
      </w:r>
    </w:p>
    <w:p>
      <w:pPr>
        <w:pStyle w:val="Normal"/>
        <w:spacing w:lineRule="auto" w:line="240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10510" cy="1659890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3474720</wp:posOffset>
            </wp:positionH>
            <wp:positionV relativeFrom="paragraph">
              <wp:posOffset>68580</wp:posOffset>
            </wp:positionV>
            <wp:extent cx="2856865" cy="1676400"/>
            <wp:effectExtent l="0" t="0" r="0" b="0"/>
            <wp:wrapSquare wrapText="largest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59405" cy="1693545"/>
            <wp:effectExtent l="0" t="0" r="0" b="0"/>
            <wp:wrapSquare wrapText="largest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3432810</wp:posOffset>
            </wp:positionH>
            <wp:positionV relativeFrom="paragraph">
              <wp:posOffset>25400</wp:posOffset>
            </wp:positionV>
            <wp:extent cx="2873375" cy="1696085"/>
            <wp:effectExtent l="0" t="0" r="0" b="0"/>
            <wp:wrapSquare wrapText="largest"/>
            <wp:docPr id="15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07335" cy="1417955"/>
            <wp:effectExtent l="0" t="0" r="0" b="0"/>
            <wp:wrapSquare wrapText="largest"/>
            <wp:docPr id="16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t>Calcular a correlação e plotar o gráfico de dispersão;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62225"/>
            <wp:effectExtent l="0" t="0" r="0" b="0"/>
            <wp:wrapSquare wrapText="largest"/>
            <wp:docPr id="17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1425" cy="3276600"/>
            <wp:effectExtent l="0" t="0" r="0" b="0"/>
            <wp:wrapSquare wrapText="largest"/>
            <wp:docPr id="18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t>Formular um problema de regressão e análisa-lo como também discuti-lo;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6215"/>
            <wp:effectExtent l="0" t="0" r="0" b="0"/>
            <wp:wrapSquare wrapText="largest"/>
            <wp:docPr id="19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6400" cy="781050"/>
            <wp:effectExtent l="0" t="0" r="0" b="0"/>
            <wp:wrapSquare wrapText="largest"/>
            <wp:docPr id="20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left</wp:align>
            </wp:positionH>
            <wp:positionV relativeFrom="paragraph">
              <wp:posOffset>96520</wp:posOffset>
            </wp:positionV>
            <wp:extent cx="2792730" cy="1651635"/>
            <wp:effectExtent l="0" t="0" r="0" b="0"/>
            <wp:wrapSquare wrapText="largest"/>
            <wp:docPr id="21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3237230</wp:posOffset>
            </wp:positionH>
            <wp:positionV relativeFrom="paragraph">
              <wp:posOffset>96520</wp:posOffset>
            </wp:positionV>
            <wp:extent cx="2758440" cy="1642110"/>
            <wp:effectExtent l="0" t="0" r="0" b="0"/>
            <wp:wrapSquare wrapText="largest"/>
            <wp:docPr id="22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3227070</wp:posOffset>
            </wp:positionH>
            <wp:positionV relativeFrom="paragraph">
              <wp:posOffset>104140</wp:posOffset>
            </wp:positionV>
            <wp:extent cx="2875915" cy="1644650"/>
            <wp:effectExtent l="0" t="0" r="0" b="0"/>
            <wp:wrapSquare wrapText="largest"/>
            <wp:docPr id="23" name="Figura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2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05430" cy="1668780"/>
            <wp:effectExtent l="0" t="0" r="0" b="0"/>
            <wp:wrapSquare wrapText="largest"/>
            <wp:docPr id="24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t>Realizar teste de normalidade usando boxplot, histograma e shapiro.test, discutir os resultados;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57805" cy="1626235"/>
            <wp:effectExtent l="0" t="0" r="0" b="0"/>
            <wp:wrapSquare wrapText="largest"/>
            <wp:docPr id="25" name="Figura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3509010</wp:posOffset>
            </wp:positionH>
            <wp:positionV relativeFrom="paragraph">
              <wp:posOffset>83820</wp:posOffset>
            </wp:positionV>
            <wp:extent cx="2657475" cy="1591945"/>
            <wp:effectExtent l="0" t="0" r="0" b="0"/>
            <wp:wrapSquare wrapText="largest"/>
            <wp:docPr id="26" name="Figura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92730" cy="1660525"/>
            <wp:effectExtent l="0" t="0" r="0" b="0"/>
            <wp:wrapSquare wrapText="largest"/>
            <wp:docPr id="27" name="Figura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t>Formular teste de hipótese e Anova, discutir os resultados;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38680"/>
            <wp:effectExtent l="0" t="0" r="0" b="0"/>
            <wp:wrapSquare wrapText="largest"/>
            <wp:docPr id="28" name="Figura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a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17090"/>
            <wp:effectExtent l="0" t="0" r="0" b="0"/>
            <wp:wrapSquare wrapText="largest"/>
            <wp:docPr id="29" name="Figura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gura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9640"/>
            <wp:effectExtent l="0" t="0" r="0" b="0"/>
            <wp:wrapSquare wrapText="largest"/>
            <wp:docPr id="30" name="Figura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ura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1466850"/>
            <wp:effectExtent l="0" t="0" r="0" b="0"/>
            <wp:wrapSquare wrapText="largest"/>
            <wp:docPr id="31" name="Figura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ura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Leitura de Arquivos txt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getwd()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setwd("C:/Users/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UpePos/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Desktop/Nova pasta/upe/05 - Estatistica Computacional")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leituraArquivo = read.table("auto-mpg.txt", header = TRUE)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colnames(leituraArquivo) = c("mpg", "cilindros", "deslocamento", "cavaloVapor", "peso", "aceleracao", "anoModelo","origem", "nomeCarro" 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trazendo apenas as colunas que eu queiro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dados = cbind.data.frame(leituraArquivo$mpg,leituraArquivo$cilindro,leituraArquivo$deslocamento,leituraArquivo$peso,leituraArquivo$aceleracao,leituraArquivo$anoModelo)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colnames(dados) = c("mpg", "cilindros", "deslocamento", "peso", "aceleracao", "anoModelo")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amplitude de cada variavel quantitativa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amplitudeMpg          = ( range(dados$mpg)[2]          - range(dados$mpg)[1] )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amplitudeCilindros    = ( range(dados$cilindros)[2]    - range(dados$cilindros)[1] )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amplitudeDeslocamento = ( range(dados$deslocamento)[2] - range(dados$deslocamento)[1] )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amplitudePeso         = ( range(dados$peso)[2]         - range(dados$peso)[1] )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amplitudeAceleracao   = ( range(dados$aceleracao)[2]   - range(dados$aceleracao)[1] )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amplitudeAnoModelo    = ( range(dados$anoModelo)[2]    - range(dados$anoModelo)[1] )  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min,max,mediana,media dos dados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summary(dados)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variançia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var(dados)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varianciaMpg          = var(dados$mpg)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varianciaCilindros    = var(dados$cilindros)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varianciaDeslocamento = var(dados$deslocamento)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varianciaPeso         = var(dados$peso)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varianciaAceleracao   = var(dados$aceleracao)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varianciaAnoModelo    = var(dados$anoModelo)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 desvio padrao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desvioPadraoMpg          = sd(dados$mpg)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desvioPadraoCilindros    = sd(dados$cilindros)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desvioPadraoDeslocamento = sd(dados$deslocamento)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desvioPadraoPeso         = sd(dados$peso)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desvioPadraoAceleracao   = sd(dados$aceleracao)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desvioPadraoAnoModelo    = sd(dados$anoModelo)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o melhor grafico para cada variavel quantitativa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plot(dados$cilindros, dados$mpg, main = "consumo combustivel X Qtd. Cilindros", type="o", col="blue",lwd=1, xlab="Cilindro", ylab="Mpg")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hist(dados$mpg, main="Mpg", xlab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hist(dados$cilindros, main="Cilindros", xlab = "Cilindros")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hist(dados$deslocamento, main="Deslocamento", xlab = "Deslocamento")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hist(dados$peso, main="Peso", xlab = "Peso")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hist(dados$aceleracao, main="Aceleração", xlab = "Aceleração")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hist(dados$anoModelo, main="Ano Modelo", xlab = "Ano Modelo")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graficos das variaveis quantitativas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dados$cilindros, xlab = "Cilindro", ylab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dados$deslocamento, xlab = "Deslocamento", ylab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dados$peso, xlab = "Peso", ylab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dados$aceleracao, xlab = "Aceleracao", ylab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dados$anoModelo, xlab = "Ano Modelo", ylab = "Mpg")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Correlação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library(corrplot)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corelacaoDeMPG = cor(dados)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corrplot(corelacaoDeMPG, method="circle",type = "upper", tl.pos = "td",tl.cex = 0.5,tl.col = 'brank',order = "hclust")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partição dos dados em teste e treinamento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library(lattice)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library(ggplot2)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library(caret)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indice = createDataPartition(dados$mpg, p=2/3, list = FALSE)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treinamentoDados = dados[indice,]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testeDados = dados[-indice,]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Modelo de Regressão 1 - comparação do mpg com todos os dados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modelo1 = lm(mpg ~ ., data = treinamentoDados)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valoresPreditos1 = predict(modelo1, newdata = data.frame(testeDados) 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modeloAjustado1 = R2(valoresPreditos1,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ErroAbsoluto1   = MAE(valoresPreditos1,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x=dados$cilindros[1]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Yestimado = modelo1$coefficients[1] + modelo1$coefficients[2]*x #-&gt; para deslocamento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plot(dados$mpg, dados$cilindros, main = "dispersão mpg X cilindros")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abline(modelo1)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plot(fitted(modelo1), main = "diagrama de dispersão1", residuals(modelo1), xlab="Valores Ajustados", ylab="Resíduos")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Modelo de Regressão 2 - 3 maiores 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modelo2 = lm(mpg ~ cilindros,aceleracao,anoModelo, data = treinamentoDados)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valoresPreditos2 = predict(modelo2, newdata = data.frame(testeDados) 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modeloAjustado2 = R2(valoresPreditos2,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ErroAbsoluto2   = MAE(valoresPreditos2,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plot(dados$mpg, dados$cilindros,main = "D")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abline(modelo2)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plot(fitted(modelo2), main = "diagrama de dispersão2", residuals(modelo2), xlab="Valores Ajustados", ylab="Resíduos")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Modelo de Regressão 3 - o maior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modelo3 = lm(mpg ~ cilindros, data = treinamentoDados)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valoresPreditos3 = predict(modelo3, newdata = data.frame(testeDados) 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modeloAjustado3 = R2(valoresPreditos3,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ErroAbsoluto3   = MAE(valoresPreditos3,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plot(dados$mpg, dados$cilindros)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abline(modelo3)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plot(fitted(modelo3), main = "diagrama de dispersão3", residuals(modelo3), xlab="Valores Ajustados", ylab="Resíduos")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teste de normalidade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shapiroNormalidadeY1 = shapiro.test(valoresPreditos1)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ks.test(valoresPreditos1, "pnorm", mean(valoresPreditos1), sd(valoresPreditos1))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hist(valoresPreditos1)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shapiroNormalidadeY2 = shapiro.test(valoresPreditos2)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ks.test(valoresPreditos2, "pnorm", mean(valoresPreditos2), sd(valoresPreditos2))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hist(valoresPreditos2)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shapiroNormalidadeY3 = shapiro.test(valoresPreditos3)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ks.test(valoresPreditos3, "pnorm", mean(valoresPreditos3), sd(valoresPreditos3))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hist(valoresPreditos3)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teste de hipotese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t.test(valoresPreditos1,valoresPreditos2, alternative="less", conf.level = 0.95)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t.test(valoresPreditos1,valoresPreditos3, alternative="less", conf.level = 0.95)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t.test(valoresPreditos2,valoresPreditos3, alternative="less", conf.level = 0.95)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teste de Anova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testeAnova = aov(dados$mpg ~ dados$cilindros + dados$deslocamento + dados$peso)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summary(testeAnova)#99,9% em valor 0.001-1*100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fontTable" Target="fontTable.xml"/><Relationship Id="rId3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</TotalTime>
  <Application>LibreOffice/6.1.6.3$Windows_X86_64 LibreOffice_project/5896ab1714085361c45cf540f76f60673dd96a72</Application>
  <Pages>13</Pages>
  <Words>921</Words>
  <Characters>8839</Characters>
  <CharactersWithSpaces>9768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2019-06-10T19:12:35Z</dcterms:created>
  <dc:creator/>
  <dc:description/>
  <dc:language>pt-BR</dc:language>
  <cp:lastModifiedBy/>
  <dcterms:modified xsi:type="dcterms:W3CDTF">2019-06-12T21:49:27Z</dcterms:modified>
  <cp:revision>42</cp:revision>
  <dc:subject/>
  <dc:title/>
</cp:coreProperties>
</file>