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DC2626"/>
            <w:tcMar>
              <w:top w:w="200" w:type="dxa"/>
              <w:bottom w:w="200" w:type="dxa"/>
              <w:left w:w="200" w:type="dxa"/>
              <w:right w:w="200" w:type="dxa"/>
            </w:tcMar>
          </w:tcPr>
          <w:p>
            <w:pPr>
              <w:jc w:val="center"/>
            </w:pPr>
            <w:r>
              <w:rPr>
                <w:rFonts w:ascii="Arial" w:hAnsi="Arial"/>
                <w:b/>
                <w:color w:val="FFFFFF"/>
                <w:sz w:val="32"/>
              </w:rPr>
              <w:t>HƯỚNG DẪN SỬ DỤNG HỆ THỐNG DÀNH CHO HỌC VIÊN / SINH VIÊN</w:t>
            </w:r>
          </w:p>
          <w:p>
            <w:pPr>
              <w:jc w:val="center"/>
            </w:pPr>
            <w:r>
              <w:rPr>
                <w:rFonts w:ascii="Arial" w:hAnsi="Arial"/>
                <w:i/>
                <w:color w:val="FFF1F1"/>
                <w:sz w:val="22"/>
              </w:rPr>
              <w:t>Hệ Thống Ôn Luyện Kiến Thức &amp; Thực Hành Python Core • Rikkei Academy</w:t>
            </w:r>
          </w:p>
        </w:tc>
      </w:tr>
    </w:tbl>
    <w:p/>
    <w:p>
      <w:r>
        <w:rPr>
          <w:rFonts w:ascii="Arial" w:hAnsi="Arial"/>
          <w:b/>
          <w:color w:val="DC2626"/>
          <w:sz w:val="26"/>
        </w:rPr>
        <w:t>1. TỔNG QUAN VỀ HỆ THỐNG HỌC TẬP</w:t>
      </w:r>
    </w:p>
    <w:p>
      <w:r>
        <w:rPr>
          <w:rFonts w:ascii="Arial" w:hAnsi="Arial"/>
          <w:sz w:val="21"/>
        </w:rPr>
        <w:t>Hệ thống ôn luyện Python Core hỗ trợ học viên thực hành code trực tiếp trên trình duyệt web, xem mô phỏng đồ thị thuật toán trực quan, tự động chấm kết quả qua hệ thống Testcase thông minh và nộp bài về máy chủ Giảng viên.</w:t>
      </w:r>
    </w:p>
    <w:tbl>
      <w:tblPr>
        <w:tblStyle w:val="TableGrid"/>
        <w:tblW w:type="auto" w:w="0"/>
        <w:jc w:val="center"/>
        <w:tblLook w:firstColumn="1" w:firstRow="1" w:lastColumn="0" w:lastRow="0" w:noHBand="0" w:noVBand="1" w:val="04A0"/>
      </w:tblPr>
      <w:tblGrid>
        <w:gridCol w:w="4824"/>
        <w:gridCol w:w="4824"/>
      </w:tblGrid>
      <w:tr>
        <w:tc>
          <w:tcPr>
            <w:tcW w:type="dxa" w:w="4824"/>
            <w:shd w:fill="0F172A"/>
            <w:tcMar>
              <w:top w:w="100" w:type="dxa"/>
              <w:bottom w:w="100" w:type="dxa"/>
              <w:left w:w="150" w:type="dxa"/>
              <w:right w:w="150" w:type="dxa"/>
            </w:tcMar>
          </w:tcPr>
          <w:p>
            <w:pPr>
              <w:jc w:val="center"/>
            </w:pPr>
            <w:r>
              <w:rPr>
                <w:rFonts w:ascii="Arial" w:hAnsi="Arial"/>
                <w:b/>
                <w:color w:val="FFFFFF"/>
              </w:rPr>
              <w:t>BƯỚC THỰC HIỆN</w:t>
            </w:r>
          </w:p>
        </w:tc>
        <w:tc>
          <w:tcPr>
            <w:tcW w:type="dxa" w:w="4824"/>
            <w:shd w:fill="0F172A"/>
            <w:tcMar>
              <w:top w:w="100" w:type="dxa"/>
              <w:bottom w:w="100" w:type="dxa"/>
              <w:left w:w="150" w:type="dxa"/>
              <w:right w:w="150" w:type="dxa"/>
            </w:tcMar>
          </w:tcPr>
          <w:p>
            <w:pPr>
              <w:jc w:val="center"/>
            </w:pPr>
            <w:r>
              <w:rPr>
                <w:rFonts w:ascii="Arial" w:hAnsi="Arial"/>
                <w:b/>
                <w:color w:val="FFFFFF"/>
              </w:rPr>
              <w:t>NỘI DUNG THAO TÁC CHI TIẾT</w:t>
            </w:r>
          </w:p>
        </w:tc>
      </w:tr>
      <w:tr>
        <w:tc>
          <w:tcPr>
            <w:tcW w:type="dxa" w:w="4824"/>
            <w:shd w:fill="FEF2F2"/>
            <w:tcMar>
              <w:top w:w="80" w:type="dxa"/>
              <w:bottom w:w="80" w:type="dxa"/>
              <w:left w:w="120" w:type="dxa"/>
              <w:right w:w="120" w:type="dxa"/>
            </w:tcMar>
          </w:tcPr>
          <w:p>
            <w:r>
              <w:rPr>
                <w:rFonts w:ascii="Arial" w:hAnsi="Arial"/>
                <w:b/>
                <w:color w:val="DC2626"/>
              </w:rPr>
              <w:t>Bước 1: Chọn Bài Học</w:t>
            </w:r>
          </w:p>
        </w:tc>
        <w:tc>
          <w:tcPr>
            <w:tcW w:type="dxa" w:w="4824"/>
            <w:shd w:fill="FEF2F2"/>
            <w:tcMar>
              <w:top w:w="80" w:type="dxa"/>
              <w:bottom w:w="80" w:type="dxa"/>
              <w:left w:w="120" w:type="dxa"/>
              <w:right w:w="120" w:type="dxa"/>
            </w:tcMar>
          </w:tcPr>
          <w:p>
            <w:r>
              <w:rPr>
                <w:rFonts w:ascii="Arial" w:hAnsi="Arial"/>
                <w:sz w:val="20"/>
              </w:rPr>
              <w:t>Truy cập Trang Chủ Portal (index.html), xem lộ trình 14 Ngày và bấm '🚀 VÀO HỌC BÀI NGAY'.</w:t>
            </w:r>
          </w:p>
        </w:tc>
      </w:tr>
      <w:tr>
        <w:tc>
          <w:tcPr>
            <w:tcW w:type="dxa" w:w="4824"/>
            <w:shd w:fill="FFFFFF"/>
            <w:tcMar>
              <w:top w:w="80" w:type="dxa"/>
              <w:bottom w:w="80" w:type="dxa"/>
              <w:left w:w="120" w:type="dxa"/>
              <w:right w:w="120" w:type="dxa"/>
            </w:tcMar>
          </w:tcPr>
          <w:p>
            <w:r>
              <w:rPr>
                <w:rFonts w:ascii="Arial" w:hAnsi="Arial"/>
                <w:b/>
                <w:color w:val="DC2626"/>
              </w:rPr>
              <w:t>Bước 2: Ôn Lý Thuyết &amp; Xem Mô Phỏng</w:t>
            </w:r>
          </w:p>
        </w:tc>
        <w:tc>
          <w:tcPr>
            <w:tcW w:type="dxa" w:w="4824"/>
            <w:shd w:fill="FFFFFF"/>
            <w:tcMar>
              <w:top w:w="80" w:type="dxa"/>
              <w:bottom w:w="80" w:type="dxa"/>
              <w:left w:w="120" w:type="dxa"/>
              <w:right w:w="120" w:type="dxa"/>
            </w:tcMar>
          </w:tcPr>
          <w:p>
            <w:r>
              <w:rPr>
                <w:rFonts w:ascii="Arial" w:hAnsi="Arial"/>
                <w:sz w:val="20"/>
              </w:rPr>
              <w:t>Đọc lý thuyết cốt lõi, xem sơ đồ thuật toán và bấm '▶ Chạy Từng Bước (Step)' để xem con trỏ di chuyển.</w:t>
            </w:r>
          </w:p>
        </w:tc>
      </w:tr>
      <w:tr>
        <w:tc>
          <w:tcPr>
            <w:tcW w:type="dxa" w:w="4824"/>
            <w:shd w:fill="FEF2F2"/>
            <w:tcMar>
              <w:top w:w="80" w:type="dxa"/>
              <w:bottom w:w="80" w:type="dxa"/>
              <w:left w:w="120" w:type="dxa"/>
              <w:right w:w="120" w:type="dxa"/>
            </w:tcMar>
          </w:tcPr>
          <w:p>
            <w:r>
              <w:rPr>
                <w:rFonts w:ascii="Arial" w:hAnsi="Arial"/>
                <w:b/>
                <w:color w:val="DC2626"/>
              </w:rPr>
              <w:t>Bước 3: Viết Code &amp; Kiểm Tra Testcase</w:t>
            </w:r>
          </w:p>
        </w:tc>
        <w:tc>
          <w:tcPr>
            <w:tcW w:type="dxa" w:w="4824"/>
            <w:shd w:fill="FEF2F2"/>
            <w:tcMar>
              <w:top w:w="80" w:type="dxa"/>
              <w:bottom w:w="80" w:type="dxa"/>
              <w:left w:w="120" w:type="dxa"/>
              <w:right w:w="120" w:type="dxa"/>
            </w:tcMar>
          </w:tcPr>
          <w:p>
            <w:r>
              <w:rPr>
                <w:rFonts w:ascii="Arial" w:hAnsi="Arial"/>
                <w:sz w:val="20"/>
              </w:rPr>
              <w:t>Điền code đúng vào các vị trí trống '...' (TODO), bấm '▶️ Chạy Thử' xem Output và bấm '✅ Kiểm Tra Testcase' đạt 4/4 PASSED.</w:t>
            </w:r>
          </w:p>
        </w:tc>
      </w:tr>
      <w:tr>
        <w:tc>
          <w:tcPr>
            <w:tcW w:type="dxa" w:w="4824"/>
            <w:shd w:fill="FFFFFF"/>
            <w:tcMar>
              <w:top w:w="80" w:type="dxa"/>
              <w:bottom w:w="80" w:type="dxa"/>
              <w:left w:w="120" w:type="dxa"/>
              <w:right w:w="120" w:type="dxa"/>
            </w:tcMar>
          </w:tcPr>
          <w:p>
            <w:r>
              <w:rPr>
                <w:rFonts w:ascii="Arial" w:hAnsi="Arial"/>
                <w:b/>
                <w:color w:val="DC2626"/>
              </w:rPr>
              <w:t>Bước 4: Nộp Link GitHub Bài Làm</w:t>
            </w:r>
          </w:p>
        </w:tc>
        <w:tc>
          <w:tcPr>
            <w:tcW w:type="dxa" w:w="4824"/>
            <w:shd w:fill="FFFFFF"/>
            <w:tcMar>
              <w:top w:w="80" w:type="dxa"/>
              <w:bottom w:w="80" w:type="dxa"/>
              <w:left w:w="120" w:type="dxa"/>
              <w:right w:w="120" w:type="dxa"/>
            </w:tcMar>
          </w:tcPr>
          <w:p>
            <w:r>
              <w:rPr>
                <w:rFonts w:ascii="Arial" w:hAnsi="Arial"/>
                <w:sz w:val="20"/>
              </w:rPr>
              <w:t>Đẩy code lên GitHub cá nhân, nhập Họ tên, Mã SV, chọn Lớp (CNTT1 -&gt; CNTT6), dán Link GitHub và bấm '🚀 NỘP BÀI TẬP NGAY'.</w:t>
            </w:r>
          </w:p>
        </w:tc>
      </w:tr>
    </w:tbl>
    <w:p/>
    <w:p>
      <w:r>
        <w:rPr>
          <w:rFonts w:ascii="Arial" w:hAnsi="Arial"/>
          <w:b/>
          <w:color w:val="DC2626"/>
          <w:sz w:val="26"/>
        </w:rPr>
        <w:t>2. QUY TRÌNH THỰC HÀNH &amp; NỘP BÀI CHI TIẾT</w:t>
      </w:r>
    </w:p>
    <w:p>
      <w:pPr>
        <w:pStyle w:val="ListBullet"/>
      </w:pPr>
      <w:r>
        <w:rPr>
          <w:rFonts w:ascii="Arial" w:hAnsi="Arial"/>
          <w:b/>
          <w:color w:val="0F172A"/>
        </w:rPr>
        <w:t xml:space="preserve">Viết Code &amp; Chạy Thử: </w:t>
      </w:r>
      <w:r>
        <w:rPr>
          <w:rFonts w:ascii="Arial" w:hAnsi="Arial"/>
          <w:sz w:val="20"/>
        </w:rPr>
        <w:t>Thay thế tất cả dấu '...' trong ô soạn thảo bằng code Python chính xác. Bấm '▶️ Chạy Thử' để xem kết quả in ra tại khung màu đen Console Output.</w:t>
      </w:r>
    </w:p>
    <w:p>
      <w:pPr>
        <w:pStyle w:val="ListBullet"/>
      </w:pPr>
      <w:r>
        <w:rPr>
          <w:rFonts w:ascii="Arial" w:hAnsi="Arial"/>
          <w:b/>
          <w:color w:val="0F172A"/>
        </w:rPr>
        <w:t xml:space="preserve">Chấm Điểm Testcase Tự Động: </w:t>
      </w:r>
      <w:r>
        <w:rPr>
          <w:rFonts w:ascii="Arial" w:hAnsi="Arial"/>
          <w:sz w:val="20"/>
        </w:rPr>
        <w:t>Bấm nút '✅ Kiểm Tra Testcase'. Hệ thống sẽ tự động chạy qua 4 Testcase kiểm tra kết quả đầu ra. Khi đạt 4/4 PASSED (màu xanh lá) nghĩa là bài làm hoàn toàn chính xác.</w:t>
      </w:r>
    </w:p>
    <w:p>
      <w:pPr>
        <w:pStyle w:val="ListBullet"/>
      </w:pPr>
      <w:r>
        <w:rPr>
          <w:rFonts w:ascii="Arial" w:hAnsi="Arial"/>
          <w:b/>
          <w:color w:val="0F172A"/>
        </w:rPr>
        <w:t xml:space="preserve">Mở Khóa File Word (.docx): </w:t>
      </w:r>
      <w:r>
        <w:rPr>
          <w:rFonts w:ascii="Arial" w:hAnsi="Arial"/>
          <w:sz w:val="20"/>
        </w:rPr>
        <w:t>Khi hoàn thành vượt qua 100% Testcase của các bài tập trong ngày, nút '📥 Tải File Word Bài Tập (.docx)' ở cuối bài sẽ tự động mở khóa màu đỏ cho phép bạn tải về lưu trữ.</w:t>
      </w:r>
    </w:p>
    <w:p>
      <w:pPr>
        <w:pStyle w:val="ListBullet"/>
      </w:pPr>
      <w:r>
        <w:rPr>
          <w:rFonts w:ascii="Arial" w:hAnsi="Arial"/>
          <w:b/>
          <w:color w:val="0F172A"/>
        </w:rPr>
        <w:t xml:space="preserve">Nộp Bài Tập Về Giảng Viên: </w:t>
      </w:r>
      <w:r>
        <w:rPr>
          <w:rFonts w:ascii="Arial" w:hAnsi="Arial"/>
          <w:sz w:val="20"/>
        </w:rPr>
        <w:t>Sau khi nộp bài trên form, màn hình hiển thị '🎉 TẢI BÀI NỘP THÀNH CÔNG!' báo hiệu thông tin và link GitHub của bạn đã được ghi nhận về máy chủ Giảng viên và Google Sheet.</w:t>
      </w:r>
    </w:p>
    <w:p>
      <w:pPr>
        <w:pStyle w:val="ListBullet"/>
      </w:pPr>
      <w:r>
        <w:rPr>
          <w:rFonts w:ascii="Arial" w:hAnsi="Arial"/>
          <w:b/>
          <w:color w:val="0F172A"/>
        </w:rPr>
        <w:t xml:space="preserve">Hỗ Trợ Kỹ Thuật Khi Gặp Sự Cố: </w:t>
      </w:r>
      <w:r>
        <w:rPr>
          <w:rFonts w:ascii="Arial" w:hAnsi="Arial"/>
          <w:sz w:val="20"/>
        </w:rPr>
        <w:t>Nếu gặp vấn đề trong quá trình làm bài, cuộn xuống cuối trang Portal (index.html), dùng ứng dụng Lark trên điện thoại quét mã QR Code để nhắn tin trực tiếp với thầy Lại Trung Lâm.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