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父商品开通接口（通用）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OpenParam（商品开通参数类）:{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productCode：商品编号（可用商品id代替）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versionCode：版本id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expirationDate：过期时间（openType为1时才传递此参数）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判断是否已经开通过商品，若开通过，修改更新时间；若没有，向数据库插入数据。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父商品关闭接口（通用）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CloseParam（商品关闭参数类）:{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productCode：商品编号（可用商品id代替）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versionCode：版本id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根据appId查询服务，如果查询结果为空，则返回没有开通；判断服务状态，若服务正常，则关闭，否者返回服务处于非正常状态，不需要关闭。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子商品开通接口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productCode：商品编号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versionCode：版本id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判断是按需还是包周期，根据不同模式设置不同开通参数，调用华为云创建云服务接口</w:t>
      </w:r>
      <w:r>
        <w:rPr>
          <w:rFonts w:hint="eastAsia"/>
          <w:lang w:val="en-US" w:eastAsia="zh-CN"/>
        </w:rPr>
        <w:tab/>
        <w:t>进行开通，将返回值设置到serviceinfo中，插入数据库，最后将开通成功信息返回。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6055" cy="10534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6944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EBC88"/>
    <w:multiLevelType w:val="singleLevel"/>
    <w:tmpl w:val="1B1EBC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0E6F"/>
    <w:rsid w:val="09F82011"/>
    <w:rsid w:val="0C9A009B"/>
    <w:rsid w:val="19DF7A0F"/>
    <w:rsid w:val="569C702A"/>
    <w:rsid w:val="786237A3"/>
    <w:rsid w:val="7F8A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2021-05-25T10:28:00Z</dcterms:created>
  <dc:creator>Administrator</dc:creator>
  <cp:lastModifiedBy>Administrator</cp:lastModifiedBy>
  <dcterms:modified xsi:type="dcterms:W3CDTF">2021-06-02T12:57:43Z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3FB928EA21BA49C8BE2253273E489869</vt:lpwstr>
  </property>
</Properties>
</file>