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174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 String</w:t>
          </w:r>
          <w:r>
            <w:tab/>
          </w:r>
          <w:r>
            <w:fldChar w:fldCharType="begin"/>
          </w:r>
          <w:r>
            <w:instrText xml:space="preserve"> PAGEREF _Toc14316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1.1、 </w:t>
          </w:r>
          <w:r>
            <w:rPr>
              <w:rFonts w:hint="eastAsia"/>
              <w:lang w:val="en-US" w:eastAsia="zh-CN"/>
            </w:rPr>
            <w:t>String()</w:t>
          </w:r>
          <w:r>
            <w:tab/>
          </w:r>
          <w:r>
            <w:fldChar w:fldCharType="begin"/>
          </w:r>
          <w:r>
            <w:instrText xml:space="preserve"> PAGEREF _Toc1460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1.2、 </w:t>
          </w:r>
          <w:r>
            <w:rPr>
              <w:rFonts w:hint="eastAsia"/>
              <w:lang w:val="en-US" w:eastAsia="zh-CN"/>
            </w:rPr>
            <w:t>String(byte bytes[], int offset, int length)</w:t>
          </w:r>
          <w:r>
            <w:tab/>
          </w:r>
          <w:r>
            <w:fldChar w:fldCharType="begin"/>
          </w:r>
          <w:r>
            <w:instrText xml:space="preserve"> PAGEREF _Toc9171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1.3、 </w:t>
          </w:r>
          <w:r>
            <w:rPr>
              <w:rFonts w:hint="eastAsia"/>
              <w:lang w:val="en-US" w:eastAsia="zh-CN"/>
            </w:rPr>
            <w:t>int compareTo(String anotherString)</w:t>
          </w:r>
          <w:r>
            <w:tab/>
          </w:r>
          <w:r>
            <w:fldChar w:fldCharType="begin"/>
          </w:r>
          <w:r>
            <w:instrText xml:space="preserve"> PAGEREF _Toc25599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2、 </w:t>
          </w:r>
          <w:r>
            <w:rPr>
              <w:rFonts w:hint="eastAsia"/>
              <w:lang w:val="en-US" w:eastAsia="zh-CN"/>
            </w:rPr>
            <w:t>StringBuilder</w:t>
          </w:r>
          <w:r>
            <w:tab/>
          </w:r>
          <w:r>
            <w:fldChar w:fldCharType="begin"/>
          </w:r>
          <w:r>
            <w:instrText xml:space="preserve"> PAGEREF _Toc270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2.1、 </w:t>
          </w:r>
          <w:r>
            <w:rPr>
              <w:rFonts w:hint="eastAsia"/>
              <w:lang w:val="en-US" w:eastAsia="zh-CN"/>
            </w:rPr>
            <w:t>StringBuilder()</w:t>
          </w:r>
          <w:r>
            <w:tab/>
          </w:r>
          <w:r>
            <w:fldChar w:fldCharType="begin"/>
          </w:r>
          <w:r>
            <w:instrText xml:space="preserve"> PAGEREF _Toc18840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3、 </w:t>
          </w:r>
          <w:r>
            <w:rPr>
              <w:rFonts w:hint="eastAsia"/>
              <w:lang w:val="en-US" w:eastAsia="zh-CN"/>
            </w:rPr>
            <w:t>Integer</w:t>
          </w:r>
          <w:r>
            <w:tab/>
          </w:r>
          <w:r>
            <w:fldChar w:fldCharType="begin"/>
          </w:r>
          <w:r>
            <w:instrText xml:space="preserve"> PAGEREF _Toc10121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4、 </w:t>
          </w:r>
          <w:r>
            <w:rPr>
              <w:rFonts w:hint="eastAsia"/>
              <w:lang w:val="en-US" w:eastAsia="zh-CN"/>
            </w:rPr>
            <w:t>Thread</w:t>
          </w:r>
          <w:r>
            <w:tab/>
          </w:r>
          <w:r>
            <w:fldChar w:fldCharType="begin"/>
          </w:r>
          <w:r>
            <w:instrText xml:space="preserve"> PAGEREF _Toc25339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4.1、 </w:t>
          </w:r>
          <w:r>
            <w:rPr>
              <w:rFonts w:hint="eastAsia"/>
              <w:lang w:val="en-US" w:eastAsia="zh-CN"/>
            </w:rPr>
            <w:t>Thread()、Thread(Runnable target)</w:t>
          </w:r>
          <w:r>
            <w:tab/>
          </w:r>
          <w:r>
            <w:fldChar w:fldCharType="begin"/>
          </w:r>
          <w:r>
            <w:instrText xml:space="preserve"> PAGEREF _Toc32005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4.2、 </w:t>
          </w:r>
          <w:r>
            <w:rPr>
              <w:rFonts w:hint="eastAsia"/>
              <w:lang w:val="en-US" w:eastAsia="zh-CN"/>
            </w:rPr>
            <w:t>synchronized void start()</w:t>
          </w:r>
          <w:r>
            <w:tab/>
          </w:r>
          <w:r>
            <w:fldChar w:fldCharType="begin"/>
          </w:r>
          <w:r>
            <w:instrText xml:space="preserve"> PAGEREF _Toc9526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4.3、 </w:t>
          </w:r>
          <w:r>
            <w:rPr>
              <w:rFonts w:hint="eastAsia"/>
              <w:lang w:val="en-US" w:eastAsia="zh-CN"/>
            </w:rPr>
            <w:t>final void join()</w:t>
          </w:r>
          <w:r>
            <w:tab/>
          </w:r>
          <w:r>
            <w:fldChar w:fldCharType="begin"/>
          </w:r>
          <w:r>
            <w:instrText xml:space="preserve"> PAGEREF _Toc30563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4.4、</w:t>
          </w:r>
          <w:r>
            <w:tab/>
          </w:r>
          <w:r>
            <w:fldChar w:fldCharType="begin"/>
          </w:r>
          <w:r>
            <w:instrText xml:space="preserve"> PAGEREF _Toc22410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bidi w:val="0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14316"/>
      <w:r>
        <w:rPr>
          <w:rFonts w:hint="eastAsia"/>
          <w:lang w:val="en-US" w:eastAsia="zh-CN"/>
        </w:rPr>
        <w:t>String</w:t>
      </w:r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内部维护了一个最终字符数组。</w:t>
      </w: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1" w:name="_Toc1460"/>
      <w:r>
        <w:rPr>
          <w:rFonts w:hint="eastAsia"/>
          <w:lang w:val="en-US" w:eastAsia="zh-CN"/>
        </w:rPr>
        <w:t>String()</w:t>
      </w:r>
      <w:bookmarkEnd w:id="1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方法作用：无参构造，初始化新创建的 String对象，使其表示空字符序列。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" w:name="_Toc9171"/>
      <w:r>
        <w:rPr>
          <w:rFonts w:hint="eastAsia"/>
          <w:lang w:val="en-US" w:eastAsia="zh-CN"/>
        </w:rPr>
        <w:t>String(byte bytes[], int offset, int length)</w:t>
      </w:r>
      <w:bookmarkEnd w:id="2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方法作用：通过使用平台的默认字符集解码指定的字节子阵列来构造新的 String 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①检查需要使用到的传入字节数组byte的字集是否超过了byte的范围，如果是，则抛出字符串索引越界异常；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②将传入的byte的指定子集转化为字符数组，并赋值给成员常量字符数组value。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" w:name="_Toc25599"/>
      <w:r>
        <w:rPr>
          <w:rFonts w:hint="eastAsia"/>
          <w:lang w:val="en-US" w:eastAsia="zh-CN"/>
        </w:rPr>
        <w:t>int compareTo(String anotherString)</w:t>
      </w:r>
      <w:bookmarkEnd w:id="3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方法作用：</w:t>
      </w:r>
      <w:r>
        <w:rPr>
          <w:rFonts w:hint="default"/>
          <w:lang w:val="en-US" w:eastAsia="zh-CN"/>
        </w:rPr>
        <w:t>按字典顺序比较两个字符串。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获取本字符串和传入字符串中字符数组长度中较小的值，依次比较同一索引处字符是否相等，若不想等，直接返回两字符的差值（本字符串中的字符减传入字符串的字符），如果所有索引处的字符均相同，则直接返回本字符串的长度减传入字符串的长度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270"/>
      <w:r>
        <w:rPr>
          <w:rFonts w:hint="eastAsia"/>
          <w:lang w:val="en-US" w:eastAsia="zh-CN"/>
        </w:rPr>
        <w:t>StringBuilder</w:t>
      </w:r>
      <w:bookmarkEnd w:id="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从父类继承了一个char数组变量；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18840"/>
      <w:r>
        <w:rPr>
          <w:rFonts w:hint="eastAsia"/>
          <w:lang w:val="en-US" w:eastAsia="zh-CN"/>
        </w:rPr>
        <w:t>StringBuilder()</w:t>
      </w:r>
      <w:bookmarkEnd w:id="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方法做用：无参构造，初始化字符数组长度为16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10121"/>
      <w:r>
        <w:rPr>
          <w:rFonts w:hint="eastAsia"/>
          <w:lang w:val="en-US" w:eastAsia="zh-CN"/>
        </w:rPr>
        <w:t>Integer</w:t>
      </w:r>
      <w:bookmarkEnd w:id="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①内部维护了一个基本int类型的value，用于存储此整型代表的整数值；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②Integer的hashcode是value本身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③自动装箱（Integer i = 100）编译后变成Integer i = Integer.valueOf(100);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④自动拆箱（ Integer a = new Integer(128);int m = a;）编译后变为（Integer a = new Integer(128);int m = a.intValue();）；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⑤Integer 内部维护了一个静态内部类IntegerCache，在Integer 被首次加载时，会创建一个Integer cache[]数组，里面存储了从-128到127的Integer 对象，在直接给Integer 赋值时（示例：Integer i = 100），如果赋值数值在-128 &lt;= i &lt;= 127，则直接返回cache[]中缓存的对象，不会新创建对象；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A458E5"/>
    <w:multiLevelType w:val="singleLevel"/>
    <w:tmpl w:val="30A458E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EAB436D"/>
    <w:multiLevelType w:val="multilevel"/>
    <w:tmpl w:val="7EAB436D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B60C8"/>
    <w:rsid w:val="0B48482D"/>
    <w:rsid w:val="0F72108F"/>
    <w:rsid w:val="106519DD"/>
    <w:rsid w:val="19436634"/>
    <w:rsid w:val="27EC2DA5"/>
    <w:rsid w:val="2EA74B17"/>
    <w:rsid w:val="2FE7560F"/>
    <w:rsid w:val="323B5CA2"/>
    <w:rsid w:val="35F965A0"/>
    <w:rsid w:val="395C1320"/>
    <w:rsid w:val="41AD5F93"/>
    <w:rsid w:val="49AD1724"/>
    <w:rsid w:val="4B8A4BAE"/>
    <w:rsid w:val="4E5216E9"/>
    <w:rsid w:val="4ED15BC5"/>
    <w:rsid w:val="5FAE7305"/>
    <w:rsid w:val="6404682F"/>
    <w:rsid w:val="6DD2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2021-11-15T05:58:00Z</dcterms:created>
  <dc:creator>Administrator</dc:creator>
  <cp:lastModifiedBy>Administrator</cp:lastModifiedBy>
  <dcterms:modified xsi:type="dcterms:W3CDTF">2021-11-26T01:52:15Z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0265C68A13F04943BD5523AAA23BA754</vt:lpwstr>
  </property>
</Properties>
</file>