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9"/>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_Toc8303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_Toc8303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_Toc12583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_Toc12583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_Toc23207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_Toc23207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_Toc23453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_Toc23453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_Toc28429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_Toc28429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_Toc1456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_Toc1456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_Toc21278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_Toc21278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_Toc27202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_Toc27202 \h </w:instrText>
          </w:r>
          <w:r>
            <w:fldChar w:fldCharType="separate"/>
          </w:r>
          <w:r>
            <w:t>6</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_Toc19516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_Toc19516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_Toc32521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_Toc32521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_Toc12193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_Toc12193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_Toc2382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_Toc2382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_Toc9885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_Toc9885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_Toc18846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_Toc18846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_Toc16896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_Toc16896 \h </w:instrText>
          </w:r>
          <w:r>
            <w:fldChar w:fldCharType="separate"/>
          </w:r>
          <w:r>
            <w:t>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_Toc32286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_Toc32286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_Toc15780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_Toc15780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_Toc14433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_Toc14433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_Toc7536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_Toc7536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_Toc10981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_Toc22347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_Toc22347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_Toc29619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_Toc29619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_Toc6621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_Toc6621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_Toc21677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_Toc21677 \h </w:instrText>
          </w:r>
          <w:r>
            <w:fldChar w:fldCharType="separate"/>
          </w:r>
          <w:r>
            <w:t>11</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_Toc32264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_Toc32264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_Toc3976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_Toc3976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_Toc8577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_Toc8577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_Toc2712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_Toc2712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_Toc23292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_Toc23292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_Toc19654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_Toc19654 \h </w:instrText>
          </w:r>
          <w:r>
            <w:fldChar w:fldCharType="separate"/>
          </w:r>
          <w:r>
            <w:t>12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_Toc31926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_Toc31926 \h </w:instrText>
          </w:r>
          <w:r>
            <w:fldChar w:fldCharType="separate"/>
          </w:r>
          <w:r>
            <w:t>14</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_Toc4716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_Toc4716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_Toc109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_Toc2543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_Toc2543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_Toc4104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_Toc4104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_Toc32334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_Toc32334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_Toc14454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_Toc14454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_Toc9984 </w:instrText>
          </w:r>
          <w:r>
            <w:rPr>
              <w:rFonts w:hint="default"/>
              <w:lang w:val="en-US" w:eastAsia="zh-CN"/>
            </w:rPr>
            <w:fldChar w:fldCharType="separate"/>
          </w:r>
          <w:r>
            <w:rPr>
              <w:rFonts w:hint="eastAsia"/>
              <w:lang w:val="en-US" w:eastAsia="zh-CN"/>
            </w:rPr>
            <w:t>4.6、E poll()</w:t>
          </w:r>
          <w:r>
            <w:tab/>
          </w:r>
          <w:r>
            <w:fldChar w:fldCharType="begin"/>
          </w:r>
          <w:r>
            <w:instrText xml:space="preserve"> PAGEREF _Toc9984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_Toc16527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_Toc16527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_Toc20430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_Toc20430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_Toc11261 </w:instrText>
          </w:r>
          <w:r>
            <w:rPr>
              <w:rFonts w:hint="default"/>
              <w:lang w:val="en-US" w:eastAsia="zh-CN"/>
            </w:rPr>
            <w:fldChar w:fldCharType="separate"/>
          </w:r>
          <w:r>
            <w:rPr>
              <w:rFonts w:hint="eastAsia"/>
              <w:lang w:val="en-US" w:eastAsia="zh-CN"/>
            </w:rPr>
            <w:t>4.9、E take()</w:t>
          </w:r>
          <w:r>
            <w:tab/>
          </w:r>
          <w:r>
            <w:fldChar w:fldCharType="begin"/>
          </w:r>
          <w:r>
            <w:instrText xml:space="preserve"> PAGEREF _Toc11261 \h </w:instrText>
          </w:r>
          <w:r>
            <w:fldChar w:fldCharType="separate"/>
          </w:r>
          <w:r>
            <w:t>17</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_Toc24729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_Toc24729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_Toc29308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_Toc29308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_Toc19492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_Toc19492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_Toc30182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_Toc30182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_Toc26205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_Toc26205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_Toc22001 </w:instrText>
          </w:r>
          <w:r>
            <w:rPr>
              <w:rFonts w:hint="default"/>
              <w:lang w:val="en-US" w:eastAsia="zh-CN"/>
            </w:rPr>
            <w:fldChar w:fldCharType="separate"/>
          </w:r>
          <w:r>
            <w:rPr>
              <w:rFonts w:hint="eastAsia"/>
              <w:lang w:val="en-US" w:eastAsia="zh-CN"/>
            </w:rPr>
            <w:t>5.5、E poll()</w:t>
          </w:r>
          <w:r>
            <w:tab/>
          </w:r>
          <w:r>
            <w:fldChar w:fldCharType="begin"/>
          </w:r>
          <w:r>
            <w:instrText xml:space="preserve"> PAGEREF _Toc22001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_Toc26041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_Toc26041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_Toc30342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_Toc30342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_Toc12444 \h </w:instrText>
          </w:r>
          <w:r>
            <w:fldChar w:fldCharType="separate"/>
          </w:r>
          <w:r>
            <w:t>19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_Toc30230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_Toc30230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_Toc24298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_Toc24298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_Toc31579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_Toc31579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_Toc22832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_Toc22832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_Toc15977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_Toc15977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_Toc2568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_Toc2568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_Toc3834 </w:instrText>
          </w:r>
          <w:r>
            <w:rPr>
              <w:rFonts w:hint="default"/>
              <w:lang w:val="en-US" w:eastAsia="zh-CN"/>
            </w:rPr>
            <w:fldChar w:fldCharType="separate"/>
          </w:r>
          <w:r>
            <w:rPr>
              <w:rFonts w:hint="eastAsia"/>
              <w:lang w:val="en-US" w:eastAsia="zh-CN"/>
            </w:rPr>
            <w:t>6.6、E peek()</w:t>
          </w:r>
          <w:r>
            <w:tab/>
          </w:r>
          <w:r>
            <w:fldChar w:fldCharType="begin"/>
          </w:r>
          <w:r>
            <w:instrText xml:space="preserve"> PAGEREF _Toc3834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_Toc31652 </w:instrText>
          </w:r>
          <w:r>
            <w:rPr>
              <w:rFonts w:hint="default"/>
              <w:lang w:val="en-US" w:eastAsia="zh-CN"/>
            </w:rPr>
            <w:fldChar w:fldCharType="separate"/>
          </w:r>
          <w:r>
            <w:rPr>
              <w:rFonts w:hint="eastAsia"/>
              <w:lang w:val="en-US" w:eastAsia="zh-CN"/>
            </w:rPr>
            <w:t>6.7、E poll()</w:t>
          </w:r>
          <w:r>
            <w:tab/>
          </w:r>
          <w:r>
            <w:fldChar w:fldCharType="begin"/>
          </w:r>
          <w:r>
            <w:instrText xml:space="preserve"> PAGEREF _Toc31652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_Toc27221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_Toc27221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_Toc19107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_Toc19107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_Toc1352 </w:instrText>
          </w:r>
          <w:r>
            <w:rPr>
              <w:rFonts w:hint="default"/>
              <w:lang w:val="en-US" w:eastAsia="zh-CN"/>
            </w:rPr>
            <w:fldChar w:fldCharType="separate"/>
          </w:r>
          <w:r>
            <w:rPr>
              <w:rFonts w:hint="eastAsia"/>
              <w:lang w:val="en-US" w:eastAsia="zh-CN"/>
            </w:rPr>
            <w:t>6.10、E take()</w:t>
          </w:r>
          <w:r>
            <w:tab/>
          </w:r>
          <w:r>
            <w:fldChar w:fldCharType="begin"/>
          </w:r>
          <w:r>
            <w:instrText xml:space="preserve"> PAGEREF _Toc1352 \h </w:instrText>
          </w:r>
          <w:r>
            <w:fldChar w:fldCharType="separate"/>
          </w:r>
          <w:r>
            <w:t>22</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_Toc24732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_Toc24732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_Toc4871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_Toc4871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_Toc15368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_Toc15368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_Toc6125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_Toc6125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_Toc30832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_Toc30832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_Toc20349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_Toc20349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_Toc8456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_Toc8456 \h </w:instrText>
          </w:r>
          <w:r>
            <w:fldChar w:fldCharType="separate"/>
          </w:r>
          <w:r>
            <w:t>25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_Toc9990 \h </w:instrText>
          </w:r>
          <w:r>
            <w:fldChar w:fldCharType="separate"/>
          </w:r>
          <w:r>
            <w:t>25</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_Toc26907 </w:instrText>
          </w:r>
          <w:r>
            <w:rPr>
              <w:rFonts w:hint="default"/>
              <w:lang w:val="en-US" w:eastAsia="zh-CN"/>
            </w:rPr>
            <w:fldChar w:fldCharType="separate"/>
          </w:r>
          <w:r>
            <w:rPr>
              <w:rFonts w:hint="eastAsia"/>
              <w:lang w:val="en-US" w:eastAsia="zh-CN"/>
            </w:rPr>
            <w:t>7.3内部类TransferStack</w:t>
          </w:r>
          <w:r>
            <w:tab/>
          </w:r>
          <w:r>
            <w:fldChar w:fldCharType="begin"/>
          </w:r>
          <w:r>
            <w:instrText xml:space="preserve"> PAGEREF _Toc26907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_Toc6879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_Toc6879 \h </w:instrText>
          </w:r>
          <w:r>
            <w:fldChar w:fldCharType="separate"/>
          </w:r>
          <w:r>
            <w:t>26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 </w:instrText>
          </w:r>
          <w:r>
            <w:rPr>
              <w:rFonts w:hint="default"/>
              <w:lang w:val="en-US" w:eastAsia="zh-CN"/>
            </w:rPr>
            <w:fldChar w:fldCharType="separate"/>
          </w:r>
          <w:r>
            <w:rPr>
              <w:rFonts w:hint="eastAsia"/>
              <w:lang w:val="en-US" w:eastAsia="zh-CN"/>
            </w:rPr>
            <w:t>7.3.2、SNode awaitFulfill(SNode s, boolean timed, long nanos)</w:t>
          </w:r>
          <w:r>
            <w:tab/>
          </w:r>
          <w:r>
            <w:fldChar w:fldCharType="begin"/>
          </w:r>
          <w:r>
            <w:instrText xml:space="preserve"> PAGEREF _Toc251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_Toc29210 </w:instrText>
          </w:r>
          <w:r>
            <w:rPr>
              <w:rFonts w:hint="default"/>
              <w:lang w:val="en-US" w:eastAsia="zh-CN"/>
            </w:rPr>
            <w:fldChar w:fldCharType="separate"/>
          </w:r>
          <w:r>
            <w:rPr>
              <w:rFonts w:hint="eastAsia"/>
              <w:lang w:val="en-US" w:eastAsia="zh-CN"/>
            </w:rPr>
            <w:t>7.4、E take()</w:t>
          </w:r>
          <w:r>
            <w:tab/>
          </w:r>
          <w:r>
            <w:fldChar w:fldCharType="begin"/>
          </w:r>
          <w:r>
            <w:instrText xml:space="preserve"> PAGEREF _Toc29210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_Toc13140 </w:instrText>
          </w:r>
          <w:r>
            <w:rPr>
              <w:rFonts w:hint="default"/>
              <w:lang w:val="en-US" w:eastAsia="zh-CN"/>
            </w:rPr>
            <w:fldChar w:fldCharType="separate"/>
          </w:r>
          <w:r>
            <w:rPr>
              <w:rFonts w:hint="eastAsia"/>
              <w:lang w:val="en-US" w:eastAsia="zh-CN"/>
            </w:rPr>
            <w:t>7.5、boolean offer(E e)</w:t>
          </w:r>
          <w:r>
            <w:tab/>
          </w:r>
          <w:r>
            <w:fldChar w:fldCharType="begin"/>
          </w:r>
          <w:r>
            <w:instrText xml:space="preserve"> PAGEREF _Toc13140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_Toc29971 </w:instrText>
          </w:r>
          <w:r>
            <w:rPr>
              <w:rFonts w:hint="default"/>
              <w:lang w:val="en-US" w:eastAsia="zh-CN"/>
            </w:rPr>
            <w:fldChar w:fldCharType="separate"/>
          </w:r>
          <w:r>
            <w:rPr>
              <w:rFonts w:hint="eastAsia"/>
              <w:lang w:val="en-US" w:eastAsia="zh-CN"/>
            </w:rPr>
            <w:t>7.6、E poll()</w:t>
          </w:r>
          <w:r>
            <w:tab/>
          </w:r>
          <w:r>
            <w:fldChar w:fldCharType="begin"/>
          </w:r>
          <w:r>
            <w:instrText xml:space="preserve"> PAGEREF _Toc29971 \h </w:instrText>
          </w:r>
          <w:r>
            <w:fldChar w:fldCharType="separate"/>
          </w:r>
          <w:r>
            <w:t>27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_Toc5637 </w:instrText>
          </w:r>
          <w:r>
            <w:rPr>
              <w:rFonts w:hint="default"/>
              <w:lang w:val="en-US" w:eastAsia="zh-CN"/>
            </w:rPr>
            <w:fldChar w:fldCharType="separate"/>
          </w:r>
          <w:r>
            <w:rPr>
              <w:rFonts w:hint="eastAsia"/>
              <w:lang w:val="en-US" w:eastAsia="zh-CN"/>
            </w:rPr>
            <w:t>7.7、boolean isEmpty()</w:t>
          </w:r>
          <w:r>
            <w:tab/>
          </w:r>
          <w:r>
            <w:fldChar w:fldCharType="begin"/>
          </w:r>
          <w:r>
            <w:instrText xml:space="preserve"> PAGEREF _Toc5637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_Toc23888 </w:instrText>
          </w:r>
          <w:r>
            <w:rPr>
              <w:rFonts w:hint="default"/>
              <w:lang w:val="en-US" w:eastAsia="zh-CN"/>
            </w:rPr>
            <w:fldChar w:fldCharType="separate"/>
          </w:r>
          <w:r>
            <w:rPr>
              <w:rFonts w:hint="eastAsia"/>
              <w:lang w:val="en-US" w:eastAsia="zh-CN"/>
            </w:rPr>
            <w:t>7.8、int size()</w:t>
          </w:r>
          <w:r>
            <w:tab/>
          </w:r>
          <w:r>
            <w:fldChar w:fldCharType="begin"/>
          </w:r>
          <w:r>
            <w:instrText xml:space="preserve"> PAGEREF _Toc23888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_Toc13050 </w:instrText>
          </w:r>
          <w:r>
            <w:rPr>
              <w:rFonts w:hint="default"/>
              <w:lang w:val="en-US" w:eastAsia="zh-CN"/>
            </w:rPr>
            <w:fldChar w:fldCharType="separate"/>
          </w:r>
          <w:r>
            <w:rPr>
              <w:rFonts w:hint="eastAsia"/>
              <w:lang w:val="en-US" w:eastAsia="zh-CN"/>
            </w:rPr>
            <w:t>7.9、boolean contains(Object o)</w:t>
          </w:r>
          <w:r>
            <w:tab/>
          </w:r>
          <w:r>
            <w:fldChar w:fldCharType="begin"/>
          </w:r>
          <w:r>
            <w:instrText xml:space="preserve"> PAGEREF _Toc13050 \h </w:instrText>
          </w:r>
          <w:r>
            <w:fldChar w:fldCharType="separate"/>
          </w:r>
          <w:r>
            <w:t>28</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_Toc29068 </w:instrText>
          </w:r>
          <w:r>
            <w:rPr>
              <w:rFonts w:hint="default"/>
              <w:lang w:val="en-US" w:eastAsia="zh-CN"/>
            </w:rPr>
            <w:fldChar w:fldCharType="separate"/>
          </w:r>
          <w:r>
            <w:rPr>
              <w:rFonts w:hint="eastAsia"/>
              <w:lang w:val="en-US" w:eastAsia="zh-CN"/>
            </w:rPr>
            <w:t>8、 DelayQueue</w:t>
          </w:r>
          <w:r>
            <w:tab/>
          </w:r>
          <w:r>
            <w:fldChar w:fldCharType="begin"/>
          </w:r>
          <w:r>
            <w:instrText xml:space="preserve"> PAGEREF _Toc29068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_Toc28824 </w:instrText>
          </w:r>
          <w:r>
            <w:rPr>
              <w:rFonts w:hint="default"/>
              <w:lang w:val="en-US" w:eastAsia="zh-CN"/>
            </w:rPr>
            <w:fldChar w:fldCharType="separate"/>
          </w:r>
          <w:r>
            <w:rPr>
              <w:rFonts w:hint="eastAsia"/>
              <w:lang w:val="en-US" w:eastAsia="zh-CN"/>
            </w:rPr>
            <w:t>8.1、DelayQueue()</w:t>
          </w:r>
          <w:r>
            <w:tab/>
          </w:r>
          <w:r>
            <w:fldChar w:fldCharType="begin"/>
          </w:r>
          <w:r>
            <w:instrText xml:space="preserve"> PAGEREF _Toc28824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_Toc5855 </w:instrText>
          </w:r>
          <w:r>
            <w:rPr>
              <w:rFonts w:hint="default"/>
              <w:lang w:val="en-US" w:eastAsia="zh-CN"/>
            </w:rPr>
            <w:fldChar w:fldCharType="separate"/>
          </w:r>
          <w:r>
            <w:rPr>
              <w:rFonts w:hint="eastAsia"/>
              <w:lang w:val="en-US" w:eastAsia="zh-CN"/>
            </w:rPr>
            <w:t>8.2、boolean offer(E e)</w:t>
          </w:r>
          <w:r>
            <w:tab/>
          </w:r>
          <w:r>
            <w:fldChar w:fldCharType="begin"/>
          </w:r>
          <w:r>
            <w:instrText xml:space="preserve"> PAGEREF _Toc5855 \h </w:instrText>
          </w:r>
          <w:r>
            <w:fldChar w:fldCharType="separate"/>
          </w:r>
          <w:r>
            <w:t>28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_Toc32437 </w:instrText>
          </w:r>
          <w:r>
            <w:rPr>
              <w:rFonts w:hint="default"/>
              <w:lang w:val="en-US" w:eastAsia="zh-CN"/>
            </w:rPr>
            <w:fldChar w:fldCharType="separate"/>
          </w:r>
          <w:r>
            <w:rPr>
              <w:rFonts w:hint="eastAsia"/>
              <w:lang w:val="en-US" w:eastAsia="zh-CN"/>
            </w:rPr>
            <w:t>8.3、E poll()</w:t>
          </w:r>
          <w:r>
            <w:tab/>
          </w:r>
          <w:r>
            <w:fldChar w:fldCharType="begin"/>
          </w:r>
          <w:r>
            <w:instrText xml:space="preserve"> PAGEREF _Toc32437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_Toc10338 </w:instrText>
          </w:r>
          <w:r>
            <w:rPr>
              <w:rFonts w:hint="default"/>
              <w:lang w:val="en-US" w:eastAsia="zh-CN"/>
            </w:rPr>
            <w:fldChar w:fldCharType="separate"/>
          </w:r>
          <w:r>
            <w:rPr>
              <w:rFonts w:hint="eastAsia"/>
              <w:lang w:val="en-US" w:eastAsia="zh-CN"/>
            </w:rPr>
            <w:t>8.4、E take()</w:t>
          </w:r>
          <w:r>
            <w:tab/>
          </w:r>
          <w:r>
            <w:fldChar w:fldCharType="begin"/>
          </w:r>
          <w:r>
            <w:instrText xml:space="preserve"> PAGEREF _Toc10338 \h </w:instrText>
          </w:r>
          <w:r>
            <w:fldChar w:fldCharType="separate"/>
          </w:r>
          <w:r>
            <w:t>29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_Toc29754 </w:instrText>
          </w:r>
          <w:r>
            <w:rPr>
              <w:rFonts w:hint="default"/>
              <w:lang w:val="en-US" w:eastAsia="zh-CN"/>
            </w:rPr>
            <w:fldChar w:fldCharType="separate"/>
          </w:r>
          <w:r>
            <w:rPr>
              <w:rFonts w:hint="eastAsia"/>
              <w:lang w:val="en-US" w:eastAsia="zh-CN"/>
            </w:rPr>
            <w:t>8.5、E peek()</w:t>
          </w:r>
          <w:r>
            <w:tab/>
          </w:r>
          <w:r>
            <w:fldChar w:fldCharType="begin"/>
          </w:r>
          <w:r>
            <w:instrText xml:space="preserve"> PAGEREF _Toc29754 \h </w:instrText>
          </w:r>
          <w:r>
            <w:fldChar w:fldCharType="separate"/>
          </w:r>
          <w:r>
            <w:t>29</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_Toc12485 </w:instrText>
          </w:r>
          <w:r>
            <w:rPr>
              <w:rFonts w:hint="default"/>
              <w:lang w:val="en-US" w:eastAsia="zh-CN"/>
            </w:rPr>
            <w:fldChar w:fldCharType="separate"/>
          </w:r>
          <w:r>
            <w:rPr>
              <w:rFonts w:hint="eastAsia"/>
              <w:lang w:val="en-US" w:eastAsia="zh-CN"/>
            </w:rPr>
            <w:t>9、 ThreadPoolExecutor</w:t>
          </w:r>
          <w:r>
            <w:tab/>
          </w:r>
          <w:r>
            <w:fldChar w:fldCharType="begin"/>
          </w:r>
          <w:r>
            <w:instrText xml:space="preserve"> PAGEREF _Toc12485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_Toc27355 </w:instrText>
          </w:r>
          <w:r>
            <w:rPr>
              <w:rFonts w:hint="default"/>
              <w:lang w:val="en-US" w:eastAsia="zh-CN"/>
            </w:rPr>
            <w:fldChar w:fldCharType="separate"/>
          </w:r>
          <w:r>
            <w:rPr>
              <w:rFonts w:hint="eastAsia"/>
              <w:lang w:val="en-US" w:eastAsia="zh-CN"/>
            </w:rPr>
            <w:t>9.1、ThreadPoolExecutor(int corePoolSize,int maximumPoolSize,long keepAliveTime,TimeUnit unit,BlockingQueue&lt;Runnable&gt; workQueue,ThreadFactory threadFactory,RejectedExecutionHandler handler)</w:t>
          </w:r>
          <w:r>
            <w:tab/>
          </w:r>
          <w:r>
            <w:fldChar w:fldCharType="begin"/>
          </w:r>
          <w:r>
            <w:instrText xml:space="preserve"> PAGEREF _Toc27355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_Toc15784 </w:instrText>
          </w:r>
          <w:r>
            <w:rPr>
              <w:rFonts w:hint="default"/>
              <w:lang w:val="en-US" w:eastAsia="zh-CN"/>
            </w:rPr>
            <w:fldChar w:fldCharType="separate"/>
          </w:r>
          <w:r>
            <w:rPr>
              <w:rFonts w:hint="eastAsia"/>
              <w:lang w:val="en-US" w:eastAsia="zh-CN"/>
            </w:rPr>
            <w:t>9.2、void execute(Runnable command)</w:t>
          </w:r>
          <w:r>
            <w:tab/>
          </w:r>
          <w:r>
            <w:fldChar w:fldCharType="begin"/>
          </w:r>
          <w:r>
            <w:instrText xml:space="preserve"> PAGEREF _Toc15784 \h </w:instrText>
          </w:r>
          <w:r>
            <w:fldChar w:fldCharType="separate"/>
          </w:r>
          <w:r>
            <w:t>30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_Toc4489 </w:instrText>
          </w:r>
          <w:r>
            <w:rPr>
              <w:rFonts w:hint="default"/>
              <w:lang w:val="en-US" w:eastAsia="zh-CN"/>
            </w:rPr>
            <w:fldChar w:fldCharType="separate"/>
          </w:r>
          <w:r>
            <w:rPr>
              <w:rFonts w:hint="eastAsia"/>
              <w:lang w:val="en-US" w:eastAsia="zh-CN"/>
            </w:rPr>
            <w:t>9.3、boolean addWorker(Runnable firstTask, boolean core)</w:t>
          </w:r>
          <w:r>
            <w:tab/>
          </w:r>
          <w:r>
            <w:fldChar w:fldCharType="begin"/>
          </w:r>
          <w:r>
            <w:instrText xml:space="preserve"> PAGEREF _Toc4489 \h </w:instrText>
          </w:r>
          <w:r>
            <w:fldChar w:fldCharType="separate"/>
          </w:r>
          <w:r>
            <w:t>31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_Toc700 </w:instrText>
          </w:r>
          <w:r>
            <w:rPr>
              <w:rFonts w:hint="default"/>
              <w:lang w:val="en-US" w:eastAsia="zh-CN"/>
            </w:rPr>
            <w:fldChar w:fldCharType="separate"/>
          </w:r>
          <w:r>
            <w:rPr>
              <w:rFonts w:hint="eastAsia"/>
              <w:lang w:val="en-US" w:eastAsia="zh-CN"/>
            </w:rPr>
            <w:t>9.4、void allowCoreThreadTimeOut(boolean value)</w:t>
          </w:r>
          <w:r>
            <w:tab/>
          </w:r>
          <w:r>
            <w:fldChar w:fldCharType="begin"/>
          </w:r>
          <w:r>
            <w:instrText xml:space="preserve"> PAGEREF _Toc700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_Toc13200 </w:instrText>
          </w:r>
          <w:r>
            <w:rPr>
              <w:rFonts w:hint="default"/>
              <w:lang w:val="en-US" w:eastAsia="zh-CN"/>
            </w:rPr>
            <w:fldChar w:fldCharType="separate"/>
          </w:r>
          <w:r>
            <w:rPr>
              <w:rFonts w:hint="eastAsia"/>
              <w:lang w:val="en-US" w:eastAsia="zh-CN"/>
            </w:rPr>
            <w:t>9.5、void shutdown()</w:t>
          </w:r>
          <w:r>
            <w:tab/>
          </w:r>
          <w:r>
            <w:fldChar w:fldCharType="begin"/>
          </w:r>
          <w:r>
            <w:instrText xml:space="preserve"> PAGEREF _Toc13200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_Toc29434 </w:instrText>
          </w:r>
          <w:r>
            <w:rPr>
              <w:rFonts w:hint="default"/>
              <w:lang w:val="en-US" w:eastAsia="zh-CN"/>
            </w:rPr>
            <w:fldChar w:fldCharType="separate"/>
          </w:r>
          <w:r>
            <w:rPr>
              <w:rFonts w:hint="eastAsia"/>
              <w:lang w:val="en-US" w:eastAsia="zh-CN"/>
            </w:rPr>
            <w:t>9.6、List&lt;Runnable&gt; shutdownNow()</w:t>
          </w:r>
          <w:r>
            <w:tab/>
          </w:r>
          <w:r>
            <w:fldChar w:fldCharType="begin"/>
          </w:r>
          <w:r>
            <w:instrText xml:space="preserve"> PAGEREF _Toc29434 \h </w:instrText>
          </w:r>
          <w:r>
            <w:fldChar w:fldCharType="separate"/>
          </w:r>
          <w:r>
            <w:t>32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_Toc24956 </w:instrText>
          </w:r>
          <w:r>
            <w:rPr>
              <w:rFonts w:hint="default"/>
              <w:lang w:val="en-US" w:eastAsia="zh-CN"/>
            </w:rPr>
            <w:fldChar w:fldCharType="separate"/>
          </w:r>
          <w:r>
            <w:rPr>
              <w:rFonts w:hint="eastAsia"/>
              <w:lang w:val="en-US" w:eastAsia="zh-CN"/>
            </w:rPr>
            <w:t>9.7、线程工厂</w:t>
          </w:r>
          <w:r>
            <w:tab/>
          </w:r>
          <w:r>
            <w:fldChar w:fldCharType="begin"/>
          </w:r>
          <w:r>
            <w:instrText xml:space="preserve"> PAGEREF _Toc24956 \h </w:instrText>
          </w:r>
          <w:r>
            <w:fldChar w:fldCharType="separate"/>
          </w:r>
          <w:r>
            <w:t>33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_Toc26730 </w:instrText>
          </w:r>
          <w:r>
            <w:rPr>
              <w:rFonts w:hint="default"/>
              <w:lang w:val="en-US" w:eastAsia="zh-CN"/>
            </w:rPr>
            <w:fldChar w:fldCharType="separate"/>
          </w:r>
          <w:r>
            <w:rPr>
              <w:rFonts w:hint="eastAsia"/>
              <w:lang w:val="en-US" w:eastAsia="zh-CN"/>
            </w:rPr>
            <w:t>9.8、拒绝策略</w:t>
          </w:r>
          <w:r>
            <w:tab/>
          </w:r>
          <w:r>
            <w:fldChar w:fldCharType="begin"/>
          </w:r>
          <w:r>
            <w:instrText xml:space="preserve"> PAGEREF _Toc26730 \h </w:instrText>
          </w:r>
          <w:r>
            <w:fldChar w:fldCharType="separate"/>
          </w:r>
          <w:r>
            <w:t>33</w:t>
          </w:r>
          <w:r>
            <w:fldChar w:fldCharType="end"/>
          </w:r>
          <w:r>
            <w:rPr>
              <w:rFonts w:hint="default"/>
              <w:lang w:val="en-US" w:eastAsia="zh-CN"/>
            </w:rPr>
            <w:fldChar w:fldCharType="end"/>
          </w:r>
        </w:p>
        <w:p>
          <w:pPr>
            <w:pStyle w:val="9"/>
            <w:tabs>
              <w:tab w:val="right" w:leader="dot" w:pos="8306"/>
            </w:tabs>
          </w:pPr>
          <w:r>
            <w:rPr>
              <w:rFonts w:hint="default"/>
              <w:lang w:val="en-US" w:eastAsia="zh-CN"/>
            </w:rPr>
            <w:fldChar w:fldCharType="begin"/>
          </w:r>
          <w:r>
            <w:rPr>
              <w:rFonts w:hint="default"/>
              <w:lang w:val="en-US" w:eastAsia="zh-CN"/>
            </w:rPr>
            <w:instrText xml:space="preserve"> HYPERLINK \l _Toc4658 </w:instrText>
          </w:r>
          <w:r>
            <w:rPr>
              <w:rFonts w:hint="default"/>
              <w:lang w:val="en-US" w:eastAsia="zh-CN"/>
            </w:rPr>
            <w:fldChar w:fldCharType="separate"/>
          </w:r>
          <w:r>
            <w:rPr>
              <w:rFonts w:hint="eastAsia"/>
              <w:lang w:val="en-US" w:eastAsia="zh-CN"/>
            </w:rPr>
            <w:t>10、 Executors</w:t>
          </w:r>
          <w:r>
            <w:tab/>
          </w:r>
          <w:r>
            <w:fldChar w:fldCharType="begin"/>
          </w:r>
          <w:r>
            <w:instrText xml:space="preserve"> PAGEREF _Toc4658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_Toc30549 </w:instrText>
          </w:r>
          <w:r>
            <w:rPr>
              <w:rFonts w:hint="default"/>
              <w:lang w:val="en-US" w:eastAsia="zh-CN"/>
            </w:rPr>
            <w:fldChar w:fldCharType="separate"/>
          </w:r>
          <w:r>
            <w:rPr>
              <w:rFonts w:hint="eastAsia"/>
              <w:lang w:val="en-US" w:eastAsia="zh-CN"/>
            </w:rPr>
            <w:t>10.1、ExecutorService newSingleThreadExecutor()</w:t>
          </w:r>
          <w:r>
            <w:tab/>
          </w:r>
          <w:r>
            <w:fldChar w:fldCharType="begin"/>
          </w:r>
          <w:r>
            <w:instrText xml:space="preserve"> PAGEREF _Toc30549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_Toc1515 </w:instrText>
          </w:r>
          <w:r>
            <w:rPr>
              <w:rFonts w:hint="default"/>
              <w:lang w:val="en-US" w:eastAsia="zh-CN"/>
            </w:rPr>
            <w:fldChar w:fldCharType="separate"/>
          </w:r>
          <w:r>
            <w:rPr>
              <w:rFonts w:hint="eastAsia"/>
              <w:lang w:val="en-US" w:eastAsia="zh-CN"/>
            </w:rPr>
            <w:t>10.2、ExecutorService newFixedThreadPool(int nThreads)</w:t>
          </w:r>
          <w:r>
            <w:tab/>
          </w:r>
          <w:r>
            <w:fldChar w:fldCharType="begin"/>
          </w:r>
          <w:r>
            <w:instrText xml:space="preserve"> PAGEREF _Toc1515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_Toc12248 </w:instrText>
          </w:r>
          <w:r>
            <w:rPr>
              <w:rFonts w:hint="default"/>
              <w:lang w:val="en-US" w:eastAsia="zh-CN"/>
            </w:rPr>
            <w:fldChar w:fldCharType="separate"/>
          </w:r>
          <w:r>
            <w:rPr>
              <w:rFonts w:hint="eastAsia"/>
              <w:lang w:val="en-US" w:eastAsia="zh-CN"/>
            </w:rPr>
            <w:t>10.3、ExecutorService newCachedThreadPool()</w:t>
          </w:r>
          <w:r>
            <w:tab/>
          </w:r>
          <w:r>
            <w:fldChar w:fldCharType="begin"/>
          </w:r>
          <w:r>
            <w:instrText xml:space="preserve"> PAGEREF _Toc12248 \h </w:instrText>
          </w:r>
          <w:r>
            <w:fldChar w:fldCharType="separate"/>
          </w:r>
          <w:r>
            <w:t>34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_Toc16884 </w:instrText>
          </w:r>
          <w:r>
            <w:rPr>
              <w:rFonts w:hint="default"/>
              <w:lang w:val="en-US" w:eastAsia="zh-CN"/>
            </w:rPr>
            <w:fldChar w:fldCharType="separate"/>
          </w:r>
          <w:r>
            <w:rPr>
              <w:rFonts w:hint="eastAsia"/>
              <w:lang w:val="en-US" w:eastAsia="zh-CN"/>
            </w:rPr>
            <w:t>10.4、ScheduledExecutorService newScheduledThreadPool(int corePoolSize)</w:t>
          </w:r>
          <w:r>
            <w:tab/>
          </w:r>
          <w:r>
            <w:fldChar w:fldCharType="begin"/>
          </w:r>
          <w:r>
            <w:instrText xml:space="preserve"> PAGEREF _Toc16884 \h </w:instrText>
          </w:r>
          <w:r>
            <w:fldChar w:fldCharType="separate"/>
          </w:r>
          <w:r>
            <w:t>34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8303"/>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12583"/>
      <w:bookmarkStart w:id="3" w:name="_Toc32005"/>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207"/>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3453"/>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8429"/>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456"/>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127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27202"/>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19516"/>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3252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2193"/>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382"/>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9885"/>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1884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16896"/>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32286"/>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15780"/>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14433"/>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7536"/>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09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22347"/>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2961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6621"/>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21677"/>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64"/>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7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8577"/>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2712"/>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292"/>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9654"/>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1926"/>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471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109"/>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543"/>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4104"/>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2334"/>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1445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9984"/>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652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0430"/>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1261"/>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4729"/>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29308"/>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1949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182"/>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62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22001"/>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6041"/>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3034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0230"/>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429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31579"/>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832"/>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15977"/>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2568"/>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3834"/>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31652"/>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7221"/>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9107"/>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135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24732"/>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4871"/>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bookmarkStart w:id="67" w:name="_Toc15368"/>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6125"/>
      <w:r>
        <w:rPr>
          <w:rFonts w:hint="eastAsia"/>
          <w:lang w:val="en-US" w:eastAsia="zh-CN"/>
        </w:rPr>
        <w:t>7.3、内部类TransferQueue</w:t>
      </w:r>
      <w:bookmarkEnd w:id="68"/>
    </w:p>
    <w:p>
      <w:pPr>
        <w:pStyle w:val="3"/>
        <w:bidi w:val="0"/>
        <w:rPr>
          <w:rFonts w:hint="eastAsia"/>
          <w:lang w:val="en-US" w:eastAsia="zh-CN"/>
        </w:rPr>
      </w:pPr>
      <w:bookmarkStart w:id="69" w:name="_Toc30832"/>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20349"/>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8456"/>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9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bookmarkStart w:id="73" w:name="_Toc26907"/>
      <w:r>
        <w:rPr>
          <w:rFonts w:hint="eastAsia"/>
          <w:lang w:val="en-US" w:eastAsia="zh-CN"/>
        </w:rPr>
        <w:t>7.3内部类TransferStack</w:t>
      </w:r>
      <w:bookmarkEnd w:id="73"/>
    </w:p>
    <w:p>
      <w:pPr>
        <w:pStyle w:val="3"/>
        <w:bidi w:val="0"/>
        <w:rPr>
          <w:rFonts w:hint="eastAsia"/>
          <w:lang w:val="en-US" w:eastAsia="zh-CN"/>
        </w:rPr>
      </w:pPr>
      <w:bookmarkStart w:id="74" w:name="_Toc6879"/>
      <w:r>
        <w:rPr>
          <w:rFonts w:hint="eastAsia"/>
          <w:lang w:val="en-US" w:eastAsia="zh-CN"/>
        </w:rPr>
        <w:t>7.3.1、E transfer(E e, boolean timed, long nanos)</w:t>
      </w:r>
      <w:bookmarkEnd w:id="74"/>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bookmarkStart w:id="75" w:name="_Toc251"/>
      <w:r>
        <w:rPr>
          <w:rFonts w:hint="eastAsia"/>
          <w:lang w:val="en-US" w:eastAsia="zh-CN"/>
        </w:rPr>
        <w:t>7.3.2、SNode awaitFulfill(SNode s, boolean timed, long nanos)</w:t>
      </w:r>
      <w:bookmarkEnd w:id="75"/>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bookmarkStart w:id="76" w:name="_Toc29210"/>
      <w:r>
        <w:rPr>
          <w:rFonts w:hint="eastAsia"/>
          <w:lang w:val="en-US" w:eastAsia="zh-CN"/>
        </w:rPr>
        <w:t>7.4、E take()</w:t>
      </w:r>
      <w:bookmarkEnd w:id="76"/>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bookmarkStart w:id="77" w:name="_Toc13140"/>
      <w:r>
        <w:rPr>
          <w:rFonts w:hint="eastAsia"/>
          <w:lang w:val="en-US" w:eastAsia="zh-CN"/>
        </w:rPr>
        <w:t>7.5、boolean offer(E e)</w:t>
      </w:r>
      <w:bookmarkEnd w:id="77"/>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bookmarkStart w:id="78" w:name="_Toc29971"/>
      <w:r>
        <w:rPr>
          <w:rFonts w:hint="eastAsia"/>
          <w:lang w:val="en-US" w:eastAsia="zh-CN"/>
        </w:rPr>
        <w:t>7.6、E poll()</w:t>
      </w:r>
      <w:bookmarkEnd w:id="78"/>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bookmarkStart w:id="79" w:name="_Toc5637"/>
      <w:r>
        <w:rPr>
          <w:rFonts w:hint="eastAsia"/>
          <w:lang w:val="en-US" w:eastAsia="zh-CN"/>
        </w:rPr>
        <w:t>7.7、boolean isEmpty()</w:t>
      </w:r>
      <w:bookmarkEnd w:id="79"/>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bookmarkStart w:id="80" w:name="_Toc23888"/>
      <w:r>
        <w:rPr>
          <w:rFonts w:hint="eastAsia"/>
          <w:lang w:val="en-US" w:eastAsia="zh-CN"/>
        </w:rPr>
        <w:t>7.8、int size()</w:t>
      </w:r>
      <w:bookmarkEnd w:id="80"/>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bookmarkStart w:id="81" w:name="_Toc13050"/>
      <w:r>
        <w:rPr>
          <w:rFonts w:hint="eastAsia"/>
          <w:lang w:val="en-US" w:eastAsia="zh-CN"/>
        </w:rPr>
        <w:t>7.9、boolean contains(Object o)</w:t>
      </w:r>
      <w:bookmarkEnd w:id="81"/>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82" w:name="_Toc29068"/>
      <w:r>
        <w:rPr>
          <w:rFonts w:hint="eastAsia"/>
          <w:lang w:val="en-US" w:eastAsia="zh-CN"/>
        </w:rPr>
        <w:t>DelayQueue</w:t>
      </w:r>
      <w:bookmarkEnd w:id="82"/>
    </w:p>
    <w:p>
      <w:pPr>
        <w:pStyle w:val="3"/>
        <w:bidi w:val="0"/>
        <w:rPr>
          <w:rFonts w:hint="eastAsia"/>
          <w:lang w:val="en-US" w:eastAsia="zh-CN"/>
        </w:rPr>
      </w:pPr>
      <w:bookmarkStart w:id="83" w:name="_Toc28824"/>
      <w:r>
        <w:rPr>
          <w:rFonts w:hint="eastAsia"/>
          <w:lang w:val="en-US" w:eastAsia="zh-CN"/>
        </w:rPr>
        <w:t>8.1、DelayQueue()</w:t>
      </w:r>
      <w:bookmarkEnd w:id="83"/>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bookmarkStart w:id="84" w:name="_Toc5855"/>
      <w:r>
        <w:rPr>
          <w:rFonts w:hint="eastAsia"/>
          <w:lang w:val="en-US" w:eastAsia="zh-CN"/>
        </w:rPr>
        <w:t>8.2、boolean offer(E e)</w:t>
      </w:r>
      <w:bookmarkEnd w:id="84"/>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85" w:name="_Toc32437"/>
      <w:r>
        <w:rPr>
          <w:rFonts w:hint="eastAsia"/>
          <w:lang w:val="en-US" w:eastAsia="zh-CN"/>
        </w:rPr>
        <w:t>8.3、E poll()</w:t>
      </w:r>
      <w:bookmarkEnd w:id="85"/>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bookmarkStart w:id="86" w:name="_Toc10338"/>
      <w:r>
        <w:rPr>
          <w:rFonts w:hint="eastAsia"/>
          <w:lang w:val="en-US" w:eastAsia="zh-CN"/>
        </w:rPr>
        <w:t>8.4、E take()</w:t>
      </w:r>
      <w:bookmarkEnd w:id="86"/>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bookmarkStart w:id="87" w:name="_Toc29754"/>
      <w:r>
        <w:rPr>
          <w:rFonts w:hint="eastAsia"/>
          <w:lang w:val="en-US" w:eastAsia="zh-CN"/>
        </w:rPr>
        <w:t>8.5、E peek()</w:t>
      </w:r>
      <w:bookmarkEnd w:id="87"/>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bookmarkStart w:id="88" w:name="_Toc12485"/>
      <w:r>
        <w:rPr>
          <w:rFonts w:hint="eastAsia"/>
          <w:lang w:val="en-US" w:eastAsia="zh-CN"/>
        </w:rPr>
        <w:t>ThreadPoolExecutor</w:t>
      </w:r>
      <w:bookmarkEnd w:id="88"/>
    </w:p>
    <w:p>
      <w:pPr>
        <w:ind w:firstLine="420" w:firstLineChars="0"/>
        <w:rPr>
          <w:rFonts w:hint="eastAsia"/>
          <w:lang w:val="en-US" w:eastAsia="zh-CN"/>
        </w:rPr>
      </w:pPr>
      <w:r>
        <w:rPr>
          <w:rFonts w:hint="eastAsia"/>
          <w:lang w:val="en-US" w:eastAsia="zh-CN"/>
        </w:rPr>
        <w:t>先用核心线程执行任务，当核心线程数达到最大值时，之后新增的任务都会进入阻塞队列再被核心线程消费；如果阻塞队列也满了，则启动非核心线程去执行任务，如果非核心线程的数量达到最大值，还有任务到达，则采用拒绝策略进行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每个worker中引用了一个线程工厂创建的线程t，线程t就是用来执行任务的，当一条任务执行完成，就会去阻塞队列中获取任务，如果阻塞队列中没有任务，则线程t会在阻塞队列的等待队列中被挂起，直到获取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如果worker的数量大于corePoolSize，则在去阻塞队列获取任务时或带上keepAliveTime作为超时时间，如果超时时间到还是没有拿到任务，并且阻塞队列没有任务在排队，则会将多余corePoolSize数量的worker进行销毁。</w:t>
      </w:r>
    </w:p>
    <w:p>
      <w:pPr>
        <w:pStyle w:val="3"/>
        <w:bidi w:val="0"/>
        <w:rPr>
          <w:rFonts w:hint="eastAsia"/>
          <w:lang w:val="en-US" w:eastAsia="zh-CN"/>
        </w:rPr>
      </w:pPr>
      <w:bookmarkStart w:id="89" w:name="_Toc27355"/>
      <w:r>
        <w:rPr>
          <w:rFonts w:hint="eastAsia"/>
          <w:lang w:val="en-US" w:eastAsia="zh-CN"/>
        </w:rPr>
        <w:t>9.1、ThreadPoolExecutor(int corePoolSize,int maximumPoolSize,long keepAliveTime,TimeUnit unit,BlockingQueue&lt;Runnable&gt; workQueue,ThreadFactory threadFactory,RejectedExecutionHandler handler)</w:t>
      </w:r>
      <w:bookmarkEnd w:id="89"/>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default"/>
          <w:lang w:val="en-US" w:eastAsia="zh-CN"/>
        </w:rPr>
      </w:pPr>
      <w:r>
        <w:rPr>
          <w:rFonts w:hint="eastAsia"/>
          <w:lang w:val="en-US" w:eastAsia="zh-CN"/>
        </w:rPr>
        <w:t>keepAliveTime：线程池中空闲线程等待工作的超时时间，当allowCoreThreadTimeOut为true时，对核心线程也起效</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bookmarkStart w:id="90" w:name="_Toc15784"/>
      <w:r>
        <w:rPr>
          <w:rFonts w:hint="eastAsia"/>
          <w:lang w:val="en-US" w:eastAsia="zh-CN"/>
        </w:rPr>
        <w:t>9.2、void execute(Runnable command)</w:t>
      </w:r>
      <w:bookmarkEnd w:id="90"/>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eastAsia"/>
          <w:lang w:val="en-US" w:eastAsia="zh-CN"/>
        </w:rPr>
      </w:pPr>
      <w:r>
        <w:rPr>
          <w:rFonts w:hint="eastAsia"/>
          <w:lang w:val="en-US" w:eastAsia="zh-CN"/>
        </w:rPr>
        <w:t>⑤根据c判断如果线程池还是运行状态，并且将传入的任务command入阻塞队列成功，则；再次获取ctl中的值赋值给recheck，根据recheck判断如果线程池不是运行状态，并且将command从阻塞队列中移出成功，则将使用拒绝策略拒绝command任务；如果根据recheck判断线程池是运行状态，并且工作根据recheck判断worker数量为0，则添加一个任务为null的worker；</w:t>
      </w:r>
    </w:p>
    <w:p>
      <w:pPr>
        <w:ind w:firstLine="420" w:firstLineChars="0"/>
        <w:rPr>
          <w:rFonts w:hint="default"/>
          <w:lang w:val="en-US" w:eastAsia="zh-CN"/>
        </w:rPr>
      </w:pPr>
      <w:r>
        <w:rPr>
          <w:rFonts w:hint="eastAsia"/>
          <w:lang w:val="en-US" w:eastAsia="zh-CN"/>
        </w:rPr>
        <w:t>⑥根据c判断如果线程池不是运行状态，或者将传入的任务command入阻塞队列失败，则尝试以非核心线程根据command来创建worker执行任务，如果还是失败，则拒绝command任务；</w:t>
      </w:r>
    </w:p>
    <w:p>
      <w:pPr>
        <w:pStyle w:val="3"/>
        <w:bidi w:val="0"/>
        <w:rPr>
          <w:rFonts w:hint="eastAsia"/>
          <w:lang w:val="en-US" w:eastAsia="zh-CN"/>
        </w:rPr>
      </w:pPr>
      <w:bookmarkStart w:id="91" w:name="_Toc4489"/>
      <w:r>
        <w:rPr>
          <w:rFonts w:hint="eastAsia"/>
          <w:lang w:val="en-US" w:eastAsia="zh-CN"/>
        </w:rPr>
        <w:t>9.3、boolean addWorker(Runnable firstTask, boolean core)</w:t>
      </w:r>
      <w:bookmarkEnd w:id="91"/>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eastAsia"/>
          <w:lang w:val="en-US" w:eastAsia="zh-CN"/>
        </w:rPr>
      </w:pPr>
      <w:r>
        <w:rPr>
          <w:rFonts w:hint="eastAsia"/>
          <w:lang w:val="en-US" w:eastAsia="zh-CN"/>
        </w:rPr>
        <w:t>②〇返回true；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2" w:name="_Toc700"/>
      <w:r>
        <w:rPr>
          <w:rFonts w:hint="eastAsia"/>
          <w:lang w:val="en-US" w:eastAsia="zh-CN"/>
        </w:rPr>
        <w:t>9.4、void allowCoreThreadTimeOut(boolean value)</w:t>
      </w:r>
      <w:bookmarkEnd w:id="92"/>
    </w:p>
    <w:p>
      <w:pPr>
        <w:ind w:firstLine="420" w:firstLineChars="0"/>
        <w:rPr>
          <w:rFonts w:hint="eastAsia"/>
          <w:lang w:val="en-US" w:eastAsia="zh-CN"/>
        </w:rPr>
      </w:pPr>
      <w:r>
        <w:rPr>
          <w:rFonts w:hint="eastAsia"/>
          <w:lang w:val="en-US" w:eastAsia="zh-CN"/>
        </w:rPr>
        <w:t>方法作用：设置核心线程是否会超时销毁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①如果是开启超时，并且超时时间小于等于0，则抛出异常，提示要想设置核心线程超时，超时时间必须要大于0；</w:t>
      </w:r>
    </w:p>
    <w:p>
      <w:pPr>
        <w:ind w:firstLine="420" w:firstLineChars="0"/>
        <w:rPr>
          <w:rFonts w:hint="eastAsia"/>
          <w:lang w:val="en-US" w:eastAsia="zh-CN"/>
        </w:rPr>
      </w:pPr>
      <w:r>
        <w:rPr>
          <w:rFonts w:hint="eastAsia"/>
          <w:lang w:val="en-US" w:eastAsia="zh-CN"/>
        </w:rPr>
        <w:t>②如果value与allowCoreThreadTimeOut不同，则将value赋值给allowCoreThreadTimeOut；如果本次是开启超时设置，则调用interruptIdleWorkers()终端（销毁）闲散的worker（即将worker中保存的thread的终端标识改为true）；</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93" w:name="_Toc13200"/>
      <w:r>
        <w:rPr>
          <w:rFonts w:hint="eastAsia"/>
          <w:lang w:val="en-US" w:eastAsia="zh-CN"/>
        </w:rPr>
        <w:t>9.5、void shutdown()</w:t>
      </w:r>
      <w:bookmarkEnd w:id="93"/>
    </w:p>
    <w:p>
      <w:pPr>
        <w:ind w:firstLine="420" w:firstLineChars="0"/>
        <w:rPr>
          <w:rFonts w:hint="eastAsia"/>
          <w:lang w:val="en-US" w:eastAsia="zh-CN"/>
        </w:rPr>
      </w:pPr>
      <w:r>
        <w:rPr>
          <w:rFonts w:hint="eastAsia"/>
          <w:lang w:val="en-US" w:eastAsia="zh-CN"/>
        </w:rPr>
        <w:t>方法做用：启动有序关闭，其中先前提交的任务将被执行，但不会接受任何新任务。</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此方法调用后，没有其他操作的话，不会接受新的任务，并且会把阻塞队列中的任务都执行完毕，非核心线程先销毁，再销毁核心线程；最后将线程池状态改为TIDYING，再改为TERMINATED。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③修改线程池状态为SHUTDOWN；</w:t>
      </w:r>
    </w:p>
    <w:p>
      <w:pPr>
        <w:ind w:firstLine="420" w:firstLineChars="0"/>
        <w:rPr>
          <w:rFonts w:hint="eastAsia"/>
          <w:lang w:val="en-US" w:eastAsia="zh-CN"/>
        </w:rPr>
      </w:pPr>
      <w:r>
        <w:rPr>
          <w:rFonts w:hint="eastAsia"/>
          <w:lang w:val="en-US" w:eastAsia="zh-CN"/>
        </w:rPr>
        <w:t>④中断所有空闲的线程；</w:t>
      </w:r>
    </w:p>
    <w:p>
      <w:pPr>
        <w:ind w:firstLine="420" w:firstLineChars="0"/>
        <w:rPr>
          <w:rFonts w:hint="eastAsia"/>
          <w:lang w:val="en-US" w:eastAsia="zh-CN"/>
        </w:rPr>
      </w:pPr>
      <w:r>
        <w:rPr>
          <w:rFonts w:hint="eastAsia"/>
          <w:lang w:val="en-US" w:eastAsia="zh-CN"/>
        </w:rPr>
        <w:t>⑤释放锁资源</w:t>
      </w:r>
    </w:p>
    <w:p>
      <w:pPr>
        <w:ind w:firstLine="420" w:firstLineChars="0"/>
        <w:rPr>
          <w:rFonts w:hint="eastAsia"/>
          <w:lang w:val="en-US" w:eastAsia="zh-CN"/>
        </w:rPr>
      </w:pPr>
    </w:p>
    <w:p>
      <w:pPr>
        <w:pStyle w:val="3"/>
        <w:bidi w:val="0"/>
        <w:rPr>
          <w:rFonts w:hint="eastAsia"/>
          <w:lang w:val="en-US" w:eastAsia="zh-CN"/>
        </w:rPr>
      </w:pPr>
      <w:bookmarkStart w:id="94" w:name="_Toc29434"/>
      <w:r>
        <w:rPr>
          <w:rFonts w:hint="eastAsia"/>
          <w:lang w:val="en-US" w:eastAsia="zh-CN"/>
        </w:rPr>
        <w:t>9.6、List&lt;Runnable&gt; shutdownNow()</w:t>
      </w:r>
      <w:bookmarkEnd w:id="94"/>
    </w:p>
    <w:p>
      <w:pPr>
        <w:ind w:firstLine="420" w:firstLineChars="0"/>
        <w:rPr>
          <w:rFonts w:hint="eastAsia"/>
          <w:lang w:val="en-US" w:eastAsia="zh-CN"/>
        </w:rPr>
      </w:pPr>
      <w:r>
        <w:rPr>
          <w:rFonts w:hint="eastAsia"/>
          <w:lang w:val="en-US" w:eastAsia="zh-CN"/>
        </w:rPr>
        <w:t>方法做用：尝试停止所有正在执行的任务，停止等待任务的处理，并返回等待执行的任务列表。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②检查关闭线程池的权限；</w:t>
      </w:r>
    </w:p>
    <w:p>
      <w:pPr>
        <w:ind w:firstLine="420" w:firstLineChars="0"/>
        <w:rPr>
          <w:rFonts w:hint="eastAsia"/>
          <w:lang w:val="en-US" w:eastAsia="zh-CN"/>
        </w:rPr>
      </w:pPr>
      <w:r>
        <w:rPr>
          <w:rFonts w:hint="eastAsia"/>
          <w:lang w:val="en-US" w:eastAsia="zh-CN"/>
        </w:rPr>
        <w:t>③修改线程池状态为STOP；</w:t>
      </w:r>
    </w:p>
    <w:p>
      <w:pPr>
        <w:ind w:firstLine="420" w:firstLineChars="0"/>
        <w:rPr>
          <w:rFonts w:hint="eastAsia"/>
          <w:lang w:val="en-US" w:eastAsia="zh-CN"/>
        </w:rPr>
      </w:pPr>
      <w:r>
        <w:rPr>
          <w:rFonts w:hint="eastAsia"/>
          <w:lang w:val="en-US" w:eastAsia="zh-CN"/>
        </w:rPr>
        <w:t>④中断所有执行中的线程（state大于等于0的线程，当worker被新建出来时，state为-1）；</w:t>
      </w:r>
    </w:p>
    <w:p>
      <w:pPr>
        <w:ind w:firstLine="420" w:firstLineChars="0"/>
        <w:rPr>
          <w:rFonts w:hint="default"/>
          <w:lang w:val="en-US" w:eastAsia="zh-CN"/>
        </w:rPr>
      </w:pPr>
      <w:r>
        <w:rPr>
          <w:rFonts w:hint="eastAsia"/>
          <w:lang w:val="en-US" w:eastAsia="zh-CN"/>
        </w:rPr>
        <w:t>⑤获取阻塞队列中的所有元素tasks并将他们从阻塞队列中删除；</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⑦尝试终止线程池；</w:t>
      </w:r>
    </w:p>
    <w:p>
      <w:pPr>
        <w:ind w:firstLine="420" w:firstLineChars="0"/>
        <w:rPr>
          <w:rFonts w:hint="default"/>
          <w:lang w:val="en-US" w:eastAsia="zh-CN"/>
        </w:rPr>
      </w:pPr>
      <w:r>
        <w:rPr>
          <w:rFonts w:hint="eastAsia"/>
          <w:lang w:val="en-US" w:eastAsia="zh-CN"/>
        </w:rPr>
        <w:t>⑧将tasks返回；</w:t>
      </w:r>
    </w:p>
    <w:p>
      <w:pPr>
        <w:ind w:firstLine="420" w:firstLineChars="0"/>
        <w:rPr>
          <w:rFonts w:hint="default"/>
          <w:lang w:val="en-US" w:eastAsia="zh-CN"/>
        </w:rPr>
      </w:pPr>
    </w:p>
    <w:p>
      <w:pPr>
        <w:pStyle w:val="3"/>
        <w:bidi w:val="0"/>
        <w:rPr>
          <w:rFonts w:hint="eastAsia"/>
          <w:lang w:val="en-US" w:eastAsia="zh-CN"/>
        </w:rPr>
      </w:pPr>
      <w:bookmarkStart w:id="95" w:name="_Toc24956"/>
      <w:r>
        <w:rPr>
          <w:rFonts w:hint="eastAsia"/>
          <w:lang w:val="en-US" w:eastAsia="zh-CN"/>
        </w:rPr>
        <w:t>9.7、线程工厂</w:t>
      </w:r>
      <w:bookmarkEnd w:id="95"/>
    </w:p>
    <w:p>
      <w:pPr>
        <w:rPr>
          <w:rFonts w:hint="eastAsia"/>
          <w:lang w:val="en-US" w:eastAsia="zh-CN"/>
        </w:rPr>
      </w:pPr>
      <w:r>
        <w:rPr>
          <w:rFonts w:hint="eastAsia"/>
          <w:lang w:val="en-US" w:eastAsia="zh-CN"/>
        </w:rPr>
        <w:t>9.7.1、DefaultThreadFactory</w:t>
      </w:r>
    </w:p>
    <w:p>
      <w:pPr>
        <w:rPr>
          <w:rFonts w:hint="eastAsia"/>
          <w:lang w:val="en-US" w:eastAsia="zh-CN"/>
        </w:rPr>
      </w:pPr>
    </w:p>
    <w:p>
      <w:pPr>
        <w:ind w:firstLine="420" w:firstLineChars="0"/>
        <w:rPr>
          <w:rFonts w:hint="eastAsia"/>
          <w:lang w:val="en-US" w:eastAsia="zh-CN"/>
        </w:rPr>
      </w:pPr>
      <w:r>
        <w:rPr>
          <w:rFonts w:hint="eastAsia"/>
          <w:lang w:val="en-US" w:eastAsia="zh-CN"/>
        </w:rPr>
        <w:t>默认线程工厂，</w:t>
      </w:r>
    </w:p>
    <w:p>
      <w:pPr>
        <w:ind w:firstLine="420" w:firstLineChars="0"/>
        <w:rPr>
          <w:rFonts w:hint="eastAsia"/>
          <w:lang w:val="en-US" w:eastAsia="zh-CN"/>
        </w:rPr>
      </w:pPr>
    </w:p>
    <w:p>
      <w:pPr>
        <w:rPr>
          <w:rFonts w:hint="eastAsia"/>
          <w:lang w:val="en-US" w:eastAsia="zh-CN"/>
        </w:rPr>
      </w:pPr>
      <w:r>
        <w:rPr>
          <w:rFonts w:hint="eastAsia"/>
          <w:lang w:val="en-US" w:eastAsia="zh-CN"/>
        </w:rPr>
        <w:t>9.7.2、PrivilegedThreadFactory</w:t>
      </w: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pStyle w:val="3"/>
        <w:bidi w:val="0"/>
        <w:rPr>
          <w:rFonts w:hint="eastAsia"/>
          <w:lang w:val="en-US" w:eastAsia="zh-CN"/>
        </w:rPr>
      </w:pPr>
      <w:bookmarkStart w:id="96" w:name="_Toc26730"/>
      <w:r>
        <w:rPr>
          <w:rFonts w:hint="eastAsia"/>
          <w:lang w:val="en-US" w:eastAsia="zh-CN"/>
        </w:rPr>
        <w:t>9.8、拒绝策略</w:t>
      </w:r>
      <w:bookmarkEnd w:id="96"/>
    </w:p>
    <w:p>
      <w:pPr>
        <w:rPr>
          <w:rFonts w:hint="eastAsia"/>
          <w:lang w:val="en-US" w:eastAsia="zh-CN"/>
        </w:rPr>
      </w:pPr>
      <w:r>
        <w:rPr>
          <w:rFonts w:hint="eastAsia"/>
          <w:lang w:val="en-US" w:eastAsia="zh-CN"/>
        </w:rPr>
        <w:t>9.8.1、AbortPolicy</w:t>
      </w:r>
    </w:p>
    <w:p>
      <w:pPr>
        <w:rPr>
          <w:rFonts w:hint="eastAsia"/>
          <w:lang w:val="en-US" w:eastAsia="zh-CN"/>
        </w:rPr>
      </w:pPr>
    </w:p>
    <w:p>
      <w:pPr>
        <w:ind w:firstLine="420" w:firstLineChars="0"/>
        <w:rPr>
          <w:rFonts w:hint="eastAsia"/>
          <w:lang w:val="en-US" w:eastAsia="zh-CN"/>
        </w:rPr>
      </w:pPr>
      <w:r>
        <w:rPr>
          <w:rFonts w:hint="eastAsia"/>
          <w:lang w:val="en-US" w:eastAsia="zh-CN"/>
        </w:rPr>
        <w:t>通过抛出异常来拒绝任务；</w:t>
      </w:r>
    </w:p>
    <w:p>
      <w:pPr>
        <w:ind w:firstLine="420" w:firstLineChars="0"/>
        <w:rPr>
          <w:rFonts w:hint="eastAsia"/>
          <w:lang w:val="en-US" w:eastAsia="zh-CN"/>
        </w:rPr>
      </w:pPr>
    </w:p>
    <w:p>
      <w:pPr>
        <w:rPr>
          <w:rFonts w:hint="eastAsia"/>
          <w:lang w:val="en-US" w:eastAsia="zh-CN"/>
        </w:rPr>
      </w:pPr>
      <w:r>
        <w:rPr>
          <w:rFonts w:hint="eastAsia"/>
          <w:lang w:val="en-US" w:eastAsia="zh-CN"/>
        </w:rPr>
        <w:t>9.8.2、CallerRunsPolicy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如果线程池是运行状态，则运行要拒绝的任务；如果线程池是非运行状态，则直接丢弃任务（什么也不做）；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9.8.3、DiscardOldestPolicy</w:t>
      </w:r>
    </w:p>
    <w:p>
      <w:pPr>
        <w:rPr>
          <w:rFonts w:hint="eastAsia"/>
          <w:lang w:val="en-US" w:eastAsia="zh-CN"/>
        </w:rPr>
      </w:pPr>
    </w:p>
    <w:p>
      <w:pPr>
        <w:ind w:firstLine="420" w:firstLineChars="0"/>
        <w:rPr>
          <w:rFonts w:hint="eastAsia"/>
          <w:lang w:val="en-US" w:eastAsia="zh-CN"/>
        </w:rPr>
      </w:pPr>
      <w:r>
        <w:rPr>
          <w:rFonts w:hint="eastAsia"/>
          <w:lang w:val="en-US" w:eastAsia="zh-CN"/>
        </w:rPr>
        <w:t>如果线程池是运行状态，则直接丢弃最早的未处理任务（任务直接出队删除），并尝试将本任务再次加入到线程池；如果线程池是非运行状态，则直接丢弃任务（什么也不做）；</w:t>
      </w:r>
    </w:p>
    <w:p>
      <w:pPr>
        <w:ind w:firstLine="420" w:firstLineChars="0"/>
        <w:rPr>
          <w:rFonts w:hint="eastAsia"/>
          <w:lang w:val="en-US" w:eastAsia="zh-CN"/>
        </w:rPr>
      </w:pPr>
    </w:p>
    <w:p>
      <w:pPr>
        <w:rPr>
          <w:rFonts w:hint="eastAsia"/>
          <w:lang w:val="en-US" w:eastAsia="zh-CN"/>
        </w:rPr>
      </w:pPr>
      <w:r>
        <w:rPr>
          <w:rFonts w:hint="eastAsia"/>
          <w:lang w:val="en-US" w:eastAsia="zh-CN"/>
        </w:rPr>
        <w:t>9.8.4、DiscardPolicy</w:t>
      </w:r>
    </w:p>
    <w:p>
      <w:pPr>
        <w:rPr>
          <w:rFonts w:hint="eastAsia"/>
          <w:lang w:val="en-US" w:eastAsia="zh-CN"/>
        </w:rPr>
      </w:pPr>
    </w:p>
    <w:p>
      <w:pPr>
        <w:ind w:firstLine="420" w:firstLineChars="0"/>
        <w:rPr>
          <w:rFonts w:hint="default"/>
          <w:lang w:val="en-US" w:eastAsia="zh-CN"/>
        </w:rPr>
      </w:pPr>
      <w:r>
        <w:rPr>
          <w:rFonts w:hint="eastAsia"/>
          <w:lang w:val="en-US" w:eastAsia="zh-CN"/>
        </w:rPr>
        <w:t>直接将任务丢弃，什么也不做。</w:t>
      </w:r>
    </w:p>
    <w:p>
      <w:pPr>
        <w:ind w:firstLine="420" w:firstLineChars="0"/>
        <w:rPr>
          <w:rFonts w:hint="default"/>
          <w:lang w:val="en-US" w:eastAsia="zh-CN"/>
        </w:rPr>
      </w:pPr>
    </w:p>
    <w:p>
      <w:pPr>
        <w:ind w:firstLine="420" w:firstLineChars="0"/>
        <w:rPr>
          <w:rFonts w:hint="default"/>
          <w:lang w:val="en-US" w:eastAsia="zh-CN"/>
        </w:rPr>
      </w:pPr>
    </w:p>
    <w:p>
      <w:pPr>
        <w:pStyle w:val="2"/>
        <w:numPr>
          <w:ilvl w:val="0"/>
          <w:numId w:val="2"/>
        </w:numPr>
        <w:bidi w:val="0"/>
        <w:ind w:left="0" w:leftChars="0" w:firstLine="0" w:firstLineChars="0"/>
        <w:rPr>
          <w:rFonts w:hint="eastAsia"/>
          <w:lang w:val="en-US" w:eastAsia="zh-CN"/>
        </w:rPr>
      </w:pPr>
      <w:bookmarkStart w:id="97" w:name="_Toc4658"/>
      <w:r>
        <w:rPr>
          <w:rFonts w:hint="eastAsia"/>
          <w:lang w:val="en-US" w:eastAsia="zh-CN"/>
        </w:rPr>
        <w:t>Executors</w:t>
      </w:r>
      <w:bookmarkEnd w:id="97"/>
    </w:p>
    <w:p>
      <w:pPr>
        <w:pStyle w:val="3"/>
        <w:bidi w:val="0"/>
        <w:rPr>
          <w:rFonts w:hint="eastAsia"/>
          <w:lang w:val="en-US" w:eastAsia="zh-CN"/>
        </w:rPr>
      </w:pPr>
      <w:bookmarkStart w:id="98" w:name="_Toc30549"/>
      <w:r>
        <w:rPr>
          <w:rFonts w:hint="eastAsia"/>
          <w:lang w:val="en-US" w:eastAsia="zh-CN"/>
        </w:rPr>
        <w:t>10.1、ExecutorService newSingleThreadExecutor()</w:t>
      </w:r>
      <w:bookmarkEnd w:id="98"/>
    </w:p>
    <w:p>
      <w:pPr>
        <w:ind w:firstLine="420" w:firstLineChars="0"/>
        <w:rPr>
          <w:rFonts w:hint="eastAsia"/>
          <w:lang w:val="en-US" w:eastAsia="zh-CN"/>
        </w:rPr>
      </w:pPr>
      <w:r>
        <w:rPr>
          <w:rFonts w:hint="eastAsia"/>
          <w:lang w:val="en-US" w:eastAsia="zh-CN"/>
        </w:rPr>
        <w:t>方法作用：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w:t>
      </w:r>
    </w:p>
    <w:p>
      <w:pPr>
        <w:ind w:firstLine="420" w:firstLineChars="0"/>
        <w:rPr>
          <w:rFonts w:hint="eastAsia"/>
          <w:lang w:val="en-US" w:eastAsia="zh-CN"/>
        </w:rPr>
      </w:pPr>
    </w:p>
    <w:p>
      <w:pPr>
        <w:pStyle w:val="3"/>
        <w:bidi w:val="0"/>
        <w:rPr>
          <w:rFonts w:hint="eastAsia"/>
          <w:lang w:val="en-US" w:eastAsia="zh-CN"/>
        </w:rPr>
      </w:pPr>
      <w:bookmarkStart w:id="99" w:name="_Toc1515"/>
      <w:r>
        <w:rPr>
          <w:rFonts w:hint="eastAsia"/>
          <w:lang w:val="en-US" w:eastAsia="zh-CN"/>
        </w:rPr>
        <w:t>10.2、ExecutorService newFixedThreadPool(int nThreads)</w:t>
      </w:r>
      <w:bookmarkEnd w:id="99"/>
    </w:p>
    <w:p>
      <w:pPr>
        <w:ind w:firstLine="420" w:firstLineChars="0"/>
        <w:rPr>
          <w:rFonts w:hint="eastAsia"/>
          <w:lang w:val="en-US" w:eastAsia="zh-CN"/>
        </w:rPr>
      </w:pPr>
      <w:r>
        <w:rPr>
          <w:rFonts w:hint="eastAsia"/>
          <w:lang w:val="en-US" w:eastAsia="zh-CN"/>
        </w:rPr>
        <w:t>方法作用：创建固定大小的线程池。每次提交一个任务就创建一个线程，直到线程达到线程池的最大大小。线程池的大小一旦达到最大值就会保持不变，如果某个线程因为执行异常而结束，那么线程池会补充一个新线程。</w:t>
      </w:r>
    </w:p>
    <w:p>
      <w:pPr>
        <w:ind w:firstLine="420" w:firstLineChars="0"/>
        <w:rPr>
          <w:rFonts w:hint="eastAsia"/>
          <w:lang w:val="en-US" w:eastAsia="zh-CN"/>
        </w:rPr>
      </w:pPr>
    </w:p>
    <w:p>
      <w:pPr>
        <w:pStyle w:val="3"/>
        <w:bidi w:val="0"/>
        <w:rPr>
          <w:rFonts w:hint="eastAsia"/>
          <w:lang w:val="en-US" w:eastAsia="zh-CN"/>
        </w:rPr>
      </w:pPr>
      <w:bookmarkStart w:id="100" w:name="_Toc12248"/>
      <w:r>
        <w:rPr>
          <w:rFonts w:hint="eastAsia"/>
          <w:lang w:val="en-US" w:eastAsia="zh-CN"/>
        </w:rPr>
        <w:t>10.3、ExecutorService newCachedThreadPool()</w:t>
      </w:r>
      <w:bookmarkEnd w:id="100"/>
    </w:p>
    <w:p>
      <w:pPr>
        <w:ind w:firstLine="420" w:firstLineChars="0"/>
        <w:rPr>
          <w:rFonts w:hint="eastAsia"/>
          <w:lang w:val="en-US" w:eastAsia="zh-CN"/>
        </w:rPr>
      </w:pPr>
      <w:r>
        <w:rPr>
          <w:rFonts w:hint="eastAsia"/>
          <w:lang w:val="en-US" w:eastAsia="zh-CN"/>
        </w:rPr>
        <w:t>方法作用：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w:t>
      </w:r>
    </w:p>
    <w:p>
      <w:pPr>
        <w:ind w:firstLine="420" w:firstLineChars="0"/>
        <w:rPr>
          <w:rFonts w:hint="eastAsia"/>
          <w:lang w:val="en-US" w:eastAsia="zh-CN"/>
        </w:rPr>
      </w:pPr>
      <w:r>
        <w:rPr>
          <w:rFonts w:hint="eastAsia"/>
          <w:lang w:val="en-US" w:eastAsia="zh-CN"/>
        </w:rPr>
        <w:t>解释：</w:t>
      </w:r>
    </w:p>
    <w:p>
      <w:pPr>
        <w:ind w:firstLine="420" w:firstLineChars="0"/>
        <w:rPr>
          <w:rFonts w:hint="default"/>
          <w:lang w:val="en-US" w:eastAsia="zh-CN"/>
        </w:rPr>
      </w:pPr>
      <w:r>
        <w:rPr>
          <w:rFonts w:hint="eastAsia"/>
          <w:lang w:val="en-US" w:eastAsia="zh-CN"/>
        </w:rPr>
        <w:t>1、每个新的任务都会新启一条线程来执行：因为核心线程数为0，并且阻塞队列是同步队列，并且是以等待时间为0来加入队列（等待时间为0的话，加入队列总是失败的），所以，新任务进来后，只能以非核心线程来执行任务；当任务执行完成，则线程将会销毁；</w:t>
      </w:r>
    </w:p>
    <w:p>
      <w:pPr>
        <w:pStyle w:val="3"/>
        <w:bidi w:val="0"/>
        <w:rPr>
          <w:rFonts w:hint="eastAsia"/>
          <w:lang w:val="en-US" w:eastAsia="zh-CN"/>
        </w:rPr>
      </w:pPr>
      <w:bookmarkStart w:id="101" w:name="_Toc16884"/>
      <w:r>
        <w:rPr>
          <w:rFonts w:hint="eastAsia"/>
          <w:lang w:val="en-US" w:eastAsia="zh-CN"/>
        </w:rPr>
        <w:t>10.4、ScheduledExecutorService newScheduledThreadPool(int corePoolSize)</w:t>
      </w:r>
      <w:bookmarkEnd w:id="101"/>
    </w:p>
    <w:p>
      <w:pPr>
        <w:ind w:firstLine="420" w:firstLineChars="0"/>
        <w:rPr>
          <w:rFonts w:hint="eastAsia"/>
          <w:lang w:val="en-US" w:eastAsia="zh-CN"/>
        </w:rPr>
      </w:pPr>
      <w:r>
        <w:rPr>
          <w:rFonts w:hint="eastAsia"/>
          <w:lang w:val="en-US" w:eastAsia="zh-CN"/>
        </w:rPr>
        <w:t>方法作用：创建一个大小无限的线程池。此线程池支持定时以及周期性执行任务的需求。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ThreadLocal</w:t>
      </w:r>
    </w:p>
    <w:p>
      <w:pPr>
        <w:numPr>
          <w:numId w:val="0"/>
        </w:numPr>
        <w:ind w:leftChars="0" w:firstLine="420" w:firstLineChars="0"/>
        <w:rPr>
          <w:rFonts w:hint="default"/>
          <w:lang w:val="en-US" w:eastAsia="zh-CN"/>
        </w:rPr>
      </w:pPr>
      <w:r>
        <w:rPr>
          <w:rFonts w:hint="eastAsia"/>
          <w:lang w:val="en-US" w:eastAsia="zh-CN"/>
        </w:rPr>
        <w:t>当一个ThreadLocal实例初始化后就拥有了唯一的不可更改的成员变量threadLocalHashCode，当一个线程t来调用ThreadLocal的set方法存储一个value时，就是将该ThreadLocal作为key，value作为value储存在线程t的成员变量threadLocals中；当调用ThreadLocal的get方法时，就是使用ThreadLocal作为key去t的成员变量threadLocals中查找对应的value；这样就实现了线程间的隔离。</w:t>
      </w:r>
      <w:bookmarkStart w:id="102" w:name="_GoBack"/>
      <w:bookmarkEnd w:id="102"/>
    </w:p>
    <w:p>
      <w:pPr>
        <w:pStyle w:val="3"/>
        <w:bidi w:val="0"/>
        <w:rPr>
          <w:rFonts w:hint="eastAsia"/>
          <w:lang w:val="en-US" w:eastAsia="zh-CN"/>
        </w:rPr>
      </w:pPr>
      <w:r>
        <w:rPr>
          <w:rFonts w:hint="eastAsia"/>
          <w:lang w:val="en-US" w:eastAsia="zh-CN"/>
        </w:rPr>
        <w:t>11.1、void set(T value)</w:t>
      </w:r>
    </w:p>
    <w:p>
      <w:pPr>
        <w:ind w:firstLine="420" w:firstLineChars="0"/>
        <w:rPr>
          <w:rFonts w:hint="eastAsia"/>
          <w:lang w:val="en-US" w:eastAsia="zh-CN"/>
        </w:rPr>
      </w:pPr>
      <w:r>
        <w:rPr>
          <w:rFonts w:hint="eastAsia"/>
          <w:lang w:val="en-US" w:eastAsia="zh-CN"/>
        </w:rPr>
        <w:t>方法做用：将此线程局部变量的当前线程副本设置为指定值。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①获取当前线程t；</w:t>
      </w:r>
    </w:p>
    <w:p>
      <w:pPr>
        <w:ind w:firstLine="420" w:firstLineChars="0"/>
        <w:rPr>
          <w:rFonts w:hint="eastAsia"/>
          <w:lang w:val="en-US" w:eastAsia="zh-CN"/>
        </w:rPr>
      </w:pPr>
      <w:r>
        <w:rPr>
          <w:rFonts w:hint="eastAsia"/>
          <w:lang w:val="en-US" w:eastAsia="zh-CN"/>
        </w:rPr>
        <w:t>②获取t的成员变量threadLocals赋值给map；</w:t>
      </w:r>
    </w:p>
    <w:p>
      <w:pPr>
        <w:ind w:firstLine="420" w:firstLineChars="0"/>
        <w:rPr>
          <w:rFonts w:hint="eastAsia"/>
          <w:lang w:val="en-US" w:eastAsia="zh-CN"/>
        </w:rPr>
      </w:pPr>
      <w:r>
        <w:rPr>
          <w:rFonts w:hint="eastAsia"/>
          <w:lang w:val="en-US" w:eastAsia="zh-CN"/>
        </w:rPr>
        <w:t>③如果map为null，则新建ThreadLocalMap（初始化其中的数组table，本ThreadLocal作为key，传入的value作为value）赋值给t的成员变量threadLocals；</w:t>
      </w:r>
    </w:p>
    <w:p>
      <w:pPr>
        <w:ind w:firstLine="420" w:firstLineChars="0"/>
        <w:rPr>
          <w:rFonts w:hint="default"/>
          <w:lang w:val="en-US" w:eastAsia="zh-CN"/>
        </w:rPr>
      </w:pPr>
      <w:r>
        <w:rPr>
          <w:rFonts w:hint="eastAsia"/>
          <w:lang w:val="en-US" w:eastAsia="zh-CN"/>
        </w:rPr>
        <w:t>④如果map不为null，则将本ThreadLocal作为key，传入的value作为value存入到t的成员变量threadLocals中（如过threadLocals的table中已经存在本ThreadLocal，则其对应的value将被传入的value覆盖）；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66EBC"/>
    <w:rsid w:val="002F1EAA"/>
    <w:rsid w:val="0078143C"/>
    <w:rsid w:val="0089189B"/>
    <w:rsid w:val="00A27127"/>
    <w:rsid w:val="012E6E9A"/>
    <w:rsid w:val="01C80F04"/>
    <w:rsid w:val="021B23C3"/>
    <w:rsid w:val="024912E2"/>
    <w:rsid w:val="02A93B2F"/>
    <w:rsid w:val="02BF70D9"/>
    <w:rsid w:val="02C46BBB"/>
    <w:rsid w:val="02F55DF4"/>
    <w:rsid w:val="031C3B64"/>
    <w:rsid w:val="031E62CB"/>
    <w:rsid w:val="033E2674"/>
    <w:rsid w:val="03786168"/>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0B7609"/>
    <w:rsid w:val="0C264442"/>
    <w:rsid w:val="0C4D7C21"/>
    <w:rsid w:val="0CB33F28"/>
    <w:rsid w:val="0D156991"/>
    <w:rsid w:val="0D417786"/>
    <w:rsid w:val="0E6C72E8"/>
    <w:rsid w:val="0EF53A02"/>
    <w:rsid w:val="0F7640E5"/>
    <w:rsid w:val="0F86049F"/>
    <w:rsid w:val="0FD7617F"/>
    <w:rsid w:val="106612B1"/>
    <w:rsid w:val="109776BD"/>
    <w:rsid w:val="10BB15FD"/>
    <w:rsid w:val="11277160"/>
    <w:rsid w:val="11DF08F1"/>
    <w:rsid w:val="13126AD9"/>
    <w:rsid w:val="135323EB"/>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63752"/>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1D544E9"/>
    <w:rsid w:val="2288155B"/>
    <w:rsid w:val="232E2009"/>
    <w:rsid w:val="23F5677C"/>
    <w:rsid w:val="24781B68"/>
    <w:rsid w:val="248F6D4A"/>
    <w:rsid w:val="24E7267F"/>
    <w:rsid w:val="25604088"/>
    <w:rsid w:val="26230BE6"/>
    <w:rsid w:val="266B2765"/>
    <w:rsid w:val="267918E7"/>
    <w:rsid w:val="269229A8"/>
    <w:rsid w:val="26995AE5"/>
    <w:rsid w:val="26BE554B"/>
    <w:rsid w:val="26CC463B"/>
    <w:rsid w:val="271B0DEB"/>
    <w:rsid w:val="27895B59"/>
    <w:rsid w:val="27F03E2A"/>
    <w:rsid w:val="28610D4B"/>
    <w:rsid w:val="286535AB"/>
    <w:rsid w:val="288669B2"/>
    <w:rsid w:val="29B03871"/>
    <w:rsid w:val="29F179E6"/>
    <w:rsid w:val="2AD36566"/>
    <w:rsid w:val="2B296F1F"/>
    <w:rsid w:val="2B353625"/>
    <w:rsid w:val="2B77077F"/>
    <w:rsid w:val="2BDA4BD6"/>
    <w:rsid w:val="2C1F4CDE"/>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1DA4154"/>
    <w:rsid w:val="320C360F"/>
    <w:rsid w:val="32904240"/>
    <w:rsid w:val="32E644D2"/>
    <w:rsid w:val="339F7376"/>
    <w:rsid w:val="33CF0157"/>
    <w:rsid w:val="33FA3E2F"/>
    <w:rsid w:val="34430B5A"/>
    <w:rsid w:val="346E0078"/>
    <w:rsid w:val="346F5671"/>
    <w:rsid w:val="34C335B8"/>
    <w:rsid w:val="35A83954"/>
    <w:rsid w:val="3679323D"/>
    <w:rsid w:val="36F079A3"/>
    <w:rsid w:val="372A6CAF"/>
    <w:rsid w:val="374C2CDB"/>
    <w:rsid w:val="37AB41E8"/>
    <w:rsid w:val="37AB427F"/>
    <w:rsid w:val="38574EE9"/>
    <w:rsid w:val="387A419F"/>
    <w:rsid w:val="39033292"/>
    <w:rsid w:val="391967B5"/>
    <w:rsid w:val="398E34A3"/>
    <w:rsid w:val="39A84565"/>
    <w:rsid w:val="3A961BAC"/>
    <w:rsid w:val="3B051C82"/>
    <w:rsid w:val="3B0904F2"/>
    <w:rsid w:val="3B2220F5"/>
    <w:rsid w:val="3B3360B0"/>
    <w:rsid w:val="3B85531B"/>
    <w:rsid w:val="3BA41484"/>
    <w:rsid w:val="3C675EEE"/>
    <w:rsid w:val="3CB5791C"/>
    <w:rsid w:val="3CC37240"/>
    <w:rsid w:val="3DB64F6F"/>
    <w:rsid w:val="3EAB4A41"/>
    <w:rsid w:val="3EF876F0"/>
    <w:rsid w:val="3F0C7DF4"/>
    <w:rsid w:val="3F4820EB"/>
    <w:rsid w:val="3F745E60"/>
    <w:rsid w:val="3F932D8D"/>
    <w:rsid w:val="40921BCC"/>
    <w:rsid w:val="40A22D05"/>
    <w:rsid w:val="41264554"/>
    <w:rsid w:val="417F00D6"/>
    <w:rsid w:val="41BC7305"/>
    <w:rsid w:val="42296EFD"/>
    <w:rsid w:val="42393853"/>
    <w:rsid w:val="42446DF5"/>
    <w:rsid w:val="4253406B"/>
    <w:rsid w:val="42742F13"/>
    <w:rsid w:val="42C205EB"/>
    <w:rsid w:val="440F51E1"/>
    <w:rsid w:val="44A23EFE"/>
    <w:rsid w:val="44B22FFE"/>
    <w:rsid w:val="44D97FD8"/>
    <w:rsid w:val="4537679D"/>
    <w:rsid w:val="4557299B"/>
    <w:rsid w:val="463F73D2"/>
    <w:rsid w:val="46875502"/>
    <w:rsid w:val="46A77952"/>
    <w:rsid w:val="46BB571B"/>
    <w:rsid w:val="46E87A25"/>
    <w:rsid w:val="46F56910"/>
    <w:rsid w:val="48836720"/>
    <w:rsid w:val="48F84E45"/>
    <w:rsid w:val="492D05E3"/>
    <w:rsid w:val="49BB34E4"/>
    <w:rsid w:val="49ED38CE"/>
    <w:rsid w:val="4A0537CF"/>
    <w:rsid w:val="4A22704F"/>
    <w:rsid w:val="4A360961"/>
    <w:rsid w:val="4B0E574A"/>
    <w:rsid w:val="4B2E23F0"/>
    <w:rsid w:val="4B453430"/>
    <w:rsid w:val="4B4D6D1A"/>
    <w:rsid w:val="4C420B48"/>
    <w:rsid w:val="4C5F3849"/>
    <w:rsid w:val="4C92204A"/>
    <w:rsid w:val="4CB75DA0"/>
    <w:rsid w:val="4D7B06C9"/>
    <w:rsid w:val="4DC42B98"/>
    <w:rsid w:val="4DE43435"/>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4A60C22"/>
    <w:rsid w:val="554A42CB"/>
    <w:rsid w:val="55DD0C9B"/>
    <w:rsid w:val="561823E2"/>
    <w:rsid w:val="57D87606"/>
    <w:rsid w:val="58073B90"/>
    <w:rsid w:val="5807764E"/>
    <w:rsid w:val="59050C34"/>
    <w:rsid w:val="59336A82"/>
    <w:rsid w:val="593E5EF4"/>
    <w:rsid w:val="5A8716F8"/>
    <w:rsid w:val="5B2D2A13"/>
    <w:rsid w:val="5BDA7695"/>
    <w:rsid w:val="5C1F025F"/>
    <w:rsid w:val="5C2021AF"/>
    <w:rsid w:val="5C526827"/>
    <w:rsid w:val="5CA442C0"/>
    <w:rsid w:val="5CAB38A1"/>
    <w:rsid w:val="5CFD2099"/>
    <w:rsid w:val="5D1276E8"/>
    <w:rsid w:val="5D211B1C"/>
    <w:rsid w:val="5D8F11C5"/>
    <w:rsid w:val="5DEE0147"/>
    <w:rsid w:val="5FC835BC"/>
    <w:rsid w:val="60B22CAE"/>
    <w:rsid w:val="60F577E0"/>
    <w:rsid w:val="61BF394A"/>
    <w:rsid w:val="61EA05F7"/>
    <w:rsid w:val="61EF2482"/>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5D934FB"/>
    <w:rsid w:val="65ED39E0"/>
    <w:rsid w:val="66180F7D"/>
    <w:rsid w:val="6679224C"/>
    <w:rsid w:val="66EA1469"/>
    <w:rsid w:val="670F1551"/>
    <w:rsid w:val="678371C8"/>
    <w:rsid w:val="687E455F"/>
    <w:rsid w:val="68E87C2B"/>
    <w:rsid w:val="697B284D"/>
    <w:rsid w:val="6AD77612"/>
    <w:rsid w:val="6AE57486"/>
    <w:rsid w:val="6B427AC6"/>
    <w:rsid w:val="6B8C4EDB"/>
    <w:rsid w:val="6C0C59DE"/>
    <w:rsid w:val="6C356F4E"/>
    <w:rsid w:val="6C732EEE"/>
    <w:rsid w:val="6D86476C"/>
    <w:rsid w:val="6DA4590C"/>
    <w:rsid w:val="6DB65C9F"/>
    <w:rsid w:val="6DB91B96"/>
    <w:rsid w:val="6DBA27D2"/>
    <w:rsid w:val="6DF754CB"/>
    <w:rsid w:val="6E050838"/>
    <w:rsid w:val="6E0C43BB"/>
    <w:rsid w:val="6E4476B1"/>
    <w:rsid w:val="6E9708FE"/>
    <w:rsid w:val="6E9C7F6C"/>
    <w:rsid w:val="6F2B261F"/>
    <w:rsid w:val="6F2C77B1"/>
    <w:rsid w:val="6F796812"/>
    <w:rsid w:val="705638DF"/>
    <w:rsid w:val="707B021E"/>
    <w:rsid w:val="709366CE"/>
    <w:rsid w:val="713F0604"/>
    <w:rsid w:val="7148006E"/>
    <w:rsid w:val="71910793"/>
    <w:rsid w:val="71B904B6"/>
    <w:rsid w:val="72B648F6"/>
    <w:rsid w:val="75D94B83"/>
    <w:rsid w:val="76544B51"/>
    <w:rsid w:val="76592168"/>
    <w:rsid w:val="766308F1"/>
    <w:rsid w:val="78493382"/>
    <w:rsid w:val="78530935"/>
    <w:rsid w:val="78670B6C"/>
    <w:rsid w:val="789B3DFF"/>
    <w:rsid w:val="78F63C9E"/>
    <w:rsid w:val="799B39EA"/>
    <w:rsid w:val="7B0813ED"/>
    <w:rsid w:val="7B7F61CD"/>
    <w:rsid w:val="7C4E5B9F"/>
    <w:rsid w:val="7D951CD7"/>
    <w:rsid w:val="7DA0242A"/>
    <w:rsid w:val="7DD66157"/>
    <w:rsid w:val="7DDC7C5D"/>
    <w:rsid w:val="7E1352F2"/>
    <w:rsid w:val="7E7D362D"/>
    <w:rsid w:val="7EC57008"/>
    <w:rsid w:val="7EF44487"/>
    <w:rsid w:val="7EFF0ACC"/>
    <w:rsid w:val="7F3416B1"/>
    <w:rsid w:val="7F570436"/>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2022-02-07T05:58:26Z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74555F52CD6744A18395A4FEA80419AF</vt:lpwstr>
  </property>
</Properties>
</file>