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42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0" w:name="_GoBack"/>
          <w:bookmarkEnd w:id="10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1发布商品</w:t>
          </w:r>
          <w:r>
            <w:tab/>
          </w:r>
          <w:r>
            <w:fldChar w:fldCharType="begin"/>
          </w:r>
          <w:r>
            <w:instrText xml:space="preserve"> PAGEREF _Toc19785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1.1具体功能流程</w:t>
          </w:r>
          <w:r>
            <w:tab/>
          </w:r>
          <w:r>
            <w:fldChar w:fldCharType="begin"/>
          </w:r>
          <w:r>
            <w:instrText xml:space="preserve"> PAGEREF _Toc24210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2商品修改</w:t>
          </w:r>
          <w:r>
            <w:tab/>
          </w:r>
          <w:r>
            <w:fldChar w:fldCharType="begin"/>
          </w:r>
          <w:r>
            <w:instrText xml:space="preserve"> PAGEREF _Toc6472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2.1具体功能流程</w:t>
          </w:r>
          <w:r>
            <w:tab/>
          </w:r>
          <w:r>
            <w:fldChar w:fldCharType="begin"/>
          </w:r>
          <w:r>
            <w:instrText xml:space="preserve"> PAGEREF _Toc25254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3商品上架</w:t>
          </w:r>
          <w:r>
            <w:tab/>
          </w:r>
          <w:r>
            <w:fldChar w:fldCharType="begin"/>
          </w:r>
          <w:r>
            <w:instrText xml:space="preserve"> PAGEREF _Toc2679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3.1具体功能流程</w:t>
          </w:r>
          <w:r>
            <w:tab/>
          </w:r>
          <w:r>
            <w:fldChar w:fldCharType="begin"/>
          </w:r>
          <w:r>
            <w:instrText xml:space="preserve"> PAGEREF _Toc30193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4商品下架</w:t>
          </w:r>
          <w:r>
            <w:tab/>
          </w:r>
          <w:r>
            <w:fldChar w:fldCharType="begin"/>
          </w:r>
          <w:r>
            <w:instrText xml:space="preserve"> PAGEREF _Toc32432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4.1具体功能流程</w:t>
          </w:r>
          <w:r>
            <w:tab/>
          </w:r>
          <w:r>
            <w:fldChar w:fldCharType="begin"/>
          </w:r>
          <w:r>
            <w:instrText xml:space="preserve"> PAGEREF _Toc26400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5商品删除</w:t>
          </w:r>
          <w:r>
            <w:tab/>
          </w:r>
          <w:r>
            <w:fldChar w:fldCharType="begin"/>
          </w:r>
          <w:r>
            <w:instrText xml:space="preserve"> PAGEREF _Toc14645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5.1具体功能流程</w:t>
          </w:r>
          <w:r>
            <w:tab/>
          </w:r>
          <w:r>
            <w:fldChar w:fldCharType="begin"/>
          </w:r>
          <w:r>
            <w:instrText xml:space="preserve"> PAGEREF _Toc9846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numPr>
              <w:ilvl w:val="0"/>
              <w:numId w:val="0"/>
            </w:numPr>
            <w:bidi w:val="0"/>
            <w:rPr>
              <w:rFonts w:hint="eastAsia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0" w:name="_Toc19785"/>
      <w:r>
        <w:rPr>
          <w:rFonts w:hint="eastAsia"/>
          <w:lang w:val="en-US" w:eastAsia="zh-CN"/>
        </w:rPr>
        <w:t>1发布商品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4210"/>
      <w:r>
        <w:rPr>
          <w:rFonts w:hint="eastAsia"/>
          <w:lang w:val="en-US" w:eastAsia="zh-CN"/>
        </w:rPr>
        <w:t>1.1具体功能流程</w:t>
      </w:r>
      <w:bookmarkEnd w:id="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1.1.1前台点击发布商品：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调用sobeyMallProduct/V1/categorys/list接口查询产品一级分类列表，再查询二级分类；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②，然后调用sobeyMallProduct/V1/products?page=1&amp;size=200接口查询所有商品信息；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③，最后调用sobeyMallProduct/V1/products/pre预新增接口，生成MediaDir（默认路径+随机uuid），Uuid，Logo，MasterGraph，Banner，Scene，UserGuide，DevelopGuide，PriceTable，PriceLimited，Sla等字段的值返回前端。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1.1.2在前端页面输入商品编号后，调用sobeyMallProduct/V1/products/list接口查询是否存在该编号的商品，若存在，则提示商品编码已经存在，需要重新输入。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1.1.3分别选择商品logo，商品主图，商品横幅的图片上传：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选定文件就调用sobeyMallProduct/V1/medias素材新增接口进行文件的上传（一次上传一个文件），上传参数type（素材类型）、files（文件）、productId（商品id，第一步生成的uuid）、mediaId（第一步生成的素材id，如果同一类型有多个文件，则使用同一个id，亮点图标除外）、destPath（第一步生成的MediaDir，文件存储父目录）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请求到达后台后，destPath单独接收，其余参数映射到Media实例中；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判断Media实例是否为空，为空抛出自定义异常提示参数为空；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判断商品id和素材id是否为空，若为空，抛出自定义异常提示productId和mediaId必须传递；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以上判断通过后，就对上传的文件进行储存，判断上传的文件是否是单个文件，若不是，就抛出异常提示非单个文件；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储存文件，为防止文件重名，在父路径destPath下再增加一级uuid目录，使每个文件储存在不同的文件夹下；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如果存储文件出现异常，则抛出异常提示文件上传报错。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生成素材的uuid，将素材相关数据新增到素材表；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最后将素材的uuid返回给前端。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1.1.4前端页面点击下一步；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再次携带商品编号（code）调用sobeyMallProduct/V1/products/list接口验证商品编号是否已经存在；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因为强制要求商品至少有3个亮点，所以调用3次sobeyMallProduct/V1/bright-spot/pre预新增接口生成3个亮点的uuid。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1.1.5前端页面填写亮点信息后选择亮点图标，选择好后进行亮点图标的上传，上传流程与商品logo，商品主图，商品横幅完全相同。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1.1.6应用场景的文件上传流程与商品logo，商品主图，商品横幅完全相同。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1.1.7在进行SLA协议，用户手册，开发说明的上传时（</w:t>
      </w:r>
      <w:r>
        <w:rPr>
          <w:rFonts w:hint="eastAsia"/>
          <w:color w:val="FF0000"/>
          <w:lang w:val="en-US" w:eastAsia="zh-CN"/>
        </w:rPr>
        <w:t>我在上传时发现只能上传图片</w:t>
      </w:r>
      <w:r>
        <w:rPr>
          <w:rFonts w:hint="eastAsia"/>
          <w:lang w:val="en-US" w:eastAsia="zh-CN"/>
        </w:rPr>
        <w:t>），先调用sobeyMallProduct/V1/medias查询接口查询第一步预生成的对应素材id是否寻在，若不存在则进行文件的上传，上传流程与之前图片上上传流程相同。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1.1.8前端页面点击下一步，</w:t>
      </w:r>
      <w:r>
        <w:rPr>
          <w:rFonts w:hint="eastAsia"/>
          <w:color w:val="auto"/>
          <w:lang w:val="en-US" w:eastAsia="zh-CN"/>
        </w:rPr>
        <w:t>携带</w:t>
      </w:r>
      <w:r>
        <w:rPr>
          <w:rFonts w:hint="eastAsia"/>
        </w:rPr>
        <w:t>priceLimited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限价表素材id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调用sobeyMallProduct/V1/medias查询接口查询第一步预生成的对应素材id是否寻在。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1.1.9</w:t>
      </w:r>
      <w:r>
        <w:rPr>
          <w:rFonts w:hint="eastAsia"/>
          <w:lang w:val="en-US" w:eastAsia="zh-CN"/>
        </w:rPr>
        <w:t>页面默认选中销售方式为包年/包月，默认选中允许购买时长为包年和包月；</w:t>
      </w:r>
    </w:p>
    <w:p>
      <w:pPr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填写版本信息，携带版本编号（code）调用sobeyMallProduct/V1/products/list接口验证商品编号是否已经存在，版本编号与商品编号不能重复；填写版本其他相关信息；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如果销售方式选择按量计费：</w:t>
      </w:r>
    </w:p>
    <w:p>
      <w:pPr>
        <w:widowControl w:val="0"/>
        <w:numPr>
          <w:ilvl w:val="0"/>
          <w:numId w:val="5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请求sobeyMallProduct/V1/metric/pre按量预新增接口，生成商品按量计费规则uuid返回到前端；</w:t>
      </w:r>
    </w:p>
    <w:p>
      <w:pPr>
        <w:widowControl w:val="0"/>
        <w:numPr>
          <w:ilvl w:val="0"/>
          <w:numId w:val="5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请求sobeyMallProduct/V1/metric/type按量计费类型查询接口，将所有类型返回到前端；</w:t>
      </w:r>
    </w:p>
    <w:p>
      <w:pPr>
        <w:widowControl w:val="0"/>
        <w:numPr>
          <w:ilvl w:val="0"/>
          <w:numId w:val="5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填写套餐包相关信息。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1.1.10定价表与商品销售限价表上传与之前文件上传流程相同。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1.1.11填写商品接入接口和设置权限，前端页面点击提交，将之前填写的所有数据请求sobeyMallProduct/V1/products商品新增接口。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1.1.12参数到达后端接口后，全部封装到Product实例中，判断Product是否为空，若为空直接抛出异常提示参数为空，再校验商品名和编码不能为空，若为空，抛出异常提示商品名称和编码不能为空；将MediaDir，uuid，请求头中的token获取到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1.1.13将商品参数新增到商品表。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1.1.14如果存在关联商品的数据，则先判断关联是否存在（避免重复关联），如不存在就将关联商品相关数据新增到关联商品表（</w:t>
      </w:r>
      <w:r>
        <w:rPr>
          <w:rFonts w:hint="eastAsia"/>
          <w:color w:val="FF0000"/>
          <w:lang w:val="en-US" w:eastAsia="zh-CN"/>
        </w:rPr>
        <w:t>关联商品表的uuid是在何时生成的？</w:t>
      </w:r>
      <w:r>
        <w:rPr>
          <w:rFonts w:hint="eastAsia"/>
          <w:lang w:val="en-US" w:eastAsia="zh-CN"/>
        </w:rPr>
        <w:t>）。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1.1.15将商品亮点相关数据新增到商品亮点表中。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1.1.16如果存在商品功能数据，则将数据新增到商品功能表中（</w:t>
      </w:r>
      <w:r>
        <w:rPr>
          <w:rFonts w:hint="eastAsia"/>
          <w:color w:val="FF0000"/>
          <w:lang w:val="en-US" w:eastAsia="zh-CN"/>
        </w:rPr>
        <w:t>商品功能表的uuid是在何时生成的？</w:t>
      </w:r>
      <w:r>
        <w:rPr>
          <w:rFonts w:hint="eastAsia"/>
          <w:lang w:val="en-US" w:eastAsia="zh-CN"/>
        </w:rPr>
        <w:t>）。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1.1.17如果存在商品合作案例数据，则将数据新增到商品合作案例表中（</w:t>
      </w:r>
      <w:r>
        <w:rPr>
          <w:rFonts w:hint="eastAsia"/>
          <w:color w:val="FF0000"/>
          <w:lang w:val="en-US" w:eastAsia="zh-CN"/>
        </w:rPr>
        <w:t>商品合作案例表的uuid是在何时生成的？</w:t>
      </w:r>
      <w:r>
        <w:rPr>
          <w:rFonts w:hint="eastAsia"/>
          <w:lang w:val="en-US" w:eastAsia="zh-CN"/>
        </w:rPr>
        <w:t>）。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1.1.18将版本数据新增到商品版本表（在新增前生成了uuid）；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如果版本数据中存在商品版本自定义规格数据，则将数据新增到商品版本自定义规格表（在新增前生成了uuid）；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如果商品版本自定义规格数据中存在商品版本自定义规格选项数据，则将数据新增到商品版本自定义规格选项表（</w:t>
      </w:r>
      <w:r>
        <w:rPr>
          <w:rFonts w:hint="eastAsia"/>
          <w:color w:val="FF0000"/>
          <w:lang w:val="en-US" w:eastAsia="zh-CN"/>
        </w:rPr>
        <w:t>在新增前未生成了uuid</w:t>
      </w:r>
      <w:r>
        <w:rPr>
          <w:rFonts w:hint="eastAsia"/>
          <w:lang w:val="en-US" w:eastAsia="zh-CN"/>
        </w:rPr>
        <w:t>）。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1.1.19如果存在商品按量计费规则数据，则将数据新增到商品按量计费规则表中（商品按量计费规则uuid在</w:t>
      </w:r>
      <w:r>
        <w:rPr>
          <w:rFonts w:hint="eastAsia"/>
          <w:color w:val="auto"/>
          <w:lang w:val="en-US" w:eastAsia="zh-CN"/>
        </w:rPr>
        <w:t>1.1.9中生成的</w:t>
      </w:r>
      <w:r>
        <w:rPr>
          <w:rFonts w:hint="eastAsia"/>
          <w:lang w:val="en-US" w:eastAsia="zh-CN"/>
        </w:rPr>
        <w:t>）。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1.1.20如果存在商品套餐数据，则将数据新增到商品套餐表中（在新增前生成了uuid）；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如果商品套餐数据中存在自定义套餐包资源名称数据，则将数据新增到自定义套餐包资源名称表（在新增前生成了uuid）；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如果自定义套餐包资源名称数据中存在商品套餐自定义选项数据，则将数据新增到商品套餐自定义选项表（</w:t>
      </w:r>
      <w:r>
        <w:rPr>
          <w:rFonts w:hint="eastAsia"/>
          <w:color w:val="FF0000"/>
          <w:lang w:val="en-US" w:eastAsia="zh-CN"/>
        </w:rPr>
        <w:t>在新增前未生成了uuid</w:t>
      </w:r>
      <w:r>
        <w:rPr>
          <w:rFonts w:hint="eastAsia"/>
          <w:lang w:val="en-US" w:eastAsia="zh-CN"/>
        </w:rPr>
        <w:t>）。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1.1.21如果存在商品自定义权限数据，则将数据新增到商品自定义权限表中（</w:t>
      </w:r>
      <w:r>
        <w:rPr>
          <w:rFonts w:hint="eastAsia"/>
          <w:color w:val="FF0000"/>
          <w:lang w:val="en-US" w:eastAsia="zh-CN"/>
        </w:rPr>
        <w:t>在新增前未生成了uuid</w:t>
      </w:r>
      <w:r>
        <w:rPr>
          <w:rFonts w:hint="eastAsia"/>
          <w:lang w:val="en-US" w:eastAsia="zh-CN"/>
        </w:rPr>
        <w:t>）。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1.1.22在整个商品新增的过程中报错的话，就将素材父目录进行删除，抛出异常提示新增商品失败。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2" w:name="_Toc6472"/>
      <w:r>
        <w:rPr>
          <w:rFonts w:hint="eastAsia"/>
          <w:lang w:val="en-US" w:eastAsia="zh-CN"/>
        </w:rPr>
        <w:t>2商品修改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5254"/>
      <w:r>
        <w:rPr>
          <w:rFonts w:hint="eastAsia"/>
          <w:lang w:val="en-US" w:eastAsia="zh-CN"/>
        </w:rPr>
        <w:t>2.1具体功能流程</w:t>
      </w:r>
      <w:bookmarkEnd w:id="3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2.1.1前台点击商品管理：</w:t>
      </w:r>
    </w:p>
    <w:p>
      <w:pPr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携带用户id请求sobeyMallProduct/V1/products/statistic商品统计接口，统计所有商品的状态和该状态下商品的数量返回前端页面；</w:t>
      </w:r>
    </w:p>
    <w:p>
      <w:pPr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</w:t>
      </w:r>
      <w:r>
        <w:rPr>
          <w:rFonts w:hint="default"/>
          <w:lang w:val="en-US" w:eastAsia="zh-CN"/>
        </w:rPr>
        <w:t>sobeyMallProduct/V1/categorys/list</w:t>
      </w:r>
      <w:r>
        <w:rPr>
          <w:rFonts w:hint="eastAsia"/>
          <w:lang w:val="en-US" w:eastAsia="zh-CN"/>
        </w:rPr>
        <w:t>商品分类查询接口，将所有一级分类返回到前端；</w:t>
      </w:r>
    </w:p>
    <w:p>
      <w:pPr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调用sobeyMallProduct/V1/products商品分页查询接口，查询第一页的10条数据返回到前端。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2.1.2前端点击商品列表中操作一栏的修改：</w:t>
      </w:r>
    </w:p>
    <w:p>
      <w:pPr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调用sobeyMallProduct/V1/categorys/list接口查询出所有一级分类信息返回前端；</w:t>
      </w:r>
    </w:p>
    <w:p>
      <w:pPr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携带产品id调用sobeyMallProduct/V1/products/{uuid}接口查询当前商品信息；</w:t>
      </w:r>
    </w:p>
    <w:p>
      <w:pPr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携带parentId调用sobeyMallProduct/V1/categorys/list接口查询对应一级分类的所有二级分类；</w:t>
      </w:r>
    </w:p>
    <w:p>
      <w:pPr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携带商品id调用sobeyMallProduct/V1/relationProduct/list接口查询关联商品的信息返回前端；</w:t>
      </w:r>
    </w:p>
    <w:p>
      <w:pPr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调用sobeyMallProduct/V1/products接口查询所有商品信息；</w:t>
      </w:r>
    </w:p>
    <w:p>
      <w:pPr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分别携带logo，主图，横幅的素材id调用sobeyMallProduct/V1/medias商品素材查询接口，查询出素材信息返回前端，显示出相应的素材文件；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2.1.3前端点击商品logo更换logo图片：</w:t>
      </w:r>
    </w:p>
    <w:p>
      <w:pPr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携带旧的logo图片的素材uuid调用sobeyMallProduct/V1/medias/{uuid}素材删除接口，删除素材表中对应uuid的素材记录，并将对应路径中的文件进行删除；</w:t>
      </w:r>
    </w:p>
    <w:p>
      <w:pPr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携带新logo图片调用sobeyMallProduct/V1/medias商品素材新增接口，新增素材表并将新logo进行存储。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2.1.4商品主图与横幅的操作与logo相同；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2.1.5前台点击下一步；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①，携带产品id调用sobeyMallProduct/V1/bright-spot亮点查询接口，将商品的对应的亮点信息返回前端；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②，携带亮点的uuid（即亮点对应素材的mediaId）调用sobeyMallProduct/V1/medias素材查询接口，返回亮点对应的图标，显示在前端页面；</w:t>
      </w:r>
    </w:p>
    <w:p>
      <w:pPr>
        <w:widowControl w:val="0"/>
        <w:numPr>
          <w:ilvl w:val="0"/>
          <w:numId w:val="8"/>
        </w:numP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携带产品di调用/sobeyMallProduct/V1/functions功能查询接口查询功能信息返回前端页面；</w:t>
      </w:r>
    </w:p>
    <w:p>
      <w:pPr>
        <w:widowControl w:val="0"/>
        <w:numPr>
          <w:ilvl w:val="0"/>
          <w:numId w:val="8"/>
        </w:numP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携带应用场景的mediaId调用sobeyMallProduct/V1/medias素材查询接口查询素材信息返回前端，显示应用场景图片；</w:t>
      </w:r>
    </w:p>
    <w:p>
      <w:pPr>
        <w:widowControl w:val="0"/>
        <w:numPr>
          <w:ilvl w:val="0"/>
          <w:numId w:val="8"/>
        </w:numP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携带产品di调用sobeyMallProduct/V1/cooperation-case案例查询接口查询案例信息返回前端页面；</w:t>
      </w:r>
    </w:p>
    <w:p>
      <w:pPr>
        <w:widowControl w:val="0"/>
        <w:numPr>
          <w:ilvl w:val="0"/>
          <w:numId w:val="8"/>
        </w:numP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分别携带SLA协议，用户手册，开发说明的mediaId调用sobeyMallProduct/V1/medias素材查询接口查询素材信息返回前端，显示对应的素材信息；</w:t>
      </w:r>
    </w:p>
    <w:p>
      <w:pPr>
        <w:widowControl w:val="0"/>
        <w:numPr>
          <w:ilvl w:val="0"/>
          <w:numId w:val="8"/>
        </w:numP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SLA协议，用户手册，开发说明的删除与替换与之前素材的删除与替换流程完全一样。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2.1.6之后没有什么特别的步奏，修改完成后点击提交，调用sobeyMallProduct/V1/products商品更新接口进行商品信息的更新：</w:t>
      </w:r>
    </w:p>
    <w:p>
      <w:pPr>
        <w:widowControl w:val="0"/>
        <w:numPr>
          <w:ilvl w:val="0"/>
          <w:numId w:val="9"/>
        </w:numPr>
        <w:bidi w:val="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现根据商品id查询数据库，如果查询不到数据，直接抛出异常提示产品不存在；</w:t>
      </w:r>
    </w:p>
    <w:p>
      <w:pPr>
        <w:widowControl w:val="0"/>
        <w:numPr>
          <w:ilvl w:val="0"/>
          <w:numId w:val="9"/>
        </w:numPr>
        <w:bidi w:val="0"/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更新商品数据到商品表及商品其他相关表；</w:t>
      </w:r>
    </w:p>
    <w:p>
      <w:pPr>
        <w:widowControl w:val="0"/>
        <w:numPr>
          <w:ilvl w:val="0"/>
          <w:numId w:val="9"/>
        </w:numPr>
        <w:bidi w:val="0"/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在商品的更新中出现任何的异常，抛出异常提示商品修改失败。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4" w:name="_Toc2679"/>
      <w:r>
        <w:rPr>
          <w:rFonts w:hint="eastAsia"/>
          <w:lang w:val="en-US" w:eastAsia="zh-CN"/>
        </w:rPr>
        <w:t>3商品上架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30193"/>
      <w:r>
        <w:rPr>
          <w:rFonts w:hint="eastAsia"/>
          <w:lang w:val="en-US" w:eastAsia="zh-CN"/>
        </w:rPr>
        <w:t>3.1具体功能流程</w:t>
      </w:r>
      <w:bookmarkEnd w:id="5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3.1.1前端点击商品列表中操作一栏的通过：</w:t>
      </w:r>
    </w:p>
    <w:p>
      <w:pPr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携带state: "商品状态（上架）"，uuid: "商品id"调用sobeyMallProduct/V1/products商品更新接口将商品的状态修改为上架。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6" w:name="_Toc32432"/>
      <w:r>
        <w:rPr>
          <w:rFonts w:hint="eastAsia"/>
          <w:lang w:val="en-US" w:eastAsia="zh-CN"/>
        </w:rPr>
        <w:t>4商品下架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6400"/>
      <w:r>
        <w:rPr>
          <w:rFonts w:hint="eastAsia"/>
          <w:lang w:val="en-US" w:eastAsia="zh-CN"/>
        </w:rPr>
        <w:t>4.1具体功能流程</w:t>
      </w:r>
      <w:bookmarkEnd w:id="7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4.1.1前端点击商品列表中操作一栏的下架：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①，携带state: "商品状态（下架）"，uuid: "商品id"调用sobeyMallProduct/V1/products商品更新接口将商品的状态修改为下架。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8" w:name="_Toc14645"/>
      <w:r>
        <w:rPr>
          <w:rFonts w:hint="eastAsia"/>
          <w:lang w:val="en-US" w:eastAsia="zh-CN"/>
        </w:rPr>
        <w:t>5商品删除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9846"/>
      <w:r>
        <w:rPr>
          <w:rFonts w:hint="eastAsia"/>
          <w:lang w:val="en-US" w:eastAsia="zh-CN"/>
        </w:rPr>
        <w:t>5.1具体功能流程</w:t>
      </w:r>
      <w:bookmarkEnd w:id="9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5.1.1前端点击商品列表中操作一栏的删除：</w:t>
      </w:r>
    </w:p>
    <w:p>
      <w:pPr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携带uuid: "商品id"调用sobeyMallProduct/V1/products/{uuid}商品删除接口将商品删除；</w:t>
      </w:r>
    </w:p>
    <w:p>
      <w:pPr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根据接收到的商品id查询是否存在商品，不存在抛出异常提示不存在此商品；</w:t>
      </w:r>
    </w:p>
    <w:p>
      <w:pPr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根据商品id删除商品合作案例；</w:t>
      </w:r>
    </w:p>
    <w:p>
      <w:pPr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根据商品id删除商品功能；</w:t>
      </w:r>
    </w:p>
    <w:p>
      <w:pPr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根据商品id删除商品亮点及亮点对应的素材表信息和文件；</w:t>
      </w:r>
    </w:p>
    <w:p>
      <w:pPr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根据商品id删除商品自定义权限信息；</w:t>
      </w:r>
    </w:p>
    <w:p>
      <w:pPr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根据商品id删除商品版本相关信息；</w:t>
      </w:r>
    </w:p>
    <w:p>
      <w:pPr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根据商品id删除素材表信息和文件；</w:t>
      </w:r>
    </w:p>
    <w:p>
      <w:pPr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根据商品id删除套餐包信息；</w:t>
      </w:r>
    </w:p>
    <w:p>
      <w:pPr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删除素材父目录；</w:t>
      </w:r>
    </w:p>
    <w:p>
      <w:pPr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最后删除产品表信息。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ABD543"/>
    <w:multiLevelType w:val="singleLevel"/>
    <w:tmpl w:val="94ABD543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1">
    <w:nsid w:val="9F4C234F"/>
    <w:multiLevelType w:val="singleLevel"/>
    <w:tmpl w:val="9F4C234F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2">
    <w:nsid w:val="C04371C5"/>
    <w:multiLevelType w:val="singleLevel"/>
    <w:tmpl w:val="C04371C5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3">
    <w:nsid w:val="C7EF03FE"/>
    <w:multiLevelType w:val="singleLevel"/>
    <w:tmpl w:val="C7EF03FE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4">
    <w:nsid w:val="D4AA328E"/>
    <w:multiLevelType w:val="singleLevel"/>
    <w:tmpl w:val="D4AA328E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5">
    <w:nsid w:val="E49BCBB1"/>
    <w:multiLevelType w:val="singleLevel"/>
    <w:tmpl w:val="E49BCBB1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6">
    <w:nsid w:val="E8698E4E"/>
    <w:multiLevelType w:val="singleLevel"/>
    <w:tmpl w:val="E8698E4E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7">
    <w:nsid w:val="47560605"/>
    <w:multiLevelType w:val="singleLevel"/>
    <w:tmpl w:val="47560605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8">
    <w:nsid w:val="4CD62195"/>
    <w:multiLevelType w:val="singleLevel"/>
    <w:tmpl w:val="4CD62195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9">
    <w:nsid w:val="6F69D981"/>
    <w:multiLevelType w:val="singleLevel"/>
    <w:tmpl w:val="6F69D981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10">
    <w:nsid w:val="737F70FD"/>
    <w:multiLevelType w:val="singleLevel"/>
    <w:tmpl w:val="737F70FD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9"/>
  </w:num>
  <w:num w:numId="6">
    <w:abstractNumId w:val="5"/>
  </w:num>
  <w:num w:numId="7">
    <w:abstractNumId w:val="6"/>
  </w:num>
  <w:num w:numId="8">
    <w:abstractNumId w:val="8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947CE8"/>
    <w:rsid w:val="083C220D"/>
    <w:rsid w:val="0B0E2902"/>
    <w:rsid w:val="118A3B3E"/>
    <w:rsid w:val="13F36530"/>
    <w:rsid w:val="15BE0720"/>
    <w:rsid w:val="263C4F28"/>
    <w:rsid w:val="2F2D62BB"/>
    <w:rsid w:val="31136CED"/>
    <w:rsid w:val="388D38F4"/>
    <w:rsid w:val="394B7911"/>
    <w:rsid w:val="3E197D1C"/>
    <w:rsid w:val="3FC62066"/>
    <w:rsid w:val="477336E9"/>
    <w:rsid w:val="4BF2481F"/>
    <w:rsid w:val="4ED26F6C"/>
    <w:rsid w:val="53DA368E"/>
    <w:rsid w:val="55DF0894"/>
    <w:rsid w:val="5FF04070"/>
    <w:rsid w:val="63FD2164"/>
    <w:rsid w:val="65CD2468"/>
    <w:rsid w:val="679D7C61"/>
    <w:rsid w:val="6901036D"/>
    <w:rsid w:val="6B16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2021-04-16T10:27:00Z</dcterms:created>
  <dc:creator>Administrator</dc:creator>
  <cp:lastModifiedBy>Administrator</cp:lastModifiedBy>
  <dcterms:modified xsi:type="dcterms:W3CDTF">2021-04-30T10:26:02Z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DAB5C0AB84D1429E9BD47F9A711DAE41</vt:lpwstr>
  </property>
</Properties>
</file>