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1开通商品服务</w:t>
          </w:r>
          <w:r>
            <w:tab/>
          </w:r>
          <w:r>
            <w:fldChar w:fldCharType="begin"/>
          </w:r>
          <w:r>
            <w:instrText xml:space="preserve"> PAGEREF _Toc29149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_Toc16991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9149"/>
      <w:r>
        <w:rPr>
          <w:rFonts w:hint="eastAsia"/>
          <w:lang w:val="en-US" w:eastAsia="zh-CN"/>
        </w:rPr>
        <w:t>1开通商品服务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052"/>
      <w:bookmarkStart w:id="2" w:name="_Toc16991"/>
      <w:r>
        <w:rPr>
          <w:rFonts w:hint="eastAsia"/>
          <w:lang w:val="en-US" w:eastAsia="zh-CN"/>
        </w:rPr>
        <w:t>1.1具体功能流程</w:t>
      </w:r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1.1.1用户在首面选择商品后，在商品详情页面点击马上开通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①，携带用户id分页请求消息服务sobeyMallMsg/V1/message/system/pages接口查询用户的前两百条系统消息；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②，携带分页参数请求商品服务sobeyMallProduct/V1/products接口查询前600条商品信息；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③，携带mediaId（商品素材id）请求sobeyMallProduct/V1/medias接口分别将所有商品的商品LOGO素材信息查询出来；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④，携带用户id请求sobeyMallProduct/V1/favorite/list接口查询出用户收藏的商品信息；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⑤，携带accountId（用户userCode）和productId（商品uuid）请求order服务的</w:t>
      </w:r>
      <w:bookmarkStart w:id="3" w:name="_GoBack"/>
      <w:r>
        <w:rPr>
          <w:rFonts w:hint="eastAsia"/>
          <w:lang w:val="en-US" w:eastAsia="zh-CN"/>
        </w:rPr>
        <w:t>sobeyMallOrder/V1/service/isOpened</w:t>
      </w:r>
      <w:bookmarkEnd w:id="3"/>
      <w:r>
        <w:rPr>
          <w:rFonts w:hint="eastAsia"/>
          <w:lang w:val="en-US" w:eastAsia="zh-CN"/>
        </w:rPr>
        <w:t>接口，查询是否已经购买过服务；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⑥，重复进行了上一步的操作；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⑦，携带要开通的productId请求sobeyMallProduct/V1/metric/list接口查询商品的按量计费规则；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⑧，携带要开通的productId请求sobeyMallProduct/V1/packages/list接口查询与此商品相关的套餐包；</w:t>
      </w:r>
      <w:r>
        <w:rPr>
          <w:rFonts w:hint="eastAsia"/>
          <w:color w:val="FF0000"/>
          <w:lang w:val="en-US" w:eastAsia="zh-CN"/>
        </w:rPr>
        <w:t>⑤⑥⑦⑧这个过程重复了三遍？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⑨，携带上一步查询到的套餐包id请求sobeyMallProduct/V1/packages-custom/list接口查询出商品套餐自定义资源信息；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⑩，携带要开通的productId请求sobeyMallProduct/V1/products/{uuid}接口查询商品信息（包含分类信息）；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⑪，又进行了上一步的操作；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⑫，进行三次根据mediaId查询素材信息，不知此mediaId对应的哪个商品（举例：开通关键词提取时，传递的mediaId=3）；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⑬，携带customId请求sobeyMallProduct/V1/packages-custom-option/list接口查询商品套餐自定义选项信息；（存在几个商品套餐自定义资源，就进行几次查询）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⑭，之后多次进行了上诉多个步奏的操作；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1.1.2用户点击开通服务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"用户名"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chargeCodes: "计费编码,JSON字符串[{"id":"100","typeCode":"1","type":"按时长"},{"id":"101","typeCode":"2","type":"按流量"}]"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closeUrl: "商品关闭地址"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openType: "开通类型 1-包周期(按版本) 2-按量"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openUrl: "商品开通地址"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productSpecs: "存储前端自定义信息 json字符串"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renewUrl: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商品续费地址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"站点：sobeyLingYunMall"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请求sobeyMallOrder/V1/service接口；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②，判断必传参数是否为空；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③，判断是否是正确的开通类型（只有包周期(按版本)和按量）；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④，判断用户是否重复操作（连续点击开通服务）；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⑤，携带accountId（用户userCode）和productId（商品uuid）调用isOpened方法，查询是否已经购买过服务；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如果开通的商品是按量计费的，需要携带用户id访问支付服务的余额查询接口查询用户余额信息，判断用户的信用额度加上余额是否大于0，如果小于0，则终止开通服务，直接返回提醒用户账户欠费，充值后再开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要开通的服务是否之前已经关闭的服务，如果是则重新开通服务；通过productId查询商品信息，如果查询到，则openUrl设置为商品信息中的openInterface，OpenParam中的ProductCode设置为商品信息中的code，否则openUrl设置为查询出来的已关闭服务中的OpenUrl，OpenParam中的ProductCode设置为查询出来的已关闭服务中的ProductId；OpenParam参数设置完成后，使用本次开通商品请求的token作为请求头，OpenParam作为请求参会素，openUrl为第三方应用的开通接口地址，调用第三方服务的开通接口进行商品的开通；对调用第三方应用的开通接口返回结果进行处理；返回结果为空，视为开通失败；返回结果如果不为空，分为四种情况：开通成功，开通失败，正在开通中，无法判断的格式（开通失败）；无论哪种结果，最后更新service_info表的服务开通信息，并将结果返回前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如果要开通的服务不是之前已经关闭的服务；生成serviceInfo中setServiceNo，Uuid，CreateDate，appId，ServiceStatus；之后调用第三方接口开通商品与结果处理的流程与上一步相同；然后发送开通成功的消息；更新service_info表的服务开通信息；最后向前端返回开通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A0640"/>
    <w:multiLevelType w:val="singleLevel"/>
    <w:tmpl w:val="8D9A06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755E7"/>
    <w:rsid w:val="37180EBB"/>
    <w:rsid w:val="746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2021-05-07T10:08:54Z</dcterms:created>
  <dc:creator>Administrator</dc:creator>
  <cp:lastModifiedBy>Administrator</cp:lastModifiedBy>
  <dcterms:modified xsi:type="dcterms:W3CDTF">2021-05-07T11:27:59Z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E5F300CA6F6646C5ABF733C055ED0F47</vt:lpwstr>
  </property>
</Properties>
</file>