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CA" w:rsidRPr="004935E6" w:rsidRDefault="008D6DD3">
      <w:pPr>
        <w:rPr>
          <w:b/>
          <w:sz w:val="44"/>
          <w:szCs w:val="44"/>
        </w:rPr>
      </w:pPr>
      <w:r>
        <w:rPr>
          <w:rFonts w:hint="eastAsia"/>
          <w:b/>
          <w:sz w:val="44"/>
          <w:szCs w:val="44"/>
        </w:rPr>
        <w:t>测试脚本的编写</w:t>
      </w:r>
    </w:p>
    <w:p w:rsidR="00217983" w:rsidRPr="00233C5C" w:rsidRDefault="008D6DD3" w:rsidP="003628B4">
      <w:pPr>
        <w:pStyle w:val="1"/>
      </w:pPr>
      <w:r>
        <w:rPr>
          <w:rFonts w:hint="eastAsia"/>
          <w:b w:val="0"/>
        </w:rPr>
        <w:t>测试脚本的编写</w:t>
      </w:r>
    </w:p>
    <w:p w:rsidR="003169F7" w:rsidRDefault="009C2C11" w:rsidP="009C2C11">
      <w:pPr>
        <w:pStyle w:val="a7"/>
        <w:numPr>
          <w:ilvl w:val="0"/>
          <w:numId w:val="9"/>
        </w:numPr>
        <w:ind w:firstLineChars="0"/>
        <w:rPr>
          <w:rFonts w:ascii="仿宋_GB2312" w:eastAsia="仿宋_GB2312"/>
          <w:sz w:val="28"/>
          <w:szCs w:val="28"/>
        </w:rPr>
      </w:pPr>
      <w:r w:rsidRPr="009C2C11">
        <w:rPr>
          <w:rFonts w:ascii="仿宋_GB2312" w:eastAsia="仿宋_GB2312"/>
          <w:sz w:val="28"/>
          <w:szCs w:val="28"/>
        </w:rPr>
        <w:t>在主pom文件中引入TestNG</w:t>
      </w:r>
      <w:r w:rsidRPr="009C2C11">
        <w:rPr>
          <w:rFonts w:ascii="仿宋_GB2312" w:eastAsia="仿宋_GB2312" w:hint="eastAsia"/>
          <w:sz w:val="28"/>
          <w:szCs w:val="28"/>
        </w:rPr>
        <w:t>、</w:t>
      </w:r>
      <w:r w:rsidRPr="009C2C11">
        <w:rPr>
          <w:rFonts w:ascii="仿宋_GB2312" w:eastAsia="仿宋_GB2312"/>
          <w:sz w:val="28"/>
          <w:szCs w:val="28"/>
        </w:rPr>
        <w:t>Junit等测试框架</w:t>
      </w:r>
    </w:p>
    <w:p w:rsidR="009C2C11" w:rsidRDefault="009C2C11" w:rsidP="009C2C11">
      <w:pPr>
        <w:pStyle w:val="a7"/>
        <w:ind w:left="780" w:firstLineChars="0" w:firstLine="0"/>
        <w:rPr>
          <w:rFonts w:ascii="仿宋_GB2312" w:eastAsia="仿宋_GB2312" w:hint="eastAsia"/>
          <w:sz w:val="28"/>
          <w:szCs w:val="28"/>
        </w:rPr>
      </w:pPr>
      <w:r>
        <w:rPr>
          <w:noProof/>
        </w:rPr>
        <w:drawing>
          <wp:inline distT="0" distB="0" distL="0" distR="0" wp14:anchorId="1514F10C" wp14:editId="37D4E085">
            <wp:extent cx="5274310" cy="22072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07260"/>
                    </a:xfrm>
                    <a:prstGeom prst="rect">
                      <a:avLst/>
                    </a:prstGeom>
                  </pic:spPr>
                </pic:pic>
              </a:graphicData>
            </a:graphic>
          </wp:inline>
        </w:drawing>
      </w:r>
    </w:p>
    <w:p w:rsidR="009C2C11" w:rsidRDefault="009C2C11" w:rsidP="009C2C11">
      <w:pPr>
        <w:pStyle w:val="a7"/>
        <w:numPr>
          <w:ilvl w:val="0"/>
          <w:numId w:val="9"/>
        </w:numPr>
        <w:ind w:firstLineChars="0"/>
        <w:rPr>
          <w:rFonts w:ascii="仿宋_GB2312" w:eastAsia="仿宋_GB2312"/>
          <w:sz w:val="28"/>
          <w:szCs w:val="28"/>
        </w:rPr>
      </w:pPr>
      <w:r>
        <w:rPr>
          <w:rFonts w:ascii="仿宋_GB2312" w:eastAsia="仿宋_GB2312" w:hint="eastAsia"/>
          <w:sz w:val="28"/>
          <w:szCs w:val="28"/>
        </w:rPr>
        <w:t>到工程目录下使用mvn</w:t>
      </w:r>
      <w:r>
        <w:rPr>
          <w:rFonts w:ascii="仿宋_GB2312" w:eastAsia="仿宋_GB2312"/>
          <w:sz w:val="28"/>
          <w:szCs w:val="28"/>
        </w:rPr>
        <w:t xml:space="preserve"> eclipse:eclipse命令build工程</w:t>
      </w:r>
    </w:p>
    <w:p w:rsidR="009C2C11" w:rsidRDefault="009C2C11" w:rsidP="009C2C11">
      <w:pPr>
        <w:pStyle w:val="a7"/>
        <w:numPr>
          <w:ilvl w:val="0"/>
          <w:numId w:val="9"/>
        </w:numPr>
        <w:ind w:firstLineChars="0"/>
        <w:rPr>
          <w:rFonts w:ascii="仿宋_GB2312" w:eastAsia="仿宋_GB2312"/>
          <w:sz w:val="28"/>
          <w:szCs w:val="28"/>
        </w:rPr>
      </w:pPr>
      <w:r>
        <w:rPr>
          <w:rFonts w:ascii="仿宋_GB2312" w:eastAsia="仿宋_GB2312"/>
          <w:sz w:val="28"/>
          <w:szCs w:val="28"/>
        </w:rPr>
        <w:t>编写测试用例</w:t>
      </w:r>
      <w:r>
        <w:rPr>
          <w:rFonts w:ascii="仿宋_GB2312" w:eastAsia="仿宋_GB2312" w:hint="eastAsia"/>
          <w:sz w:val="28"/>
          <w:szCs w:val="28"/>
        </w:rPr>
        <w:t>，</w:t>
      </w:r>
      <w:r>
        <w:rPr>
          <w:rFonts w:ascii="仿宋_GB2312" w:eastAsia="仿宋_GB2312"/>
          <w:sz w:val="28"/>
          <w:szCs w:val="28"/>
        </w:rPr>
        <w:t>编写测试套件suite</w:t>
      </w:r>
    </w:p>
    <w:p w:rsidR="009C2C11" w:rsidRDefault="009C2C11" w:rsidP="009C2C11">
      <w:pPr>
        <w:pStyle w:val="a7"/>
        <w:ind w:left="780" w:firstLineChars="0" w:firstLine="0"/>
        <w:rPr>
          <w:rFonts w:ascii="仿宋_GB2312" w:eastAsia="仿宋_GB2312" w:hint="eastAsia"/>
          <w:sz w:val="28"/>
          <w:szCs w:val="28"/>
        </w:rPr>
      </w:pPr>
      <w:r>
        <w:rPr>
          <w:rFonts w:ascii="仿宋_GB2312" w:eastAsia="仿宋_GB2312"/>
          <w:sz w:val="28"/>
          <w:szCs w:val="28"/>
        </w:rPr>
        <w:t>测试用例脚本集中在</w:t>
      </w:r>
      <w:r>
        <w:rPr>
          <w:rFonts w:ascii="仿宋_GB2312" w:eastAsia="仿宋_GB2312" w:hint="eastAsia"/>
          <w:sz w:val="28"/>
          <w:szCs w:val="28"/>
        </w:rPr>
        <w:t xml:space="preserve"> src</w:t>
      </w:r>
      <w:r>
        <w:rPr>
          <w:rFonts w:ascii="仿宋_GB2312" w:eastAsia="仿宋_GB2312"/>
          <w:sz w:val="28"/>
          <w:szCs w:val="28"/>
        </w:rPr>
        <w:t>/java/test目录下编写</w:t>
      </w:r>
      <w:r>
        <w:rPr>
          <w:rFonts w:ascii="仿宋_GB2312" w:eastAsia="仿宋_GB2312" w:hint="eastAsia"/>
          <w:sz w:val="28"/>
          <w:szCs w:val="28"/>
        </w:rPr>
        <w:t>，</w:t>
      </w:r>
      <w:r>
        <w:rPr>
          <w:rFonts w:ascii="仿宋_GB2312" w:eastAsia="仿宋_GB2312"/>
          <w:sz w:val="28"/>
          <w:szCs w:val="28"/>
        </w:rPr>
        <w:t>可以新建不同的包来区分测试类</w:t>
      </w:r>
      <w:r>
        <w:rPr>
          <w:rFonts w:ascii="仿宋_GB2312" w:eastAsia="仿宋_GB2312" w:hint="eastAsia"/>
          <w:sz w:val="28"/>
          <w:szCs w:val="28"/>
        </w:rPr>
        <w:t>，</w:t>
      </w:r>
      <w:r>
        <w:rPr>
          <w:rFonts w:ascii="仿宋_GB2312" w:eastAsia="仿宋_GB2312"/>
          <w:sz w:val="28"/>
          <w:szCs w:val="28"/>
        </w:rPr>
        <w:t>然后可以将所有写好的测试用例类集中写到测试套件里</w:t>
      </w:r>
      <w:r>
        <w:rPr>
          <w:rFonts w:ascii="仿宋_GB2312" w:eastAsia="仿宋_GB2312" w:hint="eastAsia"/>
          <w:sz w:val="28"/>
          <w:szCs w:val="28"/>
        </w:rPr>
        <w:t>，</w:t>
      </w:r>
      <w:r>
        <w:rPr>
          <w:rFonts w:ascii="仿宋_GB2312" w:eastAsia="仿宋_GB2312"/>
          <w:sz w:val="28"/>
          <w:szCs w:val="28"/>
        </w:rPr>
        <w:t>这样方便一次运行所有测试类</w:t>
      </w:r>
    </w:p>
    <w:p w:rsidR="009C2C11" w:rsidRDefault="009C2C11" w:rsidP="009C2C11">
      <w:pPr>
        <w:pStyle w:val="a7"/>
        <w:ind w:left="780" w:firstLineChars="0" w:firstLine="0"/>
        <w:rPr>
          <w:rFonts w:ascii="仿宋_GB2312" w:eastAsia="仿宋_GB2312"/>
          <w:sz w:val="28"/>
          <w:szCs w:val="28"/>
        </w:rPr>
      </w:pPr>
      <w:r>
        <w:rPr>
          <w:noProof/>
        </w:rPr>
        <w:drawing>
          <wp:inline distT="0" distB="0" distL="0" distR="0" wp14:anchorId="58DC21D6" wp14:editId="10C8286E">
            <wp:extent cx="3771900" cy="2343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343150"/>
                    </a:xfrm>
                    <a:prstGeom prst="rect">
                      <a:avLst/>
                    </a:prstGeom>
                  </pic:spPr>
                </pic:pic>
              </a:graphicData>
            </a:graphic>
          </wp:inline>
        </w:drawing>
      </w:r>
    </w:p>
    <w:p w:rsidR="00825FF9" w:rsidRDefault="00825FF9" w:rsidP="009C2C11">
      <w:pPr>
        <w:pStyle w:val="a7"/>
        <w:ind w:left="780" w:firstLineChars="0" w:firstLine="0"/>
        <w:rPr>
          <w:rFonts w:ascii="仿宋_GB2312" w:eastAsia="仿宋_GB2312" w:hint="eastAsia"/>
          <w:sz w:val="28"/>
          <w:szCs w:val="28"/>
        </w:rPr>
      </w:pPr>
    </w:p>
    <w:p w:rsidR="00825FF9" w:rsidRDefault="00825FF9" w:rsidP="009C2C11">
      <w:pPr>
        <w:pStyle w:val="a7"/>
        <w:ind w:left="780" w:firstLineChars="0" w:firstLine="0"/>
        <w:rPr>
          <w:rFonts w:ascii="仿宋_GB2312" w:eastAsia="仿宋_GB2312"/>
          <w:sz w:val="28"/>
          <w:szCs w:val="28"/>
        </w:rPr>
      </w:pPr>
      <w:r>
        <w:rPr>
          <w:rFonts w:ascii="仿宋_GB2312" w:eastAsia="仿宋_GB2312" w:hint="eastAsia"/>
          <w:sz w:val="28"/>
          <w:szCs w:val="28"/>
        </w:rPr>
        <w:lastRenderedPageBreak/>
        <w:t>下图是运行测试套件的方法：</w:t>
      </w:r>
    </w:p>
    <w:p w:rsidR="00825FF9" w:rsidRDefault="00825FF9" w:rsidP="009C2C11">
      <w:pPr>
        <w:pStyle w:val="a7"/>
        <w:ind w:left="780" w:firstLineChars="0" w:firstLine="0"/>
        <w:rPr>
          <w:rFonts w:ascii="仿宋_GB2312" w:eastAsia="仿宋_GB2312"/>
          <w:sz w:val="28"/>
          <w:szCs w:val="28"/>
        </w:rPr>
      </w:pPr>
      <w:r>
        <w:rPr>
          <w:rFonts w:ascii="仿宋_GB2312" w:eastAsia="仿宋_GB2312" w:hint="eastAsia"/>
          <w:sz w:val="28"/>
          <w:szCs w:val="28"/>
        </w:rPr>
        <w:t>右键点击test-suite.xml，选择run-as，TestNG</w:t>
      </w:r>
      <w:r>
        <w:rPr>
          <w:rFonts w:ascii="仿宋_GB2312" w:eastAsia="仿宋_GB2312"/>
          <w:sz w:val="28"/>
          <w:szCs w:val="28"/>
        </w:rPr>
        <w:t xml:space="preserve"> Suite</w:t>
      </w:r>
    </w:p>
    <w:p w:rsidR="00825FF9" w:rsidRDefault="00825FF9" w:rsidP="009C2C11">
      <w:pPr>
        <w:pStyle w:val="a7"/>
        <w:ind w:left="780" w:firstLineChars="0" w:firstLine="0"/>
        <w:rPr>
          <w:rFonts w:ascii="仿宋_GB2312" w:eastAsia="仿宋_GB2312"/>
          <w:sz w:val="28"/>
          <w:szCs w:val="28"/>
        </w:rPr>
      </w:pPr>
      <w:r>
        <w:rPr>
          <w:noProof/>
        </w:rPr>
        <w:drawing>
          <wp:inline distT="0" distB="0" distL="0" distR="0" wp14:anchorId="171F831B" wp14:editId="0C61B4A2">
            <wp:extent cx="5274310" cy="28911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91155"/>
                    </a:xfrm>
                    <a:prstGeom prst="rect">
                      <a:avLst/>
                    </a:prstGeom>
                  </pic:spPr>
                </pic:pic>
              </a:graphicData>
            </a:graphic>
          </wp:inline>
        </w:drawing>
      </w:r>
    </w:p>
    <w:p w:rsidR="000E6DD6" w:rsidRDefault="000E6DD6" w:rsidP="009C2C11">
      <w:pPr>
        <w:pStyle w:val="a7"/>
        <w:ind w:left="780" w:firstLineChars="0" w:firstLine="0"/>
        <w:rPr>
          <w:rFonts w:ascii="仿宋_GB2312" w:eastAsia="仿宋_GB2312"/>
          <w:sz w:val="28"/>
          <w:szCs w:val="28"/>
        </w:rPr>
      </w:pPr>
    </w:p>
    <w:p w:rsidR="000E6DD6" w:rsidRPr="009C2C11" w:rsidRDefault="000E6DD6" w:rsidP="009C2C11">
      <w:pPr>
        <w:pStyle w:val="a7"/>
        <w:ind w:left="780" w:firstLineChars="0" w:firstLine="0"/>
        <w:rPr>
          <w:rFonts w:ascii="仿宋_GB2312" w:eastAsia="仿宋_GB2312" w:hint="eastAsia"/>
          <w:sz w:val="28"/>
          <w:szCs w:val="28"/>
        </w:rPr>
      </w:pPr>
      <w:r>
        <w:rPr>
          <w:rFonts w:ascii="仿宋_GB2312" w:eastAsia="仿宋_GB2312"/>
          <w:sz w:val="28"/>
          <w:szCs w:val="28"/>
        </w:rPr>
        <w:t>测试用例和测试套件的编写</w:t>
      </w:r>
      <w:r>
        <w:rPr>
          <w:rFonts w:ascii="仿宋_GB2312" w:eastAsia="仿宋_GB2312" w:hint="eastAsia"/>
          <w:sz w:val="28"/>
          <w:szCs w:val="28"/>
        </w:rPr>
        <w:t>，</w:t>
      </w:r>
      <w:r>
        <w:rPr>
          <w:rFonts w:ascii="仿宋_GB2312" w:eastAsia="仿宋_GB2312"/>
          <w:sz w:val="28"/>
          <w:szCs w:val="28"/>
        </w:rPr>
        <w:t>请参考工程中的相应文件</w:t>
      </w:r>
      <w:r>
        <w:rPr>
          <w:rFonts w:ascii="仿宋_GB2312" w:eastAsia="仿宋_GB2312" w:hint="eastAsia"/>
          <w:sz w:val="28"/>
          <w:szCs w:val="28"/>
        </w:rPr>
        <w:t>。</w:t>
      </w:r>
    </w:p>
    <w:p w:rsidR="009C2C11" w:rsidRPr="009C2C11" w:rsidRDefault="009C2C11" w:rsidP="009C2C11">
      <w:pPr>
        <w:pStyle w:val="a7"/>
        <w:numPr>
          <w:ilvl w:val="0"/>
          <w:numId w:val="9"/>
        </w:numPr>
        <w:ind w:firstLineChars="0"/>
        <w:rPr>
          <w:rFonts w:ascii="仿宋_GB2312" w:eastAsia="仿宋_GB2312" w:hint="eastAsia"/>
          <w:sz w:val="28"/>
          <w:szCs w:val="28"/>
        </w:rPr>
      </w:pPr>
    </w:p>
    <w:p w:rsidR="00AF668C" w:rsidRDefault="00AF668C" w:rsidP="00B867A0">
      <w:pPr>
        <w:ind w:firstLine="420"/>
        <w:rPr>
          <w:rFonts w:ascii="仿宋_GB2312" w:eastAsia="仿宋_GB2312"/>
          <w:sz w:val="28"/>
          <w:szCs w:val="28"/>
        </w:rPr>
      </w:pPr>
    </w:p>
    <w:p w:rsidR="008D6DD3" w:rsidRDefault="008D6DD3" w:rsidP="008D6DD3">
      <w:pPr>
        <w:pStyle w:val="1"/>
        <w:rPr>
          <w:b w:val="0"/>
        </w:rPr>
      </w:pPr>
      <w:r>
        <w:rPr>
          <w:rFonts w:hint="eastAsia"/>
          <w:b w:val="0"/>
        </w:rPr>
        <w:t>怎么看</w:t>
      </w:r>
      <w:r>
        <w:rPr>
          <w:rFonts w:hint="eastAsia"/>
          <w:b w:val="0"/>
        </w:rPr>
        <w:t>EMMA</w:t>
      </w:r>
      <w:r>
        <w:rPr>
          <w:rFonts w:hint="eastAsia"/>
          <w:b w:val="0"/>
        </w:rPr>
        <w:t>覆盖率</w:t>
      </w:r>
    </w:p>
    <w:p w:rsidR="008D6DD3" w:rsidRDefault="008D6DD3" w:rsidP="008D6DD3">
      <w:r>
        <w:t>在</w:t>
      </w:r>
      <w:r>
        <w:t>Eclipse</w:t>
      </w:r>
      <w:r>
        <w:t>环境中安装好</w:t>
      </w:r>
      <w:r>
        <w:t>EMMA</w:t>
      </w:r>
      <w:r>
        <w:t>插件后</w:t>
      </w:r>
      <w:r>
        <w:rPr>
          <w:rFonts w:hint="eastAsia"/>
        </w:rPr>
        <w:t>，</w:t>
      </w:r>
      <w:r>
        <w:t>查看</w:t>
      </w:r>
      <w:r>
        <w:t>EMMA</w:t>
      </w:r>
      <w:r>
        <w:t>覆盖率就比较简单了</w:t>
      </w:r>
    </w:p>
    <w:p w:rsidR="008D6DD3" w:rsidRDefault="008D6DD3" w:rsidP="008D6DD3"/>
    <w:p w:rsidR="008D6DD3" w:rsidRDefault="008D6DD3" w:rsidP="008D6DD3">
      <w:pPr>
        <w:pStyle w:val="a7"/>
        <w:numPr>
          <w:ilvl w:val="0"/>
          <w:numId w:val="10"/>
        </w:numPr>
        <w:ind w:firstLineChars="0"/>
      </w:pPr>
      <w:r>
        <w:rPr>
          <w:rFonts w:hint="eastAsia"/>
        </w:rPr>
        <w:t>右键点击你要运行的测试类或测试套件</w:t>
      </w:r>
    </w:p>
    <w:p w:rsidR="00EB4C53" w:rsidRDefault="00EB4C53" w:rsidP="00EB4C53">
      <w:r>
        <w:rPr>
          <w:noProof/>
        </w:rPr>
        <w:drawing>
          <wp:inline distT="0" distB="0" distL="0" distR="0" wp14:anchorId="1196A572" wp14:editId="4836F6A0">
            <wp:extent cx="3552825" cy="19240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1924050"/>
                    </a:xfrm>
                    <a:prstGeom prst="rect">
                      <a:avLst/>
                    </a:prstGeom>
                  </pic:spPr>
                </pic:pic>
              </a:graphicData>
            </a:graphic>
          </wp:inline>
        </w:drawing>
      </w:r>
    </w:p>
    <w:p w:rsidR="00EB4C53" w:rsidRDefault="00EB4C53" w:rsidP="00EB4C53">
      <w:pPr>
        <w:rPr>
          <w:rFonts w:hint="eastAsia"/>
        </w:rPr>
      </w:pPr>
    </w:p>
    <w:p w:rsidR="008D6DD3" w:rsidRDefault="008D6DD3" w:rsidP="008D6DD3">
      <w:pPr>
        <w:pStyle w:val="a7"/>
        <w:numPr>
          <w:ilvl w:val="0"/>
          <w:numId w:val="10"/>
        </w:numPr>
        <w:ind w:firstLineChars="0"/>
      </w:pPr>
      <w:r>
        <w:rPr>
          <w:rFonts w:hint="eastAsia"/>
        </w:rPr>
        <w:t>选择</w:t>
      </w:r>
      <w:r>
        <w:rPr>
          <w:rFonts w:hint="eastAsia"/>
        </w:rPr>
        <w:t>Coverage</w:t>
      </w:r>
      <w:r>
        <w:t xml:space="preserve"> As </w:t>
      </w:r>
      <w:r>
        <w:rPr>
          <w:rFonts w:hint="eastAsia"/>
        </w:rPr>
        <w:t>—</w:t>
      </w:r>
      <w:r>
        <w:rPr>
          <w:rFonts w:hint="eastAsia"/>
        </w:rPr>
        <w:t>&gt;TestNG</w:t>
      </w:r>
      <w:r>
        <w:t xml:space="preserve"> Test</w:t>
      </w:r>
    </w:p>
    <w:p w:rsidR="008D6DD3" w:rsidRDefault="008D6DD3" w:rsidP="008D6DD3">
      <w:r>
        <w:rPr>
          <w:noProof/>
        </w:rPr>
        <w:drawing>
          <wp:inline distT="0" distB="0" distL="0" distR="0" wp14:anchorId="18BEDFE7" wp14:editId="623EAE1B">
            <wp:extent cx="5274310" cy="18091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09115"/>
                    </a:xfrm>
                    <a:prstGeom prst="rect">
                      <a:avLst/>
                    </a:prstGeom>
                  </pic:spPr>
                </pic:pic>
              </a:graphicData>
            </a:graphic>
          </wp:inline>
        </w:drawing>
      </w:r>
    </w:p>
    <w:p w:rsidR="00EB4C53" w:rsidRDefault="00EB4C53" w:rsidP="008D6DD3">
      <w:pPr>
        <w:rPr>
          <w:rFonts w:hint="eastAsia"/>
        </w:rPr>
      </w:pPr>
      <w:r>
        <w:t>则会将你所选择的测试用例类或测试套件中的所有测试类都运行一次</w:t>
      </w:r>
      <w:r>
        <w:rPr>
          <w:rFonts w:hint="eastAsia"/>
        </w:rPr>
        <w:t>，</w:t>
      </w:r>
      <w:r>
        <w:t>并统计代码运行的覆盖率</w:t>
      </w:r>
    </w:p>
    <w:p w:rsidR="00EB4C53" w:rsidRDefault="00EB4C53" w:rsidP="008D6DD3">
      <w:pPr>
        <w:rPr>
          <w:rFonts w:hint="eastAsia"/>
        </w:rPr>
      </w:pPr>
    </w:p>
    <w:p w:rsidR="008D6DD3" w:rsidRDefault="00EB4C53" w:rsidP="008D6DD3">
      <w:pPr>
        <w:pStyle w:val="a7"/>
        <w:numPr>
          <w:ilvl w:val="0"/>
          <w:numId w:val="10"/>
        </w:numPr>
        <w:ind w:firstLineChars="0"/>
      </w:pPr>
      <w:r>
        <w:rPr>
          <w:rFonts w:hint="eastAsia"/>
        </w:rPr>
        <w:t>查看覆盖率</w:t>
      </w:r>
    </w:p>
    <w:p w:rsidR="003A004C" w:rsidRDefault="003A004C" w:rsidP="003A004C">
      <w:pPr>
        <w:pStyle w:val="a7"/>
        <w:ind w:left="360" w:firstLineChars="0" w:firstLine="0"/>
        <w:rPr>
          <w:rFonts w:hint="eastAsia"/>
        </w:rPr>
      </w:pPr>
      <w:r>
        <w:t>上一步运行完成后</w:t>
      </w:r>
      <w:r>
        <w:rPr>
          <w:rFonts w:hint="eastAsia"/>
        </w:rPr>
        <w:t>，</w:t>
      </w:r>
      <w:r>
        <w:t>在</w:t>
      </w:r>
      <w:r>
        <w:t>eclipse</w:t>
      </w:r>
      <w:r>
        <w:t>的右下部分会显示</w:t>
      </w:r>
      <w:r>
        <w:t>Coverage</w:t>
      </w:r>
      <w:r>
        <w:t>的标签</w:t>
      </w:r>
      <w:r>
        <w:rPr>
          <w:rFonts w:hint="eastAsia"/>
        </w:rPr>
        <w:t>，</w:t>
      </w:r>
      <w:r>
        <w:t>如下图</w:t>
      </w:r>
      <w:r>
        <w:rPr>
          <w:rFonts w:hint="eastAsia"/>
        </w:rPr>
        <w:t>：</w:t>
      </w:r>
    </w:p>
    <w:p w:rsidR="003A004C" w:rsidRDefault="003A004C" w:rsidP="003A004C">
      <w:pPr>
        <w:rPr>
          <w:rFonts w:hint="eastAsia"/>
        </w:rPr>
      </w:pPr>
      <w:r>
        <w:rPr>
          <w:noProof/>
        </w:rPr>
        <w:drawing>
          <wp:inline distT="0" distB="0" distL="0" distR="0" wp14:anchorId="506755D0" wp14:editId="7168540D">
            <wp:extent cx="5274310" cy="12369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36980"/>
                    </a:xfrm>
                    <a:prstGeom prst="rect">
                      <a:avLst/>
                    </a:prstGeom>
                  </pic:spPr>
                </pic:pic>
              </a:graphicData>
            </a:graphic>
          </wp:inline>
        </w:drawing>
      </w:r>
    </w:p>
    <w:p w:rsidR="003A004C" w:rsidRDefault="003A004C" w:rsidP="003A004C">
      <w:r>
        <w:rPr>
          <w:rFonts w:hint="eastAsia"/>
        </w:rPr>
        <w:t>这样就可以看到每个类的覆盖率</w:t>
      </w:r>
    </w:p>
    <w:p w:rsidR="003A004C" w:rsidRDefault="003A004C" w:rsidP="003A004C">
      <w:pPr>
        <w:rPr>
          <w:rFonts w:hint="eastAsia"/>
        </w:rPr>
      </w:pPr>
      <w:r>
        <w:rPr>
          <w:noProof/>
        </w:rPr>
        <w:drawing>
          <wp:inline distT="0" distB="0" distL="0" distR="0" wp14:anchorId="027E5A72" wp14:editId="70EE6073">
            <wp:extent cx="5274310" cy="22161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6150"/>
                    </a:xfrm>
                    <a:prstGeom prst="rect">
                      <a:avLst/>
                    </a:prstGeom>
                  </pic:spPr>
                </pic:pic>
              </a:graphicData>
            </a:graphic>
          </wp:inline>
        </w:drawing>
      </w:r>
    </w:p>
    <w:p w:rsidR="0046685B" w:rsidRDefault="0046685B" w:rsidP="008D6DD3">
      <w:pPr>
        <w:rPr>
          <w:rFonts w:hint="eastAsia"/>
        </w:rPr>
      </w:pPr>
      <w:r>
        <w:t>可以点击具体的一个类</w:t>
      </w:r>
      <w:r>
        <w:rPr>
          <w:rFonts w:hint="eastAsia"/>
        </w:rPr>
        <w:t>，</w:t>
      </w:r>
      <w:r>
        <w:t>查看哪些代码没有覆盖到</w:t>
      </w:r>
      <w:r>
        <w:rPr>
          <w:rFonts w:hint="eastAsia"/>
        </w:rPr>
        <w:t>，</w:t>
      </w:r>
      <w:r>
        <w:t>如下图</w:t>
      </w:r>
      <w:r>
        <w:rPr>
          <w:rFonts w:hint="eastAsia"/>
        </w:rPr>
        <w:t>：</w:t>
      </w:r>
      <w:r>
        <w:t>我的测试脚本</w:t>
      </w:r>
      <w:r w:rsidRPr="0046685B">
        <w:t>MybatisUtilTest</w:t>
      </w:r>
      <w:r>
        <w:t>示例写了测试</w:t>
      </w:r>
      <w:r>
        <w:t>MybatisUtil</w:t>
      </w:r>
      <w:r>
        <w:t>类中的</w:t>
      </w:r>
      <w:r>
        <w:t>checkEmail</w:t>
      </w:r>
      <w:r>
        <w:t>方法</w:t>
      </w:r>
      <w:r>
        <w:rPr>
          <w:rFonts w:hint="eastAsia"/>
        </w:rPr>
        <w:t>，</w:t>
      </w:r>
      <w:r>
        <w:t>其中绿色的为覆盖了的代码</w:t>
      </w:r>
      <w:r>
        <w:rPr>
          <w:rFonts w:hint="eastAsia"/>
        </w:rPr>
        <w:t>，</w:t>
      </w:r>
      <w:r>
        <w:t>红色的为未覆盖的代码</w:t>
      </w:r>
      <w:r>
        <w:rPr>
          <w:rFonts w:hint="eastAsia"/>
        </w:rPr>
        <w:t>，</w:t>
      </w:r>
      <w:r>
        <w:t>黄色的为未完全覆盖完整的分支</w:t>
      </w:r>
      <w:r>
        <w:rPr>
          <w:rFonts w:hint="eastAsia"/>
        </w:rPr>
        <w:t>（</w:t>
      </w:r>
      <w:r>
        <w:t>本例中的异常分支未覆盖到</w:t>
      </w:r>
      <w:r>
        <w:rPr>
          <w:rFonts w:hint="eastAsia"/>
        </w:rPr>
        <w:t>）</w:t>
      </w:r>
    </w:p>
    <w:p w:rsidR="0046685B" w:rsidRDefault="0046685B" w:rsidP="008D6DD3">
      <w:pPr>
        <w:rPr>
          <w:rFonts w:hint="eastAsia"/>
        </w:rPr>
      </w:pPr>
      <w:r>
        <w:rPr>
          <w:noProof/>
        </w:rPr>
        <w:lastRenderedPageBreak/>
        <w:drawing>
          <wp:inline distT="0" distB="0" distL="0" distR="0" wp14:anchorId="536717FE" wp14:editId="4974FB87">
            <wp:extent cx="5274310" cy="15055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05585"/>
                    </a:xfrm>
                    <a:prstGeom prst="rect">
                      <a:avLst/>
                    </a:prstGeom>
                  </pic:spPr>
                </pic:pic>
              </a:graphicData>
            </a:graphic>
          </wp:inline>
        </w:drawing>
      </w:r>
    </w:p>
    <w:p w:rsidR="008D6DD3" w:rsidRPr="008D6DD3" w:rsidRDefault="003A004C" w:rsidP="008D6DD3">
      <w:pPr>
        <w:rPr>
          <w:rFonts w:hint="eastAsia"/>
        </w:rPr>
      </w:pPr>
      <w:r w:rsidRPr="0010132A">
        <w:rPr>
          <w:rFonts w:hint="eastAsia"/>
          <w:b/>
          <w:color w:val="FF0000"/>
        </w:rPr>
        <w:t>然后针对覆盖率的情况，改进测试用例</w:t>
      </w:r>
      <w:r w:rsidR="0010132A">
        <w:rPr>
          <w:rFonts w:hint="eastAsia"/>
        </w:rPr>
        <w:t>。</w:t>
      </w:r>
      <w:bookmarkStart w:id="0" w:name="_GoBack"/>
      <w:bookmarkEnd w:id="0"/>
    </w:p>
    <w:p w:rsidR="003169F7" w:rsidRPr="00AF668C" w:rsidRDefault="003169F7" w:rsidP="00B867A0">
      <w:pPr>
        <w:ind w:firstLine="420"/>
        <w:rPr>
          <w:rFonts w:ascii="仿宋_GB2312" w:eastAsia="仿宋_GB2312"/>
          <w:sz w:val="28"/>
          <w:szCs w:val="28"/>
        </w:rPr>
      </w:pPr>
    </w:p>
    <w:p w:rsidR="00513597" w:rsidRPr="00513597" w:rsidRDefault="00513597"/>
    <w:sectPr w:rsidR="00513597" w:rsidRPr="00513597" w:rsidSect="00702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5CC" w:rsidRDefault="001A25CC" w:rsidP="004935E6">
      <w:r>
        <w:separator/>
      </w:r>
    </w:p>
  </w:endnote>
  <w:endnote w:type="continuationSeparator" w:id="0">
    <w:p w:rsidR="001A25CC" w:rsidRDefault="001A25CC" w:rsidP="0049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5CC" w:rsidRDefault="001A25CC" w:rsidP="004935E6">
      <w:r>
        <w:separator/>
      </w:r>
    </w:p>
  </w:footnote>
  <w:footnote w:type="continuationSeparator" w:id="0">
    <w:p w:rsidR="001A25CC" w:rsidRDefault="001A25CC" w:rsidP="004935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FBE"/>
    <w:multiLevelType w:val="hybridMultilevel"/>
    <w:tmpl w:val="5E207D96"/>
    <w:lvl w:ilvl="0" w:tplc="BCCC9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130C35"/>
    <w:multiLevelType w:val="hybridMultilevel"/>
    <w:tmpl w:val="E5044A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23327A"/>
    <w:multiLevelType w:val="hybridMultilevel"/>
    <w:tmpl w:val="4574BFF2"/>
    <w:lvl w:ilvl="0" w:tplc="AD0E5DC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48150F10"/>
    <w:multiLevelType w:val="hybridMultilevel"/>
    <w:tmpl w:val="58B2FA5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9E6BB6"/>
    <w:multiLevelType w:val="hybridMultilevel"/>
    <w:tmpl w:val="F9DCF6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4A9A2976"/>
    <w:multiLevelType w:val="hybridMultilevel"/>
    <w:tmpl w:val="85024842"/>
    <w:lvl w:ilvl="0" w:tplc="CFB60F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EB65C6F"/>
    <w:multiLevelType w:val="hybridMultilevel"/>
    <w:tmpl w:val="8332B9AE"/>
    <w:lvl w:ilvl="0" w:tplc="55307C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D9200F3"/>
    <w:multiLevelType w:val="multilevel"/>
    <w:tmpl w:val="5D9200F3"/>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8">
    <w:nsid w:val="69400165"/>
    <w:multiLevelType w:val="hybridMultilevel"/>
    <w:tmpl w:val="74BE3BC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nsid w:val="6C9723F1"/>
    <w:multiLevelType w:val="hybridMultilevel"/>
    <w:tmpl w:val="87007298"/>
    <w:lvl w:ilvl="0" w:tplc="15D4E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0"/>
  </w:num>
  <w:num w:numId="4">
    <w:abstractNumId w:val="4"/>
  </w:num>
  <w:num w:numId="5">
    <w:abstractNumId w:val="8"/>
  </w:num>
  <w:num w:numId="6">
    <w:abstractNumId w:val="3"/>
  </w:num>
  <w:num w:numId="7">
    <w:abstractNumId w:val="6"/>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4C9D"/>
    <w:rsid w:val="00007D2C"/>
    <w:rsid w:val="00011FD8"/>
    <w:rsid w:val="00024930"/>
    <w:rsid w:val="00031DDD"/>
    <w:rsid w:val="000971D8"/>
    <w:rsid w:val="000E6DD6"/>
    <w:rsid w:val="0010132A"/>
    <w:rsid w:val="00107A60"/>
    <w:rsid w:val="001152DB"/>
    <w:rsid w:val="00116064"/>
    <w:rsid w:val="0015190A"/>
    <w:rsid w:val="00163CB8"/>
    <w:rsid w:val="00164C9D"/>
    <w:rsid w:val="00191D2B"/>
    <w:rsid w:val="001A25CC"/>
    <w:rsid w:val="00217983"/>
    <w:rsid w:val="00220872"/>
    <w:rsid w:val="00224B81"/>
    <w:rsid w:val="002266DB"/>
    <w:rsid w:val="00232768"/>
    <w:rsid w:val="00233C5C"/>
    <w:rsid w:val="0028762C"/>
    <w:rsid w:val="003169F7"/>
    <w:rsid w:val="00323017"/>
    <w:rsid w:val="003628B4"/>
    <w:rsid w:val="003A004C"/>
    <w:rsid w:val="003B2CFA"/>
    <w:rsid w:val="003E7C6D"/>
    <w:rsid w:val="0040765B"/>
    <w:rsid w:val="00442779"/>
    <w:rsid w:val="004438EE"/>
    <w:rsid w:val="0046685B"/>
    <w:rsid w:val="00470FBE"/>
    <w:rsid w:val="004931B4"/>
    <w:rsid w:val="004935E6"/>
    <w:rsid w:val="00495057"/>
    <w:rsid w:val="004A6E49"/>
    <w:rsid w:val="004B4C3D"/>
    <w:rsid w:val="004E30F0"/>
    <w:rsid w:val="00510542"/>
    <w:rsid w:val="00513597"/>
    <w:rsid w:val="0054498D"/>
    <w:rsid w:val="0056601A"/>
    <w:rsid w:val="00572DA0"/>
    <w:rsid w:val="005D1D66"/>
    <w:rsid w:val="005F1E07"/>
    <w:rsid w:val="00615275"/>
    <w:rsid w:val="006577D2"/>
    <w:rsid w:val="0067333B"/>
    <w:rsid w:val="0067546E"/>
    <w:rsid w:val="00695A2E"/>
    <w:rsid w:val="006D44CB"/>
    <w:rsid w:val="006F7B47"/>
    <w:rsid w:val="007021CA"/>
    <w:rsid w:val="00766B4A"/>
    <w:rsid w:val="00775C57"/>
    <w:rsid w:val="007D27B1"/>
    <w:rsid w:val="00802A22"/>
    <w:rsid w:val="00825FF9"/>
    <w:rsid w:val="00894F07"/>
    <w:rsid w:val="008A10BA"/>
    <w:rsid w:val="008D6DD3"/>
    <w:rsid w:val="0090621C"/>
    <w:rsid w:val="009129B8"/>
    <w:rsid w:val="009129C0"/>
    <w:rsid w:val="00946033"/>
    <w:rsid w:val="009660A6"/>
    <w:rsid w:val="009C2C11"/>
    <w:rsid w:val="00A31D50"/>
    <w:rsid w:val="00A5072B"/>
    <w:rsid w:val="00A65F78"/>
    <w:rsid w:val="00AA71A1"/>
    <w:rsid w:val="00AC6F5E"/>
    <w:rsid w:val="00AE4B7B"/>
    <w:rsid w:val="00AF668C"/>
    <w:rsid w:val="00AF686F"/>
    <w:rsid w:val="00B17FC1"/>
    <w:rsid w:val="00B867A0"/>
    <w:rsid w:val="00BB121F"/>
    <w:rsid w:val="00BC35C0"/>
    <w:rsid w:val="00BF2D07"/>
    <w:rsid w:val="00C05181"/>
    <w:rsid w:val="00C22E2D"/>
    <w:rsid w:val="00C35F83"/>
    <w:rsid w:val="00C42505"/>
    <w:rsid w:val="00C9507D"/>
    <w:rsid w:val="00D44C27"/>
    <w:rsid w:val="00D54E3B"/>
    <w:rsid w:val="00D65A03"/>
    <w:rsid w:val="00D920D4"/>
    <w:rsid w:val="00DC3A23"/>
    <w:rsid w:val="00DC53E1"/>
    <w:rsid w:val="00DE7B46"/>
    <w:rsid w:val="00E22A11"/>
    <w:rsid w:val="00E5602B"/>
    <w:rsid w:val="00E56DFA"/>
    <w:rsid w:val="00E57DC8"/>
    <w:rsid w:val="00E670FD"/>
    <w:rsid w:val="00EB4C53"/>
    <w:rsid w:val="00F3000B"/>
    <w:rsid w:val="00F51BEA"/>
    <w:rsid w:val="00F76180"/>
    <w:rsid w:val="00FD5D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CA4FDA-93B6-4ECE-82E0-B1FC874F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D66"/>
    <w:pPr>
      <w:widowControl w:val="0"/>
      <w:jc w:val="both"/>
    </w:pPr>
  </w:style>
  <w:style w:type="paragraph" w:styleId="1">
    <w:name w:val="heading 1"/>
    <w:basedOn w:val="a"/>
    <w:next w:val="a"/>
    <w:link w:val="1Char"/>
    <w:uiPriority w:val="9"/>
    <w:qFormat/>
    <w:rsid w:val="003628B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35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35E6"/>
    <w:rPr>
      <w:sz w:val="18"/>
      <w:szCs w:val="18"/>
    </w:rPr>
  </w:style>
  <w:style w:type="paragraph" w:styleId="a4">
    <w:name w:val="footer"/>
    <w:basedOn w:val="a"/>
    <w:link w:val="Char0"/>
    <w:uiPriority w:val="99"/>
    <w:unhideWhenUsed/>
    <w:rsid w:val="004935E6"/>
    <w:pPr>
      <w:tabs>
        <w:tab w:val="center" w:pos="4153"/>
        <w:tab w:val="right" w:pos="8306"/>
      </w:tabs>
      <w:snapToGrid w:val="0"/>
      <w:jc w:val="left"/>
    </w:pPr>
    <w:rPr>
      <w:sz w:val="18"/>
      <w:szCs w:val="18"/>
    </w:rPr>
  </w:style>
  <w:style w:type="character" w:customStyle="1" w:styleId="Char0">
    <w:name w:val="页脚 Char"/>
    <w:basedOn w:val="a0"/>
    <w:link w:val="a4"/>
    <w:uiPriority w:val="99"/>
    <w:rsid w:val="004935E6"/>
    <w:rPr>
      <w:sz w:val="18"/>
      <w:szCs w:val="18"/>
    </w:rPr>
  </w:style>
  <w:style w:type="paragraph" w:styleId="a5">
    <w:name w:val="Balloon Text"/>
    <w:basedOn w:val="a"/>
    <w:link w:val="Char1"/>
    <w:uiPriority w:val="99"/>
    <w:semiHidden/>
    <w:unhideWhenUsed/>
    <w:rsid w:val="00513597"/>
    <w:rPr>
      <w:sz w:val="18"/>
      <w:szCs w:val="18"/>
    </w:rPr>
  </w:style>
  <w:style w:type="character" w:customStyle="1" w:styleId="Char1">
    <w:name w:val="批注框文本 Char"/>
    <w:basedOn w:val="a0"/>
    <w:link w:val="a5"/>
    <w:uiPriority w:val="99"/>
    <w:semiHidden/>
    <w:rsid w:val="00513597"/>
    <w:rPr>
      <w:sz w:val="18"/>
      <w:szCs w:val="18"/>
    </w:rPr>
  </w:style>
  <w:style w:type="paragraph" w:styleId="a6">
    <w:name w:val="Document Map"/>
    <w:basedOn w:val="a"/>
    <w:link w:val="Char2"/>
    <w:uiPriority w:val="99"/>
    <w:semiHidden/>
    <w:unhideWhenUsed/>
    <w:rsid w:val="00B867A0"/>
    <w:rPr>
      <w:rFonts w:ascii="宋体" w:eastAsia="宋体"/>
      <w:sz w:val="18"/>
      <w:szCs w:val="18"/>
    </w:rPr>
  </w:style>
  <w:style w:type="character" w:customStyle="1" w:styleId="Char2">
    <w:name w:val="文档结构图 Char"/>
    <w:basedOn w:val="a0"/>
    <w:link w:val="a6"/>
    <w:uiPriority w:val="99"/>
    <w:semiHidden/>
    <w:rsid w:val="00B867A0"/>
    <w:rPr>
      <w:rFonts w:ascii="宋体" w:eastAsia="宋体"/>
      <w:sz w:val="18"/>
      <w:szCs w:val="18"/>
    </w:rPr>
  </w:style>
  <w:style w:type="paragraph" w:styleId="a7">
    <w:name w:val="List Paragraph"/>
    <w:basedOn w:val="a"/>
    <w:uiPriority w:val="34"/>
    <w:qFormat/>
    <w:rsid w:val="00B867A0"/>
    <w:pPr>
      <w:ind w:firstLineChars="200" w:firstLine="420"/>
    </w:pPr>
  </w:style>
  <w:style w:type="character" w:customStyle="1" w:styleId="1Char">
    <w:name w:val="标题 1 Char"/>
    <w:basedOn w:val="a0"/>
    <w:link w:val="1"/>
    <w:uiPriority w:val="9"/>
    <w:rsid w:val="003628B4"/>
    <w:rPr>
      <w:b/>
      <w:bCs/>
      <w:kern w:val="44"/>
      <w:sz w:val="44"/>
      <w:szCs w:val="44"/>
    </w:rPr>
  </w:style>
  <w:style w:type="character" w:styleId="a8">
    <w:name w:val="Hyperlink"/>
    <w:basedOn w:val="a0"/>
    <w:rsid w:val="000971D8"/>
    <w:rPr>
      <w:color w:val="0000FF"/>
      <w:u w:val="single"/>
    </w:rPr>
  </w:style>
  <w:style w:type="table" w:styleId="a9">
    <w:name w:val="Table Grid"/>
    <w:basedOn w:val="a1"/>
    <w:uiPriority w:val="59"/>
    <w:rsid w:val="00151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95</Words>
  <Characters>548</Characters>
  <Application>Microsoft Office Word</Application>
  <DocSecurity>0</DocSecurity>
  <Lines>4</Lines>
  <Paragraphs>1</Paragraphs>
  <ScaleCrop>false</ScaleCrop>
  <Company>citicbank</Company>
  <LinksUpToDate>false</LinksUpToDate>
  <CharactersWithSpaces>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rdpc0789</dc:creator>
  <cp:lastModifiedBy>admin</cp:lastModifiedBy>
  <cp:revision>34</cp:revision>
  <dcterms:created xsi:type="dcterms:W3CDTF">2015-06-16T09:08:00Z</dcterms:created>
  <dcterms:modified xsi:type="dcterms:W3CDTF">2015-09-22T02:32:00Z</dcterms:modified>
</cp:coreProperties>
</file>