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 desenvolvido pela Alura, sem fins lucrativos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