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CCA" w:rsidRPr="00F27CCA" w:rsidRDefault="00F27CCA" w:rsidP="00F27CCA">
      <w:pPr>
        <w:shd w:val="clear" w:color="auto" w:fill="FFFFFF"/>
        <w:spacing w:before="40"/>
        <w:outlineLvl w:val="2"/>
        <w:rPr>
          <w:rFonts w:ascii="Times New Roman" w:eastAsia="Times New Roman" w:hAnsi="Times New Roman" w:cs="Times New Roman"/>
          <w:b/>
          <w:bCs/>
          <w:color w:val="363636"/>
          <w:lang w:val="nb-NO"/>
        </w:rPr>
      </w:pPr>
      <w:proofErr w:type="spellStart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>Текст</w:t>
      </w:r>
      <w:proofErr w:type="spellEnd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>песни</w:t>
      </w:r>
      <w:proofErr w:type="spellEnd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>Аквариум</w:t>
      </w:r>
      <w:proofErr w:type="spellEnd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 xml:space="preserve"> - </w:t>
      </w:r>
      <w:proofErr w:type="spellStart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>Полковник</w:t>
      </w:r>
      <w:proofErr w:type="spellEnd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b/>
          <w:bCs/>
          <w:color w:val="363636"/>
          <w:lang w:val="nb-NO"/>
        </w:rPr>
        <w:t>Васин</w:t>
      </w:r>
      <w:proofErr w:type="spellEnd"/>
    </w:p>
    <w:p w:rsidR="00F27CCA" w:rsidRPr="00F27CCA" w:rsidRDefault="00F27CCA" w:rsidP="00F27CCA">
      <w:pPr>
        <w:shd w:val="clear" w:color="auto" w:fill="FFFFFF"/>
        <w:spacing w:before="40"/>
        <w:rPr>
          <w:rFonts w:ascii="Times New Roman" w:eastAsia="Times New Roman" w:hAnsi="Times New Roman" w:cs="Times New Roman"/>
          <w:color w:val="252525"/>
          <w:lang w:val="nb-NO"/>
        </w:rPr>
      </w:pP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Полковник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Васин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приехал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фронт</w:t>
      </w:r>
      <w:proofErr w:type="spellEnd"/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oberst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своей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молодой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женой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Полковник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Васин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созвал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свой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полк</w:t>
      </w:r>
      <w:proofErr w:type="spellEnd"/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kalle sammen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сказал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им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: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Пойдем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домой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="003D501C">
        <w:rPr>
          <w:rFonts w:ascii="Times New Roman" w:eastAsia="Times New Roman" w:hAnsi="Times New Roman" w:cs="Times New Roman"/>
          <w:color w:val="252525"/>
          <w:lang w:val="ru-RU"/>
        </w:rPr>
        <w:t>Мы в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едем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войну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уже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семьдесят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лет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Нас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учили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что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жизнь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бой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,</w:t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kamp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="003D501C">
        <w:rPr>
          <w:rFonts w:ascii="Times New Roman" w:eastAsia="Times New Roman" w:hAnsi="Times New Roman" w:cs="Times New Roman"/>
          <w:color w:val="252525"/>
          <w:lang w:val="ru-RU"/>
        </w:rPr>
        <w:t>Но п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о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новым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данным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разведки</w:t>
      </w:r>
      <w:proofErr w:type="spellEnd"/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data, rekognosering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воевали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сами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с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собой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Я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видел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генералов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-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Они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пьют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едят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нашу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смерть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Их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дети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сходят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с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ума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r w:rsidR="00C30184" w:rsidRPr="00571843">
        <w:rPr>
          <w:rFonts w:ascii="Times New Roman" w:eastAsia="Times New Roman" w:hAnsi="Times New Roman" w:cs="Times New Roman"/>
          <w:color w:val="252525"/>
          <w:lang w:val="ru-RU"/>
        </w:rPr>
        <w:t>от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того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,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Что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им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нечего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больше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хотеть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А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земля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лежит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ржавчине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rust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Церкви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смешались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с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золой</w:t>
      </w:r>
      <w:proofErr w:type="spellEnd"/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bli blandet, ask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если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хотим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чтобы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было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куда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вернуться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-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="003D501C">
        <w:rPr>
          <w:rFonts w:ascii="Times New Roman" w:eastAsia="Times New Roman" w:hAnsi="Times New Roman" w:cs="Times New Roman"/>
          <w:color w:val="252525"/>
          <w:lang w:val="ru-RU"/>
        </w:rPr>
        <w:t>В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ремя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вернуться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домой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Этот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поезд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огне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что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больше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жать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340E41">
        <w:rPr>
          <w:rFonts w:ascii="Times New Roman" w:eastAsia="Times New Roman" w:hAnsi="Times New Roman" w:cs="Times New Roman"/>
          <w:color w:val="252525"/>
          <w:lang w:val="nb-NO"/>
        </w:rPr>
        <w:tab/>
        <w:t>presse</w:t>
      </w:r>
    </w:p>
    <w:p w:rsidR="00F27CCA" w:rsidRPr="00F27CCA" w:rsidRDefault="00F27CCA" w:rsidP="00F27CCA">
      <w:pPr>
        <w:shd w:val="clear" w:color="auto" w:fill="FFFFFF"/>
        <w:spacing w:before="40"/>
        <w:rPr>
          <w:rFonts w:ascii="Times New Roman" w:eastAsia="Times New Roman" w:hAnsi="Times New Roman" w:cs="Times New Roman"/>
          <w:color w:val="252525"/>
          <w:lang w:val="nb-NO"/>
        </w:rPr>
      </w:pP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Этот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поезд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огне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некуда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больше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бежать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земля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была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нашей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пока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увязли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борьбе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synke ned i/bli sittende fast i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умрет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если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будет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ничьей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пора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вернуть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эту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землю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себе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А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кругом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горят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факелы</w:t>
      </w:r>
      <w:proofErr w:type="spellEnd"/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fakkel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Идет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сбор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всех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погибших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частей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innsamling, fortapt/omkommet</w:t>
      </w:r>
      <w:r w:rsidR="00571843">
        <w:rPr>
          <w:rFonts w:ascii="Times New Roman" w:eastAsia="Times New Roman" w:hAnsi="Times New Roman" w:cs="Times New Roman"/>
          <w:color w:val="252525"/>
          <w:lang w:val="ru-RU"/>
        </w:rPr>
        <w:t xml:space="preserve">, </w:t>
      </w:r>
      <w:r w:rsidR="00571843">
        <w:rPr>
          <w:rFonts w:ascii="Times New Roman" w:eastAsia="Times New Roman" w:hAnsi="Times New Roman" w:cs="Times New Roman"/>
          <w:color w:val="252525"/>
          <w:lang w:val="nb-NO"/>
        </w:rPr>
        <w:t>enheter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  <w:t xml:space="preserve">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люди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стрелявшие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наших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отцов</w:t>
      </w:r>
      <w:proofErr w:type="spellEnd"/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skyte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Строят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планы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наших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детей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Нас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рожали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под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звуки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маршей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,</w:t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marsj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Нас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пугали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тюрьмой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skremme, fengsel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хватит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ползать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u w:val="single"/>
          <w:lang w:val="nb-NO"/>
        </w:rPr>
        <w:t>брюхе</w:t>
      </w:r>
      <w:proofErr w:type="spellEnd"/>
      <w:r w:rsidR="00265087">
        <w:rPr>
          <w:rFonts w:ascii="Times New Roman" w:eastAsia="Times New Roman" w:hAnsi="Times New Roman" w:cs="Times New Roman"/>
          <w:color w:val="252525"/>
          <w:u w:val="single"/>
          <w:lang w:val="nb-NO"/>
        </w:rPr>
        <w:tab/>
      </w:r>
      <w:r w:rsidR="00265087">
        <w:rPr>
          <w:rFonts w:ascii="Times New Roman" w:eastAsia="Times New Roman" w:hAnsi="Times New Roman" w:cs="Times New Roman"/>
          <w:color w:val="252525"/>
          <w:lang w:val="nb-NO"/>
        </w:rPr>
        <w:tab/>
        <w:t>krype, mage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уже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возвратились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домой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Этот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поезд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огне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что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больше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жать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Этот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поезд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огне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и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нам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некуда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больше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бежать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земля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была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нашей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пока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мы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увязли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в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борьбе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  <w:r w:rsidRPr="00F27CCA">
        <w:rPr>
          <w:rFonts w:ascii="Times New Roman" w:eastAsia="Times New Roman" w:hAnsi="Times New Roman" w:cs="Times New Roman"/>
          <w:color w:val="252525"/>
          <w:lang w:val="nb-NO"/>
        </w:rPr>
        <w:br/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Она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умрет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если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будет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ничьей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,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пора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вернуть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эту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землю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 xml:space="preserve"> </w:t>
      </w:r>
      <w:proofErr w:type="spellStart"/>
      <w:r w:rsidRPr="00F27CCA">
        <w:rPr>
          <w:rFonts w:ascii="Times New Roman" w:eastAsia="Times New Roman" w:hAnsi="Times New Roman" w:cs="Times New Roman"/>
          <w:color w:val="252525"/>
          <w:lang w:val="nb-NO"/>
        </w:rPr>
        <w:t>себе</w:t>
      </w:r>
      <w:proofErr w:type="spellEnd"/>
      <w:r w:rsidRPr="00F27CCA">
        <w:rPr>
          <w:rFonts w:ascii="Times New Roman" w:eastAsia="Times New Roman" w:hAnsi="Times New Roman" w:cs="Times New Roman"/>
          <w:color w:val="252525"/>
          <w:lang w:val="nb-NO"/>
        </w:rPr>
        <w:t>.</w:t>
      </w:r>
    </w:p>
    <w:p w:rsidR="0096579C" w:rsidRDefault="00B02BBB" w:rsidP="00F27CCA">
      <w:pPr>
        <w:spacing w:before="40"/>
        <w:rPr>
          <w:rFonts w:ascii="Times New Roman" w:hAnsi="Times New Roman" w:cs="Times New Roman"/>
        </w:rPr>
      </w:pPr>
    </w:p>
    <w:p w:rsidR="009C0E8E" w:rsidRDefault="009C0E8E" w:rsidP="00F27CCA">
      <w:pPr>
        <w:spacing w:before="40"/>
        <w:rPr>
          <w:rFonts w:ascii="Times New Roman" w:hAnsi="Times New Roman" w:cs="Times New Roman"/>
        </w:rPr>
      </w:pPr>
      <w:hyperlink r:id="rId4" w:history="1">
        <w:r w:rsidRPr="00DE2226">
          <w:rPr>
            <w:rStyle w:val="Hyperlink"/>
            <w:rFonts w:ascii="Times New Roman" w:hAnsi="Times New Roman" w:cs="Times New Roman"/>
          </w:rPr>
          <w:t>https://www.youtube.com/watch?v=VEligJuZjJY</w:t>
        </w:r>
      </w:hyperlink>
    </w:p>
    <w:p w:rsidR="009C0E8E" w:rsidRPr="00B02BBB" w:rsidRDefault="009C0E8E" w:rsidP="00F27CCA">
      <w:pPr>
        <w:spacing w:before="40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 w:rsidR="009C0E8E" w:rsidRPr="00B02BBB" w:rsidSect="00634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CA"/>
    <w:rsid w:val="00265087"/>
    <w:rsid w:val="002E78B0"/>
    <w:rsid w:val="00340E41"/>
    <w:rsid w:val="003D501C"/>
    <w:rsid w:val="003E5CE9"/>
    <w:rsid w:val="00571843"/>
    <w:rsid w:val="00634D1D"/>
    <w:rsid w:val="006B560F"/>
    <w:rsid w:val="00703B66"/>
    <w:rsid w:val="00831F99"/>
    <w:rsid w:val="00847A94"/>
    <w:rsid w:val="009C0E8E"/>
    <w:rsid w:val="00B02BBB"/>
    <w:rsid w:val="00C30184"/>
    <w:rsid w:val="00D62E1D"/>
    <w:rsid w:val="00F27CCA"/>
    <w:rsid w:val="00F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9E5AB"/>
  <w14:defaultImageDpi w14:val="32767"/>
  <w15:chartTrackingRefBased/>
  <w15:docId w15:val="{BF0250C5-BF11-DA4D-861B-8A6353EC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27C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CCA"/>
    <w:rPr>
      <w:rFonts w:ascii="Times New Roman" w:eastAsia="Times New Roman" w:hAnsi="Times New Roman" w:cs="Times New Roman"/>
      <w:b/>
      <w:bCs/>
      <w:sz w:val="27"/>
      <w:szCs w:val="27"/>
      <w:lang w:val="nb-NO"/>
    </w:rPr>
  </w:style>
  <w:style w:type="character" w:styleId="Hyperlink">
    <w:name w:val="Hyperlink"/>
    <w:basedOn w:val="DefaultParagraphFont"/>
    <w:uiPriority w:val="99"/>
    <w:unhideWhenUsed/>
    <w:rsid w:val="009C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0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521">
          <w:marLeft w:val="0"/>
          <w:marRight w:val="0"/>
          <w:marTop w:val="30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EligJuZj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 Janda</dc:creator>
  <cp:keywords/>
  <dc:description/>
  <cp:lastModifiedBy>Laura A Janda</cp:lastModifiedBy>
  <cp:revision>4</cp:revision>
  <cp:lastPrinted>2019-03-25T11:41:00Z</cp:lastPrinted>
  <dcterms:created xsi:type="dcterms:W3CDTF">2019-03-25T07:21:00Z</dcterms:created>
  <dcterms:modified xsi:type="dcterms:W3CDTF">2019-03-25T12:03:00Z</dcterms:modified>
</cp:coreProperties>
</file>