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12775" w14:textId="77777777" w:rsidR="0031766E" w:rsidRPr="00D97119" w:rsidRDefault="0031766E" w:rsidP="0031766E">
      <w:pPr>
        <w:rPr>
          <w:rFonts w:ascii="Times New Roman" w:hAnsi="Times New Roman" w:cs="Times New Roman"/>
        </w:rPr>
      </w:pPr>
      <w:r w:rsidRPr="00D97119">
        <w:rPr>
          <w:rFonts w:ascii="Times New Roman" w:hAnsi="Times New Roman" w:cs="Times New Roman"/>
        </w:rPr>
        <w:t>“Name-calling: The Russian ‘New Vocative’ and its Part of Speech”</w:t>
      </w:r>
    </w:p>
    <w:p w14:paraId="2D43925D" w14:textId="77777777" w:rsidR="00544557" w:rsidRPr="00D97119" w:rsidRDefault="0031766E" w:rsidP="0031766E">
      <w:pPr>
        <w:rPr>
          <w:rFonts w:ascii="Times New Roman" w:hAnsi="Times New Roman" w:cs="Times New Roman"/>
        </w:rPr>
      </w:pPr>
      <w:r w:rsidRPr="00D97119">
        <w:rPr>
          <w:rFonts w:ascii="Times New Roman" w:hAnsi="Times New Roman" w:cs="Times New Roman"/>
        </w:rPr>
        <w:t xml:space="preserve">Laura A.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UiT</w:t>
      </w:r>
      <w:proofErr w:type="spellEnd"/>
      <w:r w:rsidRPr="00D97119">
        <w:rPr>
          <w:rFonts w:ascii="Times New Roman" w:hAnsi="Times New Roman" w:cs="Times New Roman"/>
        </w:rPr>
        <w:t xml:space="preserve"> The Arctic University of Norway</w:t>
      </w:r>
    </w:p>
    <w:p w14:paraId="1452D1FB" w14:textId="77777777" w:rsidR="0031766E" w:rsidRPr="00D97119" w:rsidRDefault="0031766E" w:rsidP="0031766E">
      <w:pPr>
        <w:rPr>
          <w:rFonts w:ascii="Times New Roman" w:hAnsi="Times New Roman" w:cs="Times New Roman"/>
        </w:rPr>
      </w:pPr>
    </w:p>
    <w:p w14:paraId="484E35A4" w14:textId="77777777" w:rsidR="0031766E" w:rsidRPr="00D97119" w:rsidRDefault="0031766E" w:rsidP="0031766E">
      <w:pPr>
        <w:rPr>
          <w:rFonts w:ascii="Times New Roman" w:hAnsi="Times New Roman" w:cs="Times New Roman"/>
        </w:rPr>
      </w:pPr>
      <w:r w:rsidRPr="00D97119">
        <w:rPr>
          <w:rFonts w:ascii="Times New Roman" w:hAnsi="Times New Roman" w:cs="Times New Roman"/>
        </w:rPr>
        <w:t>Abstract</w:t>
      </w:r>
    </w:p>
    <w:p w14:paraId="7B6CBBE7" w14:textId="0571E816" w:rsidR="007A38D7" w:rsidRPr="00D97119" w:rsidRDefault="007A38D7" w:rsidP="007A38D7">
      <w:pPr>
        <w:rPr>
          <w:rFonts w:ascii="Times New Roman" w:hAnsi="Times New Roman" w:cs="Times New Roman"/>
        </w:rPr>
      </w:pPr>
      <w:r w:rsidRPr="00D97119">
        <w:rPr>
          <w:rFonts w:ascii="Times New Roman" w:hAnsi="Times New Roman" w:cs="Times New Roman"/>
        </w:rPr>
        <w:t xml:space="preserve">Andersen (2012) points out that the Russian “new Vocative” (e.g., </w:t>
      </w:r>
      <w:proofErr w:type="spellStart"/>
      <w:r w:rsidR="002D4ADD">
        <w:rPr>
          <w:rFonts w:ascii="Times New Roman" w:hAnsi="Times New Roman" w:cs="Times New Roman"/>
          <w:i/>
          <w:iCs/>
        </w:rPr>
        <w:t>мам</w:t>
      </w:r>
      <w:proofErr w:type="spellEnd"/>
      <w:r w:rsidRPr="00D97119">
        <w:rPr>
          <w:rFonts w:ascii="Times New Roman" w:hAnsi="Times New Roman" w:cs="Times New Roman"/>
          <w:i/>
          <w:iCs/>
        </w:rPr>
        <w:t xml:space="preserve">! </w:t>
      </w:r>
      <w:r w:rsidR="009B5A43" w:rsidRPr="00D97119">
        <w:rPr>
          <w:rFonts w:ascii="Times New Roman" w:hAnsi="Times New Roman" w:cs="Times New Roman"/>
        </w:rPr>
        <w:t>‘</w:t>
      </w:r>
      <w:r w:rsidRPr="00D97119">
        <w:rPr>
          <w:rFonts w:ascii="Times New Roman" w:hAnsi="Times New Roman" w:cs="Times New Roman"/>
        </w:rPr>
        <w:t>mama!</w:t>
      </w:r>
      <w:r w:rsidR="009B5A43" w:rsidRPr="00D97119">
        <w:rPr>
          <w:rFonts w:ascii="Times New Roman" w:hAnsi="Times New Roman" w:cs="Times New Roman"/>
        </w:rPr>
        <w:t>’</w:t>
      </w:r>
      <w:r w:rsidRPr="00D97119">
        <w:rPr>
          <w:rFonts w:ascii="Times New Roman" w:hAnsi="Times New Roman" w:cs="Times New Roman"/>
        </w:rPr>
        <w:t xml:space="preserve">, </w:t>
      </w:r>
      <w:proofErr w:type="spellStart"/>
      <w:r w:rsidR="002D4ADD">
        <w:rPr>
          <w:rFonts w:ascii="Times New Roman" w:hAnsi="Times New Roman" w:cs="Times New Roman"/>
          <w:i/>
          <w:iCs/>
        </w:rPr>
        <w:t>Саш</w:t>
      </w:r>
      <w:proofErr w:type="spellEnd"/>
      <w:r w:rsidRPr="00D97119">
        <w:rPr>
          <w:rFonts w:ascii="Times New Roman" w:hAnsi="Times New Roman" w:cs="Times New Roman"/>
          <w:i/>
          <w:iCs/>
        </w:rPr>
        <w:t xml:space="preserve">! </w:t>
      </w:r>
      <w:r w:rsidR="009B5A43" w:rsidRPr="00D97119">
        <w:rPr>
          <w:rFonts w:ascii="Times New Roman" w:hAnsi="Times New Roman" w:cs="Times New Roman"/>
        </w:rPr>
        <w:t>‘</w:t>
      </w:r>
      <w:r w:rsidRPr="00D97119">
        <w:rPr>
          <w:rFonts w:ascii="Times New Roman" w:hAnsi="Times New Roman" w:cs="Times New Roman"/>
        </w:rPr>
        <w:t>Sasha!</w:t>
      </w:r>
      <w:r w:rsidR="009B5A43" w:rsidRPr="00D97119">
        <w:rPr>
          <w:rFonts w:ascii="Times New Roman" w:hAnsi="Times New Roman" w:cs="Times New Roman"/>
        </w:rPr>
        <w:t>’</w:t>
      </w:r>
      <w:r w:rsidRPr="00D97119">
        <w:rPr>
          <w:rFonts w:ascii="Times New Roman" w:hAnsi="Times New Roman" w:cs="Times New Roman"/>
        </w:rPr>
        <w:t xml:space="preserve">) presents a series of unusual behaviors that set it apart from ordinary case marking. The Vocative is subject to functional restrictions to certain pragmatic expressions, lexical restrictions to words that can serve as forms of address, syntactic restriction to a position independent of the sentence, association with diminutives (which are themselves peculiar),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restrictions to words ending in </w:t>
      </w:r>
      <w:r w:rsidRPr="00D97119">
        <w:rPr>
          <w:rFonts w:ascii="Times New Roman" w:hAnsi="Times New Roman" w:cs="Times New Roman"/>
          <w:i/>
        </w:rPr>
        <w:t>-a</w:t>
      </w:r>
      <w:r w:rsidRPr="00D97119">
        <w:rPr>
          <w:rFonts w:ascii="Times New Roman" w:hAnsi="Times New Roman" w:cs="Times New Roman"/>
        </w:rPr>
        <w:t xml:space="preserve"> with penultimate or </w:t>
      </w:r>
      <w:proofErr w:type="spellStart"/>
      <w:r w:rsidRPr="00D97119">
        <w:rPr>
          <w:rFonts w:ascii="Times New Roman" w:hAnsi="Times New Roman" w:cs="Times New Roman"/>
        </w:rPr>
        <w:t>prepenultimate</w:t>
      </w:r>
      <w:proofErr w:type="spellEnd"/>
      <w:r w:rsidRPr="00D97119">
        <w:rPr>
          <w:rFonts w:ascii="Times New Roman" w:hAnsi="Times New Roman" w:cs="Times New Roman"/>
        </w:rPr>
        <w:t xml:space="preserve"> stress, and various phonological peculiarities. On the basis of these facts, Andersen (2012: 126) argues that the Vocative should not be considered a form of nouns: “Russian vocatives are not declensional </w:t>
      </w:r>
      <w:proofErr w:type="spellStart"/>
      <w:r w:rsidRPr="00D97119">
        <w:rPr>
          <w:rFonts w:ascii="Times New Roman" w:hAnsi="Times New Roman" w:cs="Times New Roman"/>
        </w:rPr>
        <w:t>wordforms</w:t>
      </w:r>
      <w:proofErr w:type="spellEnd"/>
      <w:r w:rsidRPr="00D97119">
        <w:rPr>
          <w:rFonts w:ascii="Times New Roman" w:hAnsi="Times New Roman" w:cs="Times New Roman"/>
        </w:rPr>
        <w:t xml:space="preserve"> but </w:t>
      </w:r>
      <w:proofErr w:type="spellStart"/>
      <w:r w:rsidRPr="00D97119">
        <w:rPr>
          <w:rFonts w:ascii="Times New Roman" w:hAnsi="Times New Roman" w:cs="Times New Roman"/>
        </w:rPr>
        <w:t>transcategorial</w:t>
      </w:r>
      <w:proofErr w:type="spellEnd"/>
      <w:r w:rsidRPr="00D97119">
        <w:rPr>
          <w:rFonts w:ascii="Times New Roman" w:hAnsi="Times New Roman" w:cs="Times New Roman"/>
        </w:rPr>
        <w:t xml:space="preserve"> derivations formed by conversion.” </w:t>
      </w:r>
    </w:p>
    <w:p w14:paraId="494409FD" w14:textId="77777777" w:rsidR="00A924A9" w:rsidRPr="00D97119" w:rsidRDefault="00A924A9" w:rsidP="007A38D7">
      <w:pPr>
        <w:rPr>
          <w:rFonts w:ascii="Times New Roman" w:hAnsi="Times New Roman" w:cs="Times New Roman"/>
        </w:rPr>
      </w:pPr>
    </w:p>
    <w:p w14:paraId="15717944" w14:textId="540FC9AF" w:rsidR="007A38D7" w:rsidRPr="00D97119" w:rsidRDefault="007A38D7" w:rsidP="007A38D7">
      <w:pPr>
        <w:rPr>
          <w:rFonts w:ascii="Times New Roman" w:hAnsi="Times New Roman" w:cs="Times New Roman"/>
        </w:rPr>
      </w:pPr>
      <w:r w:rsidRPr="00D97119">
        <w:rPr>
          <w:rFonts w:ascii="Times New Roman" w:hAnsi="Times New Roman" w:cs="Times New Roman"/>
        </w:rPr>
        <w:t xml:space="preserve">There can be no doubt that Andersen is correct in identifying the Russian Vocative as an uncommon linguistic category, but does this entail setting up an additional part of speech? </w:t>
      </w:r>
      <w:r w:rsidR="008227EB" w:rsidRPr="00D97119">
        <w:rPr>
          <w:rFonts w:ascii="Times New Roman" w:hAnsi="Times New Roman" w:cs="Times New Roman"/>
        </w:rPr>
        <w:t>I</w:t>
      </w:r>
      <w:r w:rsidRPr="00D97119">
        <w:rPr>
          <w:rFonts w:ascii="Times New Roman" w:hAnsi="Times New Roman" w:cs="Times New Roman"/>
        </w:rPr>
        <w:t xml:space="preserve">s the identification of a new part of speech justified? </w:t>
      </w:r>
    </w:p>
    <w:p w14:paraId="7B9CD670" w14:textId="77777777" w:rsidR="00A924A9" w:rsidRPr="00D97119" w:rsidRDefault="00A924A9" w:rsidP="007A38D7">
      <w:pPr>
        <w:rPr>
          <w:rFonts w:ascii="Times New Roman" w:hAnsi="Times New Roman" w:cs="Times New Roman"/>
        </w:rPr>
      </w:pPr>
    </w:p>
    <w:p w14:paraId="3D45F25B" w14:textId="74C6EC72" w:rsidR="0031766E" w:rsidRPr="00D97119" w:rsidRDefault="007A38D7" w:rsidP="007A38D7">
      <w:pPr>
        <w:rPr>
          <w:rFonts w:ascii="Times New Roman" w:hAnsi="Times New Roman" w:cs="Times New Roman"/>
        </w:rPr>
      </w:pPr>
      <w:r w:rsidRPr="00D97119">
        <w:rPr>
          <w:rFonts w:ascii="Times New Roman" w:hAnsi="Times New Roman" w:cs="Times New Roman"/>
        </w:rPr>
        <w:t xml:space="preserve">It is possible to find similar restrictions in other </w:t>
      </w:r>
      <w:proofErr w:type="spellStart"/>
      <w:r w:rsidRPr="00D97119">
        <w:rPr>
          <w:rFonts w:ascii="Times New Roman" w:hAnsi="Times New Roman" w:cs="Times New Roman"/>
        </w:rPr>
        <w:t>markers</w:t>
      </w:r>
      <w:proofErr w:type="spellEnd"/>
      <w:r w:rsidRPr="00D97119">
        <w:rPr>
          <w:rFonts w:ascii="Times New Roman" w:hAnsi="Times New Roman" w:cs="Times New Roman"/>
        </w:rPr>
        <w:t xml:space="preserve"> that are </w:t>
      </w:r>
      <w:proofErr w:type="spellStart"/>
      <w:r w:rsidRPr="00D97119">
        <w:rPr>
          <w:rFonts w:ascii="Times New Roman" w:hAnsi="Times New Roman" w:cs="Times New Roman"/>
        </w:rPr>
        <w:t>uncontroversially</w:t>
      </w:r>
      <w:proofErr w:type="spellEnd"/>
      <w:r w:rsidRPr="00D97119">
        <w:rPr>
          <w:rFonts w:ascii="Times New Roman" w:hAnsi="Times New Roman" w:cs="Times New Roman"/>
        </w:rPr>
        <w:t xml:space="preserve"> recognized as case </w:t>
      </w:r>
      <w:proofErr w:type="spellStart"/>
      <w:r w:rsidRPr="00D97119">
        <w:rPr>
          <w:rFonts w:ascii="Times New Roman" w:hAnsi="Times New Roman" w:cs="Times New Roman"/>
        </w:rPr>
        <w:t>desinences</w:t>
      </w:r>
      <w:proofErr w:type="spellEnd"/>
      <w:r w:rsidRPr="00D97119">
        <w:rPr>
          <w:rFonts w:ascii="Times New Roman" w:hAnsi="Times New Roman" w:cs="Times New Roman"/>
        </w:rPr>
        <w:t xml:space="preserve">: for example,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(1996) charts pragmatic use of virile vs. deprecatory nominative plural markers in Polish and lexical and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restrictions on the “second Locative” in Russian, and </w:t>
      </w:r>
      <w:proofErr w:type="spellStart"/>
      <w:r w:rsidRPr="00D97119">
        <w:rPr>
          <w:rFonts w:ascii="Times New Roman" w:hAnsi="Times New Roman" w:cs="Times New Roman"/>
        </w:rPr>
        <w:t>Bethin</w:t>
      </w:r>
      <w:proofErr w:type="spellEnd"/>
      <w:r w:rsidRPr="00D97119">
        <w:rPr>
          <w:rFonts w:ascii="Times New Roman" w:hAnsi="Times New Roman" w:cs="Times New Roman"/>
        </w:rPr>
        <w:t xml:space="preserve"> (2012) reports on phonological peculiarities in Russian case endings. Although the combination of such restrictions in the Vocative is unusual, no single one of them can be said to exclude a marker from being identified with a case. And one must ask what we gain by inaugurating new parts of speech. Zwicky (1985) suggests that there are perhaps already too many parts of speech, jeopardizing theoretical clarity. In addition, the proliferation of parts of speech creates practical problems for </w:t>
      </w:r>
      <w:r w:rsidR="00425A4A" w:rsidRPr="00D97119">
        <w:rPr>
          <w:rFonts w:ascii="Times New Roman" w:hAnsi="Times New Roman" w:cs="Times New Roman"/>
        </w:rPr>
        <w:t>N</w:t>
      </w:r>
      <w:r w:rsidRPr="00D97119">
        <w:rPr>
          <w:rFonts w:ascii="Times New Roman" w:hAnsi="Times New Roman" w:cs="Times New Roman"/>
        </w:rPr>
        <w:t xml:space="preserve">atural </w:t>
      </w:r>
      <w:r w:rsidR="00425A4A" w:rsidRPr="00D97119">
        <w:rPr>
          <w:rFonts w:ascii="Times New Roman" w:hAnsi="Times New Roman" w:cs="Times New Roman"/>
        </w:rPr>
        <w:t>L</w:t>
      </w:r>
      <w:r w:rsidRPr="00D97119">
        <w:rPr>
          <w:rFonts w:ascii="Times New Roman" w:hAnsi="Times New Roman" w:cs="Times New Roman"/>
        </w:rPr>
        <w:t xml:space="preserve">anguage </w:t>
      </w:r>
      <w:r w:rsidR="00425A4A" w:rsidRPr="00D97119">
        <w:rPr>
          <w:rFonts w:ascii="Times New Roman" w:hAnsi="Times New Roman" w:cs="Times New Roman"/>
        </w:rPr>
        <w:t>P</w:t>
      </w:r>
      <w:r w:rsidRPr="00D97119">
        <w:rPr>
          <w:rFonts w:ascii="Times New Roman" w:hAnsi="Times New Roman" w:cs="Times New Roman"/>
        </w:rPr>
        <w:t>rocessing (</w:t>
      </w:r>
      <w:proofErr w:type="spellStart"/>
      <w:r w:rsidRPr="00D97119">
        <w:rPr>
          <w:rFonts w:ascii="Times New Roman" w:hAnsi="Times New Roman" w:cs="Times New Roman"/>
        </w:rPr>
        <w:t>Endresen</w:t>
      </w:r>
      <w:proofErr w:type="spellEnd"/>
      <w:r w:rsidRPr="00D97119">
        <w:rPr>
          <w:rFonts w:ascii="Times New Roman" w:hAnsi="Times New Roman" w:cs="Times New Roman"/>
        </w:rPr>
        <w:t xml:space="preserve"> et al. 2016). In order to provide a cross-linguistic perspective, I bring in evidence from North Saami, where the first person singular possessive suffix has a vocative interpretation and is arguably functioning as a Vocative case marker (cf.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&amp; </w:t>
      </w:r>
      <w:proofErr w:type="spellStart"/>
      <w:r w:rsidRPr="00D97119">
        <w:rPr>
          <w:rFonts w:ascii="Times New Roman" w:hAnsi="Times New Roman" w:cs="Times New Roman"/>
        </w:rPr>
        <w:t>Antonsen</w:t>
      </w:r>
      <w:proofErr w:type="spellEnd"/>
      <w:r w:rsidRPr="00D97119">
        <w:rPr>
          <w:rFonts w:ascii="Times New Roman" w:hAnsi="Times New Roman" w:cs="Times New Roman"/>
        </w:rPr>
        <w:t xml:space="preserve"> 2016).</w:t>
      </w:r>
    </w:p>
    <w:p w14:paraId="3F6F5FEE" w14:textId="77777777" w:rsidR="007A38D7" w:rsidRPr="00D97119" w:rsidRDefault="007A38D7" w:rsidP="0031766E">
      <w:pPr>
        <w:rPr>
          <w:rFonts w:ascii="Times New Roman" w:hAnsi="Times New Roman" w:cs="Times New Roman"/>
        </w:rPr>
      </w:pPr>
    </w:p>
    <w:p w14:paraId="2EC00341" w14:textId="77777777" w:rsidR="0031766E" w:rsidRPr="00D97119" w:rsidRDefault="0031766E" w:rsidP="0031766E">
      <w:pPr>
        <w:rPr>
          <w:rFonts w:ascii="Times New Roman" w:hAnsi="Times New Roman" w:cs="Times New Roman"/>
        </w:rPr>
      </w:pPr>
      <w:r w:rsidRPr="00D97119">
        <w:rPr>
          <w:rFonts w:ascii="Times New Roman" w:hAnsi="Times New Roman" w:cs="Times New Roman"/>
        </w:rPr>
        <w:t xml:space="preserve">1.0 Introduction: </w:t>
      </w:r>
      <w:r w:rsidR="007A38D7" w:rsidRPr="00D97119">
        <w:rPr>
          <w:rFonts w:ascii="Times New Roman" w:hAnsi="Times New Roman" w:cs="Times New Roman"/>
        </w:rPr>
        <w:t>What is a Vocative?</w:t>
      </w:r>
    </w:p>
    <w:p w14:paraId="5A399501" w14:textId="7035FE64" w:rsidR="00A00116" w:rsidRPr="00D97119" w:rsidRDefault="00A00116" w:rsidP="0031766E">
      <w:pPr>
        <w:rPr>
          <w:rFonts w:ascii="Times New Roman" w:hAnsi="Times New Roman" w:cs="Times New Roman"/>
        </w:rPr>
      </w:pPr>
      <w:r w:rsidRPr="00D97119">
        <w:rPr>
          <w:rFonts w:ascii="Times New Roman" w:hAnsi="Times New Roman" w:cs="Times New Roman"/>
        </w:rPr>
        <w:t>This section sets the backdrop for discussion of the Russian “new Vocative”</w:t>
      </w:r>
      <w:r w:rsidR="00184715" w:rsidRPr="00D97119">
        <w:rPr>
          <w:rFonts w:ascii="Times New Roman" w:hAnsi="Times New Roman" w:cs="Times New Roman"/>
        </w:rPr>
        <w:t xml:space="preserve"> of the type </w:t>
      </w:r>
      <w:proofErr w:type="spellStart"/>
      <w:r w:rsidR="002D4ADD">
        <w:rPr>
          <w:rFonts w:ascii="Times New Roman" w:hAnsi="Times New Roman" w:cs="Times New Roman"/>
          <w:i/>
          <w:iCs/>
        </w:rPr>
        <w:t>мам</w:t>
      </w:r>
      <w:proofErr w:type="spellEnd"/>
      <w:r w:rsidR="002D4ADD" w:rsidRPr="00D97119">
        <w:rPr>
          <w:rFonts w:ascii="Times New Roman" w:hAnsi="Times New Roman" w:cs="Times New Roman"/>
          <w:i/>
          <w:iCs/>
        </w:rPr>
        <w:t xml:space="preserve">! </w:t>
      </w:r>
      <w:r w:rsidR="002D4ADD" w:rsidRPr="00D97119">
        <w:rPr>
          <w:rFonts w:ascii="Times New Roman" w:hAnsi="Times New Roman" w:cs="Times New Roman"/>
        </w:rPr>
        <w:t xml:space="preserve">‘mama!’, </w:t>
      </w:r>
      <w:proofErr w:type="spellStart"/>
      <w:r w:rsidR="002D4ADD">
        <w:rPr>
          <w:rFonts w:ascii="Times New Roman" w:hAnsi="Times New Roman" w:cs="Times New Roman"/>
          <w:i/>
          <w:iCs/>
        </w:rPr>
        <w:t>Саш</w:t>
      </w:r>
      <w:proofErr w:type="spellEnd"/>
      <w:r w:rsidR="002D4ADD" w:rsidRPr="00D97119">
        <w:rPr>
          <w:rFonts w:ascii="Times New Roman" w:hAnsi="Times New Roman" w:cs="Times New Roman"/>
          <w:i/>
          <w:iCs/>
        </w:rPr>
        <w:t xml:space="preserve">! </w:t>
      </w:r>
      <w:r w:rsidR="002D4ADD" w:rsidRPr="00D97119">
        <w:rPr>
          <w:rFonts w:ascii="Times New Roman" w:hAnsi="Times New Roman" w:cs="Times New Roman"/>
        </w:rPr>
        <w:t>‘Sasha!’</w:t>
      </w:r>
      <w:bookmarkStart w:id="0" w:name="_GoBack"/>
      <w:bookmarkEnd w:id="0"/>
      <w:r w:rsidRPr="00D97119">
        <w:rPr>
          <w:rFonts w:ascii="Times New Roman" w:hAnsi="Times New Roman" w:cs="Times New Roman"/>
        </w:rPr>
        <w:t xml:space="preserve">, by </w:t>
      </w:r>
      <w:r w:rsidR="00184715" w:rsidRPr="00D97119">
        <w:rPr>
          <w:rFonts w:ascii="Times New Roman" w:hAnsi="Times New Roman" w:cs="Times New Roman"/>
        </w:rPr>
        <w:t>broadly classifying the</w:t>
      </w:r>
      <w:r w:rsidRPr="00D97119">
        <w:rPr>
          <w:rFonts w:ascii="Times New Roman" w:hAnsi="Times New Roman" w:cs="Times New Roman"/>
        </w:rPr>
        <w:t xml:space="preserve"> linguistic investigation of </w:t>
      </w:r>
      <w:r w:rsidR="001602AF" w:rsidRPr="00D97119">
        <w:rPr>
          <w:rFonts w:ascii="Times New Roman" w:hAnsi="Times New Roman" w:cs="Times New Roman"/>
        </w:rPr>
        <w:t xml:space="preserve">the </w:t>
      </w:r>
      <w:r w:rsidRPr="00D97119">
        <w:rPr>
          <w:rFonts w:ascii="Times New Roman" w:hAnsi="Times New Roman" w:cs="Times New Roman"/>
        </w:rPr>
        <w:t>V</w:t>
      </w:r>
      <w:r w:rsidR="001602AF" w:rsidRPr="00D97119">
        <w:rPr>
          <w:rFonts w:ascii="Times New Roman" w:hAnsi="Times New Roman" w:cs="Times New Roman"/>
        </w:rPr>
        <w:t>ocative</w:t>
      </w:r>
      <w:r w:rsidRPr="00D97119">
        <w:rPr>
          <w:rFonts w:ascii="Times New Roman" w:hAnsi="Times New Roman" w:cs="Times New Roman"/>
        </w:rPr>
        <w:t xml:space="preserve">. Linguists can be said to form two major groups in their approach to </w:t>
      </w:r>
      <w:r w:rsidR="001602AF" w:rsidRPr="00D97119">
        <w:rPr>
          <w:rFonts w:ascii="Times New Roman" w:hAnsi="Times New Roman" w:cs="Times New Roman"/>
        </w:rPr>
        <w:t xml:space="preserve">the </w:t>
      </w:r>
      <w:r w:rsidRPr="00D97119">
        <w:rPr>
          <w:rFonts w:ascii="Times New Roman" w:hAnsi="Times New Roman" w:cs="Times New Roman"/>
        </w:rPr>
        <w:t>Vocat</w:t>
      </w:r>
      <w:r w:rsidR="001602AF" w:rsidRPr="00D97119">
        <w:rPr>
          <w:rFonts w:ascii="Times New Roman" w:hAnsi="Times New Roman" w:cs="Times New Roman"/>
        </w:rPr>
        <w:t>ive</w:t>
      </w:r>
      <w:r w:rsidRPr="00D97119">
        <w:rPr>
          <w:rFonts w:ascii="Times New Roman" w:hAnsi="Times New Roman" w:cs="Times New Roman"/>
        </w:rPr>
        <w:t xml:space="preserve">, according to the part of speech they attribute to </w:t>
      </w:r>
      <w:r w:rsidR="001602AF" w:rsidRPr="00D97119">
        <w:rPr>
          <w:rFonts w:ascii="Times New Roman" w:hAnsi="Times New Roman" w:cs="Times New Roman"/>
        </w:rPr>
        <w:t>the Vocative</w:t>
      </w:r>
      <w:r w:rsidRPr="00D97119">
        <w:rPr>
          <w:rFonts w:ascii="Times New Roman" w:hAnsi="Times New Roman" w:cs="Times New Roman"/>
        </w:rPr>
        <w:t xml:space="preserve">. There are scholars who treat </w:t>
      </w:r>
      <w:r w:rsidR="001602AF" w:rsidRPr="00D97119">
        <w:rPr>
          <w:rFonts w:ascii="Times New Roman" w:hAnsi="Times New Roman" w:cs="Times New Roman"/>
        </w:rPr>
        <w:t>the Vocative</w:t>
      </w:r>
      <w:r w:rsidRPr="00D97119">
        <w:rPr>
          <w:rFonts w:ascii="Times New Roman" w:hAnsi="Times New Roman" w:cs="Times New Roman"/>
        </w:rPr>
        <w:t xml:space="preserve"> as </w:t>
      </w:r>
      <w:r w:rsidR="001602AF" w:rsidRPr="00D97119">
        <w:rPr>
          <w:rFonts w:ascii="Times New Roman" w:hAnsi="Times New Roman" w:cs="Times New Roman"/>
        </w:rPr>
        <w:t xml:space="preserve">a </w:t>
      </w:r>
      <w:r w:rsidR="006420ED">
        <w:rPr>
          <w:rFonts w:ascii="Times New Roman" w:hAnsi="Times New Roman" w:cs="Times New Roman"/>
        </w:rPr>
        <w:t>case form</w:t>
      </w:r>
      <w:r w:rsidRPr="00D97119">
        <w:rPr>
          <w:rFonts w:ascii="Times New Roman" w:hAnsi="Times New Roman" w:cs="Times New Roman"/>
        </w:rPr>
        <w:t xml:space="preserve"> of nouns, and others who suggest that </w:t>
      </w:r>
      <w:r w:rsidR="001602AF" w:rsidRPr="00D97119">
        <w:rPr>
          <w:rFonts w:ascii="Times New Roman" w:hAnsi="Times New Roman" w:cs="Times New Roman"/>
        </w:rPr>
        <w:t>the Vocative</w:t>
      </w:r>
      <w:r w:rsidRPr="00D97119">
        <w:rPr>
          <w:rFonts w:ascii="Times New Roman" w:hAnsi="Times New Roman" w:cs="Times New Roman"/>
        </w:rPr>
        <w:t xml:space="preserve"> </w:t>
      </w:r>
      <w:r w:rsidR="001602AF" w:rsidRPr="00D97119">
        <w:rPr>
          <w:rFonts w:ascii="Times New Roman" w:hAnsi="Times New Roman" w:cs="Times New Roman"/>
        </w:rPr>
        <w:t>is</w:t>
      </w:r>
      <w:r w:rsidRPr="00D97119">
        <w:rPr>
          <w:rFonts w:ascii="Times New Roman" w:hAnsi="Times New Roman" w:cs="Times New Roman"/>
        </w:rPr>
        <w:t xml:space="preserve"> better classed as </w:t>
      </w:r>
      <w:r w:rsidR="00184715" w:rsidRPr="00D97119">
        <w:rPr>
          <w:rFonts w:ascii="Times New Roman" w:hAnsi="Times New Roman" w:cs="Times New Roman"/>
        </w:rPr>
        <w:t>a verbal form</w:t>
      </w:r>
      <w:r w:rsidRPr="00D97119">
        <w:rPr>
          <w:rFonts w:ascii="Times New Roman" w:hAnsi="Times New Roman" w:cs="Times New Roman"/>
        </w:rPr>
        <w:t xml:space="preserve">. Andersen (2012) stands apart from both groups by asserting instead that </w:t>
      </w:r>
      <w:r w:rsidR="001602AF" w:rsidRPr="00D97119">
        <w:rPr>
          <w:rFonts w:ascii="Times New Roman" w:hAnsi="Times New Roman" w:cs="Times New Roman"/>
        </w:rPr>
        <w:t>the Vocative</w:t>
      </w:r>
      <w:r w:rsidRPr="00D97119">
        <w:rPr>
          <w:rFonts w:ascii="Times New Roman" w:hAnsi="Times New Roman" w:cs="Times New Roman"/>
        </w:rPr>
        <w:t xml:space="preserve"> constitute</w:t>
      </w:r>
      <w:r w:rsidR="001602AF" w:rsidRPr="00D97119">
        <w:rPr>
          <w:rFonts w:ascii="Times New Roman" w:hAnsi="Times New Roman" w:cs="Times New Roman"/>
        </w:rPr>
        <w:t>s</w:t>
      </w:r>
      <w:r w:rsidRPr="00D97119">
        <w:rPr>
          <w:rFonts w:ascii="Times New Roman" w:hAnsi="Times New Roman" w:cs="Times New Roman"/>
        </w:rPr>
        <w:t xml:space="preserve"> a separate part of speech. </w:t>
      </w:r>
    </w:p>
    <w:p w14:paraId="186C89CC" w14:textId="77777777" w:rsidR="00A00116" w:rsidRPr="00D97119" w:rsidRDefault="00A00116" w:rsidP="0031766E">
      <w:pPr>
        <w:rPr>
          <w:rFonts w:ascii="Times New Roman" w:hAnsi="Times New Roman" w:cs="Times New Roman"/>
        </w:rPr>
      </w:pPr>
    </w:p>
    <w:p w14:paraId="6EA9FCF7" w14:textId="089F8C16" w:rsidR="000A7C2F" w:rsidRPr="00D97119" w:rsidRDefault="00142DCE" w:rsidP="00F84F45">
      <w:pPr>
        <w:rPr>
          <w:rFonts w:ascii="Times New Roman" w:hAnsi="Times New Roman" w:cs="Times New Roman"/>
        </w:rPr>
      </w:pPr>
      <w:r w:rsidRPr="00D97119">
        <w:rPr>
          <w:rFonts w:ascii="Times New Roman" w:hAnsi="Times New Roman" w:cs="Times New Roman"/>
        </w:rPr>
        <w:t xml:space="preserve">In their introduction to an anthology devoted to Vocatives across a range of languages, </w:t>
      </w: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&amp; Hanna (2013: 3) make the point that despite the important role of Vocatives in communication and first language acquisition, linguists have paid surprisingly little attention to </w:t>
      </w:r>
      <w:r w:rsidR="00F84F45" w:rsidRPr="00D97119">
        <w:rPr>
          <w:rFonts w:ascii="Times New Roman" w:hAnsi="Times New Roman" w:cs="Times New Roman"/>
        </w:rPr>
        <w:t xml:space="preserve">Vocatives. </w:t>
      </w:r>
    </w:p>
    <w:p w14:paraId="4E312281" w14:textId="77777777" w:rsidR="000A7C2F" w:rsidRPr="00D97119" w:rsidRDefault="000A7C2F" w:rsidP="00F84F45">
      <w:pPr>
        <w:rPr>
          <w:rFonts w:ascii="Times New Roman" w:hAnsi="Times New Roman" w:cs="Times New Roman"/>
        </w:rPr>
      </w:pPr>
    </w:p>
    <w:p w14:paraId="6BCDE295" w14:textId="7A0F039E" w:rsidR="00A00116" w:rsidRPr="00D97119" w:rsidRDefault="00A00116" w:rsidP="00F84F45">
      <w:pPr>
        <w:rPr>
          <w:rFonts w:ascii="Times New Roman" w:hAnsi="Times New Roman" w:cs="Times New Roman"/>
        </w:rPr>
      </w:pPr>
      <w:proofErr w:type="spellStart"/>
      <w:r w:rsidRPr="00D97119">
        <w:rPr>
          <w:rFonts w:ascii="Times New Roman" w:hAnsi="Times New Roman" w:cs="Times New Roman"/>
        </w:rPr>
        <w:t>Kiparsky</w:t>
      </w:r>
      <w:proofErr w:type="spellEnd"/>
      <w:r w:rsidRPr="00D97119">
        <w:rPr>
          <w:rFonts w:ascii="Times New Roman" w:hAnsi="Times New Roman" w:cs="Times New Roman"/>
        </w:rPr>
        <w:t xml:space="preserve"> (1967) argues that a Vocative is a case because, like a case, it can have a distinct morphological form, and in many languages the Vocative can be replaced by a Nominative</w:t>
      </w:r>
      <w:r w:rsidR="001602AF" w:rsidRPr="00D97119">
        <w:rPr>
          <w:rFonts w:ascii="Times New Roman" w:hAnsi="Times New Roman" w:cs="Times New Roman"/>
        </w:rPr>
        <w:t xml:space="preserve"> form, which no one would class as anything but a case form. Syntactic evidence for this interpretation is offered by </w:t>
      </w:r>
      <w:proofErr w:type="spellStart"/>
      <w:r w:rsidR="001602AF" w:rsidRPr="00D97119">
        <w:rPr>
          <w:rFonts w:ascii="Times New Roman" w:hAnsi="Times New Roman" w:cs="Times New Roman"/>
        </w:rPr>
        <w:t>Abuladze</w:t>
      </w:r>
      <w:proofErr w:type="spellEnd"/>
      <w:r w:rsidR="001602AF" w:rsidRPr="00D97119">
        <w:rPr>
          <w:rFonts w:ascii="Times New Roman" w:hAnsi="Times New Roman" w:cs="Times New Roman"/>
        </w:rPr>
        <w:t xml:space="preserve"> &amp; Ludden (2013), Hill (2014), and Julien (2014): for </w:t>
      </w:r>
      <w:r w:rsidR="001602AF" w:rsidRPr="00D97119">
        <w:rPr>
          <w:rFonts w:ascii="Times New Roman" w:hAnsi="Times New Roman" w:cs="Times New Roman"/>
        </w:rPr>
        <w:lastRenderedPageBreak/>
        <w:t xml:space="preserve">example, in some languages the Vocative can show agreement within a noun phrase and can be syntactically integrated via a Vocative Phrase. However, there is also no question that the Vocative stands out as unusual among case forms, and this is pointed out even by those who support the view that the Vocative is a case form. Motivated by the Vocative’s non-prototypical behaviors, Daniel &amp; Spencer (2009) call the Vocative “an outlier case”. Dissenters from the case-form interpretation of the Vocative argue that it is not syntactically integrated into the clause (cf. </w:t>
      </w:r>
      <w:proofErr w:type="spellStart"/>
      <w:r w:rsidR="001602AF" w:rsidRPr="00D97119">
        <w:rPr>
          <w:rFonts w:ascii="Times New Roman" w:hAnsi="Times New Roman" w:cs="Times New Roman"/>
        </w:rPr>
        <w:t>Isačenko</w:t>
      </w:r>
      <w:proofErr w:type="spellEnd"/>
      <w:r w:rsidR="001602AF" w:rsidRPr="00D97119">
        <w:rPr>
          <w:rFonts w:ascii="Times New Roman" w:hAnsi="Times New Roman" w:cs="Times New Roman"/>
        </w:rPr>
        <w:t xml:space="preserve"> 1962: 83), or</w:t>
      </w:r>
      <w:r w:rsidR="001B3157">
        <w:rPr>
          <w:rFonts w:ascii="Times New Roman" w:hAnsi="Times New Roman" w:cs="Times New Roman"/>
        </w:rPr>
        <w:t>,</w:t>
      </w:r>
      <w:r w:rsidR="001602AF" w:rsidRPr="00D97119">
        <w:rPr>
          <w:rFonts w:ascii="Times New Roman" w:hAnsi="Times New Roman" w:cs="Times New Roman"/>
        </w:rPr>
        <w:t xml:space="preserve"> like Andersen, point to </w:t>
      </w:r>
      <w:r w:rsidR="00903EA3" w:rsidRPr="00D97119">
        <w:rPr>
          <w:rFonts w:ascii="Times New Roman" w:hAnsi="Times New Roman" w:cs="Times New Roman"/>
        </w:rPr>
        <w:t>numerous</w:t>
      </w:r>
      <w:r w:rsidR="001602AF" w:rsidRPr="00D97119">
        <w:rPr>
          <w:rFonts w:ascii="Times New Roman" w:hAnsi="Times New Roman" w:cs="Times New Roman"/>
        </w:rPr>
        <w:t xml:space="preserve"> peculiar restrictions associated with the Vocative (see Section 2). A further argument against the Vocative as a case form </w:t>
      </w:r>
      <w:r w:rsidR="00CE728D">
        <w:rPr>
          <w:rFonts w:ascii="Times New Roman" w:hAnsi="Times New Roman" w:cs="Times New Roman"/>
        </w:rPr>
        <w:t>might</w:t>
      </w:r>
      <w:r w:rsidR="001602AF" w:rsidRPr="00D97119">
        <w:rPr>
          <w:rFonts w:ascii="Times New Roman" w:hAnsi="Times New Roman" w:cs="Times New Roman"/>
        </w:rPr>
        <w:t xml:space="preserve"> be gleaned from </w:t>
      </w:r>
      <w:proofErr w:type="spellStart"/>
      <w:r w:rsidR="001602AF" w:rsidRPr="00D97119">
        <w:rPr>
          <w:rFonts w:ascii="Times New Roman" w:hAnsi="Times New Roman" w:cs="Times New Roman"/>
        </w:rPr>
        <w:t>diachrony</w:t>
      </w:r>
      <w:proofErr w:type="spellEnd"/>
      <w:r w:rsidR="001602AF" w:rsidRPr="00D97119">
        <w:rPr>
          <w:rFonts w:ascii="Times New Roman" w:hAnsi="Times New Roman" w:cs="Times New Roman"/>
        </w:rPr>
        <w:t>, since Vocatives often behave differently than other cases</w:t>
      </w:r>
      <w:r w:rsidR="00A924A9" w:rsidRPr="00D97119">
        <w:rPr>
          <w:rFonts w:ascii="Times New Roman" w:hAnsi="Times New Roman" w:cs="Times New Roman"/>
        </w:rPr>
        <w:t xml:space="preserve">. The Slavic languages provide at least two indications that the Vocative is on a different historical path than other cases: in some languages (for example Russian and Slovak) all the cases inherited from Common Slavic were preserved while the Vocative </w:t>
      </w:r>
      <w:r w:rsidR="00A377D6" w:rsidRPr="00D97119">
        <w:rPr>
          <w:rFonts w:ascii="Times New Roman" w:hAnsi="Times New Roman" w:cs="Times New Roman"/>
        </w:rPr>
        <w:t>was</w:t>
      </w:r>
      <w:r w:rsidR="00A924A9" w:rsidRPr="00D97119">
        <w:rPr>
          <w:rFonts w:ascii="Times New Roman" w:hAnsi="Times New Roman" w:cs="Times New Roman"/>
        </w:rPr>
        <w:t xml:space="preserve"> lost</w:t>
      </w:r>
      <w:r w:rsidR="00875134" w:rsidRPr="00D97119">
        <w:rPr>
          <w:rFonts w:ascii="Times New Roman" w:hAnsi="Times New Roman" w:cs="Times New Roman"/>
        </w:rPr>
        <w:t xml:space="preserve"> (with some Vocatives reinterpreted as Nominative forms in Slovak)</w:t>
      </w:r>
      <w:r w:rsidR="00A924A9" w:rsidRPr="00D97119">
        <w:rPr>
          <w:rFonts w:ascii="Times New Roman" w:hAnsi="Times New Roman" w:cs="Times New Roman"/>
        </w:rPr>
        <w:t>, while in other languages (such as Bulgarian and Macedonian) the Vocative has persevered as the only form to be marked on nouns while all other cases have been lost.</w:t>
      </w:r>
    </w:p>
    <w:p w14:paraId="2A1B48B4" w14:textId="77777777" w:rsidR="001602AF" w:rsidRPr="00D97119" w:rsidRDefault="001602AF" w:rsidP="00F84F45">
      <w:pPr>
        <w:rPr>
          <w:rFonts w:ascii="Times New Roman" w:hAnsi="Times New Roman" w:cs="Times New Roman"/>
        </w:rPr>
      </w:pPr>
    </w:p>
    <w:p w14:paraId="7A6EEDC7" w14:textId="2A23DACA" w:rsidR="00A377D6" w:rsidRPr="00D97119" w:rsidRDefault="00A924A9" w:rsidP="004D52BC">
      <w:pPr>
        <w:rPr>
          <w:rFonts w:ascii="Times New Roman" w:hAnsi="Times New Roman" w:cs="Times New Roman"/>
        </w:rPr>
      </w:pPr>
      <w:r w:rsidRPr="00D97119">
        <w:rPr>
          <w:rFonts w:ascii="Times New Roman" w:hAnsi="Times New Roman" w:cs="Times New Roman"/>
        </w:rPr>
        <w:t xml:space="preserve">While there are some merits to the proposal that a Vocative is a verb form, this alternative has fewer adherents and would require us to posit some very defective and unusual verbs with only one form each. Vocatives do mark Second Person reference, and thus share some characteristics with </w:t>
      </w:r>
      <w:r w:rsidR="00903EA3" w:rsidRPr="00D97119">
        <w:rPr>
          <w:rFonts w:ascii="Times New Roman" w:hAnsi="Times New Roman" w:cs="Times New Roman"/>
        </w:rPr>
        <w:t>I</w:t>
      </w:r>
      <w:r w:rsidRPr="00D97119">
        <w:rPr>
          <w:rFonts w:ascii="Times New Roman" w:hAnsi="Times New Roman" w:cs="Times New Roman"/>
        </w:rPr>
        <w:t xml:space="preserve">mperative forms, </w:t>
      </w:r>
      <w:r w:rsidR="00903EA3" w:rsidRPr="00D97119">
        <w:rPr>
          <w:rFonts w:ascii="Times New Roman" w:hAnsi="Times New Roman" w:cs="Times New Roman"/>
        </w:rPr>
        <w:t xml:space="preserve">with </w:t>
      </w:r>
      <w:r w:rsidRPr="00D97119">
        <w:rPr>
          <w:rFonts w:ascii="Times New Roman" w:hAnsi="Times New Roman" w:cs="Times New Roman"/>
        </w:rPr>
        <w:t xml:space="preserve">which Vocatives often co-occur. This point is made by Fink (1972), </w:t>
      </w:r>
      <w:proofErr w:type="spellStart"/>
      <w:r w:rsidRPr="00D97119">
        <w:rPr>
          <w:rFonts w:ascii="Times New Roman" w:hAnsi="Times New Roman" w:cs="Times New Roman"/>
        </w:rPr>
        <w:t>Jakobson</w:t>
      </w:r>
      <w:proofErr w:type="spellEnd"/>
      <w:r w:rsidRPr="00D97119">
        <w:rPr>
          <w:rFonts w:ascii="Times New Roman" w:hAnsi="Times New Roman" w:cs="Times New Roman"/>
        </w:rPr>
        <w:t xml:space="preserve"> (1971), and Greenberg (1996). More recently, Julien (2014) has described Norwegian possessive </w:t>
      </w:r>
      <w:proofErr w:type="spellStart"/>
      <w:r w:rsidRPr="00D97119">
        <w:rPr>
          <w:rFonts w:ascii="Times New Roman" w:hAnsi="Times New Roman" w:cs="Times New Roman"/>
        </w:rPr>
        <w:t>predicational</w:t>
      </w:r>
      <w:proofErr w:type="spellEnd"/>
      <w:r w:rsidRPr="00D97119">
        <w:rPr>
          <w:rFonts w:ascii="Times New Roman" w:hAnsi="Times New Roman" w:cs="Times New Roman"/>
        </w:rPr>
        <w:t xml:space="preserve"> Vocatives such as </w:t>
      </w:r>
      <w:r w:rsidRPr="00D97119">
        <w:rPr>
          <w:rFonts w:ascii="Times New Roman" w:hAnsi="Times New Roman" w:cs="Times New Roman"/>
          <w:i/>
        </w:rPr>
        <w:t>Din idiot!</w:t>
      </w:r>
      <w:r w:rsidRPr="00D97119">
        <w:rPr>
          <w:rFonts w:ascii="Times New Roman" w:hAnsi="Times New Roman" w:cs="Times New Roman"/>
        </w:rPr>
        <w:t xml:space="preserve"> [your idiot] “You idiot!” as equivalent to a copular predication such as </w:t>
      </w:r>
      <w:r w:rsidRPr="00D97119">
        <w:rPr>
          <w:rFonts w:ascii="Times New Roman" w:hAnsi="Times New Roman" w:cs="Times New Roman"/>
          <w:i/>
        </w:rPr>
        <w:t xml:space="preserve">Du </w:t>
      </w:r>
      <w:proofErr w:type="spellStart"/>
      <w:r w:rsidRPr="00D97119">
        <w:rPr>
          <w:rFonts w:ascii="Times New Roman" w:hAnsi="Times New Roman" w:cs="Times New Roman"/>
          <w:i/>
        </w:rPr>
        <w:t>er</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en</w:t>
      </w:r>
      <w:proofErr w:type="spellEnd"/>
      <w:r w:rsidRPr="00D97119">
        <w:rPr>
          <w:rFonts w:ascii="Times New Roman" w:hAnsi="Times New Roman" w:cs="Times New Roman"/>
          <w:i/>
        </w:rPr>
        <w:t xml:space="preserve"> idiot</w:t>
      </w:r>
      <w:r w:rsidRPr="00D97119">
        <w:rPr>
          <w:rFonts w:ascii="Times New Roman" w:hAnsi="Times New Roman" w:cs="Times New Roman"/>
        </w:rPr>
        <w:t xml:space="preserve"> [You </w:t>
      </w:r>
      <w:proofErr w:type="spellStart"/>
      <w:r w:rsidRPr="00D97119">
        <w:rPr>
          <w:rFonts w:ascii="Times New Roman" w:hAnsi="Times New Roman" w:cs="Times New Roman"/>
        </w:rPr>
        <w:t>are.</w:t>
      </w:r>
      <w:r w:rsidRPr="00D97119">
        <w:rPr>
          <w:rFonts w:ascii="Times New Roman" w:hAnsi="Times New Roman" w:cs="Times New Roman"/>
          <w:smallCaps/>
        </w:rPr>
        <w:t>indc.prs</w:t>
      </w:r>
      <w:proofErr w:type="spellEnd"/>
      <w:r w:rsidRPr="00D97119">
        <w:rPr>
          <w:rFonts w:ascii="Times New Roman" w:hAnsi="Times New Roman" w:cs="Times New Roman"/>
        </w:rPr>
        <w:t xml:space="preserve"> an idiot] “You are an idiot”. </w:t>
      </w:r>
      <w:r w:rsidR="00566683" w:rsidRPr="00D97119">
        <w:rPr>
          <w:rFonts w:ascii="Times New Roman" w:hAnsi="Times New Roman" w:cs="Times New Roman"/>
        </w:rPr>
        <w:t>This</w:t>
      </w:r>
      <w:r w:rsidR="00784520" w:rsidRPr="00D97119">
        <w:rPr>
          <w:rFonts w:ascii="Times New Roman" w:hAnsi="Times New Roman" w:cs="Times New Roman"/>
        </w:rPr>
        <w:t xml:space="preserve"> semantic equivalence to a copular verb construction does not, however, require us to interpret the Vocative as a predicate.</w:t>
      </w:r>
      <w:r w:rsidR="00A377D6" w:rsidRPr="00D97119">
        <w:rPr>
          <w:rFonts w:ascii="Times New Roman" w:hAnsi="Times New Roman" w:cs="Times New Roman"/>
        </w:rPr>
        <w:t xml:space="preserve"> Andersen (2012) does not pursue the predicate option in any detail, but focuses instead on refuting the suggestion that the Vocative is a case form.</w:t>
      </w:r>
    </w:p>
    <w:p w14:paraId="04A19DA5" w14:textId="77777777" w:rsidR="00A924A9" w:rsidRPr="00D97119" w:rsidRDefault="00A924A9" w:rsidP="009E29BA">
      <w:pPr>
        <w:ind w:firstLine="720"/>
        <w:rPr>
          <w:rFonts w:ascii="Times New Roman" w:hAnsi="Times New Roman" w:cs="Times New Roman"/>
        </w:rPr>
      </w:pPr>
    </w:p>
    <w:p w14:paraId="7FEFADD2" w14:textId="62DDAD38" w:rsidR="00186F09" w:rsidRPr="00D97119" w:rsidRDefault="00903EA3" w:rsidP="004D52BC">
      <w:pPr>
        <w:rPr>
          <w:rFonts w:ascii="Times New Roman" w:hAnsi="Times New Roman" w:cs="Times New Roman"/>
        </w:rPr>
      </w:pPr>
      <w:r w:rsidRPr="00D97119">
        <w:rPr>
          <w:rFonts w:ascii="Times New Roman" w:hAnsi="Times New Roman" w:cs="Times New Roman"/>
        </w:rPr>
        <w:t>Andersen (2012) presents a third option: reanalysis of the Vocative as a separate</w:t>
      </w:r>
      <w:r w:rsidR="007D754D" w:rsidRPr="00D97119">
        <w:rPr>
          <w:rFonts w:ascii="Times New Roman" w:hAnsi="Times New Roman" w:cs="Times New Roman"/>
        </w:rPr>
        <w:t>, uninflected</w:t>
      </w:r>
      <w:r w:rsidRPr="00D97119">
        <w:rPr>
          <w:rFonts w:ascii="Times New Roman" w:hAnsi="Times New Roman" w:cs="Times New Roman"/>
        </w:rPr>
        <w:t xml:space="preserve"> part of speech</w:t>
      </w:r>
      <w:r w:rsidR="00636AE5" w:rsidRPr="00D97119">
        <w:rPr>
          <w:rFonts w:ascii="Times New Roman" w:hAnsi="Times New Roman" w:cs="Times New Roman"/>
        </w:rPr>
        <w:t xml:space="preserve">, the product of </w:t>
      </w:r>
      <w:proofErr w:type="spellStart"/>
      <w:r w:rsidR="00636AE5" w:rsidRPr="00D97119">
        <w:rPr>
          <w:rFonts w:ascii="Times New Roman" w:hAnsi="Times New Roman" w:cs="Times New Roman"/>
        </w:rPr>
        <w:t>transcategorial</w:t>
      </w:r>
      <w:proofErr w:type="spellEnd"/>
      <w:r w:rsidR="00636AE5" w:rsidRPr="00D97119">
        <w:rPr>
          <w:rFonts w:ascii="Times New Roman" w:hAnsi="Times New Roman" w:cs="Times New Roman"/>
        </w:rPr>
        <w:t xml:space="preserve"> pragmatic derivation</w:t>
      </w:r>
      <w:r w:rsidRPr="00D97119">
        <w:rPr>
          <w:rFonts w:ascii="Times New Roman" w:hAnsi="Times New Roman" w:cs="Times New Roman"/>
        </w:rPr>
        <w:t xml:space="preserve">. This reanalysis is based on </w:t>
      </w:r>
      <w:r w:rsidR="00784520" w:rsidRPr="00D97119">
        <w:rPr>
          <w:rFonts w:ascii="Times New Roman" w:hAnsi="Times New Roman" w:cs="Times New Roman"/>
        </w:rPr>
        <w:t xml:space="preserve">a long list of peculiarities that I will examine in detail in Sections 2 and 3. My aim is to ask whether these peculiarities justify such a reanalysis of the Vocative. </w:t>
      </w:r>
    </w:p>
    <w:p w14:paraId="0DDF5670" w14:textId="77777777" w:rsidR="00186F09" w:rsidRPr="00D97119" w:rsidRDefault="00186F09" w:rsidP="004D52BC">
      <w:pPr>
        <w:rPr>
          <w:rFonts w:ascii="Times New Roman" w:hAnsi="Times New Roman" w:cs="Times New Roman"/>
        </w:rPr>
      </w:pPr>
    </w:p>
    <w:p w14:paraId="5B373D0C" w14:textId="347C931F" w:rsidR="00435391" w:rsidRPr="00D97119" w:rsidRDefault="00784520" w:rsidP="004D52BC">
      <w:pPr>
        <w:rPr>
          <w:rFonts w:ascii="Times New Roman" w:hAnsi="Times New Roman" w:cs="Times New Roman"/>
        </w:rPr>
      </w:pPr>
      <w:r w:rsidRPr="00D97119">
        <w:rPr>
          <w:rFonts w:ascii="Times New Roman" w:hAnsi="Times New Roman" w:cs="Times New Roman"/>
        </w:rPr>
        <w:t xml:space="preserve">Establishing an additional part of speech may seem to be a convenient solution for a “problem child” like the Vocative, however it comes with a price. </w:t>
      </w:r>
      <w:r w:rsidR="00A4700B" w:rsidRPr="00D97119">
        <w:rPr>
          <w:rFonts w:ascii="Times New Roman" w:hAnsi="Times New Roman" w:cs="Times New Roman"/>
        </w:rPr>
        <w:t xml:space="preserve">If we suggest a new part of speech for something because it does not fit neatly into existing part-of-speech categories, we risk creating a category that lacks a positive definition because it is based on negative values. Ideally a part of speech should have both a clear semantic basis and a </w:t>
      </w:r>
      <w:r w:rsidR="0077379A" w:rsidRPr="00D97119">
        <w:rPr>
          <w:rFonts w:ascii="Times New Roman" w:hAnsi="Times New Roman" w:cs="Times New Roman"/>
        </w:rPr>
        <w:t xml:space="preserve">coherent set of formal behaviors. </w:t>
      </w:r>
      <w:r w:rsidR="00435391" w:rsidRPr="00D97119">
        <w:rPr>
          <w:rFonts w:ascii="Times New Roman" w:hAnsi="Times New Roman" w:cs="Times New Roman"/>
        </w:rPr>
        <w:t>Already</w:t>
      </w:r>
      <w:r w:rsidR="0077379A" w:rsidRPr="00D97119">
        <w:rPr>
          <w:rFonts w:ascii="Times New Roman" w:hAnsi="Times New Roman" w:cs="Times New Roman"/>
        </w:rPr>
        <w:t xml:space="preserve"> among existing, mos</w:t>
      </w:r>
      <w:r w:rsidR="00435391" w:rsidRPr="00D97119">
        <w:rPr>
          <w:rFonts w:ascii="Times New Roman" w:hAnsi="Times New Roman" w:cs="Times New Roman"/>
        </w:rPr>
        <w:t>tly agreed-upon parts of speech, there are items that are problematic, such as “particles”</w:t>
      </w:r>
      <w:r w:rsidR="00211C6E">
        <w:rPr>
          <w:rFonts w:ascii="Times New Roman" w:hAnsi="Times New Roman" w:cs="Times New Roman"/>
        </w:rPr>
        <w:t>,</w:t>
      </w:r>
      <w:r w:rsidR="00435391" w:rsidRPr="00D97119">
        <w:rPr>
          <w:rFonts w:ascii="Times New Roman" w:hAnsi="Times New Roman" w:cs="Times New Roman"/>
        </w:rPr>
        <w:t xml:space="preserve"> which Zwicky (1985) argued should be eliminated from linguistic analysis given their poor theoretical basis (see also arguments against “particle” as a Russian part of speech in </w:t>
      </w:r>
      <w:proofErr w:type="spellStart"/>
      <w:r w:rsidR="00435391" w:rsidRPr="00D97119">
        <w:rPr>
          <w:rFonts w:ascii="Times New Roman" w:hAnsi="Times New Roman" w:cs="Times New Roman"/>
        </w:rPr>
        <w:t>Endresen</w:t>
      </w:r>
      <w:proofErr w:type="spellEnd"/>
      <w:r w:rsidR="006E3377" w:rsidRPr="00D97119">
        <w:rPr>
          <w:rFonts w:ascii="Times New Roman" w:hAnsi="Times New Roman" w:cs="Times New Roman"/>
        </w:rPr>
        <w:t xml:space="preserve"> et al. 2016</w:t>
      </w:r>
      <w:r w:rsidR="00435391" w:rsidRPr="00D97119">
        <w:rPr>
          <w:rFonts w:ascii="Times New Roman" w:hAnsi="Times New Roman" w:cs="Times New Roman"/>
        </w:rPr>
        <w:t xml:space="preserve">), and even “adverb”, which </w:t>
      </w:r>
      <w:proofErr w:type="spellStart"/>
      <w:r w:rsidR="00435391" w:rsidRPr="00D97119">
        <w:rPr>
          <w:rFonts w:ascii="Times New Roman" w:hAnsi="Times New Roman" w:cs="Times New Roman"/>
        </w:rPr>
        <w:t>Herbst</w:t>
      </w:r>
      <w:proofErr w:type="spellEnd"/>
      <w:r w:rsidR="00435391" w:rsidRPr="00D97119">
        <w:rPr>
          <w:rFonts w:ascii="Times New Roman" w:hAnsi="Times New Roman" w:cs="Times New Roman"/>
        </w:rPr>
        <w:t xml:space="preserve"> &amp; </w:t>
      </w:r>
      <w:proofErr w:type="spellStart"/>
      <w:r w:rsidR="00435391" w:rsidRPr="00D97119">
        <w:rPr>
          <w:rFonts w:ascii="Times New Roman" w:hAnsi="Times New Roman" w:cs="Times New Roman"/>
        </w:rPr>
        <w:t>Schüller</w:t>
      </w:r>
      <w:proofErr w:type="spellEnd"/>
      <w:r w:rsidR="00435391" w:rsidRPr="00D97119">
        <w:rPr>
          <w:rFonts w:ascii="Times New Roman" w:hAnsi="Times New Roman" w:cs="Times New Roman"/>
        </w:rPr>
        <w:t xml:space="preserve"> (2008: Chapter 3) and </w:t>
      </w:r>
      <w:proofErr w:type="spellStart"/>
      <w:r w:rsidR="00435391" w:rsidRPr="00D97119">
        <w:rPr>
          <w:rFonts w:ascii="Times New Roman" w:hAnsi="Times New Roman" w:cs="Times New Roman"/>
        </w:rPr>
        <w:t>Faulhaber</w:t>
      </w:r>
      <w:proofErr w:type="spellEnd"/>
      <w:r w:rsidR="00435391" w:rsidRPr="00D97119">
        <w:rPr>
          <w:rFonts w:ascii="Times New Roman" w:hAnsi="Times New Roman" w:cs="Times New Roman"/>
        </w:rPr>
        <w:t xml:space="preserve"> et al. 2013 find to be far too heterogeneous to justify its use as a classification. From a practical perspective, a part-of-speech category should be shown to improve, rather than complicate, </w:t>
      </w:r>
      <w:r w:rsidR="005D7D36" w:rsidRPr="00D97119">
        <w:rPr>
          <w:rFonts w:ascii="Times New Roman" w:hAnsi="Times New Roman" w:cs="Times New Roman"/>
        </w:rPr>
        <w:t>classification</w:t>
      </w:r>
      <w:r w:rsidR="00435391" w:rsidRPr="00D97119">
        <w:rPr>
          <w:rFonts w:ascii="Times New Roman" w:hAnsi="Times New Roman" w:cs="Times New Roman"/>
        </w:rPr>
        <w:t xml:space="preserve"> task</w:t>
      </w:r>
      <w:r w:rsidR="005D7D36" w:rsidRPr="00D97119">
        <w:rPr>
          <w:rFonts w:ascii="Times New Roman" w:hAnsi="Times New Roman" w:cs="Times New Roman"/>
        </w:rPr>
        <w:t>s. One such task is</w:t>
      </w:r>
      <w:r w:rsidR="00435391" w:rsidRPr="00D97119">
        <w:rPr>
          <w:rFonts w:ascii="Times New Roman" w:hAnsi="Times New Roman" w:cs="Times New Roman"/>
        </w:rPr>
        <w:t xml:space="preserve"> Natural Language Processing, which is already plagued with part-of-speech disambiguation errors (Manning 2011), </w:t>
      </w:r>
      <w:r w:rsidR="005D7D36" w:rsidRPr="00D97119">
        <w:rPr>
          <w:rFonts w:ascii="Times New Roman" w:hAnsi="Times New Roman" w:cs="Times New Roman"/>
        </w:rPr>
        <w:t xml:space="preserve">and the establishment of a new underspecified category would </w:t>
      </w:r>
      <w:r w:rsidR="0020178E" w:rsidRPr="00D97119">
        <w:rPr>
          <w:rFonts w:ascii="Times New Roman" w:hAnsi="Times New Roman" w:cs="Times New Roman"/>
        </w:rPr>
        <w:t xml:space="preserve">add </w:t>
      </w:r>
      <w:r w:rsidR="005D7D36" w:rsidRPr="00D97119">
        <w:rPr>
          <w:rFonts w:ascii="Times New Roman" w:hAnsi="Times New Roman" w:cs="Times New Roman"/>
        </w:rPr>
        <w:t>to the existing challenges rather than reducing them</w:t>
      </w:r>
      <w:r w:rsidR="00435391" w:rsidRPr="00D97119">
        <w:rPr>
          <w:rFonts w:ascii="Times New Roman" w:hAnsi="Times New Roman" w:cs="Times New Roman"/>
        </w:rPr>
        <w:t xml:space="preserve">. </w:t>
      </w:r>
      <w:r w:rsidR="006E3377" w:rsidRPr="00D97119">
        <w:rPr>
          <w:rFonts w:ascii="Times New Roman" w:hAnsi="Times New Roman" w:cs="Times New Roman"/>
        </w:rPr>
        <w:t>Finally, perhaps the biggest cost</w:t>
      </w:r>
      <w:r w:rsidR="005D7D36" w:rsidRPr="00D97119">
        <w:rPr>
          <w:rFonts w:ascii="Times New Roman" w:hAnsi="Times New Roman" w:cs="Times New Roman"/>
        </w:rPr>
        <w:t xml:space="preserve"> in setting up a new part of speech</w:t>
      </w:r>
      <w:r w:rsidR="006E3377" w:rsidRPr="00D97119">
        <w:rPr>
          <w:rFonts w:ascii="Times New Roman" w:hAnsi="Times New Roman" w:cs="Times New Roman"/>
        </w:rPr>
        <w:t xml:space="preserve"> is the fact that assigning Vocatives to a separate part of speech necessitates losing or reducing their connection with the nouns that they are transparently related to. We </w:t>
      </w:r>
      <w:r w:rsidR="006E3377" w:rsidRPr="00D97119">
        <w:rPr>
          <w:rFonts w:ascii="Times New Roman" w:hAnsi="Times New Roman" w:cs="Times New Roman"/>
        </w:rPr>
        <w:lastRenderedPageBreak/>
        <w:t xml:space="preserve">must ask: Is the Vocative really so </w:t>
      </w:r>
      <w:r w:rsidR="000A2A9A" w:rsidRPr="00D97119">
        <w:rPr>
          <w:rFonts w:ascii="Times New Roman" w:hAnsi="Times New Roman" w:cs="Times New Roman"/>
        </w:rPr>
        <w:t>different from other case forms</w:t>
      </w:r>
      <w:r w:rsidR="006E3377" w:rsidRPr="00D97119">
        <w:rPr>
          <w:rFonts w:ascii="Times New Roman" w:hAnsi="Times New Roman" w:cs="Times New Roman"/>
        </w:rPr>
        <w:t>, does its identification as a separate part of speech buy us something that is worth the price of detaching it from the noun and further complicating classification?</w:t>
      </w:r>
    </w:p>
    <w:p w14:paraId="66092915" w14:textId="4124A350" w:rsidR="00A924A9" w:rsidRPr="00D97119" w:rsidRDefault="00435391" w:rsidP="006E3377">
      <w:pPr>
        <w:rPr>
          <w:rFonts w:ascii="Times New Roman" w:hAnsi="Times New Roman" w:cs="Times New Roman"/>
        </w:rPr>
      </w:pPr>
      <w:r w:rsidRPr="00D97119">
        <w:rPr>
          <w:rFonts w:ascii="Times New Roman" w:hAnsi="Times New Roman" w:cs="Times New Roman"/>
        </w:rPr>
        <w:t xml:space="preserve"> </w:t>
      </w:r>
    </w:p>
    <w:p w14:paraId="0096CB3D"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2.0 The Russian “New Vocative” and Its Peculiarities</w:t>
      </w:r>
    </w:p>
    <w:p w14:paraId="660875E2" w14:textId="60095B5E" w:rsidR="006E3377" w:rsidRPr="00D97119" w:rsidRDefault="00F8794A" w:rsidP="0031766E">
      <w:pPr>
        <w:rPr>
          <w:rFonts w:ascii="Times New Roman" w:hAnsi="Times New Roman" w:cs="Times New Roman"/>
        </w:rPr>
      </w:pPr>
      <w:r w:rsidRPr="00D97119">
        <w:rPr>
          <w:rFonts w:ascii="Times New Roman" w:hAnsi="Times New Roman" w:cs="Times New Roman"/>
        </w:rPr>
        <w:t>Andersen (2012) neatly details the oddities associated with the Russian “new Vocative”, which also motiv</w:t>
      </w:r>
      <w:r w:rsidR="00A377D6" w:rsidRPr="00D97119">
        <w:rPr>
          <w:rFonts w:ascii="Times New Roman" w:hAnsi="Times New Roman" w:cs="Times New Roman"/>
        </w:rPr>
        <w:t>at</w:t>
      </w:r>
      <w:r w:rsidRPr="00D97119">
        <w:rPr>
          <w:rFonts w:ascii="Times New Roman" w:hAnsi="Times New Roman" w:cs="Times New Roman"/>
        </w:rPr>
        <w:t xml:space="preserve">e </w:t>
      </w:r>
      <w:r w:rsidR="00A377D6" w:rsidRPr="00D97119">
        <w:rPr>
          <w:rFonts w:ascii="Times New Roman" w:hAnsi="Times New Roman" w:cs="Times New Roman"/>
        </w:rPr>
        <w:t>his</w:t>
      </w:r>
      <w:r w:rsidRPr="00D97119">
        <w:rPr>
          <w:rFonts w:ascii="Times New Roman" w:hAnsi="Times New Roman" w:cs="Times New Roman"/>
        </w:rPr>
        <w:t xml:space="preserve"> establishment of a separate part of speech. </w:t>
      </w:r>
      <w:r w:rsidR="00C062BB" w:rsidRPr="00D97119">
        <w:rPr>
          <w:rFonts w:ascii="Times New Roman" w:hAnsi="Times New Roman" w:cs="Times New Roman"/>
        </w:rPr>
        <w:t xml:space="preserve">In his own words, “it is subject to restrictions that are totally alien to case forms” (Andersen 2012: 154). </w:t>
      </w:r>
      <w:r w:rsidRPr="00D97119">
        <w:rPr>
          <w:rFonts w:ascii="Times New Roman" w:hAnsi="Times New Roman" w:cs="Times New Roman"/>
        </w:rPr>
        <w:t xml:space="preserve">I will give only a brief </w:t>
      </w:r>
      <w:r w:rsidR="00A944ED" w:rsidRPr="00D97119">
        <w:rPr>
          <w:rFonts w:ascii="Times New Roman" w:hAnsi="Times New Roman" w:cs="Times New Roman"/>
        </w:rPr>
        <w:t>review</w:t>
      </w:r>
      <w:r w:rsidRPr="00D97119">
        <w:rPr>
          <w:rFonts w:ascii="Times New Roman" w:hAnsi="Times New Roman" w:cs="Times New Roman"/>
        </w:rPr>
        <w:t xml:space="preserve"> of </w:t>
      </w:r>
      <w:r w:rsidR="005751C5" w:rsidRPr="00D97119">
        <w:rPr>
          <w:rFonts w:ascii="Times New Roman" w:hAnsi="Times New Roman" w:cs="Times New Roman"/>
        </w:rPr>
        <w:t>Andersen’s much more comprehensive</w:t>
      </w:r>
      <w:r w:rsidRPr="00D97119">
        <w:rPr>
          <w:rFonts w:ascii="Times New Roman" w:hAnsi="Times New Roman" w:cs="Times New Roman"/>
        </w:rPr>
        <w:t xml:space="preserve"> observations here, which </w:t>
      </w:r>
      <w:r w:rsidR="00A377D6" w:rsidRPr="00D97119">
        <w:rPr>
          <w:rFonts w:ascii="Times New Roman" w:hAnsi="Times New Roman" w:cs="Times New Roman"/>
        </w:rPr>
        <w:t>pertain to the domains of pragmatics, lexicon, syntax, morphophonology, and phonology.</w:t>
      </w:r>
    </w:p>
    <w:p w14:paraId="0AB0C9D0" w14:textId="77777777" w:rsidR="00A377D6" w:rsidRPr="00D97119" w:rsidRDefault="00A377D6" w:rsidP="0031766E">
      <w:pPr>
        <w:rPr>
          <w:rFonts w:ascii="Times New Roman" w:hAnsi="Times New Roman" w:cs="Times New Roman"/>
        </w:rPr>
      </w:pPr>
    </w:p>
    <w:p w14:paraId="3B3AEBC2" w14:textId="05379578" w:rsidR="00A377D6" w:rsidRPr="00D97119" w:rsidRDefault="00A377D6" w:rsidP="0031766E">
      <w:pPr>
        <w:rPr>
          <w:rFonts w:ascii="Times New Roman" w:hAnsi="Times New Roman" w:cs="Times New Roman"/>
        </w:rPr>
      </w:pPr>
      <w:r w:rsidRPr="00D97119">
        <w:rPr>
          <w:rFonts w:ascii="Times New Roman" w:hAnsi="Times New Roman" w:cs="Times New Roman"/>
        </w:rPr>
        <w:t>2.1 Pragmatic Peculiarities</w:t>
      </w:r>
    </w:p>
    <w:p w14:paraId="5E7337FC" w14:textId="725879CE" w:rsidR="00A377D6" w:rsidRPr="00D97119" w:rsidRDefault="005751C5" w:rsidP="0031766E">
      <w:pPr>
        <w:rPr>
          <w:rFonts w:ascii="Times New Roman" w:hAnsi="Times New Roman" w:cs="Times New Roman"/>
        </w:rPr>
      </w:pPr>
      <w:r w:rsidRPr="00D97119">
        <w:rPr>
          <w:rFonts w:ascii="Times New Roman" w:hAnsi="Times New Roman" w:cs="Times New Roman"/>
        </w:rPr>
        <w:t xml:space="preserve">Unlike other </w:t>
      </w:r>
      <w:r w:rsidR="003A013A" w:rsidRPr="00D97119">
        <w:rPr>
          <w:rFonts w:ascii="Times New Roman" w:hAnsi="Times New Roman" w:cs="Times New Roman"/>
        </w:rPr>
        <w:t>linguistic elements that direct the joint attention of the hearer and the speaker to some referent, with a Vocative “the speaker directly engages the addressee” (Andersen 2012: 135)</w:t>
      </w:r>
      <w:r w:rsidR="00184715" w:rsidRPr="00D97119">
        <w:rPr>
          <w:rFonts w:ascii="Times New Roman" w:hAnsi="Times New Roman" w:cs="Times New Roman"/>
        </w:rPr>
        <w:t xml:space="preserve">. Andersen distinguishes conative Vocatives that summon the hearer to participate in a verbal exchange with the speaker from phatic Vocatives that maintain verbal contact in an ongoing exchange, and </w:t>
      </w:r>
      <w:r w:rsidR="00773267" w:rsidRPr="00D97119">
        <w:rPr>
          <w:rFonts w:ascii="Times New Roman" w:hAnsi="Times New Roman" w:cs="Times New Roman"/>
        </w:rPr>
        <w:t>observ</w:t>
      </w:r>
      <w:r w:rsidR="00184715" w:rsidRPr="00D97119">
        <w:rPr>
          <w:rFonts w:ascii="Times New Roman" w:hAnsi="Times New Roman" w:cs="Times New Roman"/>
        </w:rPr>
        <w:t>es that the Russian “new Vocative” serves both conative and phatic functions.</w:t>
      </w:r>
      <w:r w:rsidR="00624C67" w:rsidRPr="00D97119">
        <w:rPr>
          <w:rFonts w:ascii="Times New Roman" w:hAnsi="Times New Roman" w:cs="Times New Roman"/>
        </w:rPr>
        <w:t xml:space="preserve"> </w:t>
      </w:r>
      <w:r w:rsidR="00684600" w:rsidRPr="00D97119">
        <w:rPr>
          <w:rFonts w:ascii="Times New Roman" w:hAnsi="Times New Roman" w:cs="Times New Roman"/>
        </w:rPr>
        <w:t>Indeed, the main (perhaps even the sole) purpose of the Vocative is to express pragmatic (as opposed to syntactic) content.</w:t>
      </w:r>
    </w:p>
    <w:p w14:paraId="3C78F182" w14:textId="77777777" w:rsidR="005751C5" w:rsidRPr="00D97119" w:rsidRDefault="005751C5" w:rsidP="0031766E">
      <w:pPr>
        <w:rPr>
          <w:rFonts w:ascii="Times New Roman" w:hAnsi="Times New Roman" w:cs="Times New Roman"/>
        </w:rPr>
      </w:pPr>
    </w:p>
    <w:p w14:paraId="406DC4AE" w14:textId="1C4955A1" w:rsidR="00A377D6" w:rsidRPr="00D97119" w:rsidRDefault="00A377D6" w:rsidP="0031766E">
      <w:pPr>
        <w:rPr>
          <w:rFonts w:ascii="Times New Roman" w:hAnsi="Times New Roman" w:cs="Times New Roman"/>
        </w:rPr>
      </w:pPr>
      <w:r w:rsidRPr="00D97119">
        <w:rPr>
          <w:rFonts w:ascii="Times New Roman" w:hAnsi="Times New Roman" w:cs="Times New Roman"/>
        </w:rPr>
        <w:t>2.2 Lexical Peculiarities</w:t>
      </w:r>
    </w:p>
    <w:p w14:paraId="3CDDEBED" w14:textId="78877294" w:rsidR="00773267" w:rsidRPr="00D97119" w:rsidRDefault="003537C4" w:rsidP="00624C67">
      <w:pPr>
        <w:rPr>
          <w:rFonts w:ascii="Times New Roman" w:hAnsi="Times New Roman" w:cs="Times New Roman"/>
        </w:rPr>
      </w:pPr>
      <w:r w:rsidRPr="00D97119">
        <w:rPr>
          <w:rFonts w:ascii="Times New Roman" w:hAnsi="Times New Roman" w:cs="Times New Roman"/>
        </w:rPr>
        <w:t>The Russian “new Vocative” is formed only from names</w:t>
      </w:r>
      <w:r w:rsidR="004B2118" w:rsidRPr="00D97119">
        <w:rPr>
          <w:rFonts w:ascii="Times New Roman" w:hAnsi="Times New Roman" w:cs="Times New Roman"/>
        </w:rPr>
        <w:t xml:space="preserve"> and other nouns that can be used as forms of address</w:t>
      </w:r>
      <w:r w:rsidR="003B1634">
        <w:rPr>
          <w:rFonts w:ascii="Times New Roman" w:hAnsi="Times New Roman" w:cs="Times New Roman"/>
        </w:rPr>
        <w:t>, and similar to English (cf. Zwicky 1974), some kinship and common nouns in this group are more likely to appears as Vocatives than others</w:t>
      </w:r>
      <w:r w:rsidR="004B2118" w:rsidRPr="00D97119">
        <w:rPr>
          <w:rFonts w:ascii="Times New Roman" w:hAnsi="Times New Roman" w:cs="Times New Roman"/>
        </w:rPr>
        <w:t xml:space="preserve">. </w:t>
      </w:r>
      <w:r w:rsidR="006543A9" w:rsidRPr="00D97119">
        <w:rPr>
          <w:rFonts w:ascii="Times New Roman" w:hAnsi="Times New Roman" w:cs="Times New Roman"/>
        </w:rPr>
        <w:t>Andersen identifies t</w:t>
      </w:r>
      <w:r w:rsidR="004B2118" w:rsidRPr="00D97119">
        <w:rPr>
          <w:rFonts w:ascii="Times New Roman" w:hAnsi="Times New Roman" w:cs="Times New Roman"/>
        </w:rPr>
        <w:t>hese a</w:t>
      </w:r>
      <w:r w:rsidR="006543A9" w:rsidRPr="00D97119">
        <w:rPr>
          <w:rFonts w:ascii="Times New Roman" w:hAnsi="Times New Roman" w:cs="Times New Roman"/>
        </w:rPr>
        <w:t>s</w:t>
      </w:r>
      <w:r w:rsidR="004B2118" w:rsidRPr="00D97119">
        <w:rPr>
          <w:rFonts w:ascii="Times New Roman" w:hAnsi="Times New Roman" w:cs="Times New Roman"/>
        </w:rPr>
        <w:t xml:space="preserve"> primarily </w:t>
      </w:r>
      <w:proofErr w:type="spellStart"/>
      <w:r w:rsidR="004B2118" w:rsidRPr="00D97119">
        <w:rPr>
          <w:rFonts w:ascii="Times New Roman" w:hAnsi="Times New Roman" w:cs="Times New Roman"/>
        </w:rPr>
        <w:t>hypocoristics</w:t>
      </w:r>
      <w:proofErr w:type="spellEnd"/>
      <w:r w:rsidR="004B2118" w:rsidRPr="00D97119">
        <w:rPr>
          <w:rFonts w:ascii="Times New Roman" w:hAnsi="Times New Roman" w:cs="Times New Roman"/>
        </w:rPr>
        <w:t xml:space="preserve"> and diminutives of </w:t>
      </w:r>
      <w:r w:rsidR="00E535EB" w:rsidRPr="00D97119">
        <w:rPr>
          <w:rFonts w:ascii="Times New Roman" w:hAnsi="Times New Roman" w:cs="Times New Roman"/>
        </w:rPr>
        <w:t xml:space="preserve">first </w:t>
      </w:r>
      <w:r w:rsidR="006543A9" w:rsidRPr="00D97119">
        <w:rPr>
          <w:rFonts w:ascii="Times New Roman" w:hAnsi="Times New Roman" w:cs="Times New Roman"/>
        </w:rPr>
        <w:t xml:space="preserve">names </w:t>
      </w:r>
      <w:r w:rsidR="004B2118" w:rsidRPr="00D97119">
        <w:rPr>
          <w:rFonts w:ascii="Times New Roman" w:hAnsi="Times New Roman" w:cs="Times New Roman"/>
        </w:rPr>
        <w:t xml:space="preserve">like </w:t>
      </w:r>
      <w:proofErr w:type="spellStart"/>
      <w:r w:rsidR="004B2118" w:rsidRPr="00D97119">
        <w:rPr>
          <w:rFonts w:ascii="Times New Roman" w:hAnsi="Times New Roman" w:cs="Times New Roman"/>
          <w:i/>
        </w:rPr>
        <w:t>Свет</w:t>
      </w:r>
      <w:proofErr w:type="spellEnd"/>
      <w:r w:rsidR="004B2118" w:rsidRPr="00D97119">
        <w:rPr>
          <w:rFonts w:ascii="Times New Roman" w:hAnsi="Times New Roman" w:cs="Times New Roman"/>
          <w:i/>
        </w:rPr>
        <w:t>!</w:t>
      </w:r>
      <w:r w:rsidR="004B2118" w:rsidRPr="00D97119">
        <w:rPr>
          <w:rFonts w:ascii="Times New Roman" w:hAnsi="Times New Roman" w:cs="Times New Roman"/>
        </w:rPr>
        <w:t xml:space="preserve"> (&lt; </w:t>
      </w:r>
      <w:proofErr w:type="spellStart"/>
      <w:r w:rsidR="004B2118" w:rsidRPr="00D97119">
        <w:rPr>
          <w:rFonts w:ascii="Times New Roman" w:hAnsi="Times New Roman" w:cs="Times New Roman"/>
          <w:i/>
        </w:rPr>
        <w:t>Света</w:t>
      </w:r>
      <w:proofErr w:type="spellEnd"/>
      <w:r w:rsidR="004B2118" w:rsidRPr="00D97119">
        <w:rPr>
          <w:rFonts w:ascii="Times New Roman" w:hAnsi="Times New Roman" w:cs="Times New Roman"/>
        </w:rPr>
        <w:t xml:space="preserve">), </w:t>
      </w:r>
      <w:proofErr w:type="spellStart"/>
      <w:r w:rsidR="006543A9" w:rsidRPr="00D97119">
        <w:rPr>
          <w:rFonts w:ascii="Times New Roman" w:hAnsi="Times New Roman" w:cs="Times New Roman"/>
          <w:i/>
        </w:rPr>
        <w:t>Ваньк</w:t>
      </w:r>
      <w:proofErr w:type="spellEnd"/>
      <w:r w:rsidR="006543A9" w:rsidRPr="00D97119">
        <w:rPr>
          <w:rFonts w:ascii="Times New Roman" w:hAnsi="Times New Roman" w:cs="Times New Roman"/>
          <w:i/>
        </w:rPr>
        <w:t>!</w:t>
      </w:r>
      <w:r w:rsidR="006543A9" w:rsidRPr="00D97119">
        <w:rPr>
          <w:rFonts w:ascii="Times New Roman" w:hAnsi="Times New Roman" w:cs="Times New Roman"/>
        </w:rPr>
        <w:t xml:space="preserve"> (&lt; </w:t>
      </w:r>
      <w:proofErr w:type="spellStart"/>
      <w:r w:rsidR="00E535EB" w:rsidRPr="00D97119">
        <w:rPr>
          <w:rFonts w:ascii="Times New Roman" w:hAnsi="Times New Roman" w:cs="Times New Roman"/>
          <w:i/>
        </w:rPr>
        <w:t>Ванька</w:t>
      </w:r>
      <w:proofErr w:type="spellEnd"/>
      <w:r w:rsidR="006543A9" w:rsidRPr="00D97119">
        <w:rPr>
          <w:rFonts w:ascii="Times New Roman" w:hAnsi="Times New Roman" w:cs="Times New Roman"/>
        </w:rPr>
        <w:t xml:space="preserve">), </w:t>
      </w:r>
      <w:r w:rsidR="00E535EB" w:rsidRPr="00D97119">
        <w:rPr>
          <w:rFonts w:ascii="Times New Roman" w:hAnsi="Times New Roman" w:cs="Times New Roman"/>
        </w:rPr>
        <w:t xml:space="preserve">patronymics both with and without first names like </w:t>
      </w:r>
      <w:r w:rsidR="00184734" w:rsidRPr="00D97119">
        <w:rPr>
          <w:rFonts w:ascii="Times New Roman" w:hAnsi="Times New Roman" w:cs="Times New Roman"/>
          <w:i/>
        </w:rPr>
        <w:t>(</w:t>
      </w:r>
      <w:proofErr w:type="spellStart"/>
      <w:r w:rsidR="00184734" w:rsidRPr="00D97119">
        <w:rPr>
          <w:rFonts w:ascii="Times New Roman" w:hAnsi="Times New Roman" w:cs="Times New Roman"/>
          <w:i/>
        </w:rPr>
        <w:t>Нин</w:t>
      </w:r>
      <w:proofErr w:type="spellEnd"/>
      <w:r w:rsidR="00184734" w:rsidRPr="00D97119">
        <w:rPr>
          <w:rFonts w:ascii="Times New Roman" w:hAnsi="Times New Roman" w:cs="Times New Roman"/>
          <w:i/>
        </w:rPr>
        <w:t xml:space="preserve">) </w:t>
      </w:r>
      <w:proofErr w:type="spellStart"/>
      <w:r w:rsidR="00184734" w:rsidRPr="00D97119">
        <w:rPr>
          <w:rFonts w:ascii="Times New Roman" w:hAnsi="Times New Roman" w:cs="Times New Roman"/>
          <w:i/>
        </w:rPr>
        <w:t>Николаевн</w:t>
      </w:r>
      <w:proofErr w:type="spellEnd"/>
      <w:r w:rsidR="00BD0BCD" w:rsidRPr="00D97119">
        <w:rPr>
          <w:rFonts w:ascii="Times New Roman" w:hAnsi="Times New Roman" w:cs="Times New Roman"/>
          <w:i/>
        </w:rPr>
        <w:t>!</w:t>
      </w:r>
      <w:r w:rsidR="00184734" w:rsidRPr="00D97119">
        <w:rPr>
          <w:rFonts w:ascii="Times New Roman" w:hAnsi="Times New Roman" w:cs="Times New Roman"/>
        </w:rPr>
        <w:t xml:space="preserve"> (&lt; </w:t>
      </w:r>
      <w:proofErr w:type="spellStart"/>
      <w:r w:rsidR="00184734" w:rsidRPr="00D97119">
        <w:rPr>
          <w:rFonts w:ascii="Times New Roman" w:hAnsi="Times New Roman" w:cs="Times New Roman"/>
          <w:i/>
        </w:rPr>
        <w:t>Нина</w:t>
      </w:r>
      <w:proofErr w:type="spellEnd"/>
      <w:r w:rsidR="00184734" w:rsidRPr="00D97119">
        <w:rPr>
          <w:rFonts w:ascii="Times New Roman" w:hAnsi="Times New Roman" w:cs="Times New Roman"/>
          <w:i/>
        </w:rPr>
        <w:t xml:space="preserve"> </w:t>
      </w:r>
      <w:proofErr w:type="spellStart"/>
      <w:r w:rsidR="00184734" w:rsidRPr="00D97119">
        <w:rPr>
          <w:rFonts w:ascii="Times New Roman" w:hAnsi="Times New Roman" w:cs="Times New Roman"/>
          <w:i/>
        </w:rPr>
        <w:t>Николаевна</w:t>
      </w:r>
      <w:proofErr w:type="spellEnd"/>
      <w:r w:rsidR="00184734" w:rsidRPr="00D97119">
        <w:rPr>
          <w:rFonts w:ascii="Times New Roman" w:hAnsi="Times New Roman" w:cs="Times New Roman"/>
        </w:rPr>
        <w:t>)</w:t>
      </w:r>
      <w:r w:rsidR="00E535EB" w:rsidRPr="00D97119">
        <w:rPr>
          <w:rFonts w:ascii="Times New Roman" w:hAnsi="Times New Roman" w:cs="Times New Roman"/>
        </w:rPr>
        <w:t xml:space="preserve">, </w:t>
      </w:r>
      <w:r w:rsidR="006543A9" w:rsidRPr="00D97119">
        <w:rPr>
          <w:rFonts w:ascii="Times New Roman" w:hAnsi="Times New Roman" w:cs="Times New Roman"/>
        </w:rPr>
        <w:t xml:space="preserve">kinship terms </w:t>
      </w:r>
      <w:r w:rsidR="00E535EB" w:rsidRPr="00D97119">
        <w:rPr>
          <w:rFonts w:ascii="Times New Roman" w:hAnsi="Times New Roman" w:cs="Times New Roman"/>
        </w:rPr>
        <w:t xml:space="preserve">like </w:t>
      </w:r>
      <w:proofErr w:type="spellStart"/>
      <w:r w:rsidR="003769AF" w:rsidRPr="00D97119">
        <w:rPr>
          <w:rFonts w:ascii="Times New Roman" w:hAnsi="Times New Roman" w:cs="Times New Roman"/>
          <w:i/>
        </w:rPr>
        <w:t>пап</w:t>
      </w:r>
      <w:proofErr w:type="spellEnd"/>
      <w:r w:rsidR="00E535EB" w:rsidRPr="00D97119">
        <w:rPr>
          <w:rFonts w:ascii="Times New Roman" w:hAnsi="Times New Roman" w:cs="Times New Roman"/>
          <w:i/>
        </w:rPr>
        <w:t>!</w:t>
      </w:r>
      <w:r w:rsidR="00E535EB" w:rsidRPr="00D97119">
        <w:rPr>
          <w:rFonts w:ascii="Times New Roman" w:hAnsi="Times New Roman" w:cs="Times New Roman"/>
        </w:rPr>
        <w:t xml:space="preserve"> (&lt; </w:t>
      </w:r>
      <w:proofErr w:type="spellStart"/>
      <w:r w:rsidR="003769AF" w:rsidRPr="00D97119">
        <w:rPr>
          <w:rFonts w:ascii="Times New Roman" w:hAnsi="Times New Roman" w:cs="Times New Roman"/>
          <w:i/>
        </w:rPr>
        <w:t>пап</w:t>
      </w:r>
      <w:r w:rsidR="00E535EB" w:rsidRPr="00D97119">
        <w:rPr>
          <w:rFonts w:ascii="Times New Roman" w:hAnsi="Times New Roman" w:cs="Times New Roman"/>
          <w:i/>
        </w:rPr>
        <w:t>а</w:t>
      </w:r>
      <w:proofErr w:type="spellEnd"/>
      <w:r w:rsidR="00BD0BCD" w:rsidRPr="00D97119">
        <w:rPr>
          <w:rFonts w:ascii="Times New Roman" w:hAnsi="Times New Roman" w:cs="Times New Roman"/>
        </w:rPr>
        <w:t xml:space="preserve"> ‘father’</w:t>
      </w:r>
      <w:r w:rsidR="00E535EB" w:rsidRPr="00D97119">
        <w:rPr>
          <w:rFonts w:ascii="Times New Roman" w:hAnsi="Times New Roman" w:cs="Times New Roman"/>
        </w:rPr>
        <w:t xml:space="preserve">), </w:t>
      </w:r>
      <w:proofErr w:type="spellStart"/>
      <w:r w:rsidR="003769AF" w:rsidRPr="00D97119">
        <w:rPr>
          <w:rFonts w:ascii="Times New Roman" w:hAnsi="Times New Roman" w:cs="Times New Roman"/>
          <w:i/>
        </w:rPr>
        <w:t>тёт</w:t>
      </w:r>
      <w:r w:rsidR="00E535EB" w:rsidRPr="00D97119">
        <w:rPr>
          <w:rFonts w:ascii="Times New Roman" w:hAnsi="Times New Roman" w:cs="Times New Roman"/>
          <w:i/>
        </w:rPr>
        <w:t>ь</w:t>
      </w:r>
      <w:proofErr w:type="spellEnd"/>
      <w:r w:rsidR="00E535EB" w:rsidRPr="00D97119">
        <w:rPr>
          <w:rFonts w:ascii="Times New Roman" w:hAnsi="Times New Roman" w:cs="Times New Roman"/>
          <w:i/>
        </w:rPr>
        <w:t>!</w:t>
      </w:r>
      <w:r w:rsidR="00E535EB" w:rsidRPr="00D97119">
        <w:rPr>
          <w:rFonts w:ascii="Times New Roman" w:hAnsi="Times New Roman" w:cs="Times New Roman"/>
        </w:rPr>
        <w:t xml:space="preserve"> (&lt; </w:t>
      </w:r>
      <w:proofErr w:type="spellStart"/>
      <w:r w:rsidR="003769AF" w:rsidRPr="00D97119">
        <w:rPr>
          <w:rFonts w:ascii="Times New Roman" w:hAnsi="Times New Roman" w:cs="Times New Roman"/>
          <w:i/>
        </w:rPr>
        <w:t>тёт</w:t>
      </w:r>
      <w:r w:rsidR="00E535EB" w:rsidRPr="00D97119">
        <w:rPr>
          <w:rFonts w:ascii="Times New Roman" w:hAnsi="Times New Roman" w:cs="Times New Roman"/>
          <w:i/>
        </w:rPr>
        <w:t>я</w:t>
      </w:r>
      <w:proofErr w:type="spellEnd"/>
      <w:r w:rsidR="00BD0BCD" w:rsidRPr="00D97119">
        <w:rPr>
          <w:rFonts w:ascii="Times New Roman" w:hAnsi="Times New Roman" w:cs="Times New Roman"/>
          <w:i/>
        </w:rPr>
        <w:t xml:space="preserve"> </w:t>
      </w:r>
      <w:r w:rsidR="00BD0BCD" w:rsidRPr="00D97119">
        <w:rPr>
          <w:rFonts w:ascii="Times New Roman" w:hAnsi="Times New Roman" w:cs="Times New Roman"/>
        </w:rPr>
        <w:t>‘aunt’</w:t>
      </w:r>
      <w:r w:rsidR="00E535EB" w:rsidRPr="00D97119">
        <w:rPr>
          <w:rFonts w:ascii="Times New Roman" w:hAnsi="Times New Roman" w:cs="Times New Roman"/>
        </w:rPr>
        <w:t>)</w:t>
      </w:r>
      <w:r w:rsidR="00184734" w:rsidRPr="00D97119">
        <w:rPr>
          <w:rFonts w:ascii="Times New Roman" w:hAnsi="Times New Roman" w:cs="Times New Roman"/>
        </w:rPr>
        <w:t xml:space="preserve">, and common nouns that can be used in place of a name, like </w:t>
      </w:r>
      <w:proofErr w:type="spellStart"/>
      <w:r w:rsidR="00A57679" w:rsidRPr="00D97119">
        <w:rPr>
          <w:rFonts w:ascii="Times New Roman" w:hAnsi="Times New Roman" w:cs="Times New Roman"/>
          <w:i/>
        </w:rPr>
        <w:t>девушк</w:t>
      </w:r>
      <w:proofErr w:type="spellEnd"/>
      <w:r w:rsidR="00A57679" w:rsidRPr="00D97119">
        <w:rPr>
          <w:rFonts w:ascii="Times New Roman" w:hAnsi="Times New Roman" w:cs="Times New Roman"/>
          <w:i/>
        </w:rPr>
        <w:t>!</w:t>
      </w:r>
      <w:r w:rsidR="00A57679" w:rsidRPr="00D97119">
        <w:rPr>
          <w:rFonts w:ascii="Times New Roman" w:hAnsi="Times New Roman" w:cs="Times New Roman"/>
        </w:rPr>
        <w:t xml:space="preserve"> (&lt; </w:t>
      </w:r>
      <w:proofErr w:type="spellStart"/>
      <w:r w:rsidR="00A57679" w:rsidRPr="00D97119">
        <w:rPr>
          <w:rFonts w:ascii="Times New Roman" w:hAnsi="Times New Roman" w:cs="Times New Roman"/>
          <w:i/>
        </w:rPr>
        <w:t>девушка</w:t>
      </w:r>
      <w:proofErr w:type="spellEnd"/>
      <w:r w:rsidR="00BD0BCD" w:rsidRPr="00D97119">
        <w:rPr>
          <w:rFonts w:ascii="Times New Roman" w:hAnsi="Times New Roman" w:cs="Times New Roman"/>
        </w:rPr>
        <w:t xml:space="preserve"> ‘girl’</w:t>
      </w:r>
      <w:r w:rsidR="00A57679" w:rsidRPr="00D97119">
        <w:rPr>
          <w:rFonts w:ascii="Times New Roman" w:hAnsi="Times New Roman" w:cs="Times New Roman"/>
        </w:rPr>
        <w:t>).</w:t>
      </w:r>
      <w:r w:rsidR="00A944ED" w:rsidRPr="00D97119">
        <w:rPr>
          <w:rFonts w:ascii="Times New Roman" w:hAnsi="Times New Roman" w:cs="Times New Roman"/>
        </w:rPr>
        <w:t xml:space="preserve"> This Vocative can be extended to some extent to names of pets and inanimate objects (particularly when they can be used to refer metaphorically to people). The “new Vocative” is typically singular, with a few exceptions such as </w:t>
      </w:r>
      <w:proofErr w:type="spellStart"/>
      <w:r w:rsidR="00A944ED" w:rsidRPr="00D97119">
        <w:rPr>
          <w:rFonts w:ascii="Times New Roman" w:hAnsi="Times New Roman" w:cs="Times New Roman"/>
          <w:i/>
        </w:rPr>
        <w:t>ребят</w:t>
      </w:r>
      <w:proofErr w:type="spellEnd"/>
      <w:r w:rsidR="00A944ED" w:rsidRPr="00D97119">
        <w:rPr>
          <w:rFonts w:ascii="Times New Roman" w:hAnsi="Times New Roman" w:cs="Times New Roman"/>
          <w:i/>
        </w:rPr>
        <w:t>!</w:t>
      </w:r>
      <w:r w:rsidR="00A944ED" w:rsidRPr="00D97119">
        <w:rPr>
          <w:rFonts w:ascii="Times New Roman" w:hAnsi="Times New Roman" w:cs="Times New Roman"/>
        </w:rPr>
        <w:t xml:space="preserve"> (&lt; </w:t>
      </w:r>
      <w:proofErr w:type="spellStart"/>
      <w:r w:rsidR="00A944ED" w:rsidRPr="00D97119">
        <w:rPr>
          <w:rFonts w:ascii="Times New Roman" w:hAnsi="Times New Roman" w:cs="Times New Roman"/>
          <w:i/>
        </w:rPr>
        <w:t>реб</w:t>
      </w:r>
      <w:r w:rsidR="00BD0BCD" w:rsidRPr="00D97119">
        <w:rPr>
          <w:rFonts w:ascii="Times New Roman" w:hAnsi="Times New Roman" w:cs="Times New Roman"/>
          <w:i/>
        </w:rPr>
        <w:t>я</w:t>
      </w:r>
      <w:r w:rsidR="00A944ED" w:rsidRPr="00D97119">
        <w:rPr>
          <w:rFonts w:ascii="Times New Roman" w:hAnsi="Times New Roman" w:cs="Times New Roman"/>
          <w:i/>
        </w:rPr>
        <w:t>та</w:t>
      </w:r>
      <w:proofErr w:type="spellEnd"/>
      <w:r w:rsidR="00BD0BCD" w:rsidRPr="00D97119">
        <w:rPr>
          <w:rFonts w:ascii="Times New Roman" w:hAnsi="Times New Roman" w:cs="Times New Roman"/>
        </w:rPr>
        <w:t xml:space="preserve"> ‘guys’</w:t>
      </w:r>
      <w:r w:rsidR="00A944ED" w:rsidRPr="00D97119">
        <w:rPr>
          <w:rFonts w:ascii="Times New Roman" w:hAnsi="Times New Roman" w:cs="Times New Roman"/>
        </w:rPr>
        <w:t>).</w:t>
      </w:r>
    </w:p>
    <w:p w14:paraId="4E1F27DE" w14:textId="77777777" w:rsidR="00A377D6" w:rsidRPr="00D97119" w:rsidRDefault="00A377D6" w:rsidP="0031766E">
      <w:pPr>
        <w:rPr>
          <w:rFonts w:ascii="Times New Roman" w:hAnsi="Times New Roman" w:cs="Times New Roman"/>
        </w:rPr>
      </w:pPr>
    </w:p>
    <w:p w14:paraId="4466BD22" w14:textId="295713E4" w:rsidR="00A377D6" w:rsidRPr="00D97119" w:rsidRDefault="00A377D6" w:rsidP="0031766E">
      <w:pPr>
        <w:rPr>
          <w:rFonts w:ascii="Times New Roman" w:hAnsi="Times New Roman" w:cs="Times New Roman"/>
        </w:rPr>
      </w:pPr>
      <w:r w:rsidRPr="00D97119">
        <w:rPr>
          <w:rFonts w:ascii="Times New Roman" w:hAnsi="Times New Roman" w:cs="Times New Roman"/>
        </w:rPr>
        <w:t>2.3 Syntactic Peculiarities</w:t>
      </w:r>
    </w:p>
    <w:p w14:paraId="0E113FA3" w14:textId="264EBDF8" w:rsidR="009B5954" w:rsidRPr="00D97119" w:rsidRDefault="00A944ED" w:rsidP="0031766E">
      <w:pPr>
        <w:rPr>
          <w:rFonts w:ascii="Times New Roman" w:hAnsi="Times New Roman" w:cs="Times New Roman"/>
        </w:rPr>
      </w:pPr>
      <w:r w:rsidRPr="00D97119">
        <w:rPr>
          <w:rFonts w:ascii="Times New Roman" w:hAnsi="Times New Roman" w:cs="Times New Roman"/>
        </w:rPr>
        <w:t xml:space="preserve">Like any Vocative, the “new Vocative” of </w:t>
      </w:r>
      <w:r w:rsidR="00883440" w:rsidRPr="00D97119">
        <w:rPr>
          <w:rFonts w:ascii="Times New Roman" w:hAnsi="Times New Roman" w:cs="Times New Roman"/>
        </w:rPr>
        <w:t>Russian does not engage in any syntactic relationship to a predicate or argument or any other part of a clause. It is not syntactically integrated into a clause. The Vocative is clause-independent and can function even without any other words.</w:t>
      </w:r>
    </w:p>
    <w:p w14:paraId="34728B4F" w14:textId="77777777" w:rsidR="00A377D6" w:rsidRPr="00D97119" w:rsidRDefault="00A377D6" w:rsidP="0031766E">
      <w:pPr>
        <w:rPr>
          <w:rFonts w:ascii="Times New Roman" w:hAnsi="Times New Roman" w:cs="Times New Roman"/>
        </w:rPr>
      </w:pPr>
    </w:p>
    <w:p w14:paraId="0CA2E288" w14:textId="5FD92092" w:rsidR="00A377D6" w:rsidRPr="00D97119" w:rsidRDefault="00A377D6" w:rsidP="0031766E">
      <w:pPr>
        <w:rPr>
          <w:rFonts w:ascii="Times New Roman" w:hAnsi="Times New Roman" w:cs="Times New Roman"/>
        </w:rPr>
      </w:pPr>
      <w:r w:rsidRPr="00D97119">
        <w:rPr>
          <w:rFonts w:ascii="Times New Roman" w:hAnsi="Times New Roman" w:cs="Times New Roman"/>
        </w:rPr>
        <w:t xml:space="preserve">2.4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Peculiarities</w:t>
      </w:r>
    </w:p>
    <w:p w14:paraId="5984910E" w14:textId="587B55AB" w:rsidR="00624C67" w:rsidRPr="00D97119" w:rsidRDefault="00883440" w:rsidP="00624C67">
      <w:pPr>
        <w:rPr>
          <w:rFonts w:ascii="Times New Roman" w:hAnsi="Times New Roman" w:cs="Times New Roman"/>
        </w:rPr>
      </w:pPr>
      <w:r w:rsidRPr="00D97119">
        <w:rPr>
          <w:rFonts w:ascii="Times New Roman" w:hAnsi="Times New Roman" w:cs="Times New Roman"/>
        </w:rPr>
        <w:t>The Russian “new Vocative” is largely l</w:t>
      </w:r>
      <w:r w:rsidR="00624C67" w:rsidRPr="00D97119">
        <w:rPr>
          <w:rFonts w:ascii="Times New Roman" w:hAnsi="Times New Roman" w:cs="Times New Roman"/>
        </w:rPr>
        <w:t xml:space="preserve">imited to words ending in </w:t>
      </w:r>
      <w:r w:rsidR="00624C67" w:rsidRPr="00D97119">
        <w:rPr>
          <w:rFonts w:ascii="Times New Roman" w:hAnsi="Times New Roman" w:cs="Times New Roman"/>
          <w:i/>
        </w:rPr>
        <w:t xml:space="preserve">–a </w:t>
      </w:r>
      <w:r w:rsidR="00624C67" w:rsidRPr="00D97119">
        <w:rPr>
          <w:rFonts w:ascii="Times New Roman" w:hAnsi="Times New Roman" w:cs="Times New Roman"/>
        </w:rPr>
        <w:t xml:space="preserve">with penultimate or </w:t>
      </w:r>
      <w:proofErr w:type="spellStart"/>
      <w:r w:rsidR="00624C67" w:rsidRPr="00D97119">
        <w:rPr>
          <w:rFonts w:ascii="Times New Roman" w:hAnsi="Times New Roman" w:cs="Times New Roman"/>
        </w:rPr>
        <w:t>prepenultimate</w:t>
      </w:r>
      <w:proofErr w:type="spellEnd"/>
      <w:r w:rsidR="00624C67" w:rsidRPr="00D97119">
        <w:rPr>
          <w:rFonts w:ascii="Times New Roman" w:hAnsi="Times New Roman" w:cs="Times New Roman"/>
        </w:rPr>
        <w:t xml:space="preserve"> stress</w:t>
      </w:r>
      <w:r w:rsidRPr="00D97119">
        <w:rPr>
          <w:rFonts w:ascii="Times New Roman" w:hAnsi="Times New Roman" w:cs="Times New Roman"/>
        </w:rPr>
        <w:t xml:space="preserve"> (cf. examples in 2.2, all of which conform to this constraint). </w:t>
      </w:r>
    </w:p>
    <w:p w14:paraId="27C35E7A" w14:textId="77777777" w:rsidR="00A377D6" w:rsidRPr="00D97119" w:rsidRDefault="00A377D6" w:rsidP="0031766E">
      <w:pPr>
        <w:rPr>
          <w:rFonts w:ascii="Times New Roman" w:hAnsi="Times New Roman" w:cs="Times New Roman"/>
        </w:rPr>
      </w:pPr>
    </w:p>
    <w:p w14:paraId="0D0C3535" w14:textId="2861DF4A" w:rsidR="00A377D6" w:rsidRPr="00D97119" w:rsidRDefault="00A377D6" w:rsidP="0031766E">
      <w:pPr>
        <w:rPr>
          <w:rFonts w:ascii="Times New Roman" w:hAnsi="Times New Roman" w:cs="Times New Roman"/>
        </w:rPr>
      </w:pPr>
      <w:r w:rsidRPr="00D97119">
        <w:rPr>
          <w:rFonts w:ascii="Times New Roman" w:hAnsi="Times New Roman" w:cs="Times New Roman"/>
        </w:rPr>
        <w:t>2.5 Phonological Peculiarities</w:t>
      </w:r>
    </w:p>
    <w:p w14:paraId="5AE04D81" w14:textId="23E10AF3" w:rsidR="009B5954" w:rsidRPr="00D97119" w:rsidRDefault="00684600" w:rsidP="0031766E">
      <w:pPr>
        <w:rPr>
          <w:rFonts w:ascii="Times New Roman" w:hAnsi="Times New Roman" w:cs="Times New Roman"/>
        </w:rPr>
      </w:pPr>
      <w:r w:rsidRPr="00D97119">
        <w:rPr>
          <w:rFonts w:ascii="Times New Roman" w:hAnsi="Times New Roman" w:cs="Times New Roman"/>
        </w:rPr>
        <w:t>Andersen (2012) asserts that the Russian “new Vocative”</w:t>
      </w:r>
      <w:r w:rsidR="00C062BB" w:rsidRPr="00D97119">
        <w:rPr>
          <w:rFonts w:ascii="Times New Roman" w:hAnsi="Times New Roman" w:cs="Times New Roman"/>
        </w:rPr>
        <w:t>, as opposed to other case forms,</w:t>
      </w:r>
      <w:r w:rsidRPr="00D97119">
        <w:rPr>
          <w:rFonts w:ascii="Times New Roman" w:hAnsi="Times New Roman" w:cs="Times New Roman"/>
        </w:rPr>
        <w:t xml:space="preserve"> is formed by truncation. </w:t>
      </w:r>
      <w:proofErr w:type="gramStart"/>
      <w:r w:rsidRPr="00D97119">
        <w:rPr>
          <w:rFonts w:ascii="Times New Roman" w:hAnsi="Times New Roman" w:cs="Times New Roman"/>
        </w:rPr>
        <w:t>Alternatively</w:t>
      </w:r>
      <w:proofErr w:type="gramEnd"/>
      <w:r w:rsidRPr="00D97119">
        <w:rPr>
          <w:rFonts w:ascii="Times New Roman" w:hAnsi="Times New Roman" w:cs="Times New Roman"/>
        </w:rPr>
        <w:t xml:space="preserve"> one could classify this as the use of a bare stem, or as a zero-suffixation, although Andersen prefers </w:t>
      </w:r>
      <w:r w:rsidR="00C062BB" w:rsidRPr="00D97119">
        <w:rPr>
          <w:rFonts w:ascii="Times New Roman" w:hAnsi="Times New Roman" w:cs="Times New Roman"/>
        </w:rPr>
        <w:t xml:space="preserve">to label it </w:t>
      </w:r>
      <w:r w:rsidRPr="00D97119">
        <w:rPr>
          <w:rFonts w:ascii="Times New Roman" w:hAnsi="Times New Roman" w:cs="Times New Roman"/>
        </w:rPr>
        <w:t xml:space="preserve">truncation due to the lack of vowel insertion in resulting word-final consonant clusters and </w:t>
      </w:r>
      <w:r w:rsidR="003F7F88" w:rsidRPr="00D97119">
        <w:rPr>
          <w:rFonts w:ascii="Times New Roman" w:hAnsi="Times New Roman" w:cs="Times New Roman"/>
        </w:rPr>
        <w:t xml:space="preserve">lack of </w:t>
      </w:r>
      <w:r w:rsidRPr="00D97119">
        <w:rPr>
          <w:rFonts w:ascii="Times New Roman" w:hAnsi="Times New Roman" w:cs="Times New Roman"/>
        </w:rPr>
        <w:t xml:space="preserve">devoicing in final consonants, as in </w:t>
      </w:r>
      <w:proofErr w:type="spellStart"/>
      <w:r w:rsidR="008B294C" w:rsidRPr="00D97119">
        <w:rPr>
          <w:rFonts w:ascii="Times New Roman" w:hAnsi="Times New Roman" w:cs="Times New Roman"/>
          <w:i/>
        </w:rPr>
        <w:t>девушк</w:t>
      </w:r>
      <w:proofErr w:type="spellEnd"/>
      <w:r w:rsidR="008B294C" w:rsidRPr="00D97119">
        <w:rPr>
          <w:rFonts w:ascii="Times New Roman" w:hAnsi="Times New Roman" w:cs="Times New Roman"/>
          <w:i/>
        </w:rPr>
        <w:t>!</w:t>
      </w:r>
      <w:r w:rsidR="008B294C" w:rsidRPr="00D97119">
        <w:rPr>
          <w:rFonts w:ascii="Times New Roman" w:hAnsi="Times New Roman" w:cs="Times New Roman"/>
        </w:rPr>
        <w:t xml:space="preserve"> above and </w:t>
      </w:r>
      <w:proofErr w:type="spellStart"/>
      <w:r w:rsidR="008B294C" w:rsidRPr="00D97119">
        <w:rPr>
          <w:rFonts w:ascii="Times New Roman" w:hAnsi="Times New Roman" w:cs="Times New Roman"/>
          <w:i/>
        </w:rPr>
        <w:t>Серёж</w:t>
      </w:r>
      <w:proofErr w:type="spellEnd"/>
      <w:r w:rsidR="008B294C" w:rsidRPr="00D97119">
        <w:rPr>
          <w:rFonts w:ascii="Times New Roman" w:hAnsi="Times New Roman" w:cs="Times New Roman"/>
          <w:i/>
        </w:rPr>
        <w:t>!</w:t>
      </w:r>
      <w:r w:rsidR="008B294C" w:rsidRPr="00D97119">
        <w:rPr>
          <w:rFonts w:ascii="Times New Roman" w:hAnsi="Times New Roman" w:cs="Times New Roman"/>
        </w:rPr>
        <w:t xml:space="preserve"> (&lt; </w:t>
      </w:r>
      <w:proofErr w:type="spellStart"/>
      <w:r w:rsidR="008B294C" w:rsidRPr="00D97119">
        <w:rPr>
          <w:rFonts w:ascii="Times New Roman" w:hAnsi="Times New Roman" w:cs="Times New Roman"/>
          <w:i/>
        </w:rPr>
        <w:t>Серёжа</w:t>
      </w:r>
      <w:proofErr w:type="spellEnd"/>
      <w:r w:rsidR="008B294C" w:rsidRPr="00D97119">
        <w:rPr>
          <w:rFonts w:ascii="Times New Roman" w:hAnsi="Times New Roman" w:cs="Times New Roman"/>
        </w:rPr>
        <w:t xml:space="preserve">). </w:t>
      </w:r>
      <w:r w:rsidR="00587F2D" w:rsidRPr="00D97119">
        <w:rPr>
          <w:rFonts w:ascii="Times New Roman" w:hAnsi="Times New Roman" w:cs="Times New Roman"/>
        </w:rPr>
        <w:t xml:space="preserve">However, this last feature, the lack of final devoicing, seems to be </w:t>
      </w:r>
      <w:r w:rsidR="002456A6" w:rsidRPr="00D97119">
        <w:rPr>
          <w:rFonts w:ascii="Times New Roman" w:hAnsi="Times New Roman" w:cs="Times New Roman"/>
        </w:rPr>
        <w:t xml:space="preserve">fading, as these forms tend more and more to conform to the </w:t>
      </w:r>
      <w:proofErr w:type="spellStart"/>
      <w:r w:rsidR="002456A6" w:rsidRPr="00D97119">
        <w:rPr>
          <w:rFonts w:ascii="Times New Roman" w:hAnsi="Times New Roman" w:cs="Times New Roman"/>
        </w:rPr>
        <w:lastRenderedPageBreak/>
        <w:t>phonotactics</w:t>
      </w:r>
      <w:proofErr w:type="spellEnd"/>
      <w:r w:rsidR="002456A6" w:rsidRPr="00D97119">
        <w:rPr>
          <w:rFonts w:ascii="Times New Roman" w:hAnsi="Times New Roman" w:cs="Times New Roman"/>
        </w:rPr>
        <w:t xml:space="preserve"> of modern Russian, as documented by </w:t>
      </w:r>
      <w:proofErr w:type="spellStart"/>
      <w:r w:rsidR="002456A6" w:rsidRPr="00D97119">
        <w:rPr>
          <w:rFonts w:ascii="Times New Roman" w:hAnsi="Times New Roman" w:cs="Times New Roman"/>
        </w:rPr>
        <w:t>Dani</w:t>
      </w:r>
      <w:r w:rsidR="008465A1">
        <w:rPr>
          <w:rFonts w:ascii="Times New Roman" w:hAnsi="Times New Roman" w:cs="Times New Roman"/>
        </w:rPr>
        <w:t>è</w:t>
      </w:r>
      <w:r w:rsidR="002456A6" w:rsidRPr="00D97119">
        <w:rPr>
          <w:rFonts w:ascii="Times New Roman" w:hAnsi="Times New Roman" w:cs="Times New Roman"/>
        </w:rPr>
        <w:t>l</w:t>
      </w:r>
      <w:proofErr w:type="spellEnd"/>
      <w:r w:rsidR="008465A1">
        <w:rPr>
          <w:rFonts w:ascii="Times New Roman" w:hAnsi="Times New Roman" w:cs="Times New Roman"/>
        </w:rPr>
        <w:t>’</w:t>
      </w:r>
      <w:r w:rsidR="002456A6" w:rsidRPr="00D97119">
        <w:rPr>
          <w:rFonts w:ascii="Times New Roman" w:hAnsi="Times New Roman" w:cs="Times New Roman"/>
        </w:rPr>
        <w:t xml:space="preserve"> 2009, a fact that Andersen also acknowledges.</w:t>
      </w:r>
    </w:p>
    <w:p w14:paraId="33FF9D28" w14:textId="77777777" w:rsidR="007A38D7" w:rsidRPr="00D97119" w:rsidRDefault="007A38D7" w:rsidP="0031766E">
      <w:pPr>
        <w:rPr>
          <w:rFonts w:ascii="Times New Roman" w:hAnsi="Times New Roman" w:cs="Times New Roman"/>
        </w:rPr>
      </w:pPr>
    </w:p>
    <w:p w14:paraId="703CD1A2"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3.0 Similar Peculiarities Elsewhere in Russian and Slavic</w:t>
      </w:r>
    </w:p>
    <w:p w14:paraId="570CB037" w14:textId="384D8AB3" w:rsidR="00C650BE" w:rsidRPr="00D97119" w:rsidRDefault="00C650BE" w:rsidP="0031766E">
      <w:pPr>
        <w:rPr>
          <w:rFonts w:ascii="Times New Roman" w:hAnsi="Times New Roman" w:cs="Times New Roman"/>
        </w:rPr>
      </w:pPr>
      <w:r w:rsidRPr="00D97119">
        <w:rPr>
          <w:rFonts w:ascii="Times New Roman" w:hAnsi="Times New Roman" w:cs="Times New Roman"/>
        </w:rPr>
        <w:t xml:space="preserve">The purpose of this section is to challenge the claim that the peculiarities of the Russian “new Vocative” are “totally alien to case forms” as Andersen asserts. Here I will cite phenomena from Russian and other Slavic languages to show that these peculiarities are not entirely unknown in case forms. They remain unusual, but not unattested. </w:t>
      </w:r>
    </w:p>
    <w:p w14:paraId="3CB736A9" w14:textId="77777777" w:rsidR="009B5954" w:rsidRPr="00D97119" w:rsidRDefault="009B5954" w:rsidP="0031766E">
      <w:pPr>
        <w:rPr>
          <w:rFonts w:ascii="Times New Roman" w:hAnsi="Times New Roman" w:cs="Times New Roman"/>
        </w:rPr>
      </w:pPr>
    </w:p>
    <w:p w14:paraId="580C747D" w14:textId="73B0AB00" w:rsidR="009B5954" w:rsidRPr="00D97119" w:rsidRDefault="009B5954" w:rsidP="009B5954">
      <w:pPr>
        <w:rPr>
          <w:rFonts w:ascii="Times New Roman" w:hAnsi="Times New Roman" w:cs="Times New Roman"/>
        </w:rPr>
      </w:pPr>
      <w:r w:rsidRPr="00D97119">
        <w:rPr>
          <w:rFonts w:ascii="Times New Roman" w:hAnsi="Times New Roman" w:cs="Times New Roman"/>
        </w:rPr>
        <w:t>3.1 Pragmatic Peculiarities</w:t>
      </w:r>
    </w:p>
    <w:p w14:paraId="6D9414FE" w14:textId="77777777" w:rsidR="00471C40" w:rsidRPr="00D97119" w:rsidRDefault="00C650BE" w:rsidP="009B5954">
      <w:pPr>
        <w:rPr>
          <w:rFonts w:ascii="Times New Roman" w:hAnsi="Times New Roman" w:cs="Times New Roman"/>
        </w:rPr>
      </w:pPr>
      <w:r w:rsidRPr="00D97119">
        <w:rPr>
          <w:rFonts w:ascii="Times New Roman" w:hAnsi="Times New Roman" w:cs="Times New Roman"/>
        </w:rPr>
        <w:t xml:space="preserve">There are at least two examples of other case forms in Slavic that can serve primarily pragmatic purposes rather than syntactic ones: the Polish Nominative Plural and the </w:t>
      </w:r>
      <w:r w:rsidR="006D79D6" w:rsidRPr="00D97119">
        <w:rPr>
          <w:rFonts w:ascii="Times New Roman" w:hAnsi="Times New Roman" w:cs="Times New Roman"/>
        </w:rPr>
        <w:t xml:space="preserve">Czech Dative. </w:t>
      </w:r>
    </w:p>
    <w:p w14:paraId="57339397" w14:textId="77777777" w:rsidR="00471C40" w:rsidRPr="00D97119" w:rsidRDefault="00471C40" w:rsidP="009B5954">
      <w:pPr>
        <w:rPr>
          <w:rFonts w:ascii="Times New Roman" w:hAnsi="Times New Roman" w:cs="Times New Roman"/>
        </w:rPr>
      </w:pPr>
    </w:p>
    <w:p w14:paraId="11CED730" w14:textId="574E5F0B" w:rsidR="00C650BE" w:rsidRPr="00D97119" w:rsidRDefault="006D79D6" w:rsidP="009B5954">
      <w:pPr>
        <w:rPr>
          <w:rFonts w:ascii="Times New Roman" w:hAnsi="Times New Roman" w:cs="Times New Roman"/>
        </w:rPr>
      </w:pPr>
      <w:r w:rsidRPr="00D97119">
        <w:rPr>
          <w:rFonts w:ascii="Times New Roman" w:hAnsi="Times New Roman" w:cs="Times New Roman"/>
        </w:rPr>
        <w:t>Polish nouns with virile (male human) reference</w:t>
      </w:r>
      <w:r w:rsidR="00F32AEB" w:rsidRPr="00D97119">
        <w:rPr>
          <w:rFonts w:ascii="Times New Roman" w:hAnsi="Times New Roman" w:cs="Times New Roman"/>
        </w:rPr>
        <w:t xml:space="preserve"> such as </w:t>
      </w:r>
      <w:proofErr w:type="spellStart"/>
      <w:r w:rsidR="00F32AEB" w:rsidRPr="00D97119">
        <w:rPr>
          <w:rFonts w:ascii="Times New Roman" w:hAnsi="Times New Roman" w:cs="Times New Roman"/>
          <w:i/>
        </w:rPr>
        <w:t>profesor</w:t>
      </w:r>
      <w:proofErr w:type="spellEnd"/>
      <w:r w:rsidR="00F32AEB" w:rsidRPr="00D97119">
        <w:rPr>
          <w:rFonts w:ascii="Times New Roman" w:hAnsi="Times New Roman" w:cs="Times New Roman"/>
        </w:rPr>
        <w:t xml:space="preserve"> ‘professor’</w:t>
      </w:r>
      <w:r w:rsidRPr="00D97119">
        <w:rPr>
          <w:rFonts w:ascii="Times New Roman" w:hAnsi="Times New Roman" w:cs="Times New Roman"/>
        </w:rPr>
        <w:t xml:space="preserve"> admit </w:t>
      </w:r>
      <w:r w:rsidR="00335587" w:rsidRPr="00D97119">
        <w:rPr>
          <w:rFonts w:ascii="Times New Roman" w:hAnsi="Times New Roman" w:cs="Times New Roman"/>
        </w:rPr>
        <w:t xml:space="preserve">up to </w:t>
      </w:r>
      <w:r w:rsidRPr="00D97119">
        <w:rPr>
          <w:rFonts w:ascii="Times New Roman" w:hAnsi="Times New Roman" w:cs="Times New Roman"/>
        </w:rPr>
        <w:t xml:space="preserve">three </w:t>
      </w:r>
      <w:r w:rsidR="00335587" w:rsidRPr="00D97119">
        <w:rPr>
          <w:rFonts w:ascii="Times New Roman" w:hAnsi="Times New Roman" w:cs="Times New Roman"/>
        </w:rPr>
        <w:t>Nominative Plural endings</w:t>
      </w:r>
      <w:r w:rsidR="00F32AEB" w:rsidRPr="00D97119">
        <w:rPr>
          <w:rFonts w:ascii="Times New Roman" w:hAnsi="Times New Roman" w:cs="Times New Roman"/>
        </w:rPr>
        <w:t xml:space="preserve">: an honorific form as in </w:t>
      </w:r>
      <w:proofErr w:type="spellStart"/>
      <w:r w:rsidR="00F32AEB" w:rsidRPr="00D97119">
        <w:rPr>
          <w:rFonts w:ascii="Times New Roman" w:hAnsi="Times New Roman" w:cs="Times New Roman"/>
          <w:i/>
        </w:rPr>
        <w:t>profesorowie</w:t>
      </w:r>
      <w:proofErr w:type="spellEnd"/>
      <w:r w:rsidR="00F32AEB" w:rsidRPr="00D97119">
        <w:rPr>
          <w:rFonts w:ascii="Times New Roman" w:hAnsi="Times New Roman" w:cs="Times New Roman"/>
        </w:rPr>
        <w:t xml:space="preserve">, a neutral virile form as in </w:t>
      </w:r>
      <w:proofErr w:type="spellStart"/>
      <w:r w:rsidR="00F32AEB" w:rsidRPr="00D97119">
        <w:rPr>
          <w:rFonts w:ascii="Times New Roman" w:hAnsi="Times New Roman" w:cs="Times New Roman"/>
          <w:i/>
        </w:rPr>
        <w:t>profesorzy</w:t>
      </w:r>
      <w:proofErr w:type="spellEnd"/>
      <w:r w:rsidR="00F32AEB" w:rsidRPr="00D97119">
        <w:rPr>
          <w:rFonts w:ascii="Times New Roman" w:hAnsi="Times New Roman" w:cs="Times New Roman"/>
        </w:rPr>
        <w:t xml:space="preserve">, and a deprecatory form as in </w:t>
      </w:r>
      <w:proofErr w:type="spellStart"/>
      <w:r w:rsidR="00F32AEB" w:rsidRPr="00D97119">
        <w:rPr>
          <w:rFonts w:ascii="Times New Roman" w:hAnsi="Times New Roman" w:cs="Times New Roman"/>
          <w:i/>
        </w:rPr>
        <w:t>profesory</w:t>
      </w:r>
      <w:proofErr w:type="spellEnd"/>
      <w:r w:rsidR="00F32AEB" w:rsidRPr="00D97119">
        <w:rPr>
          <w:rFonts w:ascii="Times New Roman" w:hAnsi="Times New Roman" w:cs="Times New Roman"/>
        </w:rPr>
        <w:t xml:space="preserve">. The difference among these forms is </w:t>
      </w:r>
      <w:r w:rsidR="009C4CBF" w:rsidRPr="00D97119">
        <w:rPr>
          <w:rFonts w:ascii="Times New Roman" w:hAnsi="Times New Roman" w:cs="Times New Roman"/>
        </w:rPr>
        <w:t>largely</w:t>
      </w:r>
      <w:r w:rsidR="00F32AEB" w:rsidRPr="00D97119">
        <w:rPr>
          <w:rFonts w:ascii="Times New Roman" w:hAnsi="Times New Roman" w:cs="Times New Roman"/>
        </w:rPr>
        <w:t xml:space="preserve"> a matter of what pragmatic relationship to professors the speaker wishes to convey. If the speaker finds professors to be noble and exemplary, the honorific form can be used; by contrast, the deprecatory form quite literally “demotes” professors to the status of females, animals, and inanimate objects (</w:t>
      </w:r>
      <w:proofErr w:type="spellStart"/>
      <w:r w:rsidR="00F32AEB" w:rsidRPr="00D97119">
        <w:rPr>
          <w:rFonts w:ascii="Times New Roman" w:hAnsi="Times New Roman" w:cs="Times New Roman"/>
        </w:rPr>
        <w:t>Janda</w:t>
      </w:r>
      <w:proofErr w:type="spellEnd"/>
      <w:r w:rsidR="00F32AEB" w:rsidRPr="00D97119">
        <w:rPr>
          <w:rFonts w:ascii="Times New Roman" w:hAnsi="Times New Roman" w:cs="Times New Roman"/>
        </w:rPr>
        <w:t xml:space="preserve"> 1996). </w:t>
      </w:r>
    </w:p>
    <w:p w14:paraId="38248F23" w14:textId="77777777" w:rsidR="00471C40" w:rsidRPr="00D97119" w:rsidRDefault="00471C40" w:rsidP="009B5954">
      <w:pPr>
        <w:rPr>
          <w:rFonts w:ascii="Times New Roman" w:hAnsi="Times New Roman" w:cs="Times New Roman"/>
        </w:rPr>
      </w:pPr>
    </w:p>
    <w:p w14:paraId="64EC1614" w14:textId="313E5518" w:rsidR="004A570D" w:rsidRPr="00D97119" w:rsidRDefault="000822D4" w:rsidP="009B5954">
      <w:pPr>
        <w:rPr>
          <w:rFonts w:ascii="Times New Roman" w:hAnsi="Times New Roman" w:cs="Times New Roman"/>
        </w:rPr>
      </w:pPr>
      <w:r w:rsidRPr="00D97119">
        <w:rPr>
          <w:rFonts w:ascii="Times New Roman" w:hAnsi="Times New Roman" w:cs="Times New Roman"/>
        </w:rPr>
        <w:t xml:space="preserve">Ethical datives likewise express pragmatic relationships. While Russian makes some use of ethical datives in phrases like </w:t>
      </w:r>
      <w:proofErr w:type="spellStart"/>
      <w:r w:rsidRPr="00D97119">
        <w:rPr>
          <w:rFonts w:ascii="Times New Roman" w:hAnsi="Times New Roman" w:cs="Times New Roman"/>
          <w:i/>
        </w:rPr>
        <w:t>Кто-то</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наступил</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мне</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на</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ногу</w:t>
      </w:r>
      <w:proofErr w:type="spellEnd"/>
      <w:r w:rsidRPr="00D97119">
        <w:rPr>
          <w:rFonts w:ascii="Times New Roman" w:hAnsi="Times New Roman" w:cs="Times New Roman"/>
        </w:rPr>
        <w:t xml:space="preserve"> ‘Someone stepped on my foot’, these tend to overlap in meaning with the expression of possession. Czech, for example, presents more extensive use of ethical datives, including ones that cannot reasonably be interpreted as possessive uses, as in this example (cf.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1993: </w:t>
      </w:r>
      <w:r w:rsidR="00E42EC2" w:rsidRPr="00D97119">
        <w:rPr>
          <w:rFonts w:ascii="Times New Roman" w:hAnsi="Times New Roman" w:cs="Times New Roman"/>
        </w:rPr>
        <w:t xml:space="preserve">Chapter </w:t>
      </w:r>
      <w:proofErr w:type="gramStart"/>
      <w:r w:rsidR="00E42EC2" w:rsidRPr="00D97119">
        <w:rPr>
          <w:rFonts w:ascii="Times New Roman" w:hAnsi="Times New Roman" w:cs="Times New Roman"/>
        </w:rPr>
        <w:t xml:space="preserve">3, </w:t>
      </w:r>
      <w:r w:rsidR="00EE19F3" w:rsidRPr="00D97119">
        <w:rPr>
          <w:rFonts w:ascii="Times New Roman" w:hAnsi="Times New Roman" w:cs="Times New Roman"/>
        </w:rPr>
        <w:t xml:space="preserve"> </w:t>
      </w:r>
      <w:proofErr w:type="spellStart"/>
      <w:r w:rsidR="00EE19F3" w:rsidRPr="00D97119">
        <w:rPr>
          <w:rFonts w:ascii="Times New Roman" w:hAnsi="Times New Roman" w:cs="Times New Roman"/>
        </w:rPr>
        <w:t>Janda</w:t>
      </w:r>
      <w:proofErr w:type="spellEnd"/>
      <w:proofErr w:type="gramEnd"/>
      <w:r w:rsidR="00EE19F3" w:rsidRPr="00D97119">
        <w:rPr>
          <w:rFonts w:ascii="Times New Roman" w:hAnsi="Times New Roman" w:cs="Times New Roman"/>
        </w:rPr>
        <w:t xml:space="preserve"> &amp; Clancy 2006: </w:t>
      </w:r>
      <w:r w:rsidR="00E42EC2" w:rsidRPr="00D97119">
        <w:rPr>
          <w:rFonts w:ascii="Times New Roman" w:hAnsi="Times New Roman" w:cs="Times New Roman"/>
        </w:rPr>
        <w:t>96</w:t>
      </w:r>
      <w:r w:rsidRPr="00D97119">
        <w:rPr>
          <w:rFonts w:ascii="Times New Roman" w:hAnsi="Times New Roman" w:cs="Times New Roman"/>
        </w:rPr>
        <w:t>):</w:t>
      </w:r>
    </w:p>
    <w:p w14:paraId="2DD5F249" w14:textId="77777777" w:rsidR="00C650BE" w:rsidRPr="00D97119" w:rsidRDefault="00C650BE" w:rsidP="009B5954">
      <w:pPr>
        <w:rPr>
          <w:rFonts w:ascii="Times New Roman" w:hAnsi="Times New Roman" w:cs="Times New Roman"/>
        </w:rPr>
      </w:pPr>
    </w:p>
    <w:p w14:paraId="75A4386F" w14:textId="1899A862" w:rsidR="00AA0793" w:rsidRPr="00D97119" w:rsidRDefault="00171B82" w:rsidP="00AA0793">
      <w:pPr>
        <w:rPr>
          <w:rFonts w:ascii="Times New Roman" w:hAnsi="Times New Roman" w:cs="Times New Roman"/>
        </w:rPr>
      </w:pPr>
      <w:r w:rsidRPr="00D97119">
        <w:rPr>
          <w:rFonts w:ascii="Times New Roman" w:hAnsi="Times New Roman" w:cs="Times New Roman"/>
          <w:iCs/>
        </w:rPr>
        <w:t xml:space="preserve">(1) </w:t>
      </w:r>
      <w:r w:rsidRPr="00D97119">
        <w:rPr>
          <w:rFonts w:ascii="Times New Roman" w:hAnsi="Times New Roman" w:cs="Times New Roman"/>
          <w:iCs/>
        </w:rPr>
        <w:tab/>
      </w:r>
      <w:proofErr w:type="spellStart"/>
      <w:r w:rsidR="00AA0793" w:rsidRPr="00D97119">
        <w:rPr>
          <w:rFonts w:ascii="Times New Roman" w:hAnsi="Times New Roman" w:cs="Times New Roman"/>
          <w:i/>
          <w:iCs/>
        </w:rPr>
        <w:t>Pustila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jsem</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dceru</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na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hory</w:t>
      </w:r>
      <w:proofErr w:type="spellEnd"/>
      <w:r w:rsidR="00AA0793" w:rsidRPr="00D97119">
        <w:rPr>
          <w:rFonts w:ascii="Times New Roman" w:hAnsi="Times New Roman" w:cs="Times New Roman"/>
          <w:i/>
          <w:iCs/>
        </w:rPr>
        <w:t xml:space="preserve"> a </w:t>
      </w:r>
      <w:proofErr w:type="spellStart"/>
      <w:r w:rsidR="00AA0793" w:rsidRPr="00D97119">
        <w:rPr>
          <w:rFonts w:ascii="Times New Roman" w:hAnsi="Times New Roman" w:cs="Times New Roman"/>
          <w:i/>
          <w:iCs/>
        </w:rPr>
        <w:t>ona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b/>
          <w:bCs/>
          <w:i/>
          <w:iCs/>
        </w:rPr>
        <w:t>ti</w:t>
      </w:r>
      <w:proofErr w:type="spellEnd"/>
      <w:r w:rsidR="00AA0793" w:rsidRPr="00D97119">
        <w:rPr>
          <w:rFonts w:ascii="Times New Roman" w:hAnsi="Times New Roman" w:cs="Times New Roman"/>
          <w:b/>
          <w:bCs/>
          <w:i/>
          <w:iCs/>
        </w:rPr>
        <w:t xml:space="preserve"> </w:t>
      </w:r>
      <w:proofErr w:type="spellStart"/>
      <w:r w:rsidR="00AA0793" w:rsidRPr="00D97119">
        <w:rPr>
          <w:rFonts w:ascii="Times New Roman" w:hAnsi="Times New Roman" w:cs="Times New Roman"/>
          <w:i/>
          <w:iCs/>
        </w:rPr>
        <w:t>si</w:t>
      </w:r>
      <w:proofErr w:type="spellEnd"/>
      <w:r w:rsidR="00AA0793" w:rsidRPr="00D97119">
        <w:rPr>
          <w:rFonts w:ascii="Times New Roman" w:hAnsi="Times New Roman" w:cs="Times New Roman"/>
          <w:b/>
          <w:bCs/>
          <w:i/>
          <w:iCs/>
        </w:rPr>
        <w:t xml:space="preserve"> mi</w:t>
      </w:r>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zlomila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nohu</w:t>
      </w:r>
      <w:proofErr w:type="spellEnd"/>
      <w:r w:rsidR="00AA0793" w:rsidRPr="00D97119">
        <w:rPr>
          <w:rFonts w:ascii="Times New Roman" w:hAnsi="Times New Roman" w:cs="Times New Roman"/>
          <w:i/>
          <w:iCs/>
        </w:rPr>
        <w:t>!</w:t>
      </w:r>
    </w:p>
    <w:p w14:paraId="3815E5C6" w14:textId="18999AF2" w:rsidR="00AA0793" w:rsidRPr="00D97119" w:rsidRDefault="00AA0793" w:rsidP="00171B82">
      <w:pPr>
        <w:ind w:left="720"/>
        <w:rPr>
          <w:rFonts w:ascii="Times New Roman" w:hAnsi="Times New Roman" w:cs="Times New Roman"/>
        </w:rPr>
      </w:pPr>
      <w:r w:rsidRPr="00D97119">
        <w:rPr>
          <w:rFonts w:ascii="Times New Roman" w:hAnsi="Times New Roman" w:cs="Times New Roman"/>
        </w:rPr>
        <w:t xml:space="preserve">‘I let my daughter go to the mountains and </w:t>
      </w:r>
      <w:r w:rsidR="00171B82" w:rsidRPr="00D97119">
        <w:rPr>
          <w:rFonts w:ascii="Times New Roman" w:hAnsi="Times New Roman" w:cs="Times New Roman"/>
        </w:rPr>
        <w:t xml:space="preserve">dammit, I’m telling you </w:t>
      </w:r>
      <w:r w:rsidRPr="00D97119">
        <w:rPr>
          <w:rFonts w:ascii="Times New Roman" w:hAnsi="Times New Roman" w:cs="Times New Roman"/>
        </w:rPr>
        <w:t xml:space="preserve">she </w:t>
      </w:r>
      <w:r w:rsidR="00171B82" w:rsidRPr="00D97119">
        <w:rPr>
          <w:rFonts w:ascii="Times New Roman" w:hAnsi="Times New Roman" w:cs="Times New Roman"/>
        </w:rPr>
        <w:t xml:space="preserve">broke her leg, and boy does this spell trouble for me!’ (lit.: </w:t>
      </w:r>
      <w:r w:rsidR="00171B82" w:rsidRPr="00D97119">
        <w:rPr>
          <w:rFonts w:ascii="Times New Roman" w:hAnsi="Times New Roman" w:cs="Times New Roman"/>
          <w:bCs/>
        </w:rPr>
        <w:t>she</w:t>
      </w:r>
      <w:r w:rsidR="00171B82" w:rsidRPr="00D97119">
        <w:rPr>
          <w:rFonts w:ascii="Times New Roman" w:hAnsi="Times New Roman" w:cs="Times New Roman"/>
          <w:b/>
          <w:bCs/>
        </w:rPr>
        <w:t xml:space="preserve"> </w:t>
      </w:r>
      <w:r w:rsidRPr="00D97119">
        <w:rPr>
          <w:rFonts w:ascii="Times New Roman" w:hAnsi="Times New Roman" w:cs="Times New Roman"/>
          <w:b/>
          <w:bCs/>
        </w:rPr>
        <w:t xml:space="preserve">you-DAT </w:t>
      </w:r>
      <w:r w:rsidRPr="00D97119">
        <w:rPr>
          <w:rFonts w:ascii="Times New Roman" w:hAnsi="Times New Roman" w:cs="Times New Roman"/>
        </w:rPr>
        <w:t xml:space="preserve">self-DAT </w:t>
      </w:r>
      <w:r w:rsidRPr="00D97119">
        <w:rPr>
          <w:rFonts w:ascii="Times New Roman" w:hAnsi="Times New Roman" w:cs="Times New Roman"/>
          <w:b/>
          <w:bCs/>
        </w:rPr>
        <w:t xml:space="preserve">me-DAT </w:t>
      </w:r>
      <w:r w:rsidR="00171B82" w:rsidRPr="00D97119">
        <w:rPr>
          <w:rFonts w:ascii="Times New Roman" w:hAnsi="Times New Roman" w:cs="Times New Roman"/>
        </w:rPr>
        <w:t>broke leg)</w:t>
      </w:r>
    </w:p>
    <w:p w14:paraId="5077128D" w14:textId="77777777" w:rsidR="000822D4" w:rsidRPr="00D97119" w:rsidRDefault="000822D4" w:rsidP="00AA0793">
      <w:pPr>
        <w:rPr>
          <w:rFonts w:ascii="Times New Roman" w:hAnsi="Times New Roman" w:cs="Times New Roman"/>
        </w:rPr>
      </w:pPr>
    </w:p>
    <w:p w14:paraId="030F9CAB" w14:textId="3F5341A7" w:rsidR="000822D4" w:rsidRPr="00D97119" w:rsidRDefault="000822D4" w:rsidP="00AA0793">
      <w:pPr>
        <w:rPr>
          <w:rFonts w:ascii="Times New Roman" w:hAnsi="Times New Roman" w:cs="Times New Roman"/>
        </w:rPr>
      </w:pPr>
      <w:r w:rsidRPr="00D97119">
        <w:rPr>
          <w:rFonts w:ascii="Times New Roman" w:hAnsi="Times New Roman" w:cs="Times New Roman"/>
        </w:rPr>
        <w:t xml:space="preserve">This sentence has three ethical datives, only one of which, </w:t>
      </w:r>
      <w:proofErr w:type="spellStart"/>
      <w:r w:rsidRPr="00D97119">
        <w:rPr>
          <w:rFonts w:ascii="Times New Roman" w:hAnsi="Times New Roman" w:cs="Times New Roman"/>
          <w:i/>
        </w:rPr>
        <w:t>si</w:t>
      </w:r>
      <w:proofErr w:type="spellEnd"/>
      <w:r w:rsidRPr="00D97119">
        <w:rPr>
          <w:rFonts w:ascii="Times New Roman" w:hAnsi="Times New Roman" w:cs="Times New Roman"/>
        </w:rPr>
        <w:t xml:space="preserve"> ‘self-DAT’, expresses possession. The other two have purely pragmatic import. The second person </w:t>
      </w:r>
      <w:proofErr w:type="spellStart"/>
      <w:r w:rsidRPr="00D97119">
        <w:rPr>
          <w:rFonts w:ascii="Times New Roman" w:hAnsi="Times New Roman" w:cs="Times New Roman"/>
          <w:i/>
        </w:rPr>
        <w:t>ti</w:t>
      </w:r>
      <w:proofErr w:type="spellEnd"/>
      <w:r w:rsidRPr="00D97119">
        <w:rPr>
          <w:rFonts w:ascii="Times New Roman" w:hAnsi="Times New Roman" w:cs="Times New Roman"/>
        </w:rPr>
        <w:t xml:space="preserve"> ‘you-DAT’ engages the speaker in a way not unlike the </w:t>
      </w:r>
      <w:r w:rsidR="00471C40" w:rsidRPr="00D97119">
        <w:rPr>
          <w:rFonts w:ascii="Times New Roman" w:hAnsi="Times New Roman" w:cs="Times New Roman"/>
        </w:rPr>
        <w:t xml:space="preserve">phatic use of the Vocative, conveying something like ‘I’m telling you this, can you believe it?!’. The first person </w:t>
      </w:r>
      <w:r w:rsidR="00471C40" w:rsidRPr="00D97119">
        <w:rPr>
          <w:rFonts w:ascii="Times New Roman" w:hAnsi="Times New Roman" w:cs="Times New Roman"/>
          <w:i/>
        </w:rPr>
        <w:t>mi</w:t>
      </w:r>
      <w:r w:rsidR="00471C40" w:rsidRPr="00D97119">
        <w:rPr>
          <w:rFonts w:ascii="Times New Roman" w:hAnsi="Times New Roman" w:cs="Times New Roman"/>
        </w:rPr>
        <w:t xml:space="preserve"> ‘me-DAT’ serves the pragmatic function of a complaint, conveying approximately ‘Just imagine what this means for me, how I’m going to suffer for this!!’.</w:t>
      </w:r>
    </w:p>
    <w:p w14:paraId="76CE553D" w14:textId="77777777" w:rsidR="00522733" w:rsidRPr="00D97119" w:rsidRDefault="00522733" w:rsidP="00AA0793">
      <w:pPr>
        <w:rPr>
          <w:rFonts w:ascii="Times New Roman" w:hAnsi="Times New Roman" w:cs="Times New Roman"/>
        </w:rPr>
      </w:pPr>
    </w:p>
    <w:p w14:paraId="64A8EC42" w14:textId="49B18782" w:rsidR="00522733" w:rsidRPr="00D97119" w:rsidRDefault="00522733" w:rsidP="00AA0793">
      <w:pPr>
        <w:rPr>
          <w:rFonts w:ascii="Times New Roman" w:hAnsi="Times New Roman" w:cs="Times New Roman"/>
        </w:rPr>
      </w:pPr>
      <w:r w:rsidRPr="00D97119">
        <w:rPr>
          <w:rFonts w:ascii="Times New Roman" w:hAnsi="Times New Roman" w:cs="Times New Roman"/>
        </w:rPr>
        <w:t xml:space="preserve">Of course, both the Polish Nominative case and the Czech dative case primarily serve syntactic, not pragmatic functions. However, they give evidence that case forms can have pragmatic functions, and that these can even take precedence in some contexts. </w:t>
      </w:r>
    </w:p>
    <w:p w14:paraId="085FF82A" w14:textId="77777777" w:rsidR="009B5954" w:rsidRPr="00D97119" w:rsidRDefault="009B5954" w:rsidP="009B5954">
      <w:pPr>
        <w:rPr>
          <w:rFonts w:ascii="Times New Roman" w:hAnsi="Times New Roman" w:cs="Times New Roman"/>
        </w:rPr>
      </w:pPr>
    </w:p>
    <w:p w14:paraId="64C00858" w14:textId="5C7238DB" w:rsidR="009B5954" w:rsidRPr="00D97119" w:rsidRDefault="009B5954" w:rsidP="009B5954">
      <w:pPr>
        <w:rPr>
          <w:rFonts w:ascii="Times New Roman" w:hAnsi="Times New Roman" w:cs="Times New Roman"/>
        </w:rPr>
      </w:pPr>
      <w:r w:rsidRPr="00D97119">
        <w:rPr>
          <w:rFonts w:ascii="Times New Roman" w:hAnsi="Times New Roman" w:cs="Times New Roman"/>
        </w:rPr>
        <w:t>3.2 Lexical Peculiarities</w:t>
      </w:r>
    </w:p>
    <w:p w14:paraId="3DE2418A" w14:textId="5ACAF5EE" w:rsidR="009B5954" w:rsidRPr="00D97119" w:rsidRDefault="0066611E" w:rsidP="009B5954">
      <w:pPr>
        <w:rPr>
          <w:rFonts w:ascii="Times New Roman" w:hAnsi="Times New Roman" w:cs="Times New Roman"/>
        </w:rPr>
      </w:pPr>
      <w:r w:rsidRPr="00D97119">
        <w:rPr>
          <w:rFonts w:ascii="Times New Roman" w:hAnsi="Times New Roman" w:cs="Times New Roman"/>
        </w:rPr>
        <w:t xml:space="preserve">One doesn’t have to look further than Russian to find </w:t>
      </w:r>
      <w:r w:rsidR="00AA0793" w:rsidRPr="00D97119">
        <w:rPr>
          <w:rFonts w:ascii="Times New Roman" w:hAnsi="Times New Roman" w:cs="Times New Roman"/>
        </w:rPr>
        <w:t>evidence of lexical restrictions on case forms:</w:t>
      </w:r>
      <w:r w:rsidRPr="00D97119">
        <w:rPr>
          <w:rFonts w:ascii="Times New Roman" w:hAnsi="Times New Roman" w:cs="Times New Roman"/>
        </w:rPr>
        <w:t xml:space="preserve"> both the “second Locative” and the “second Genitive” </w:t>
      </w:r>
      <w:r w:rsidR="00B779F1" w:rsidRPr="00D97119">
        <w:rPr>
          <w:rFonts w:ascii="Times New Roman" w:hAnsi="Times New Roman" w:cs="Times New Roman"/>
        </w:rPr>
        <w:t xml:space="preserve">have lexical restrictions that are at least as strict as those for the Vocative. The second Locative, as in </w:t>
      </w:r>
      <w:r w:rsidR="00B779F1" w:rsidRPr="00D97119">
        <w:rPr>
          <w:rFonts w:ascii="Times New Roman" w:hAnsi="Times New Roman" w:cs="Times New Roman"/>
          <w:i/>
          <w:iCs/>
        </w:rPr>
        <w:t xml:space="preserve">в </w:t>
      </w:r>
      <w:proofErr w:type="spellStart"/>
      <w:r w:rsidR="00B779F1" w:rsidRPr="00D97119">
        <w:rPr>
          <w:rFonts w:ascii="Times New Roman" w:hAnsi="Times New Roman" w:cs="Times New Roman"/>
          <w:i/>
          <w:iCs/>
        </w:rPr>
        <w:t>снегý</w:t>
      </w:r>
      <w:proofErr w:type="spellEnd"/>
      <w:r w:rsidR="00B779F1" w:rsidRPr="00D97119">
        <w:rPr>
          <w:rFonts w:ascii="Times New Roman" w:hAnsi="Times New Roman" w:cs="Times New Roman"/>
          <w:i/>
          <w:iCs/>
        </w:rPr>
        <w:t xml:space="preserve"> </w:t>
      </w:r>
      <w:r w:rsidR="00B779F1" w:rsidRPr="00D97119">
        <w:rPr>
          <w:rFonts w:ascii="Times New Roman" w:hAnsi="Times New Roman" w:cs="Times New Roman"/>
        </w:rPr>
        <w:t xml:space="preserve">‘in the snow’ is </w:t>
      </w:r>
      <w:r w:rsidR="001F3903">
        <w:rPr>
          <w:rFonts w:ascii="Times New Roman" w:hAnsi="Times New Roman" w:cs="Times New Roman"/>
        </w:rPr>
        <w:t xml:space="preserve">a </w:t>
      </w:r>
      <w:r w:rsidR="00B779F1" w:rsidRPr="00D97119">
        <w:rPr>
          <w:rFonts w:ascii="Times New Roman" w:hAnsi="Times New Roman" w:cs="Times New Roman"/>
        </w:rPr>
        <w:t>case form restricted to about 150 nouns that designate concrete locations (“</w:t>
      </w:r>
      <w:proofErr w:type="spellStart"/>
      <w:r w:rsidR="00B779F1" w:rsidRPr="00D97119">
        <w:rPr>
          <w:rFonts w:ascii="Times New Roman" w:hAnsi="Times New Roman" w:cs="Times New Roman"/>
        </w:rPr>
        <w:t>жесткая</w:t>
      </w:r>
      <w:proofErr w:type="spellEnd"/>
      <w:r w:rsidR="00B779F1" w:rsidRPr="00D97119">
        <w:rPr>
          <w:rFonts w:ascii="Times New Roman" w:hAnsi="Times New Roman" w:cs="Times New Roman"/>
        </w:rPr>
        <w:t xml:space="preserve"> </w:t>
      </w:r>
      <w:proofErr w:type="spellStart"/>
      <w:r w:rsidR="00B779F1" w:rsidRPr="00D97119">
        <w:rPr>
          <w:rFonts w:ascii="Times New Roman" w:hAnsi="Times New Roman" w:cs="Times New Roman"/>
        </w:rPr>
        <w:lastRenderedPageBreak/>
        <w:t>локализация</w:t>
      </w:r>
      <w:proofErr w:type="spellEnd"/>
      <w:r w:rsidR="00B779F1" w:rsidRPr="00D97119">
        <w:rPr>
          <w:rFonts w:ascii="Times New Roman" w:hAnsi="Times New Roman" w:cs="Times New Roman"/>
        </w:rPr>
        <w:t xml:space="preserve">” according to </w:t>
      </w:r>
      <w:proofErr w:type="spellStart"/>
      <w:r w:rsidR="00B779F1" w:rsidRPr="00D97119">
        <w:rPr>
          <w:rFonts w:ascii="Times New Roman" w:hAnsi="Times New Roman" w:cs="Times New Roman"/>
        </w:rPr>
        <w:t>Plungjan</w:t>
      </w:r>
      <w:proofErr w:type="spellEnd"/>
      <w:r w:rsidR="00B779F1" w:rsidRPr="00D97119">
        <w:rPr>
          <w:rFonts w:ascii="Times New Roman" w:hAnsi="Times New Roman" w:cs="Times New Roman"/>
        </w:rPr>
        <w:t xml:space="preserve"> 2002, cf. also </w:t>
      </w:r>
      <w:proofErr w:type="spellStart"/>
      <w:r w:rsidR="00B779F1" w:rsidRPr="00D97119">
        <w:rPr>
          <w:rFonts w:ascii="Times New Roman" w:hAnsi="Times New Roman" w:cs="Times New Roman"/>
        </w:rPr>
        <w:t>Janda</w:t>
      </w:r>
      <w:proofErr w:type="spellEnd"/>
      <w:r w:rsidR="00B779F1" w:rsidRPr="00D97119">
        <w:rPr>
          <w:rFonts w:ascii="Times New Roman" w:hAnsi="Times New Roman" w:cs="Times New Roman"/>
        </w:rPr>
        <w:t xml:space="preserve"> 1996). The second Genitive, as in </w:t>
      </w:r>
      <w:proofErr w:type="spellStart"/>
      <w:r w:rsidR="00B779F1" w:rsidRPr="00D97119">
        <w:rPr>
          <w:rFonts w:ascii="Times New Roman" w:hAnsi="Times New Roman" w:cs="Times New Roman"/>
          <w:i/>
          <w:iCs/>
        </w:rPr>
        <w:t>выпить</w:t>
      </w:r>
      <w:proofErr w:type="spellEnd"/>
      <w:r w:rsidR="00B779F1" w:rsidRPr="00D97119">
        <w:rPr>
          <w:rFonts w:ascii="Times New Roman" w:hAnsi="Times New Roman" w:cs="Times New Roman"/>
          <w:i/>
          <w:iCs/>
        </w:rPr>
        <w:t xml:space="preserve"> </w:t>
      </w:r>
      <w:proofErr w:type="spellStart"/>
      <w:r w:rsidR="00B779F1" w:rsidRPr="00D97119">
        <w:rPr>
          <w:rFonts w:ascii="Times New Roman" w:hAnsi="Times New Roman" w:cs="Times New Roman"/>
          <w:i/>
          <w:iCs/>
        </w:rPr>
        <w:t>чаю</w:t>
      </w:r>
      <w:proofErr w:type="spellEnd"/>
      <w:r w:rsidR="00B779F1" w:rsidRPr="00D97119">
        <w:rPr>
          <w:rFonts w:ascii="Times New Roman" w:hAnsi="Times New Roman" w:cs="Times New Roman"/>
          <w:i/>
          <w:iCs/>
        </w:rPr>
        <w:t xml:space="preserve"> </w:t>
      </w:r>
      <w:r w:rsidR="00B779F1" w:rsidRPr="00D97119">
        <w:rPr>
          <w:rFonts w:ascii="Times New Roman" w:hAnsi="Times New Roman" w:cs="Times New Roman"/>
        </w:rPr>
        <w:t xml:space="preserve">‘drink (some) tea’, is largely restricted to nouns referring to quantifiable substances (Worth 1984; </w:t>
      </w:r>
      <w:proofErr w:type="spellStart"/>
      <w:r w:rsidR="00B779F1" w:rsidRPr="00D97119">
        <w:rPr>
          <w:rFonts w:ascii="Times New Roman" w:hAnsi="Times New Roman" w:cs="Times New Roman"/>
        </w:rPr>
        <w:t>Janda</w:t>
      </w:r>
      <w:proofErr w:type="spellEnd"/>
      <w:r w:rsidR="00B779F1" w:rsidRPr="00D97119">
        <w:rPr>
          <w:rFonts w:ascii="Times New Roman" w:hAnsi="Times New Roman" w:cs="Times New Roman"/>
        </w:rPr>
        <w:t xml:space="preserve"> 1996). Although the second Genitive is productive (admitting both extension to new substances like</w:t>
      </w:r>
      <w:r w:rsidR="00B779F1" w:rsidRPr="00D97119">
        <w:rPr>
          <w:rFonts w:ascii="Times New Roman" w:hAnsi="Times New Roman" w:cs="Times New Roman"/>
          <w:i/>
          <w:iCs/>
        </w:rPr>
        <w:t xml:space="preserve"> </w:t>
      </w:r>
      <w:proofErr w:type="spellStart"/>
      <w:r w:rsidR="00B779F1" w:rsidRPr="00D97119">
        <w:rPr>
          <w:rFonts w:ascii="Times New Roman" w:hAnsi="Times New Roman" w:cs="Times New Roman"/>
          <w:i/>
          <w:iCs/>
        </w:rPr>
        <w:t>анилин</w:t>
      </w:r>
      <w:proofErr w:type="spellEnd"/>
      <w:r w:rsidR="00B779F1" w:rsidRPr="00D97119">
        <w:rPr>
          <w:rFonts w:ascii="Times New Roman" w:hAnsi="Times New Roman" w:cs="Times New Roman"/>
        </w:rPr>
        <w:t xml:space="preserve"> ‘aniline’ and metaphorical extension to </w:t>
      </w:r>
      <w:r w:rsidR="00171B82" w:rsidRPr="00D97119">
        <w:rPr>
          <w:rFonts w:ascii="Times New Roman" w:hAnsi="Times New Roman" w:cs="Times New Roman"/>
        </w:rPr>
        <w:t xml:space="preserve">concepts that are perceived of in terms of mass nouns like </w:t>
      </w:r>
      <w:proofErr w:type="spellStart"/>
      <w:r w:rsidR="00171B82" w:rsidRPr="00D97119">
        <w:rPr>
          <w:rFonts w:ascii="Times New Roman" w:hAnsi="Times New Roman" w:cs="Times New Roman"/>
          <w:i/>
        </w:rPr>
        <w:t>пафос</w:t>
      </w:r>
      <w:proofErr w:type="spellEnd"/>
      <w:r w:rsidR="00171B82" w:rsidRPr="00D97119">
        <w:rPr>
          <w:rFonts w:ascii="Times New Roman" w:hAnsi="Times New Roman" w:cs="Times New Roman"/>
        </w:rPr>
        <w:t xml:space="preserve"> ‘pathos’</w:t>
      </w:r>
      <w:r w:rsidR="00B779F1" w:rsidRPr="00D97119">
        <w:rPr>
          <w:rFonts w:ascii="Times New Roman" w:hAnsi="Times New Roman" w:cs="Times New Roman"/>
        </w:rPr>
        <w:t>)</w:t>
      </w:r>
      <w:r w:rsidR="00171B82" w:rsidRPr="00D97119">
        <w:rPr>
          <w:rFonts w:ascii="Times New Roman" w:hAnsi="Times New Roman" w:cs="Times New Roman"/>
        </w:rPr>
        <w:t>, it is available only to about 1% of masculine inanimate nouns.</w:t>
      </w:r>
    </w:p>
    <w:p w14:paraId="2BF929C5" w14:textId="77777777" w:rsidR="009B5954" w:rsidRPr="00D97119" w:rsidRDefault="009B5954" w:rsidP="009B5954">
      <w:pPr>
        <w:rPr>
          <w:rFonts w:ascii="Times New Roman" w:hAnsi="Times New Roman" w:cs="Times New Roman"/>
        </w:rPr>
      </w:pPr>
    </w:p>
    <w:p w14:paraId="10C43952" w14:textId="480F103E" w:rsidR="009B5954" w:rsidRPr="00D97119" w:rsidRDefault="009B5954" w:rsidP="009B5954">
      <w:pPr>
        <w:rPr>
          <w:rFonts w:ascii="Times New Roman" w:hAnsi="Times New Roman" w:cs="Times New Roman"/>
        </w:rPr>
      </w:pPr>
      <w:r w:rsidRPr="00D97119">
        <w:rPr>
          <w:rFonts w:ascii="Times New Roman" w:hAnsi="Times New Roman" w:cs="Times New Roman"/>
        </w:rPr>
        <w:t>3.3 Syntactic Outliers</w:t>
      </w:r>
    </w:p>
    <w:p w14:paraId="550A71C9" w14:textId="2BC0400C" w:rsidR="00D91386" w:rsidRPr="00914741" w:rsidRDefault="005F2798" w:rsidP="00D91386">
      <w:pPr>
        <w:rPr>
          <w:rFonts w:ascii="Times New Roman" w:hAnsi="Times New Roman" w:cs="Times New Roman"/>
          <w:lang w:val="ru-RU"/>
        </w:rPr>
      </w:pPr>
      <w:r w:rsidRPr="00D97119">
        <w:rPr>
          <w:rFonts w:ascii="Times New Roman" w:hAnsi="Times New Roman" w:cs="Times New Roman"/>
        </w:rPr>
        <w:t xml:space="preserve">The two </w:t>
      </w:r>
      <w:r w:rsidR="00D91386" w:rsidRPr="00D97119">
        <w:rPr>
          <w:rFonts w:ascii="Times New Roman" w:hAnsi="Times New Roman" w:cs="Times New Roman"/>
        </w:rPr>
        <w:t>ethical datives</w:t>
      </w:r>
      <w:r w:rsidRPr="00D97119">
        <w:rPr>
          <w:rFonts w:ascii="Times New Roman" w:hAnsi="Times New Roman" w:cs="Times New Roman"/>
        </w:rPr>
        <w:t xml:space="preserve"> cited as expressing pragmatic functions in (1)</w:t>
      </w:r>
      <w:r w:rsidR="00D91386" w:rsidRPr="00D97119">
        <w:rPr>
          <w:rFonts w:ascii="Times New Roman" w:hAnsi="Times New Roman" w:cs="Times New Roman"/>
        </w:rPr>
        <w:t xml:space="preserve"> are also not syntactically integrated into the sentence</w:t>
      </w:r>
      <w:r w:rsidRPr="00D97119">
        <w:rPr>
          <w:rFonts w:ascii="Times New Roman" w:hAnsi="Times New Roman" w:cs="Times New Roman"/>
        </w:rPr>
        <w:t xml:space="preserve">. Both </w:t>
      </w:r>
      <w:proofErr w:type="spellStart"/>
      <w:r w:rsidRPr="00D97119">
        <w:rPr>
          <w:rFonts w:ascii="Times New Roman" w:hAnsi="Times New Roman" w:cs="Times New Roman"/>
          <w:i/>
        </w:rPr>
        <w:t>ti</w:t>
      </w:r>
      <w:proofErr w:type="spellEnd"/>
      <w:r w:rsidRPr="00D97119">
        <w:rPr>
          <w:rFonts w:ascii="Times New Roman" w:hAnsi="Times New Roman" w:cs="Times New Roman"/>
        </w:rPr>
        <w:t xml:space="preserve"> ‘you-DAT’ and </w:t>
      </w:r>
      <w:r w:rsidRPr="00D97119">
        <w:rPr>
          <w:rFonts w:ascii="Times New Roman" w:hAnsi="Times New Roman" w:cs="Times New Roman"/>
          <w:i/>
        </w:rPr>
        <w:t>mi</w:t>
      </w:r>
      <w:r w:rsidRPr="00D97119">
        <w:rPr>
          <w:rFonts w:ascii="Times New Roman" w:hAnsi="Times New Roman" w:cs="Times New Roman"/>
        </w:rPr>
        <w:t xml:space="preserve"> ‘me-DAT’</w:t>
      </w:r>
      <w:r w:rsidR="004F3BAD" w:rsidRPr="00D97119">
        <w:rPr>
          <w:rFonts w:ascii="Times New Roman" w:hAnsi="Times New Roman" w:cs="Times New Roman"/>
        </w:rPr>
        <w:t xml:space="preserve"> can just as well be removed from the sentence without disturbing its syntactic structure in the least. </w:t>
      </w:r>
      <w:r w:rsidR="00371A9D">
        <w:rPr>
          <w:rFonts w:ascii="Times New Roman" w:hAnsi="Times New Roman" w:cs="Times New Roman"/>
          <w:lang w:val="nb-NO"/>
        </w:rPr>
        <w:t>H</w:t>
      </w:r>
      <w:r w:rsidR="004F3BAD" w:rsidRPr="00D97119">
        <w:rPr>
          <w:rFonts w:ascii="Times New Roman" w:hAnsi="Times New Roman" w:cs="Times New Roman"/>
        </w:rPr>
        <w:t>ere we must admit that being removable is not the same as being independent of the sentence, and that neither of these ethical datives can stand on their own in the same way that a Vocative does.</w:t>
      </w:r>
      <w:r w:rsidR="00371A9D">
        <w:rPr>
          <w:rFonts w:ascii="Times New Roman" w:hAnsi="Times New Roman" w:cs="Times New Roman"/>
        </w:rPr>
        <w:t xml:space="preserve"> But there are also examples of </w:t>
      </w:r>
      <w:r w:rsidR="00914741">
        <w:rPr>
          <w:rFonts w:ascii="Times New Roman" w:hAnsi="Times New Roman" w:cs="Times New Roman"/>
        </w:rPr>
        <w:t xml:space="preserve">uses of case that are relatively independent of a sentence, such as </w:t>
      </w:r>
      <w:r w:rsidR="002658AE" w:rsidRPr="009A019E">
        <w:rPr>
          <w:rFonts w:ascii="Times New Roman" w:hAnsi="Times New Roman" w:cs="Times New Roman"/>
          <w:i/>
          <w:lang w:val="ru-RU"/>
        </w:rPr>
        <w:t>к</w:t>
      </w:r>
      <w:r w:rsidR="00914741" w:rsidRPr="009A019E">
        <w:rPr>
          <w:rFonts w:ascii="Times New Roman" w:hAnsi="Times New Roman" w:cs="Times New Roman"/>
          <w:i/>
          <w:lang w:val="ru-RU"/>
        </w:rPr>
        <w:t>ому как</w:t>
      </w:r>
      <w:r w:rsidR="002658AE">
        <w:rPr>
          <w:rFonts w:ascii="Times New Roman" w:hAnsi="Times New Roman" w:cs="Times New Roman"/>
          <w:lang w:val="ru-RU"/>
        </w:rPr>
        <w:t xml:space="preserve"> </w:t>
      </w:r>
      <w:r w:rsidR="002658AE">
        <w:rPr>
          <w:rFonts w:ascii="Times New Roman" w:hAnsi="Times New Roman" w:cs="Times New Roman"/>
          <w:lang w:val="nb-NO"/>
        </w:rPr>
        <w:t xml:space="preserve">(lit. </w:t>
      </w:r>
      <w:proofErr w:type="spellStart"/>
      <w:r w:rsidR="002658AE">
        <w:rPr>
          <w:rFonts w:ascii="Times New Roman" w:hAnsi="Times New Roman" w:cs="Times New Roman"/>
          <w:lang w:val="nb-NO"/>
        </w:rPr>
        <w:t>who-Dative</w:t>
      </w:r>
      <w:proofErr w:type="spellEnd"/>
      <w:r w:rsidR="002658AE">
        <w:rPr>
          <w:rFonts w:ascii="Times New Roman" w:hAnsi="Times New Roman" w:cs="Times New Roman"/>
          <w:lang w:val="nb-NO"/>
        </w:rPr>
        <w:t xml:space="preserve"> </w:t>
      </w:r>
      <w:proofErr w:type="spellStart"/>
      <w:r w:rsidR="002658AE">
        <w:rPr>
          <w:rFonts w:ascii="Times New Roman" w:hAnsi="Times New Roman" w:cs="Times New Roman"/>
          <w:lang w:val="nb-NO"/>
        </w:rPr>
        <w:t>how</w:t>
      </w:r>
      <w:proofErr w:type="spellEnd"/>
      <w:r w:rsidR="002658AE">
        <w:rPr>
          <w:rFonts w:ascii="Times New Roman" w:hAnsi="Times New Roman" w:cs="Times New Roman"/>
          <w:lang w:val="nb-NO"/>
        </w:rPr>
        <w:t xml:space="preserve">) ‘to </w:t>
      </w:r>
      <w:proofErr w:type="spellStart"/>
      <w:r w:rsidR="002658AE">
        <w:rPr>
          <w:rFonts w:ascii="Times New Roman" w:hAnsi="Times New Roman" w:cs="Times New Roman"/>
          <w:lang w:val="nb-NO"/>
        </w:rPr>
        <w:t>each</w:t>
      </w:r>
      <w:proofErr w:type="spellEnd"/>
      <w:r w:rsidR="002658AE">
        <w:rPr>
          <w:rFonts w:ascii="Times New Roman" w:hAnsi="Times New Roman" w:cs="Times New Roman"/>
          <w:lang w:val="nb-NO"/>
        </w:rPr>
        <w:t xml:space="preserve"> his </w:t>
      </w:r>
      <w:proofErr w:type="spellStart"/>
      <w:r w:rsidR="002658AE">
        <w:rPr>
          <w:rFonts w:ascii="Times New Roman" w:hAnsi="Times New Roman" w:cs="Times New Roman"/>
          <w:lang w:val="nb-NO"/>
        </w:rPr>
        <w:t>own</w:t>
      </w:r>
      <w:proofErr w:type="spellEnd"/>
      <w:r w:rsidR="002658AE">
        <w:rPr>
          <w:rFonts w:ascii="Times New Roman" w:hAnsi="Times New Roman" w:cs="Times New Roman"/>
          <w:lang w:val="nb-NO"/>
        </w:rPr>
        <w:t>’</w:t>
      </w:r>
      <w:r w:rsidR="002658AE">
        <w:rPr>
          <w:rFonts w:ascii="Times New Roman" w:hAnsi="Times New Roman" w:cs="Times New Roman"/>
          <w:lang w:val="ru-RU"/>
        </w:rPr>
        <w:t xml:space="preserve">, </w:t>
      </w:r>
      <w:r w:rsidR="002658AE" w:rsidRPr="009A019E">
        <w:rPr>
          <w:rFonts w:ascii="Times New Roman" w:hAnsi="Times New Roman" w:cs="Times New Roman"/>
          <w:i/>
          <w:lang w:val="ru-RU"/>
        </w:rPr>
        <w:t>кто кого</w:t>
      </w:r>
      <w:r w:rsidR="002658AE">
        <w:rPr>
          <w:rFonts w:ascii="Times New Roman" w:hAnsi="Times New Roman" w:cs="Times New Roman"/>
          <w:lang w:val="ru-RU"/>
        </w:rPr>
        <w:t xml:space="preserve"> (</w:t>
      </w:r>
      <w:proofErr w:type="spellStart"/>
      <w:r w:rsidR="002658AE">
        <w:rPr>
          <w:rFonts w:ascii="Times New Roman" w:hAnsi="Times New Roman" w:cs="Times New Roman"/>
          <w:lang w:val="ru-RU"/>
        </w:rPr>
        <w:t>lit</w:t>
      </w:r>
      <w:proofErr w:type="spellEnd"/>
      <w:r w:rsidR="002658AE">
        <w:rPr>
          <w:rFonts w:ascii="Times New Roman" w:hAnsi="Times New Roman" w:cs="Times New Roman"/>
          <w:lang w:val="ru-RU"/>
        </w:rPr>
        <w:t xml:space="preserve">. </w:t>
      </w:r>
      <w:proofErr w:type="spellStart"/>
      <w:r w:rsidR="002658AE">
        <w:rPr>
          <w:rFonts w:ascii="Times New Roman" w:hAnsi="Times New Roman" w:cs="Times New Roman"/>
          <w:lang w:val="ru-RU"/>
        </w:rPr>
        <w:t>who-Nominative</w:t>
      </w:r>
      <w:proofErr w:type="spellEnd"/>
      <w:r w:rsidR="002658AE">
        <w:rPr>
          <w:rFonts w:ascii="Times New Roman" w:hAnsi="Times New Roman" w:cs="Times New Roman"/>
          <w:lang w:val="ru-RU"/>
        </w:rPr>
        <w:t xml:space="preserve"> </w:t>
      </w:r>
      <w:proofErr w:type="spellStart"/>
      <w:proofErr w:type="gramStart"/>
      <w:r w:rsidR="002658AE">
        <w:rPr>
          <w:rFonts w:ascii="Times New Roman" w:hAnsi="Times New Roman" w:cs="Times New Roman"/>
          <w:lang w:val="ru-RU"/>
        </w:rPr>
        <w:t>who</w:t>
      </w:r>
      <w:proofErr w:type="gramEnd"/>
      <w:r w:rsidR="002658AE">
        <w:rPr>
          <w:rFonts w:ascii="Times New Roman" w:hAnsi="Times New Roman" w:cs="Times New Roman"/>
          <w:lang w:val="ru-RU"/>
        </w:rPr>
        <w:t>-Accusative</w:t>
      </w:r>
      <w:proofErr w:type="spellEnd"/>
      <w:r w:rsidR="002658AE">
        <w:rPr>
          <w:rFonts w:ascii="Times New Roman" w:hAnsi="Times New Roman" w:cs="Times New Roman"/>
          <w:lang w:val="ru-RU"/>
        </w:rPr>
        <w:t>)</w:t>
      </w:r>
      <w:r w:rsidR="009A019E">
        <w:rPr>
          <w:rFonts w:ascii="Times New Roman" w:hAnsi="Times New Roman" w:cs="Times New Roman"/>
          <w:lang w:val="ru-RU"/>
        </w:rPr>
        <w:t xml:space="preserve"> </w:t>
      </w:r>
      <w:r w:rsidR="009A019E">
        <w:rPr>
          <w:rFonts w:ascii="Times New Roman" w:hAnsi="Times New Roman" w:cs="Times New Roman"/>
          <w:lang w:val="nb-NO"/>
        </w:rPr>
        <w:t>‘</w:t>
      </w:r>
      <w:proofErr w:type="spellStart"/>
      <w:r w:rsidR="009A019E">
        <w:rPr>
          <w:rFonts w:ascii="Times New Roman" w:hAnsi="Times New Roman" w:cs="Times New Roman"/>
          <w:lang w:val="nb-NO"/>
        </w:rPr>
        <w:t>who</w:t>
      </w:r>
      <w:proofErr w:type="spellEnd"/>
      <w:r w:rsidR="009A019E">
        <w:rPr>
          <w:rFonts w:ascii="Times New Roman" w:hAnsi="Times New Roman" w:cs="Times New Roman"/>
          <w:lang w:val="nb-NO"/>
        </w:rPr>
        <w:t xml:space="preserve"> </w:t>
      </w:r>
      <w:proofErr w:type="spellStart"/>
      <w:r w:rsidR="009A019E">
        <w:rPr>
          <w:rFonts w:ascii="Times New Roman" w:hAnsi="Times New Roman" w:cs="Times New Roman"/>
          <w:lang w:val="nb-NO"/>
        </w:rPr>
        <w:t>will</w:t>
      </w:r>
      <w:proofErr w:type="spellEnd"/>
      <w:r w:rsidR="009A019E">
        <w:rPr>
          <w:rFonts w:ascii="Times New Roman" w:hAnsi="Times New Roman" w:cs="Times New Roman"/>
          <w:lang w:val="nb-NO"/>
        </w:rPr>
        <w:t xml:space="preserve"> </w:t>
      </w:r>
      <w:proofErr w:type="spellStart"/>
      <w:r w:rsidR="009A019E">
        <w:rPr>
          <w:rFonts w:ascii="Times New Roman" w:hAnsi="Times New Roman" w:cs="Times New Roman"/>
          <w:lang w:val="nb-NO"/>
        </w:rPr>
        <w:t>get</w:t>
      </w:r>
      <w:proofErr w:type="spellEnd"/>
      <w:r w:rsidR="009A019E">
        <w:rPr>
          <w:rFonts w:ascii="Times New Roman" w:hAnsi="Times New Roman" w:cs="Times New Roman"/>
          <w:lang w:val="nb-NO"/>
        </w:rPr>
        <w:t xml:space="preserve"> </w:t>
      </w:r>
      <w:proofErr w:type="spellStart"/>
      <w:r w:rsidR="009A019E">
        <w:rPr>
          <w:rFonts w:ascii="Times New Roman" w:hAnsi="Times New Roman" w:cs="Times New Roman"/>
          <w:lang w:val="nb-NO"/>
        </w:rPr>
        <w:t>who</w:t>
      </w:r>
      <w:proofErr w:type="spellEnd"/>
      <w:r w:rsidR="009A019E">
        <w:rPr>
          <w:rFonts w:ascii="Times New Roman" w:hAnsi="Times New Roman" w:cs="Times New Roman"/>
          <w:lang w:val="nb-NO"/>
        </w:rPr>
        <w:t>?’</w:t>
      </w:r>
      <w:r w:rsidR="002658AE">
        <w:rPr>
          <w:rFonts w:ascii="Times New Roman" w:hAnsi="Times New Roman" w:cs="Times New Roman"/>
          <w:lang w:val="ru-RU"/>
        </w:rPr>
        <w:t xml:space="preserve">, </w:t>
      </w:r>
      <w:proofErr w:type="spellStart"/>
      <w:r w:rsidR="009A019E">
        <w:rPr>
          <w:rFonts w:ascii="Times New Roman" w:hAnsi="Times New Roman" w:cs="Times New Roman"/>
          <w:lang w:val="ru-RU"/>
        </w:rPr>
        <w:t>and</w:t>
      </w:r>
      <w:proofErr w:type="spellEnd"/>
      <w:r w:rsidR="009A019E">
        <w:rPr>
          <w:rFonts w:ascii="Times New Roman" w:hAnsi="Times New Roman" w:cs="Times New Roman"/>
          <w:lang w:val="ru-RU"/>
        </w:rPr>
        <w:t xml:space="preserve"> </w:t>
      </w:r>
      <w:r w:rsidR="002658AE" w:rsidRPr="009A019E">
        <w:rPr>
          <w:rFonts w:ascii="Times New Roman" w:hAnsi="Times New Roman" w:cs="Times New Roman"/>
          <w:i/>
          <w:lang w:val="ru-RU"/>
        </w:rPr>
        <w:t>лыжню!</w:t>
      </w:r>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lit</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ski-track-Accusative</w:t>
      </w:r>
      <w:proofErr w:type="spellEnd"/>
      <w:r w:rsidR="009A019E">
        <w:rPr>
          <w:rFonts w:ascii="Times New Roman" w:hAnsi="Times New Roman" w:cs="Times New Roman"/>
          <w:lang w:val="ru-RU"/>
        </w:rPr>
        <w:t>) ‘</w:t>
      </w:r>
      <w:proofErr w:type="spellStart"/>
      <w:r w:rsidR="009A019E">
        <w:rPr>
          <w:rFonts w:ascii="Times New Roman" w:hAnsi="Times New Roman" w:cs="Times New Roman"/>
          <w:lang w:val="ru-RU"/>
        </w:rPr>
        <w:t>Clear</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the</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track</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coming</w:t>
      </w:r>
      <w:proofErr w:type="spellEnd"/>
      <w:r w:rsidR="009A019E">
        <w:rPr>
          <w:rFonts w:ascii="Times New Roman" w:hAnsi="Times New Roman" w:cs="Times New Roman"/>
          <w:lang w:val="ru-RU"/>
        </w:rPr>
        <w:t xml:space="preserve"> </w:t>
      </w:r>
      <w:proofErr w:type="spellStart"/>
      <w:proofErr w:type="gramStart"/>
      <w:r w:rsidR="009A019E">
        <w:rPr>
          <w:rFonts w:ascii="Times New Roman" w:hAnsi="Times New Roman" w:cs="Times New Roman"/>
          <w:lang w:val="ru-RU"/>
        </w:rPr>
        <w:t>through</w:t>
      </w:r>
      <w:proofErr w:type="spellEnd"/>
      <w:r w:rsidR="009A019E">
        <w:rPr>
          <w:rFonts w:ascii="Times New Roman" w:hAnsi="Times New Roman" w:cs="Times New Roman"/>
          <w:lang w:val="ru-RU"/>
        </w:rPr>
        <w:t>!’</w:t>
      </w:r>
      <w:proofErr w:type="gramEnd"/>
    </w:p>
    <w:p w14:paraId="590D739F" w14:textId="77777777" w:rsidR="009B5954" w:rsidRPr="00D97119" w:rsidRDefault="009B5954" w:rsidP="009B5954">
      <w:pPr>
        <w:rPr>
          <w:rFonts w:ascii="Times New Roman" w:hAnsi="Times New Roman" w:cs="Times New Roman"/>
        </w:rPr>
      </w:pPr>
    </w:p>
    <w:p w14:paraId="74197CFD" w14:textId="524082BD" w:rsidR="009B5954" w:rsidRPr="00D97119" w:rsidRDefault="009B5954" w:rsidP="009B5954">
      <w:pPr>
        <w:rPr>
          <w:rFonts w:ascii="Times New Roman" w:hAnsi="Times New Roman" w:cs="Times New Roman"/>
        </w:rPr>
      </w:pPr>
      <w:r w:rsidRPr="00D97119">
        <w:rPr>
          <w:rFonts w:ascii="Times New Roman" w:hAnsi="Times New Roman" w:cs="Times New Roman"/>
        </w:rPr>
        <w:t xml:space="preserve">3.4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Outliers</w:t>
      </w:r>
    </w:p>
    <w:p w14:paraId="3CBA0AED" w14:textId="77777777" w:rsidR="00800859" w:rsidRPr="00D97119" w:rsidRDefault="00800859" w:rsidP="00800859">
      <w:pPr>
        <w:rPr>
          <w:rFonts w:ascii="Times New Roman" w:hAnsi="Times New Roman" w:cs="Times New Roman"/>
        </w:rPr>
      </w:pPr>
      <w:r w:rsidRPr="00D97119">
        <w:rPr>
          <w:rFonts w:ascii="Times New Roman" w:hAnsi="Times New Roman" w:cs="Times New Roman"/>
        </w:rPr>
        <w:t xml:space="preserve">To find precedence for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restrictions on case forms, we can return to the Russian second Locative, and further cite the Russian Nominative Plural in stressed </w:t>
      </w:r>
      <w:r w:rsidRPr="00D97119">
        <w:rPr>
          <w:rFonts w:ascii="Times New Roman" w:hAnsi="Times New Roman" w:cs="Times New Roman"/>
          <w:i/>
        </w:rPr>
        <w:t>-á</w:t>
      </w:r>
      <w:r w:rsidRPr="00D97119">
        <w:rPr>
          <w:rFonts w:ascii="Times New Roman" w:hAnsi="Times New Roman" w:cs="Times New Roman"/>
        </w:rPr>
        <w:t xml:space="preserve">. </w:t>
      </w:r>
    </w:p>
    <w:p w14:paraId="265AD37E" w14:textId="77777777" w:rsidR="00800859" w:rsidRPr="00D97119" w:rsidRDefault="00800859" w:rsidP="00800859">
      <w:pPr>
        <w:rPr>
          <w:rFonts w:ascii="Times New Roman" w:hAnsi="Times New Roman" w:cs="Times New Roman"/>
        </w:rPr>
      </w:pPr>
    </w:p>
    <w:p w14:paraId="057048C4" w14:textId="53D47F14" w:rsidR="00800859" w:rsidRPr="00D97119" w:rsidRDefault="00800859" w:rsidP="00800859">
      <w:pPr>
        <w:rPr>
          <w:rFonts w:ascii="Times New Roman" w:hAnsi="Times New Roman" w:cs="Times New Roman"/>
        </w:rPr>
      </w:pPr>
      <w:r w:rsidRPr="00D97119">
        <w:rPr>
          <w:rFonts w:ascii="Times New Roman" w:hAnsi="Times New Roman" w:cs="Times New Roman"/>
        </w:rPr>
        <w:t xml:space="preserve">The second Locative is primarily restricted to </w:t>
      </w:r>
      <w:r w:rsidR="0066030D" w:rsidRPr="00D97119">
        <w:rPr>
          <w:rFonts w:ascii="Times New Roman" w:hAnsi="Times New Roman" w:cs="Times New Roman"/>
        </w:rPr>
        <w:t>primarily monosyllabic masculine animate nouns with mobile stem stress</w:t>
      </w:r>
      <w:r w:rsidRPr="00D97119">
        <w:rPr>
          <w:rFonts w:ascii="Times New Roman" w:hAnsi="Times New Roman" w:cs="Times New Roman"/>
        </w:rPr>
        <w:t>. T</w:t>
      </w:r>
      <w:r w:rsidR="0066030D" w:rsidRPr="00D97119">
        <w:rPr>
          <w:rFonts w:ascii="Times New Roman" w:hAnsi="Times New Roman" w:cs="Times New Roman"/>
        </w:rPr>
        <w:t>here are</w:t>
      </w:r>
      <w:r w:rsidRPr="00D97119">
        <w:rPr>
          <w:rFonts w:ascii="Times New Roman" w:hAnsi="Times New Roman" w:cs="Times New Roman"/>
        </w:rPr>
        <w:t>,</w:t>
      </w:r>
      <w:r w:rsidR="0066030D" w:rsidRPr="00D97119">
        <w:rPr>
          <w:rFonts w:ascii="Times New Roman" w:hAnsi="Times New Roman" w:cs="Times New Roman"/>
        </w:rPr>
        <w:t xml:space="preserve"> </w:t>
      </w:r>
      <w:r w:rsidRPr="00D97119">
        <w:rPr>
          <w:rFonts w:ascii="Times New Roman" w:hAnsi="Times New Roman" w:cs="Times New Roman"/>
        </w:rPr>
        <w:t xml:space="preserve">in addition, </w:t>
      </w:r>
      <w:r w:rsidR="0066030D" w:rsidRPr="00D97119">
        <w:rPr>
          <w:rFonts w:ascii="Times New Roman" w:hAnsi="Times New Roman" w:cs="Times New Roman"/>
        </w:rPr>
        <w:t>ten nouns with polysyllabic N</w:t>
      </w:r>
      <w:r w:rsidRPr="00D97119">
        <w:rPr>
          <w:rFonts w:ascii="Times New Roman" w:hAnsi="Times New Roman" w:cs="Times New Roman"/>
        </w:rPr>
        <w:t>ominative Sin</w:t>
      </w:r>
      <w:r w:rsidR="0066030D" w:rsidRPr="00D97119">
        <w:rPr>
          <w:rFonts w:ascii="Times New Roman" w:hAnsi="Times New Roman" w:cs="Times New Roman"/>
        </w:rPr>
        <w:t>g</w:t>
      </w:r>
      <w:r w:rsidRPr="00D97119">
        <w:rPr>
          <w:rFonts w:ascii="Times New Roman" w:hAnsi="Times New Roman" w:cs="Times New Roman"/>
        </w:rPr>
        <w:t>ular</w:t>
      </w:r>
      <w:r w:rsidR="0066030D" w:rsidRPr="00D97119">
        <w:rPr>
          <w:rFonts w:ascii="Times New Roman" w:hAnsi="Times New Roman" w:cs="Times New Roman"/>
        </w:rPr>
        <w:t xml:space="preserve"> forms</w:t>
      </w:r>
      <w:r w:rsidRPr="00D97119">
        <w:rPr>
          <w:rFonts w:ascii="Times New Roman" w:hAnsi="Times New Roman" w:cs="Times New Roman"/>
        </w:rPr>
        <w:t xml:space="preserve"> that can have a second Locative case form</w:t>
      </w:r>
      <w:r w:rsidR="0066030D" w:rsidRPr="00D97119">
        <w:rPr>
          <w:rFonts w:ascii="Times New Roman" w:hAnsi="Times New Roman" w:cs="Times New Roman"/>
        </w:rPr>
        <w:t xml:space="preserve">, but most of these </w:t>
      </w:r>
      <w:r w:rsidRPr="00D97119">
        <w:rPr>
          <w:rFonts w:ascii="Times New Roman" w:hAnsi="Times New Roman" w:cs="Times New Roman"/>
        </w:rPr>
        <w:t xml:space="preserve">nouns are </w:t>
      </w:r>
      <w:r w:rsidR="0066030D" w:rsidRPr="00D97119">
        <w:rPr>
          <w:rFonts w:ascii="Times New Roman" w:hAnsi="Times New Roman" w:cs="Times New Roman"/>
        </w:rPr>
        <w:t>derive</w:t>
      </w:r>
      <w:r w:rsidRPr="00D97119">
        <w:rPr>
          <w:rFonts w:ascii="Times New Roman" w:hAnsi="Times New Roman" w:cs="Times New Roman"/>
        </w:rPr>
        <w:t>d</w:t>
      </w:r>
      <w:r w:rsidR="0066030D" w:rsidRPr="00D97119">
        <w:rPr>
          <w:rFonts w:ascii="Times New Roman" w:hAnsi="Times New Roman" w:cs="Times New Roman"/>
        </w:rPr>
        <w:t xml:space="preserve"> from monosyllabic stems</w:t>
      </w:r>
      <w:r w:rsidRPr="00D97119">
        <w:rPr>
          <w:rFonts w:ascii="Times New Roman" w:hAnsi="Times New Roman" w:cs="Times New Roman"/>
        </w:rPr>
        <w:t>:</w:t>
      </w:r>
      <w:r w:rsidR="0066030D" w:rsidRPr="00D97119">
        <w:rPr>
          <w:rFonts w:ascii="Times New Roman" w:hAnsi="Times New Roman" w:cs="Times New Roman"/>
        </w:rPr>
        <w:t xml:space="preserve"> via </w:t>
      </w:r>
      <w:proofErr w:type="spellStart"/>
      <w:r w:rsidR="0066030D" w:rsidRPr="00D97119">
        <w:rPr>
          <w:rFonts w:ascii="Times New Roman" w:hAnsi="Times New Roman" w:cs="Times New Roman"/>
        </w:rPr>
        <w:t>pleophony</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bergъ</w:t>
      </w:r>
      <w:proofErr w:type="spellEnd"/>
      <w:r w:rsidR="0066030D" w:rsidRPr="00D97119">
        <w:rPr>
          <w:rFonts w:ascii="Times New Roman" w:hAnsi="Times New Roman" w:cs="Times New Roman"/>
        </w:rPr>
        <w:t xml:space="preserve"> &gt; </w:t>
      </w:r>
      <w:proofErr w:type="spellStart"/>
      <w:r w:rsidR="0066030D" w:rsidRPr="00D97119">
        <w:rPr>
          <w:rFonts w:ascii="Times New Roman" w:hAnsi="Times New Roman" w:cs="Times New Roman"/>
          <w:i/>
          <w:iCs/>
        </w:rPr>
        <w:t>берег</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берегý</w:t>
      </w:r>
      <w:proofErr w:type="spellEnd"/>
      <w:r w:rsidR="00CE1F6C" w:rsidRPr="00D97119">
        <w:rPr>
          <w:rFonts w:ascii="Times New Roman" w:hAnsi="Times New Roman" w:cs="Times New Roman"/>
          <w:iCs/>
        </w:rPr>
        <w:t xml:space="preserve"> ‘river bank’</w:t>
      </w:r>
      <w:r w:rsidR="0066030D" w:rsidRPr="00D97119">
        <w:rPr>
          <w:rFonts w:ascii="Times New Roman" w:hAnsi="Times New Roman" w:cs="Times New Roman"/>
        </w:rPr>
        <w:t>), diminutive formation (</w:t>
      </w:r>
      <w:proofErr w:type="spellStart"/>
      <w:r w:rsidR="0066030D" w:rsidRPr="00D97119">
        <w:rPr>
          <w:rFonts w:ascii="Times New Roman" w:hAnsi="Times New Roman" w:cs="Times New Roman"/>
          <w:i/>
          <w:iCs/>
        </w:rPr>
        <w:t>бок</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бокý</w:t>
      </w:r>
      <w:proofErr w:type="spellEnd"/>
      <w:r w:rsidR="0066030D" w:rsidRPr="00D97119">
        <w:rPr>
          <w:rFonts w:ascii="Times New Roman" w:hAnsi="Times New Roman" w:cs="Times New Roman"/>
        </w:rPr>
        <w:t xml:space="preserve"> ‘side’ has diminutive </w:t>
      </w:r>
      <w:proofErr w:type="spellStart"/>
      <w:r w:rsidR="0066030D" w:rsidRPr="00D97119">
        <w:rPr>
          <w:rFonts w:ascii="Times New Roman" w:hAnsi="Times New Roman" w:cs="Times New Roman"/>
          <w:i/>
          <w:iCs/>
        </w:rPr>
        <w:t>бочок</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бочкý</w:t>
      </w:r>
      <w:proofErr w:type="spellEnd"/>
      <w:r w:rsidR="0066030D" w:rsidRPr="00D97119">
        <w:rPr>
          <w:rFonts w:ascii="Times New Roman" w:hAnsi="Times New Roman" w:cs="Times New Roman"/>
        </w:rPr>
        <w:t xml:space="preserve">), or </w:t>
      </w:r>
      <w:proofErr w:type="spellStart"/>
      <w:r w:rsidR="0066030D" w:rsidRPr="00D97119">
        <w:rPr>
          <w:rFonts w:ascii="Times New Roman" w:hAnsi="Times New Roman" w:cs="Times New Roman"/>
        </w:rPr>
        <w:t>prefixation</w:t>
      </w:r>
      <w:proofErr w:type="spellEnd"/>
      <w:r w:rsidR="0066030D" w:rsidRPr="00D97119">
        <w:rPr>
          <w:rFonts w:ascii="Times New Roman" w:hAnsi="Times New Roman" w:cs="Times New Roman"/>
        </w:rPr>
        <w:t xml:space="preserve"> (cf. </w:t>
      </w:r>
      <w:proofErr w:type="spellStart"/>
      <w:r w:rsidR="0066030D" w:rsidRPr="00D97119">
        <w:rPr>
          <w:rFonts w:ascii="Times New Roman" w:hAnsi="Times New Roman" w:cs="Times New Roman"/>
          <w:i/>
          <w:iCs/>
        </w:rPr>
        <w:t>порт</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портý</w:t>
      </w:r>
      <w:proofErr w:type="spellEnd"/>
      <w:r w:rsidR="0066030D" w:rsidRPr="00D97119">
        <w:rPr>
          <w:rFonts w:ascii="Times New Roman" w:hAnsi="Times New Roman" w:cs="Times New Roman"/>
        </w:rPr>
        <w:t xml:space="preserve"> ‘port’ and </w:t>
      </w:r>
      <w:proofErr w:type="spellStart"/>
      <w:r w:rsidR="0066030D" w:rsidRPr="00D97119">
        <w:rPr>
          <w:rFonts w:ascii="Times New Roman" w:hAnsi="Times New Roman" w:cs="Times New Roman"/>
          <w:i/>
          <w:iCs/>
        </w:rPr>
        <w:t>аэропорт</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аэропортý</w:t>
      </w:r>
      <w:proofErr w:type="spellEnd"/>
      <w:r w:rsidR="0066030D" w:rsidRPr="00D97119">
        <w:rPr>
          <w:rFonts w:ascii="Times New Roman" w:hAnsi="Times New Roman" w:cs="Times New Roman"/>
          <w:i/>
          <w:iCs/>
        </w:rPr>
        <w:t xml:space="preserve"> </w:t>
      </w:r>
      <w:r w:rsidR="0066030D" w:rsidRPr="00D97119">
        <w:rPr>
          <w:rFonts w:ascii="Times New Roman" w:hAnsi="Times New Roman" w:cs="Times New Roman"/>
        </w:rPr>
        <w:t>‘airport’) (</w:t>
      </w:r>
      <w:proofErr w:type="spellStart"/>
      <w:r w:rsidR="0066030D" w:rsidRPr="00D97119">
        <w:rPr>
          <w:rFonts w:ascii="Times New Roman" w:hAnsi="Times New Roman" w:cs="Times New Roman"/>
        </w:rPr>
        <w:t>Janda</w:t>
      </w:r>
      <w:proofErr w:type="spellEnd"/>
      <w:r w:rsidR="0066030D" w:rsidRPr="00D97119">
        <w:rPr>
          <w:rFonts w:ascii="Times New Roman" w:hAnsi="Times New Roman" w:cs="Times New Roman"/>
        </w:rPr>
        <w:t xml:space="preserve"> 1996)</w:t>
      </w:r>
      <w:r w:rsidRPr="00D97119">
        <w:rPr>
          <w:rFonts w:ascii="Times New Roman" w:hAnsi="Times New Roman" w:cs="Times New Roman"/>
        </w:rPr>
        <w:t xml:space="preserve">. </w:t>
      </w:r>
    </w:p>
    <w:p w14:paraId="1B1E2EDE" w14:textId="77777777" w:rsidR="00800859" w:rsidRPr="00D97119" w:rsidRDefault="00800859" w:rsidP="00800859">
      <w:pPr>
        <w:rPr>
          <w:rFonts w:ascii="Times New Roman" w:hAnsi="Times New Roman" w:cs="Times New Roman"/>
        </w:rPr>
      </w:pPr>
    </w:p>
    <w:p w14:paraId="57934CBD" w14:textId="1A1BF54A" w:rsidR="000A0A4C" w:rsidRPr="00D97119" w:rsidRDefault="00800859" w:rsidP="00800859">
      <w:pPr>
        <w:rPr>
          <w:rFonts w:ascii="Times New Roman" w:hAnsi="Times New Roman" w:cs="Times New Roman"/>
        </w:rPr>
      </w:pPr>
      <w:r w:rsidRPr="00D97119">
        <w:rPr>
          <w:rFonts w:ascii="Times New Roman" w:hAnsi="Times New Roman" w:cs="Times New Roman"/>
        </w:rPr>
        <w:t xml:space="preserve">The Nominative Plural in stressed </w:t>
      </w:r>
      <w:r w:rsidRPr="00D97119">
        <w:rPr>
          <w:rFonts w:ascii="Times New Roman" w:hAnsi="Times New Roman" w:cs="Times New Roman"/>
          <w:i/>
        </w:rPr>
        <w:t>-á</w:t>
      </w:r>
      <w:r w:rsidRPr="00D97119">
        <w:rPr>
          <w:rFonts w:ascii="Times New Roman" w:hAnsi="Times New Roman" w:cs="Times New Roman"/>
        </w:rPr>
        <w:t xml:space="preserve">, as in </w:t>
      </w:r>
      <w:proofErr w:type="spellStart"/>
      <w:r w:rsidRPr="00D97119">
        <w:rPr>
          <w:rFonts w:ascii="Times New Roman" w:hAnsi="Times New Roman" w:cs="Times New Roman"/>
          <w:i/>
          <w:iCs/>
        </w:rPr>
        <w:t>берег</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i/>
          <w:iCs/>
        </w:rPr>
        <w:t>берегá</w:t>
      </w:r>
      <w:proofErr w:type="spellEnd"/>
      <w:r w:rsidRPr="00D97119">
        <w:rPr>
          <w:rFonts w:ascii="Times New Roman" w:hAnsi="Times New Roman" w:cs="Times New Roman"/>
        </w:rPr>
        <w:t xml:space="preserve"> ‘</w:t>
      </w:r>
      <w:r w:rsidR="00CE1F6C" w:rsidRPr="00D97119">
        <w:rPr>
          <w:rFonts w:ascii="Times New Roman" w:hAnsi="Times New Roman" w:cs="Times New Roman"/>
        </w:rPr>
        <w:t xml:space="preserve">river </w:t>
      </w:r>
      <w:r w:rsidRPr="00D97119">
        <w:rPr>
          <w:rFonts w:ascii="Times New Roman" w:hAnsi="Times New Roman" w:cs="Times New Roman"/>
        </w:rPr>
        <w:t xml:space="preserve">bank’, is </w:t>
      </w:r>
      <w:r w:rsidR="0066030D" w:rsidRPr="00D97119">
        <w:rPr>
          <w:rFonts w:ascii="Times New Roman" w:hAnsi="Times New Roman" w:cs="Times New Roman"/>
        </w:rPr>
        <w:t>possible only for nouns with accentual patterns that permit end stress in the N</w:t>
      </w:r>
      <w:r w:rsidRPr="00D97119">
        <w:rPr>
          <w:rFonts w:ascii="Times New Roman" w:hAnsi="Times New Roman" w:cs="Times New Roman"/>
        </w:rPr>
        <w:t xml:space="preserve">ominative </w:t>
      </w:r>
      <w:r w:rsidR="0066030D" w:rsidRPr="00D97119">
        <w:rPr>
          <w:rFonts w:ascii="Times New Roman" w:hAnsi="Times New Roman" w:cs="Times New Roman"/>
        </w:rPr>
        <w:t>(</w:t>
      </w:r>
      <w:r w:rsidRPr="00D97119">
        <w:rPr>
          <w:rFonts w:ascii="Times New Roman" w:hAnsi="Times New Roman" w:cs="Times New Roman"/>
        </w:rPr>
        <w:t xml:space="preserve">and </w:t>
      </w:r>
      <w:r w:rsidR="0066030D" w:rsidRPr="00D97119">
        <w:rPr>
          <w:rFonts w:ascii="Times New Roman" w:hAnsi="Times New Roman" w:cs="Times New Roman"/>
        </w:rPr>
        <w:t>A</w:t>
      </w:r>
      <w:r w:rsidRPr="00D97119">
        <w:rPr>
          <w:rFonts w:ascii="Times New Roman" w:hAnsi="Times New Roman" w:cs="Times New Roman"/>
        </w:rPr>
        <w:t>ccusative</w:t>
      </w:r>
      <w:r w:rsidR="0066030D" w:rsidRPr="00D97119">
        <w:rPr>
          <w:rFonts w:ascii="Times New Roman" w:hAnsi="Times New Roman" w:cs="Times New Roman"/>
        </w:rPr>
        <w:t>)</w:t>
      </w:r>
      <w:r w:rsidRPr="00D97119">
        <w:rPr>
          <w:rFonts w:ascii="Times New Roman" w:hAnsi="Times New Roman" w:cs="Times New Roman"/>
        </w:rPr>
        <w:t xml:space="preserve"> Plural</w:t>
      </w:r>
      <w:r w:rsidR="0066030D" w:rsidRPr="00D97119">
        <w:rPr>
          <w:rFonts w:ascii="Times New Roman" w:hAnsi="Times New Roman" w:cs="Times New Roman"/>
        </w:rPr>
        <w:t xml:space="preserve"> as opposed to stem stress in the </w:t>
      </w:r>
      <w:r w:rsidRPr="00D97119">
        <w:rPr>
          <w:rFonts w:ascii="Times New Roman" w:hAnsi="Times New Roman" w:cs="Times New Roman"/>
        </w:rPr>
        <w:t>S</w:t>
      </w:r>
      <w:r w:rsidR="0066030D" w:rsidRPr="00D97119">
        <w:rPr>
          <w:rFonts w:ascii="Times New Roman" w:hAnsi="Times New Roman" w:cs="Times New Roman"/>
        </w:rPr>
        <w:t>ingular</w:t>
      </w:r>
      <w:r w:rsidRPr="00D97119">
        <w:rPr>
          <w:rFonts w:ascii="Times New Roman" w:hAnsi="Times New Roman" w:cs="Times New Roman"/>
        </w:rPr>
        <w:t xml:space="preserve">. There are </w:t>
      </w:r>
      <w:r w:rsidR="0066030D" w:rsidRPr="00D97119">
        <w:rPr>
          <w:rFonts w:ascii="Times New Roman" w:hAnsi="Times New Roman" w:cs="Times New Roman"/>
        </w:rPr>
        <w:t xml:space="preserve">only two exceptions to </w:t>
      </w:r>
      <w:r w:rsidRPr="00D97119">
        <w:rPr>
          <w:rFonts w:ascii="Times New Roman" w:hAnsi="Times New Roman" w:cs="Times New Roman"/>
        </w:rPr>
        <w:t>this rule:</w:t>
      </w:r>
      <w:r w:rsidR="0066030D" w:rsidRPr="00D97119">
        <w:rPr>
          <w:rFonts w:ascii="Times New Roman" w:hAnsi="Times New Roman" w:cs="Times New Roman"/>
        </w:rPr>
        <w:t xml:space="preserve"> two nouns with fixed end stress: </w:t>
      </w:r>
      <w:proofErr w:type="spellStart"/>
      <w:r w:rsidR="0066030D" w:rsidRPr="00D97119">
        <w:rPr>
          <w:rFonts w:ascii="Times New Roman" w:hAnsi="Times New Roman" w:cs="Times New Roman"/>
          <w:i/>
          <w:iCs/>
        </w:rPr>
        <w:t>рукав</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рукавá</w:t>
      </w:r>
      <w:proofErr w:type="spellEnd"/>
      <w:r w:rsidR="0066030D" w:rsidRPr="00D97119">
        <w:rPr>
          <w:rFonts w:ascii="Times New Roman" w:hAnsi="Times New Roman" w:cs="Times New Roman"/>
        </w:rPr>
        <w:t xml:space="preserve"> ‘sleeve’</w:t>
      </w:r>
      <w:r w:rsidRPr="00D97119">
        <w:rPr>
          <w:rFonts w:ascii="Times New Roman" w:hAnsi="Times New Roman" w:cs="Times New Roman"/>
        </w:rPr>
        <w:t xml:space="preserve"> and</w:t>
      </w:r>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обшлаг</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обшлагá</w:t>
      </w:r>
      <w:proofErr w:type="spellEnd"/>
      <w:r w:rsidRPr="00D97119">
        <w:rPr>
          <w:rFonts w:ascii="Times New Roman" w:hAnsi="Times New Roman" w:cs="Times New Roman"/>
        </w:rPr>
        <w:t xml:space="preserve"> ‘cuff’. Like the second Locative, the Nominative Plural in stressed </w:t>
      </w:r>
      <w:r w:rsidRPr="00D97119">
        <w:rPr>
          <w:rFonts w:ascii="Times New Roman" w:hAnsi="Times New Roman" w:cs="Times New Roman"/>
          <w:i/>
        </w:rPr>
        <w:t>-á</w:t>
      </w:r>
      <w:r w:rsidRPr="00D97119">
        <w:rPr>
          <w:rFonts w:ascii="Times New Roman" w:hAnsi="Times New Roman" w:cs="Times New Roman"/>
        </w:rPr>
        <w:t xml:space="preserve"> is </w:t>
      </w:r>
      <w:r w:rsidR="0066030D" w:rsidRPr="00D97119">
        <w:rPr>
          <w:rFonts w:ascii="Times New Roman" w:hAnsi="Times New Roman" w:cs="Times New Roman"/>
        </w:rPr>
        <w:t>also restricted largely to wor</w:t>
      </w:r>
      <w:r w:rsidRPr="00D97119">
        <w:rPr>
          <w:rFonts w:ascii="Times New Roman" w:hAnsi="Times New Roman" w:cs="Times New Roman"/>
        </w:rPr>
        <w:t xml:space="preserve">ds that result from </w:t>
      </w:r>
      <w:proofErr w:type="spellStart"/>
      <w:r w:rsidRPr="00D97119">
        <w:rPr>
          <w:rFonts w:ascii="Times New Roman" w:hAnsi="Times New Roman" w:cs="Times New Roman"/>
        </w:rPr>
        <w:t>pleophony</w:t>
      </w:r>
      <w:proofErr w:type="spellEnd"/>
      <w:r w:rsidRPr="00D97119">
        <w:rPr>
          <w:rFonts w:ascii="Times New Roman" w:hAnsi="Times New Roman" w:cs="Times New Roman"/>
        </w:rPr>
        <w:t>. In addition, this case form can be used with words that</w:t>
      </w:r>
      <w:r w:rsidR="0066030D" w:rsidRPr="00D97119">
        <w:rPr>
          <w:rFonts w:ascii="Times New Roman" w:hAnsi="Times New Roman" w:cs="Times New Roman"/>
        </w:rPr>
        <w:t xml:space="preserve"> partially imitate the segmental phonology of </w:t>
      </w:r>
      <w:proofErr w:type="spellStart"/>
      <w:r w:rsidR="0066030D" w:rsidRPr="00D97119">
        <w:rPr>
          <w:rFonts w:ascii="Times New Roman" w:hAnsi="Times New Roman" w:cs="Times New Roman"/>
        </w:rPr>
        <w:t>pleophonic</w:t>
      </w:r>
      <w:proofErr w:type="spellEnd"/>
      <w:r w:rsidR="0066030D" w:rsidRPr="00D97119">
        <w:rPr>
          <w:rFonts w:ascii="Times New Roman" w:hAnsi="Times New Roman" w:cs="Times New Roman"/>
        </w:rPr>
        <w:t xml:space="preserve"> forms (</w:t>
      </w:r>
      <w:r w:rsidRPr="00D97119">
        <w:rPr>
          <w:rFonts w:ascii="Times New Roman" w:hAnsi="Times New Roman" w:cs="Times New Roman"/>
        </w:rPr>
        <w:t xml:space="preserve">such as </w:t>
      </w:r>
      <w:proofErr w:type="spellStart"/>
      <w:r w:rsidR="0066030D" w:rsidRPr="00D97119">
        <w:rPr>
          <w:rFonts w:ascii="Times New Roman" w:hAnsi="Times New Roman" w:cs="Times New Roman"/>
          <w:i/>
          <w:iCs/>
        </w:rPr>
        <w:t>потрох</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потрохá</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rPr>
        <w:t>entrail</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соболь</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соболя</w:t>
      </w:r>
      <w:proofErr w:type="spellEnd"/>
      <w:r w:rsidR="0066030D" w:rsidRPr="00D97119">
        <w:rPr>
          <w:rFonts w:ascii="Times New Roman" w:hAnsi="Times New Roman" w:cs="Times New Roman"/>
        </w:rPr>
        <w:t xml:space="preserve"> ‘sable’) (Worth 1983</w:t>
      </w:r>
      <w:r w:rsidRPr="00D97119">
        <w:rPr>
          <w:rFonts w:ascii="Times New Roman" w:hAnsi="Times New Roman" w:cs="Times New Roman"/>
        </w:rPr>
        <w:t xml:space="preserve">,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1996</w:t>
      </w:r>
      <w:r w:rsidR="0066030D" w:rsidRPr="00D97119">
        <w:rPr>
          <w:rFonts w:ascii="Times New Roman" w:hAnsi="Times New Roman" w:cs="Times New Roman"/>
        </w:rPr>
        <w:t>)</w:t>
      </w:r>
      <w:r w:rsidRPr="00D97119">
        <w:rPr>
          <w:rFonts w:ascii="Times New Roman" w:hAnsi="Times New Roman" w:cs="Times New Roman"/>
        </w:rPr>
        <w:t>.</w:t>
      </w:r>
    </w:p>
    <w:p w14:paraId="421BA90F" w14:textId="77777777" w:rsidR="009B5954" w:rsidRPr="00D97119" w:rsidRDefault="009B5954" w:rsidP="009B5954">
      <w:pPr>
        <w:rPr>
          <w:rFonts w:ascii="Times New Roman" w:hAnsi="Times New Roman" w:cs="Times New Roman"/>
        </w:rPr>
      </w:pPr>
    </w:p>
    <w:p w14:paraId="3A318389" w14:textId="572EC0A7" w:rsidR="009B5954" w:rsidRPr="00D97119" w:rsidRDefault="009B5954" w:rsidP="009B5954">
      <w:pPr>
        <w:rPr>
          <w:rFonts w:ascii="Times New Roman" w:hAnsi="Times New Roman" w:cs="Times New Roman"/>
        </w:rPr>
      </w:pPr>
      <w:r w:rsidRPr="00D97119">
        <w:rPr>
          <w:rFonts w:ascii="Times New Roman" w:hAnsi="Times New Roman" w:cs="Times New Roman"/>
        </w:rPr>
        <w:t>3.5 Phonological Outliers</w:t>
      </w:r>
    </w:p>
    <w:p w14:paraId="5BB8B534" w14:textId="21FE64F3" w:rsidR="009B5954" w:rsidRPr="00D97119" w:rsidRDefault="00047783" w:rsidP="00AA0793">
      <w:pPr>
        <w:rPr>
          <w:rFonts w:ascii="Times New Roman" w:hAnsi="Times New Roman" w:cs="Times New Roman"/>
        </w:rPr>
      </w:pPr>
      <w:r w:rsidRPr="00D97119">
        <w:rPr>
          <w:rFonts w:ascii="Times New Roman" w:hAnsi="Times New Roman" w:cs="Times New Roman"/>
        </w:rPr>
        <w:t xml:space="preserve">Russian case forms are also known to </w:t>
      </w:r>
      <w:r w:rsidR="003C480D" w:rsidRPr="00D97119">
        <w:rPr>
          <w:rFonts w:ascii="Times New Roman" w:hAnsi="Times New Roman" w:cs="Times New Roman"/>
        </w:rPr>
        <w:t xml:space="preserve">defy the usual rules of Russian </w:t>
      </w:r>
      <w:proofErr w:type="spellStart"/>
      <w:r w:rsidR="003C480D" w:rsidRPr="00D97119">
        <w:rPr>
          <w:rFonts w:ascii="Times New Roman" w:hAnsi="Times New Roman" w:cs="Times New Roman"/>
        </w:rPr>
        <w:t>phonotactics</w:t>
      </w:r>
      <w:proofErr w:type="spellEnd"/>
      <w:r w:rsidR="003C480D" w:rsidRPr="00D97119">
        <w:rPr>
          <w:rFonts w:ascii="Times New Roman" w:hAnsi="Times New Roman" w:cs="Times New Roman"/>
        </w:rPr>
        <w:t xml:space="preserve">. For example, </w:t>
      </w:r>
      <w:proofErr w:type="spellStart"/>
      <w:r w:rsidR="0066030D" w:rsidRPr="00D97119">
        <w:rPr>
          <w:rFonts w:ascii="Times New Roman" w:hAnsi="Times New Roman" w:cs="Times New Roman"/>
        </w:rPr>
        <w:t>Bethin</w:t>
      </w:r>
      <w:proofErr w:type="spellEnd"/>
      <w:r w:rsidR="0066030D" w:rsidRPr="00D97119">
        <w:rPr>
          <w:rFonts w:ascii="Times New Roman" w:hAnsi="Times New Roman" w:cs="Times New Roman"/>
        </w:rPr>
        <w:t xml:space="preserve"> </w:t>
      </w:r>
      <w:r w:rsidR="003C480D" w:rsidRPr="00D97119">
        <w:rPr>
          <w:rFonts w:ascii="Times New Roman" w:hAnsi="Times New Roman" w:cs="Times New Roman"/>
        </w:rPr>
        <w:t>(</w:t>
      </w:r>
      <w:r w:rsidR="0066030D" w:rsidRPr="00D97119">
        <w:rPr>
          <w:rFonts w:ascii="Times New Roman" w:hAnsi="Times New Roman" w:cs="Times New Roman"/>
        </w:rPr>
        <w:t>2012</w:t>
      </w:r>
      <w:r w:rsidR="003C480D" w:rsidRPr="00D97119">
        <w:rPr>
          <w:rFonts w:ascii="Times New Roman" w:hAnsi="Times New Roman" w:cs="Times New Roman"/>
        </w:rPr>
        <w:t xml:space="preserve">) notes that </w:t>
      </w:r>
      <w:r w:rsidR="0066030D" w:rsidRPr="00D97119">
        <w:rPr>
          <w:rFonts w:ascii="Times New Roman" w:hAnsi="Times New Roman" w:cs="Times New Roman"/>
        </w:rPr>
        <w:t>“</w:t>
      </w:r>
      <w:r w:rsidR="00437DED" w:rsidRPr="00D97119">
        <w:rPr>
          <w:rFonts w:ascii="Times New Roman" w:hAnsi="Times New Roman" w:cs="Times New Roman"/>
        </w:rPr>
        <w:t>[r]</w:t>
      </w:r>
      <w:proofErr w:type="spellStart"/>
      <w:r w:rsidR="0066030D" w:rsidRPr="00D97119">
        <w:rPr>
          <w:rFonts w:ascii="Times New Roman" w:hAnsi="Times New Roman" w:cs="Times New Roman"/>
        </w:rPr>
        <w:t>eduction</w:t>
      </w:r>
      <w:proofErr w:type="spellEnd"/>
      <w:r w:rsidR="0066030D" w:rsidRPr="00D97119">
        <w:rPr>
          <w:rFonts w:ascii="Times New Roman" w:hAnsi="Times New Roman" w:cs="Times New Roman"/>
        </w:rPr>
        <w:t xml:space="preserve"> of unstressed /o/ and /a/ to [ɐ] or [ə] after non-palatalized consonants and to [ɪ] after palatalized ones in Contemporary Standard Russian (CSR) is systematic. But in certain inflectional suffixes [ə] occurs instead of the expected [ɪ] after palatalized consonants.”</w:t>
      </w:r>
      <w:r w:rsidR="00A70812" w:rsidRPr="00D97119">
        <w:rPr>
          <w:rFonts w:ascii="Times New Roman" w:hAnsi="Times New Roman" w:cs="Times New Roman"/>
        </w:rPr>
        <w:t xml:space="preserve"> </w:t>
      </w:r>
      <w:r w:rsidR="00AA0793" w:rsidRPr="00D97119">
        <w:rPr>
          <w:rFonts w:ascii="Times New Roman" w:hAnsi="Times New Roman" w:cs="Times New Roman"/>
        </w:rPr>
        <w:t xml:space="preserve">For example, the last vowel in </w:t>
      </w:r>
      <w:proofErr w:type="spellStart"/>
      <w:r w:rsidR="00AA0793" w:rsidRPr="00D97119">
        <w:rPr>
          <w:rFonts w:ascii="Times New Roman" w:hAnsi="Times New Roman" w:cs="Times New Roman"/>
          <w:i/>
          <w:iCs/>
        </w:rPr>
        <w:t>дядя</w:t>
      </w:r>
      <w:proofErr w:type="spellEnd"/>
      <w:r w:rsidR="00AA0793" w:rsidRPr="00D97119">
        <w:rPr>
          <w:rFonts w:ascii="Times New Roman" w:hAnsi="Times New Roman" w:cs="Times New Roman"/>
        </w:rPr>
        <w:t xml:space="preserve"> ‘uncle’ should be [ɪ], but it is [ə], despite the fact that this runs counter to prevailing </w:t>
      </w:r>
      <w:proofErr w:type="spellStart"/>
      <w:r w:rsidR="00AA0793" w:rsidRPr="00D97119">
        <w:rPr>
          <w:rFonts w:ascii="Times New Roman" w:hAnsi="Times New Roman" w:cs="Times New Roman"/>
        </w:rPr>
        <w:t>иканье</w:t>
      </w:r>
      <w:proofErr w:type="spellEnd"/>
      <w:r w:rsidR="00AA0793" w:rsidRPr="00D97119">
        <w:rPr>
          <w:rFonts w:ascii="Times New Roman" w:hAnsi="Times New Roman" w:cs="Times New Roman"/>
        </w:rPr>
        <w:t xml:space="preserve"> in Contemporary Standard Russian</w:t>
      </w:r>
      <w:r w:rsidR="00A70812" w:rsidRPr="00D97119">
        <w:rPr>
          <w:rFonts w:ascii="Times New Roman" w:hAnsi="Times New Roman" w:cs="Times New Roman"/>
        </w:rPr>
        <w:t xml:space="preserve">. </w:t>
      </w:r>
      <w:r w:rsidR="004D3B78" w:rsidRPr="00D97119">
        <w:rPr>
          <w:rFonts w:ascii="Times New Roman" w:hAnsi="Times New Roman" w:cs="Times New Roman"/>
        </w:rPr>
        <w:t xml:space="preserve">Vowel reduction is an otherwise immutable fact of Russian </w:t>
      </w:r>
      <w:proofErr w:type="spellStart"/>
      <w:r w:rsidR="004D3B78" w:rsidRPr="00D97119">
        <w:rPr>
          <w:rFonts w:ascii="Times New Roman" w:hAnsi="Times New Roman" w:cs="Times New Roman"/>
        </w:rPr>
        <w:t>phonotactics</w:t>
      </w:r>
      <w:proofErr w:type="spellEnd"/>
      <w:r w:rsidR="004D3B78" w:rsidRPr="00D97119">
        <w:rPr>
          <w:rFonts w:ascii="Times New Roman" w:hAnsi="Times New Roman" w:cs="Times New Roman"/>
        </w:rPr>
        <w:t xml:space="preserve">, on a par with final devoicing of </w:t>
      </w:r>
      <w:proofErr w:type="spellStart"/>
      <w:r w:rsidR="004D3B78" w:rsidRPr="00D97119">
        <w:rPr>
          <w:rFonts w:ascii="Times New Roman" w:hAnsi="Times New Roman" w:cs="Times New Roman"/>
        </w:rPr>
        <w:t>obstruents</w:t>
      </w:r>
      <w:proofErr w:type="spellEnd"/>
      <w:r w:rsidR="004D3B78" w:rsidRPr="00D97119">
        <w:rPr>
          <w:rFonts w:ascii="Times New Roman" w:hAnsi="Times New Roman" w:cs="Times New Roman"/>
        </w:rPr>
        <w:t xml:space="preserve">, which is sometimes violated by the “new Vocative”. </w:t>
      </w:r>
    </w:p>
    <w:p w14:paraId="3773950C" w14:textId="77777777" w:rsidR="004D3B78" w:rsidRPr="00D97119" w:rsidRDefault="004D3B78" w:rsidP="00AA0793">
      <w:pPr>
        <w:rPr>
          <w:rFonts w:ascii="Times New Roman" w:hAnsi="Times New Roman" w:cs="Times New Roman"/>
        </w:rPr>
      </w:pPr>
    </w:p>
    <w:p w14:paraId="67995C3B" w14:textId="19A9DCC9" w:rsidR="00C30D53" w:rsidRPr="00D97119" w:rsidRDefault="004D3B78" w:rsidP="00C30D53">
      <w:pPr>
        <w:rPr>
          <w:rFonts w:ascii="Times New Roman" w:hAnsi="Times New Roman" w:cs="Times New Roman"/>
        </w:rPr>
      </w:pPr>
      <w:r w:rsidRPr="00D97119">
        <w:rPr>
          <w:rFonts w:ascii="Times New Roman" w:hAnsi="Times New Roman" w:cs="Times New Roman"/>
        </w:rPr>
        <w:t xml:space="preserve">Another issue is the creation of word-final consonant clusters that are not broken up by vowel insertion, especially the following: </w:t>
      </w:r>
      <w:r w:rsidR="00941B10" w:rsidRPr="00D97119">
        <w:rPr>
          <w:rFonts w:ascii="Times New Roman" w:hAnsi="Times New Roman" w:cs="Times New Roman"/>
          <w:i/>
        </w:rPr>
        <w:t>-</w:t>
      </w:r>
      <w:proofErr w:type="spellStart"/>
      <w:r w:rsidR="00941B10" w:rsidRPr="00D97119">
        <w:rPr>
          <w:rFonts w:ascii="Times New Roman" w:hAnsi="Times New Roman" w:cs="Times New Roman"/>
          <w:i/>
        </w:rPr>
        <w:t>шк</w:t>
      </w:r>
      <w:proofErr w:type="spellEnd"/>
      <w:r w:rsidR="00941B10" w:rsidRPr="00D97119">
        <w:rPr>
          <w:rFonts w:ascii="Times New Roman" w:hAnsi="Times New Roman" w:cs="Times New Roman"/>
        </w:rPr>
        <w:t xml:space="preserve">, as in </w:t>
      </w:r>
      <w:proofErr w:type="spellStart"/>
      <w:r w:rsidR="00941B10" w:rsidRPr="00D97119">
        <w:rPr>
          <w:rFonts w:ascii="Times New Roman" w:hAnsi="Times New Roman" w:cs="Times New Roman"/>
          <w:i/>
        </w:rPr>
        <w:t>девушк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девушка</w:t>
      </w:r>
      <w:proofErr w:type="spellEnd"/>
      <w:r w:rsidR="00941B10" w:rsidRPr="00D97119">
        <w:rPr>
          <w:rFonts w:ascii="Times New Roman" w:hAnsi="Times New Roman" w:cs="Times New Roman"/>
        </w:rPr>
        <w:t xml:space="preserve">), </w:t>
      </w:r>
      <w:proofErr w:type="spellStart"/>
      <w:r w:rsidR="00941B10" w:rsidRPr="00D97119">
        <w:rPr>
          <w:rFonts w:ascii="Times New Roman" w:hAnsi="Times New Roman" w:cs="Times New Roman"/>
          <w:i/>
        </w:rPr>
        <w:t>Машк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Машка</w:t>
      </w:r>
      <w:proofErr w:type="spellEnd"/>
      <w:r w:rsidR="00941B10" w:rsidRPr="00D97119">
        <w:rPr>
          <w:rFonts w:ascii="Times New Roman" w:hAnsi="Times New Roman" w:cs="Times New Roman"/>
        </w:rPr>
        <w:t xml:space="preserve">); </w:t>
      </w:r>
      <w:r w:rsidR="00941B10" w:rsidRPr="00D97119">
        <w:rPr>
          <w:rFonts w:ascii="Times New Roman" w:hAnsi="Times New Roman" w:cs="Times New Roman"/>
          <w:i/>
        </w:rPr>
        <w:t>-</w:t>
      </w:r>
      <w:proofErr w:type="spellStart"/>
      <w:r w:rsidR="00941B10" w:rsidRPr="00D97119">
        <w:rPr>
          <w:rFonts w:ascii="Times New Roman" w:hAnsi="Times New Roman" w:cs="Times New Roman"/>
          <w:i/>
        </w:rPr>
        <w:t>ньк</w:t>
      </w:r>
      <w:proofErr w:type="spellEnd"/>
      <w:r w:rsidR="00941B10" w:rsidRPr="00D97119">
        <w:rPr>
          <w:rFonts w:ascii="Times New Roman" w:hAnsi="Times New Roman" w:cs="Times New Roman"/>
        </w:rPr>
        <w:t xml:space="preserve"> </w:t>
      </w:r>
      <w:r w:rsidR="00941B10" w:rsidRPr="00D97119">
        <w:rPr>
          <w:rFonts w:ascii="Times New Roman" w:hAnsi="Times New Roman" w:cs="Times New Roman"/>
        </w:rPr>
        <w:lastRenderedPageBreak/>
        <w:t xml:space="preserve">as in </w:t>
      </w:r>
      <w:proofErr w:type="spellStart"/>
      <w:r w:rsidR="00941B10" w:rsidRPr="00D97119">
        <w:rPr>
          <w:rFonts w:ascii="Times New Roman" w:hAnsi="Times New Roman" w:cs="Times New Roman"/>
          <w:i/>
        </w:rPr>
        <w:t>Ваньк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Ванька</w:t>
      </w:r>
      <w:proofErr w:type="spellEnd"/>
      <w:r w:rsidR="00941B10" w:rsidRPr="00D97119">
        <w:rPr>
          <w:rFonts w:ascii="Times New Roman" w:hAnsi="Times New Roman" w:cs="Times New Roman"/>
        </w:rPr>
        <w:t xml:space="preserve">); </w:t>
      </w:r>
      <w:r w:rsidR="000554FA" w:rsidRPr="00D97119">
        <w:rPr>
          <w:rFonts w:ascii="Times New Roman" w:hAnsi="Times New Roman" w:cs="Times New Roman"/>
        </w:rPr>
        <w:t>-</w:t>
      </w:r>
      <w:proofErr w:type="spellStart"/>
      <w:r w:rsidR="000554FA" w:rsidRPr="00D97119">
        <w:rPr>
          <w:rFonts w:ascii="Times New Roman" w:hAnsi="Times New Roman" w:cs="Times New Roman"/>
          <w:i/>
        </w:rPr>
        <w:t>вн</w:t>
      </w:r>
      <w:proofErr w:type="spellEnd"/>
      <w:r w:rsidR="000554FA" w:rsidRPr="00D97119">
        <w:rPr>
          <w:rFonts w:ascii="Times New Roman" w:hAnsi="Times New Roman" w:cs="Times New Roman"/>
        </w:rPr>
        <w:t xml:space="preserve">, as in </w:t>
      </w:r>
      <w:proofErr w:type="spellStart"/>
      <w:r w:rsidR="000554FA" w:rsidRPr="00D97119">
        <w:rPr>
          <w:rFonts w:ascii="Times New Roman" w:hAnsi="Times New Roman" w:cs="Times New Roman"/>
          <w:i/>
        </w:rPr>
        <w:t>Николаевн</w:t>
      </w:r>
      <w:proofErr w:type="spellEnd"/>
      <w:r w:rsidR="000554FA" w:rsidRPr="00D97119">
        <w:rPr>
          <w:rFonts w:ascii="Times New Roman" w:hAnsi="Times New Roman" w:cs="Times New Roman"/>
          <w:i/>
        </w:rPr>
        <w:t>!</w:t>
      </w:r>
      <w:r w:rsidR="000554FA" w:rsidRPr="00D97119">
        <w:rPr>
          <w:rFonts w:ascii="Times New Roman" w:hAnsi="Times New Roman" w:cs="Times New Roman"/>
        </w:rPr>
        <w:t xml:space="preserve"> (&lt;</w:t>
      </w:r>
      <w:proofErr w:type="spellStart"/>
      <w:r w:rsidR="000554FA" w:rsidRPr="00D97119">
        <w:rPr>
          <w:rFonts w:ascii="Times New Roman" w:hAnsi="Times New Roman" w:cs="Times New Roman"/>
          <w:i/>
        </w:rPr>
        <w:t>Николаевнa</w:t>
      </w:r>
      <w:proofErr w:type="spellEnd"/>
      <w:r w:rsidR="000554FA" w:rsidRPr="00D97119">
        <w:rPr>
          <w:rFonts w:ascii="Times New Roman" w:hAnsi="Times New Roman" w:cs="Times New Roman"/>
        </w:rPr>
        <w:t xml:space="preserve">); </w:t>
      </w:r>
      <w:r w:rsidR="00941B10" w:rsidRPr="00D97119">
        <w:rPr>
          <w:rFonts w:ascii="Times New Roman" w:hAnsi="Times New Roman" w:cs="Times New Roman"/>
        </w:rPr>
        <w:t>and -</w:t>
      </w:r>
      <w:proofErr w:type="spellStart"/>
      <w:r w:rsidR="00941B10" w:rsidRPr="00D97119">
        <w:rPr>
          <w:rFonts w:ascii="Times New Roman" w:hAnsi="Times New Roman" w:cs="Times New Roman"/>
          <w:i/>
        </w:rPr>
        <w:t>йк</w:t>
      </w:r>
      <w:proofErr w:type="spellEnd"/>
      <w:r w:rsidR="00941B10" w:rsidRPr="00D97119">
        <w:rPr>
          <w:rFonts w:ascii="Times New Roman" w:hAnsi="Times New Roman" w:cs="Times New Roman"/>
        </w:rPr>
        <w:t xml:space="preserve"> as in </w:t>
      </w:r>
      <w:proofErr w:type="spellStart"/>
      <w:r w:rsidR="00941B10" w:rsidRPr="00D97119">
        <w:rPr>
          <w:rFonts w:ascii="Times New Roman" w:hAnsi="Times New Roman" w:cs="Times New Roman"/>
          <w:i/>
        </w:rPr>
        <w:t>хозяйк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хозяйка</w:t>
      </w:r>
      <w:proofErr w:type="spellEnd"/>
      <w:r w:rsidR="00C4491E" w:rsidRPr="00D97119">
        <w:rPr>
          <w:rFonts w:ascii="Times New Roman" w:hAnsi="Times New Roman" w:cs="Times New Roman"/>
        </w:rPr>
        <w:t xml:space="preserve"> ‘hostess’</w:t>
      </w:r>
      <w:r w:rsidR="00FC7A79" w:rsidRPr="00D97119">
        <w:rPr>
          <w:rFonts w:ascii="Times New Roman" w:hAnsi="Times New Roman" w:cs="Times New Roman"/>
        </w:rPr>
        <w:t xml:space="preserve">). However, </w:t>
      </w:r>
      <w:r w:rsidR="00C4491E" w:rsidRPr="00D97119">
        <w:rPr>
          <w:rFonts w:ascii="Times New Roman" w:hAnsi="Times New Roman" w:cs="Times New Roman"/>
        </w:rPr>
        <w:t xml:space="preserve">it would be strange to require an innovative form to invoke </w:t>
      </w:r>
      <w:r w:rsidR="007E707C">
        <w:rPr>
          <w:rFonts w:ascii="Times New Roman" w:hAnsi="Times New Roman" w:cs="Times New Roman"/>
        </w:rPr>
        <w:t xml:space="preserve">vowel </w:t>
      </w:r>
      <w:r w:rsidR="00C4491E" w:rsidRPr="00D97119">
        <w:rPr>
          <w:rFonts w:ascii="Times New Roman" w:hAnsi="Times New Roman" w:cs="Times New Roman"/>
        </w:rPr>
        <w:t xml:space="preserve">insertion eight centuries after the fall of the </w:t>
      </w:r>
      <w:proofErr w:type="spellStart"/>
      <w:r w:rsidR="00C4491E" w:rsidRPr="00D97119">
        <w:rPr>
          <w:rFonts w:ascii="Times New Roman" w:hAnsi="Times New Roman" w:cs="Times New Roman"/>
        </w:rPr>
        <w:t>jers</w:t>
      </w:r>
      <w:proofErr w:type="spellEnd"/>
      <w:r w:rsidR="00C4491E" w:rsidRPr="00D97119">
        <w:rPr>
          <w:rFonts w:ascii="Times New Roman" w:hAnsi="Times New Roman" w:cs="Times New Roman"/>
        </w:rPr>
        <w:t xml:space="preserve">. Furthermore, </w:t>
      </w:r>
      <w:r w:rsidR="00FC7A79" w:rsidRPr="00D97119">
        <w:rPr>
          <w:rFonts w:ascii="Times New Roman" w:hAnsi="Times New Roman" w:cs="Times New Roman"/>
        </w:rPr>
        <w:t>all of these consonant clusters are attested word-finally in the Russian National Corpus</w:t>
      </w:r>
      <w:r w:rsidR="003A1239" w:rsidRPr="00D97119">
        <w:rPr>
          <w:rFonts w:ascii="Times New Roman" w:hAnsi="Times New Roman" w:cs="Times New Roman"/>
        </w:rPr>
        <w:t>, and while Andersen (2012: 155-156) also acknowledges the presence of similar word-final clusters, further examples are presented here</w:t>
      </w:r>
      <w:r w:rsidR="00FC7A79" w:rsidRPr="00D97119">
        <w:rPr>
          <w:rFonts w:ascii="Times New Roman" w:hAnsi="Times New Roman" w:cs="Times New Roman"/>
        </w:rPr>
        <w:t xml:space="preserve">. Word-final </w:t>
      </w:r>
      <w:r w:rsidR="00FC7A79" w:rsidRPr="00D97119">
        <w:rPr>
          <w:rFonts w:ascii="Times New Roman" w:hAnsi="Times New Roman" w:cs="Times New Roman"/>
          <w:i/>
        </w:rPr>
        <w:t>-</w:t>
      </w:r>
      <w:proofErr w:type="spellStart"/>
      <w:r w:rsidR="00FC7A79" w:rsidRPr="00D97119">
        <w:rPr>
          <w:rFonts w:ascii="Times New Roman" w:hAnsi="Times New Roman" w:cs="Times New Roman"/>
          <w:i/>
        </w:rPr>
        <w:t>шк</w:t>
      </w:r>
      <w:proofErr w:type="spellEnd"/>
      <w:r w:rsidR="00FC7A79" w:rsidRPr="00D97119">
        <w:rPr>
          <w:rFonts w:ascii="Times New Roman" w:hAnsi="Times New Roman" w:cs="Times New Roman"/>
        </w:rPr>
        <w:t xml:space="preserve"> is found in nume</w:t>
      </w:r>
      <w:r w:rsidR="00040B46" w:rsidRPr="00D97119">
        <w:rPr>
          <w:rFonts w:ascii="Times New Roman" w:hAnsi="Times New Roman" w:cs="Times New Roman"/>
        </w:rPr>
        <w:t>r</w:t>
      </w:r>
      <w:r w:rsidR="00FC7A79" w:rsidRPr="00D97119">
        <w:rPr>
          <w:rFonts w:ascii="Times New Roman" w:hAnsi="Times New Roman" w:cs="Times New Roman"/>
        </w:rPr>
        <w:t xml:space="preserve">ous </w:t>
      </w:r>
      <w:proofErr w:type="spellStart"/>
      <w:r w:rsidR="00FC7A79" w:rsidRPr="00D97119">
        <w:rPr>
          <w:rFonts w:ascii="Times New Roman" w:hAnsi="Times New Roman" w:cs="Times New Roman"/>
        </w:rPr>
        <w:t>toponyms</w:t>
      </w:r>
      <w:proofErr w:type="spellEnd"/>
      <w:r w:rsidR="00FC7A79" w:rsidRPr="00D97119">
        <w:rPr>
          <w:rFonts w:ascii="Times New Roman" w:hAnsi="Times New Roman" w:cs="Times New Roman"/>
        </w:rPr>
        <w:t xml:space="preserve"> like </w:t>
      </w:r>
      <w:proofErr w:type="spellStart"/>
      <w:r w:rsidR="00FC7A79" w:rsidRPr="00D97119">
        <w:rPr>
          <w:rFonts w:ascii="Times New Roman" w:hAnsi="Times New Roman" w:cs="Times New Roman"/>
          <w:i/>
        </w:rPr>
        <w:t>Кушк</w:t>
      </w:r>
      <w:proofErr w:type="spellEnd"/>
      <w:r w:rsidR="00FC7A79" w:rsidRPr="00D97119">
        <w:rPr>
          <w:rFonts w:ascii="Times New Roman" w:hAnsi="Times New Roman" w:cs="Times New Roman"/>
        </w:rPr>
        <w:t xml:space="preserve">, </w:t>
      </w:r>
      <w:proofErr w:type="spellStart"/>
      <w:r w:rsidR="00FC7A79" w:rsidRPr="00D97119">
        <w:rPr>
          <w:rFonts w:ascii="Times New Roman" w:hAnsi="Times New Roman" w:cs="Times New Roman"/>
          <w:i/>
        </w:rPr>
        <w:t>Гиришк</w:t>
      </w:r>
      <w:proofErr w:type="spellEnd"/>
      <w:r w:rsidR="00FC7A79" w:rsidRPr="00D97119">
        <w:rPr>
          <w:rFonts w:ascii="Times New Roman" w:hAnsi="Times New Roman" w:cs="Times New Roman"/>
        </w:rPr>
        <w:t xml:space="preserve">, </w:t>
      </w:r>
      <w:proofErr w:type="spellStart"/>
      <w:r w:rsidR="00FC7A79" w:rsidRPr="00D97119">
        <w:rPr>
          <w:rFonts w:ascii="Times New Roman" w:hAnsi="Times New Roman" w:cs="Times New Roman"/>
          <w:i/>
        </w:rPr>
        <w:t>Хараврешк</w:t>
      </w:r>
      <w:proofErr w:type="spellEnd"/>
      <w:r w:rsidR="00FC7A79" w:rsidRPr="00D97119">
        <w:rPr>
          <w:rFonts w:ascii="Times New Roman" w:hAnsi="Times New Roman" w:cs="Times New Roman"/>
        </w:rPr>
        <w:t xml:space="preserve">, </w:t>
      </w:r>
      <w:proofErr w:type="spellStart"/>
      <w:r w:rsidR="00FC7A79" w:rsidRPr="00D97119">
        <w:rPr>
          <w:rFonts w:ascii="Times New Roman" w:hAnsi="Times New Roman" w:cs="Times New Roman"/>
          <w:i/>
        </w:rPr>
        <w:t>Деришк</w:t>
      </w:r>
      <w:proofErr w:type="spellEnd"/>
      <w:r w:rsidR="00FC7A79" w:rsidRPr="00D97119">
        <w:rPr>
          <w:rFonts w:ascii="Times New Roman" w:hAnsi="Times New Roman" w:cs="Times New Roman"/>
        </w:rPr>
        <w:t xml:space="preserve">. Onomatopoeic words for metallic sounds like </w:t>
      </w:r>
      <w:proofErr w:type="spellStart"/>
      <w:r w:rsidR="00FC7A79" w:rsidRPr="00D97119">
        <w:rPr>
          <w:rFonts w:ascii="Times New Roman" w:hAnsi="Times New Roman" w:cs="Times New Roman"/>
          <w:i/>
        </w:rPr>
        <w:t>дзиньк</w:t>
      </w:r>
      <w:proofErr w:type="spellEnd"/>
      <w:r w:rsidR="00FC7A79" w:rsidRPr="00D97119">
        <w:rPr>
          <w:rFonts w:ascii="Times New Roman" w:hAnsi="Times New Roman" w:cs="Times New Roman"/>
        </w:rPr>
        <w:t xml:space="preserve"> and </w:t>
      </w:r>
      <w:proofErr w:type="spellStart"/>
      <w:r w:rsidR="00FC7A79" w:rsidRPr="00D97119">
        <w:rPr>
          <w:rFonts w:ascii="Times New Roman" w:hAnsi="Times New Roman" w:cs="Times New Roman"/>
          <w:i/>
        </w:rPr>
        <w:t>треньк</w:t>
      </w:r>
      <w:proofErr w:type="spellEnd"/>
      <w:r w:rsidR="00FC7A79" w:rsidRPr="00D97119">
        <w:rPr>
          <w:rFonts w:ascii="Times New Roman" w:hAnsi="Times New Roman" w:cs="Times New Roman"/>
        </w:rPr>
        <w:t xml:space="preserve"> give independent justification for -</w:t>
      </w:r>
      <w:proofErr w:type="spellStart"/>
      <w:r w:rsidR="00FC7A79" w:rsidRPr="00D97119">
        <w:rPr>
          <w:rFonts w:ascii="Times New Roman" w:hAnsi="Times New Roman" w:cs="Times New Roman"/>
          <w:i/>
        </w:rPr>
        <w:t>ньк</w:t>
      </w:r>
      <w:proofErr w:type="spellEnd"/>
      <w:r w:rsidR="00FC7A79" w:rsidRPr="00D97119">
        <w:rPr>
          <w:rFonts w:ascii="Times New Roman" w:hAnsi="Times New Roman" w:cs="Times New Roman"/>
        </w:rPr>
        <w:t xml:space="preserve">. In addition to the word </w:t>
      </w:r>
      <w:proofErr w:type="spellStart"/>
      <w:r w:rsidR="00FC7A79" w:rsidRPr="00D97119">
        <w:rPr>
          <w:rFonts w:ascii="Times New Roman" w:hAnsi="Times New Roman" w:cs="Times New Roman"/>
          <w:i/>
        </w:rPr>
        <w:t>фавн</w:t>
      </w:r>
      <w:proofErr w:type="spellEnd"/>
      <w:r w:rsidR="00FC7A79" w:rsidRPr="00D97119">
        <w:rPr>
          <w:rFonts w:ascii="Times New Roman" w:hAnsi="Times New Roman" w:cs="Times New Roman"/>
        </w:rPr>
        <w:t xml:space="preserve"> ‘faun’, we find final -</w:t>
      </w:r>
      <w:proofErr w:type="spellStart"/>
      <w:r w:rsidR="00FC7A79" w:rsidRPr="00D97119">
        <w:rPr>
          <w:rFonts w:ascii="Times New Roman" w:hAnsi="Times New Roman" w:cs="Times New Roman"/>
          <w:i/>
        </w:rPr>
        <w:t>вн</w:t>
      </w:r>
      <w:proofErr w:type="spellEnd"/>
      <w:r w:rsidR="00FC7A79" w:rsidRPr="00D97119">
        <w:rPr>
          <w:rFonts w:ascii="Times New Roman" w:hAnsi="Times New Roman" w:cs="Times New Roman"/>
        </w:rPr>
        <w:t xml:space="preserve"> in </w:t>
      </w:r>
      <w:proofErr w:type="spellStart"/>
      <w:r w:rsidR="00FC7A79" w:rsidRPr="00D97119">
        <w:rPr>
          <w:rFonts w:ascii="Times New Roman" w:hAnsi="Times New Roman" w:cs="Times New Roman"/>
          <w:i/>
        </w:rPr>
        <w:t>королевн</w:t>
      </w:r>
      <w:proofErr w:type="spellEnd"/>
      <w:r w:rsidR="00FC7A79" w:rsidRPr="00D97119">
        <w:rPr>
          <w:rFonts w:ascii="Times New Roman" w:hAnsi="Times New Roman" w:cs="Times New Roman"/>
        </w:rPr>
        <w:t xml:space="preserve">, an alternate Genitive Plural form for </w:t>
      </w:r>
      <w:proofErr w:type="spellStart"/>
      <w:r w:rsidR="00FC7A79" w:rsidRPr="00D97119">
        <w:rPr>
          <w:rFonts w:ascii="Times New Roman" w:hAnsi="Times New Roman" w:cs="Times New Roman"/>
          <w:i/>
        </w:rPr>
        <w:t>королевна</w:t>
      </w:r>
      <w:proofErr w:type="spellEnd"/>
      <w:r w:rsidR="00FC7A79" w:rsidRPr="00D97119">
        <w:rPr>
          <w:rFonts w:ascii="Times New Roman" w:hAnsi="Times New Roman" w:cs="Times New Roman"/>
        </w:rPr>
        <w:t xml:space="preserve"> ‘princess’ (attested alongside the more frequent </w:t>
      </w:r>
      <w:proofErr w:type="spellStart"/>
      <w:r w:rsidR="00FC7A79" w:rsidRPr="00D97119">
        <w:rPr>
          <w:rFonts w:ascii="Times New Roman" w:hAnsi="Times New Roman" w:cs="Times New Roman"/>
          <w:i/>
        </w:rPr>
        <w:t>королевен</w:t>
      </w:r>
      <w:proofErr w:type="spellEnd"/>
      <w:r w:rsidR="00FC7A79" w:rsidRPr="00D97119">
        <w:rPr>
          <w:rFonts w:ascii="Times New Roman" w:hAnsi="Times New Roman" w:cs="Times New Roman"/>
        </w:rPr>
        <w:t xml:space="preserve">), and </w:t>
      </w:r>
      <w:proofErr w:type="spellStart"/>
      <w:r w:rsidR="00FC7A79" w:rsidRPr="00D97119">
        <w:rPr>
          <w:rFonts w:ascii="Times New Roman" w:hAnsi="Times New Roman" w:cs="Times New Roman"/>
        </w:rPr>
        <w:t>toponyms</w:t>
      </w:r>
      <w:proofErr w:type="spellEnd"/>
      <w:r w:rsidR="00FC7A79" w:rsidRPr="00D97119">
        <w:rPr>
          <w:rFonts w:ascii="Times New Roman" w:hAnsi="Times New Roman" w:cs="Times New Roman"/>
        </w:rPr>
        <w:t xml:space="preserve"> such as </w:t>
      </w:r>
      <w:proofErr w:type="spellStart"/>
      <w:r w:rsidR="00FC7A79" w:rsidRPr="00D97119">
        <w:rPr>
          <w:rFonts w:ascii="Times New Roman" w:hAnsi="Times New Roman" w:cs="Times New Roman"/>
          <w:i/>
        </w:rPr>
        <w:t>Фредериксхавн</w:t>
      </w:r>
      <w:proofErr w:type="spellEnd"/>
      <w:r w:rsidR="00FC7A79" w:rsidRPr="00D97119">
        <w:rPr>
          <w:rFonts w:ascii="Times New Roman" w:hAnsi="Times New Roman" w:cs="Times New Roman"/>
        </w:rPr>
        <w:t xml:space="preserve"> and </w:t>
      </w:r>
      <w:proofErr w:type="spellStart"/>
      <w:r w:rsidR="00FC7A79" w:rsidRPr="00D97119">
        <w:rPr>
          <w:rFonts w:ascii="Times New Roman" w:hAnsi="Times New Roman" w:cs="Times New Roman"/>
          <w:i/>
        </w:rPr>
        <w:t>Якобсхавн</w:t>
      </w:r>
      <w:proofErr w:type="spellEnd"/>
      <w:r w:rsidR="00FC7A79" w:rsidRPr="00D97119">
        <w:rPr>
          <w:rFonts w:ascii="Times New Roman" w:hAnsi="Times New Roman" w:cs="Times New Roman"/>
        </w:rPr>
        <w:t>. Popular English borrowings provide ample examples for final -</w:t>
      </w:r>
      <w:proofErr w:type="spellStart"/>
      <w:r w:rsidR="00FC7A79" w:rsidRPr="00D97119">
        <w:rPr>
          <w:rFonts w:ascii="Times New Roman" w:hAnsi="Times New Roman" w:cs="Times New Roman"/>
          <w:i/>
        </w:rPr>
        <w:t>йк</w:t>
      </w:r>
      <w:proofErr w:type="spellEnd"/>
      <w:r w:rsidR="00FC7A79" w:rsidRPr="00D97119">
        <w:rPr>
          <w:rFonts w:ascii="Times New Roman" w:hAnsi="Times New Roman" w:cs="Times New Roman"/>
        </w:rPr>
        <w:t xml:space="preserve"> in words like </w:t>
      </w:r>
      <w:proofErr w:type="spellStart"/>
      <w:r w:rsidR="00FC7A79" w:rsidRPr="00D97119">
        <w:rPr>
          <w:rFonts w:ascii="Times New Roman" w:hAnsi="Times New Roman" w:cs="Times New Roman"/>
          <w:i/>
        </w:rPr>
        <w:t>лайк</w:t>
      </w:r>
      <w:proofErr w:type="spellEnd"/>
      <w:r w:rsidR="00FC7A79" w:rsidRPr="00D97119">
        <w:rPr>
          <w:rFonts w:ascii="Times New Roman" w:hAnsi="Times New Roman" w:cs="Times New Roman"/>
        </w:rPr>
        <w:t xml:space="preserve"> ‘like (on Facebook)’, </w:t>
      </w:r>
      <w:proofErr w:type="spellStart"/>
      <w:r w:rsidR="00FC7A79" w:rsidRPr="00D97119">
        <w:rPr>
          <w:rFonts w:ascii="Times New Roman" w:hAnsi="Times New Roman" w:cs="Times New Roman"/>
          <w:i/>
        </w:rPr>
        <w:t>кофе-брейк</w:t>
      </w:r>
      <w:proofErr w:type="spellEnd"/>
      <w:r w:rsidR="00FC7A79" w:rsidRPr="00D97119">
        <w:rPr>
          <w:rFonts w:ascii="Times New Roman" w:hAnsi="Times New Roman" w:cs="Times New Roman"/>
        </w:rPr>
        <w:t xml:space="preserve"> ‘coffee break’, </w:t>
      </w:r>
      <w:proofErr w:type="spellStart"/>
      <w:r w:rsidR="00FC7A79" w:rsidRPr="00D97119">
        <w:rPr>
          <w:rFonts w:ascii="Times New Roman" w:hAnsi="Times New Roman" w:cs="Times New Roman"/>
          <w:i/>
        </w:rPr>
        <w:t>ремейк</w:t>
      </w:r>
      <w:proofErr w:type="spellEnd"/>
      <w:r w:rsidR="00FC7A79" w:rsidRPr="00D97119">
        <w:rPr>
          <w:rFonts w:ascii="Times New Roman" w:hAnsi="Times New Roman" w:cs="Times New Roman"/>
        </w:rPr>
        <w:t xml:space="preserve"> ‘remake’, </w:t>
      </w:r>
      <w:proofErr w:type="spellStart"/>
      <w:r w:rsidR="00FC7A79" w:rsidRPr="00D97119">
        <w:rPr>
          <w:rFonts w:ascii="Times New Roman" w:hAnsi="Times New Roman" w:cs="Times New Roman"/>
          <w:i/>
        </w:rPr>
        <w:t>стейк</w:t>
      </w:r>
      <w:proofErr w:type="spellEnd"/>
      <w:r w:rsidR="00FC7A79" w:rsidRPr="00D97119">
        <w:rPr>
          <w:rFonts w:ascii="Times New Roman" w:hAnsi="Times New Roman" w:cs="Times New Roman"/>
        </w:rPr>
        <w:t xml:space="preserve"> ‘steak’, </w:t>
      </w:r>
      <w:proofErr w:type="spellStart"/>
      <w:r w:rsidR="00FC7A79" w:rsidRPr="00D97119">
        <w:rPr>
          <w:rFonts w:ascii="Times New Roman" w:hAnsi="Times New Roman" w:cs="Times New Roman"/>
          <w:i/>
        </w:rPr>
        <w:t>фейк</w:t>
      </w:r>
      <w:proofErr w:type="spellEnd"/>
      <w:r w:rsidR="00FC7A79" w:rsidRPr="00D97119">
        <w:rPr>
          <w:rFonts w:ascii="Times New Roman" w:hAnsi="Times New Roman" w:cs="Times New Roman"/>
        </w:rPr>
        <w:t xml:space="preserve"> ‘fake’, and </w:t>
      </w:r>
      <w:proofErr w:type="spellStart"/>
      <w:r w:rsidR="00FC7A79" w:rsidRPr="00D97119">
        <w:rPr>
          <w:rFonts w:ascii="Times New Roman" w:hAnsi="Times New Roman" w:cs="Times New Roman"/>
          <w:i/>
        </w:rPr>
        <w:t>шейк</w:t>
      </w:r>
      <w:proofErr w:type="spellEnd"/>
      <w:r w:rsidR="00FC7A79" w:rsidRPr="00D97119">
        <w:rPr>
          <w:rFonts w:ascii="Times New Roman" w:hAnsi="Times New Roman" w:cs="Times New Roman"/>
        </w:rPr>
        <w:t xml:space="preserve"> ‘sheik’</w:t>
      </w:r>
      <w:r w:rsidR="00EC15EA" w:rsidRPr="00D97119">
        <w:rPr>
          <w:rFonts w:ascii="Times New Roman" w:hAnsi="Times New Roman" w:cs="Times New Roman"/>
        </w:rPr>
        <w:t xml:space="preserve">, in addition to the </w:t>
      </w:r>
      <w:proofErr w:type="spellStart"/>
      <w:r w:rsidR="00EC15EA" w:rsidRPr="00D97119">
        <w:rPr>
          <w:rFonts w:ascii="Times New Roman" w:hAnsi="Times New Roman" w:cs="Times New Roman"/>
        </w:rPr>
        <w:t>toponym</w:t>
      </w:r>
      <w:proofErr w:type="spellEnd"/>
      <w:r w:rsidR="00EC15EA" w:rsidRPr="00D97119">
        <w:rPr>
          <w:rFonts w:ascii="Times New Roman" w:hAnsi="Times New Roman" w:cs="Times New Roman"/>
        </w:rPr>
        <w:t xml:space="preserve"> </w:t>
      </w:r>
      <w:r w:rsidR="00EC15EA" w:rsidRPr="00D97119">
        <w:rPr>
          <w:rFonts w:ascii="Times New Roman" w:hAnsi="Times New Roman" w:cs="Times New Roman"/>
          <w:i/>
          <w:lang w:val="ru-RU"/>
        </w:rPr>
        <w:t>Клондайк</w:t>
      </w:r>
      <w:r w:rsidR="00040B46" w:rsidRPr="00D97119">
        <w:rPr>
          <w:rFonts w:ascii="Times New Roman" w:hAnsi="Times New Roman" w:cs="Times New Roman"/>
          <w:lang w:val="nb-NO"/>
        </w:rPr>
        <w:t>.</w:t>
      </w:r>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These</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four</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word</w:t>
      </w:r>
      <w:proofErr w:type="spellEnd"/>
      <w:r w:rsidR="008D727D" w:rsidRPr="00D97119">
        <w:rPr>
          <w:rFonts w:ascii="Times New Roman" w:hAnsi="Times New Roman" w:cs="Times New Roman"/>
          <w:lang w:val="nb-NO"/>
        </w:rPr>
        <w:t xml:space="preserve">-final </w:t>
      </w:r>
      <w:proofErr w:type="spellStart"/>
      <w:r w:rsidR="008D727D" w:rsidRPr="00D97119">
        <w:rPr>
          <w:rFonts w:ascii="Times New Roman" w:hAnsi="Times New Roman" w:cs="Times New Roman"/>
          <w:lang w:val="nb-NO"/>
        </w:rPr>
        <w:t>consonant</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clusters</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are</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furthermore</w:t>
      </w:r>
      <w:proofErr w:type="spellEnd"/>
      <w:r w:rsidR="008D727D" w:rsidRPr="00D97119">
        <w:rPr>
          <w:rFonts w:ascii="Times New Roman" w:hAnsi="Times New Roman" w:cs="Times New Roman"/>
          <w:lang w:val="nb-NO"/>
        </w:rPr>
        <w:t xml:space="preserve"> not so </w:t>
      </w:r>
      <w:proofErr w:type="spellStart"/>
      <w:r w:rsidR="008D727D" w:rsidRPr="00D97119">
        <w:rPr>
          <w:rFonts w:ascii="Times New Roman" w:hAnsi="Times New Roman" w:cs="Times New Roman"/>
          <w:lang w:val="nb-NO"/>
        </w:rPr>
        <w:t>exceptional</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since</w:t>
      </w:r>
      <w:proofErr w:type="spellEnd"/>
      <w:r w:rsidR="008D727D" w:rsidRPr="00D97119">
        <w:rPr>
          <w:rFonts w:ascii="Times New Roman" w:hAnsi="Times New Roman" w:cs="Times New Roman"/>
          <w:lang w:val="nb-NO"/>
        </w:rPr>
        <w:t xml:space="preserve"> </w:t>
      </w:r>
      <w:r w:rsidR="00C30D53" w:rsidRPr="00D97119">
        <w:rPr>
          <w:rFonts w:ascii="Times New Roman" w:hAnsi="Times New Roman" w:cs="Times New Roman"/>
          <w:lang w:val="nb-NO"/>
        </w:rPr>
        <w:t xml:space="preserve">Russian </w:t>
      </w:r>
      <w:proofErr w:type="spellStart"/>
      <w:r w:rsidR="00C30D53" w:rsidRPr="00D97119">
        <w:rPr>
          <w:rFonts w:ascii="Times New Roman" w:hAnsi="Times New Roman" w:cs="Times New Roman"/>
          <w:lang w:val="nb-NO"/>
        </w:rPr>
        <w:t>admits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numerous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other</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clusters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of</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two</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three</w:t>
      </w:r>
      <w:proofErr w:type="spellEnd"/>
      <w:r w:rsidR="00C30D53" w:rsidRPr="00D97119">
        <w:rPr>
          <w:rFonts w:ascii="Times New Roman" w:hAnsi="Times New Roman" w:cs="Times New Roman"/>
          <w:lang w:val="nb-NO"/>
        </w:rPr>
        <w:t xml:space="preserve">, and </w:t>
      </w:r>
      <w:proofErr w:type="spellStart"/>
      <w:r w:rsidR="00C30D53" w:rsidRPr="00D97119">
        <w:rPr>
          <w:rFonts w:ascii="Times New Roman" w:hAnsi="Times New Roman" w:cs="Times New Roman"/>
          <w:lang w:val="nb-NO"/>
        </w:rPr>
        <w:t>even</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four</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clusters</w:t>
      </w:r>
      <w:proofErr w:type="spellEnd"/>
      <w:r w:rsidR="00C30D53" w:rsidRPr="00D97119">
        <w:rPr>
          <w:rFonts w:ascii="Times New Roman" w:hAnsi="Times New Roman" w:cs="Times New Roman"/>
          <w:lang w:val="nb-NO"/>
        </w:rPr>
        <w:t xml:space="preserve"> in </w:t>
      </w:r>
      <w:proofErr w:type="spellStart"/>
      <w:r w:rsidR="00C30D53" w:rsidRPr="00D97119">
        <w:rPr>
          <w:rFonts w:ascii="Times New Roman" w:hAnsi="Times New Roman" w:cs="Times New Roman"/>
          <w:lang w:val="nb-NO"/>
        </w:rPr>
        <w:t>word</w:t>
      </w:r>
      <w:proofErr w:type="spellEnd"/>
      <w:r w:rsidR="00C30D53" w:rsidRPr="00D97119">
        <w:rPr>
          <w:rFonts w:ascii="Times New Roman" w:hAnsi="Times New Roman" w:cs="Times New Roman"/>
          <w:lang w:val="nb-NO"/>
        </w:rPr>
        <w:t xml:space="preserve">-final </w:t>
      </w:r>
      <w:proofErr w:type="spellStart"/>
      <w:r w:rsidR="00C30D53" w:rsidRPr="00D97119">
        <w:rPr>
          <w:rFonts w:ascii="Times New Roman" w:hAnsi="Times New Roman" w:cs="Times New Roman"/>
          <w:lang w:val="nb-NO"/>
        </w:rPr>
        <w:t>position</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both</w:t>
      </w:r>
      <w:proofErr w:type="spellEnd"/>
      <w:r w:rsidR="00C30D53" w:rsidRPr="00D97119">
        <w:rPr>
          <w:rFonts w:ascii="Times New Roman" w:hAnsi="Times New Roman" w:cs="Times New Roman"/>
          <w:lang w:val="nb-NO"/>
        </w:rPr>
        <w:t xml:space="preserve"> in native and </w:t>
      </w:r>
      <w:proofErr w:type="spellStart"/>
      <w:r w:rsidR="00C30D53" w:rsidRPr="00D97119">
        <w:rPr>
          <w:rFonts w:ascii="Times New Roman" w:hAnsi="Times New Roman" w:cs="Times New Roman"/>
          <w:lang w:val="nb-NO"/>
        </w:rPr>
        <w:t>borrowed</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words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such</w:t>
      </w:r>
      <w:proofErr w:type="spellEnd"/>
      <w:r w:rsidR="00C30D53" w:rsidRPr="00D97119">
        <w:rPr>
          <w:rFonts w:ascii="Times New Roman" w:hAnsi="Times New Roman" w:cs="Times New Roman"/>
          <w:lang w:val="nb-NO"/>
        </w:rPr>
        <w:t xml:space="preserve"> as: </w:t>
      </w:r>
      <w:r w:rsidR="00C30D53" w:rsidRPr="00D97119">
        <w:rPr>
          <w:rFonts w:ascii="Times New Roman" w:hAnsi="Times New Roman" w:cs="Times New Roman"/>
          <w:i/>
          <w:lang w:val="ru-RU"/>
        </w:rPr>
        <w:t>жанр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genre</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жизнь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life</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мысль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thought</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цифр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number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кедр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cedar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букв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letters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вопль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shriek</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цилиндр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cylinder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фильтр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filter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ансамбль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ensemble</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мертв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dead</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центр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center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оркестр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orchester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текст</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text</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спектр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specter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монстр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monster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государств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governments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достоинств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virtues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удобств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conveniences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богатств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riches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w:t>
      </w:r>
      <w:proofErr w:type="spellStart"/>
      <w:r w:rsidR="00C30D53" w:rsidRPr="00D97119">
        <w:rPr>
          <w:rFonts w:ascii="Times New Roman" w:hAnsi="Times New Roman" w:cs="Times New Roman"/>
          <w:lang w:val="ru-RU"/>
        </w:rPr>
        <w:t>cf</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Holden</w:t>
      </w:r>
      <w:proofErr w:type="spellEnd"/>
      <w:r w:rsidR="00C30D53" w:rsidRPr="00D97119">
        <w:rPr>
          <w:rFonts w:ascii="Times New Roman" w:hAnsi="Times New Roman" w:cs="Times New Roman"/>
          <w:lang w:val="ru-RU"/>
        </w:rPr>
        <w:t xml:space="preserve"> 1978).</w:t>
      </w:r>
    </w:p>
    <w:p w14:paraId="3FD4A451" w14:textId="77777777" w:rsidR="00AD7379" w:rsidRPr="00D97119" w:rsidRDefault="00AD7379" w:rsidP="0031766E">
      <w:pPr>
        <w:rPr>
          <w:rFonts w:ascii="Times New Roman" w:hAnsi="Times New Roman" w:cs="Times New Roman"/>
        </w:rPr>
      </w:pPr>
    </w:p>
    <w:p w14:paraId="684331D7" w14:textId="27E3072A" w:rsidR="007A38D7" w:rsidRPr="00D97119" w:rsidRDefault="00040B46" w:rsidP="0031766E">
      <w:pPr>
        <w:rPr>
          <w:rFonts w:ascii="Times New Roman" w:hAnsi="Times New Roman" w:cs="Times New Roman"/>
          <w:lang w:val="nb-NO"/>
        </w:rPr>
      </w:pPr>
      <w:r w:rsidRPr="00D97119">
        <w:rPr>
          <w:rFonts w:ascii="Times New Roman" w:hAnsi="Times New Roman" w:cs="Times New Roman"/>
        </w:rPr>
        <w:t xml:space="preserve">The final item on </w:t>
      </w:r>
      <w:r w:rsidR="000554FA" w:rsidRPr="00D97119">
        <w:rPr>
          <w:rFonts w:ascii="Times New Roman" w:hAnsi="Times New Roman" w:cs="Times New Roman"/>
        </w:rPr>
        <w:t>our</w:t>
      </w:r>
      <w:r w:rsidRPr="00D97119">
        <w:rPr>
          <w:rFonts w:ascii="Times New Roman" w:hAnsi="Times New Roman" w:cs="Times New Roman"/>
        </w:rPr>
        <w:t xml:space="preserve"> list is truncation</w:t>
      </w:r>
      <w:r w:rsidR="000554FA" w:rsidRPr="00D97119">
        <w:rPr>
          <w:rFonts w:ascii="Times New Roman" w:hAnsi="Times New Roman" w:cs="Times New Roman"/>
        </w:rPr>
        <w:t xml:space="preserve">, which could </w:t>
      </w:r>
      <w:r w:rsidR="00544557" w:rsidRPr="00D97119">
        <w:rPr>
          <w:rFonts w:ascii="Times New Roman" w:hAnsi="Times New Roman" w:cs="Times New Roman"/>
        </w:rPr>
        <w:t>al</w:t>
      </w:r>
      <w:r w:rsidR="00C4491E" w:rsidRPr="00D97119">
        <w:rPr>
          <w:rFonts w:ascii="Times New Roman" w:hAnsi="Times New Roman" w:cs="Times New Roman"/>
        </w:rPr>
        <w:t>so</w:t>
      </w:r>
      <w:r w:rsidR="00544557" w:rsidRPr="00D97119">
        <w:rPr>
          <w:rFonts w:ascii="Times New Roman" w:hAnsi="Times New Roman" w:cs="Times New Roman"/>
        </w:rPr>
        <w:t xml:space="preserve"> </w:t>
      </w:r>
      <w:r w:rsidR="000554FA" w:rsidRPr="00D97119">
        <w:rPr>
          <w:rFonts w:ascii="Times New Roman" w:hAnsi="Times New Roman" w:cs="Times New Roman"/>
        </w:rPr>
        <w:t xml:space="preserve">be classed under morphophonology, and which, as mentioned above, could alternatively be interpreted as </w:t>
      </w:r>
      <w:r w:rsidR="00176FE2" w:rsidRPr="00D97119">
        <w:rPr>
          <w:rFonts w:ascii="Times New Roman" w:hAnsi="Times New Roman" w:cs="Times New Roman"/>
        </w:rPr>
        <w:t xml:space="preserve">the presence of </w:t>
      </w:r>
      <w:r w:rsidR="000554FA" w:rsidRPr="00D97119">
        <w:rPr>
          <w:rFonts w:ascii="Times New Roman" w:hAnsi="Times New Roman" w:cs="Times New Roman"/>
        </w:rPr>
        <w:t>a bare stem or as a zero suffix</w:t>
      </w:r>
      <w:r w:rsidR="00C63F56" w:rsidRPr="00D97119">
        <w:rPr>
          <w:rFonts w:ascii="Times New Roman" w:hAnsi="Times New Roman" w:cs="Times New Roman"/>
        </w:rPr>
        <w:t>.</w:t>
      </w:r>
      <w:r w:rsidR="00930D9C" w:rsidRPr="00D97119">
        <w:rPr>
          <w:rFonts w:ascii="Times New Roman" w:hAnsi="Times New Roman" w:cs="Times New Roman"/>
        </w:rPr>
        <w:t xml:space="preserve"> </w:t>
      </w:r>
      <w:proofErr w:type="spellStart"/>
      <w:r w:rsidR="00C63F56" w:rsidRPr="00D97119">
        <w:rPr>
          <w:rFonts w:ascii="Times New Roman" w:hAnsi="Times New Roman" w:cs="Times New Roman"/>
          <w:lang w:val="cs-CZ"/>
        </w:rPr>
        <w:t>Floricic</w:t>
      </w:r>
      <w:proofErr w:type="spellEnd"/>
      <w:r w:rsidR="00C63F56" w:rsidRPr="00D97119">
        <w:rPr>
          <w:rFonts w:ascii="Times New Roman" w:hAnsi="Times New Roman" w:cs="Times New Roman"/>
          <w:lang w:val="cs-CZ"/>
        </w:rPr>
        <w:t xml:space="preserve"> (2011) </w:t>
      </w:r>
      <w:proofErr w:type="spellStart"/>
      <w:r w:rsidR="00C63F56" w:rsidRPr="00D97119">
        <w:rPr>
          <w:rFonts w:ascii="Times New Roman" w:hAnsi="Times New Roman" w:cs="Times New Roman"/>
          <w:lang w:val="cs-CZ"/>
        </w:rPr>
        <w:t>finds</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that</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the</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formation</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of</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Vocatives</w:t>
      </w:r>
      <w:proofErr w:type="spellEnd"/>
      <w:r w:rsidR="00C63F56" w:rsidRPr="00D97119">
        <w:rPr>
          <w:rFonts w:ascii="Times New Roman" w:hAnsi="Times New Roman" w:cs="Times New Roman"/>
          <w:lang w:val="cs-CZ"/>
        </w:rPr>
        <w:t xml:space="preserve"> via </w:t>
      </w:r>
      <w:proofErr w:type="spellStart"/>
      <w:r w:rsidR="00C63F56" w:rsidRPr="00D97119">
        <w:rPr>
          <w:rFonts w:ascii="Times New Roman" w:hAnsi="Times New Roman" w:cs="Times New Roman"/>
          <w:lang w:val="cs-CZ"/>
        </w:rPr>
        <w:t>truncation</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is</w:t>
      </w:r>
      <w:proofErr w:type="spellEnd"/>
      <w:r w:rsidR="00C63F56" w:rsidRPr="00D97119">
        <w:rPr>
          <w:rFonts w:ascii="Times New Roman" w:hAnsi="Times New Roman" w:cs="Times New Roman"/>
          <w:lang w:val="cs-CZ"/>
        </w:rPr>
        <w:t xml:space="preserve"> a </w:t>
      </w:r>
      <w:proofErr w:type="spellStart"/>
      <w:r w:rsidR="00C63F56" w:rsidRPr="00D97119">
        <w:rPr>
          <w:rFonts w:ascii="Times New Roman" w:hAnsi="Times New Roman" w:cs="Times New Roman"/>
          <w:lang w:val="cs-CZ"/>
        </w:rPr>
        <w:t>widespread</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phenomenon</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typologically</w:t>
      </w:r>
      <w:proofErr w:type="spellEnd"/>
      <w:r w:rsidR="00C63F56" w:rsidRPr="00D97119">
        <w:rPr>
          <w:rFonts w:ascii="Times New Roman" w:hAnsi="Times New Roman" w:cs="Times New Roman"/>
          <w:lang w:val="cs-CZ"/>
        </w:rPr>
        <w:t xml:space="preserve">. </w:t>
      </w:r>
      <w:r w:rsidR="00C63F56" w:rsidRPr="00D97119">
        <w:rPr>
          <w:rFonts w:ascii="Times New Roman" w:hAnsi="Times New Roman" w:cs="Times New Roman"/>
        </w:rPr>
        <w:t>Note that Andersen (2012: 154) accepts the idea of zero suffixes, but rejects the idea that the Vocative has a zero suffix</w:t>
      </w:r>
      <w:r w:rsidR="000554FA" w:rsidRPr="00D97119">
        <w:rPr>
          <w:rFonts w:ascii="Times New Roman" w:hAnsi="Times New Roman" w:cs="Times New Roman"/>
        </w:rPr>
        <w:t xml:space="preserve">. </w:t>
      </w:r>
      <w:r w:rsidR="007E7B00" w:rsidRPr="00D97119">
        <w:rPr>
          <w:rFonts w:ascii="Times New Roman" w:hAnsi="Times New Roman" w:cs="Times New Roman"/>
        </w:rPr>
        <w:t xml:space="preserve">However, we find such forms routinely in the Genitive Plural of Russian nouns that have Nominative singular in </w:t>
      </w:r>
      <w:r w:rsidR="007E7B00" w:rsidRPr="00D97119">
        <w:rPr>
          <w:rFonts w:ascii="Times New Roman" w:hAnsi="Times New Roman" w:cs="Times New Roman"/>
          <w:i/>
        </w:rPr>
        <w:t>-a/-</w:t>
      </w:r>
      <w:r w:rsidR="007E7B00" w:rsidRPr="00D97119">
        <w:rPr>
          <w:rFonts w:ascii="Times New Roman" w:hAnsi="Times New Roman" w:cs="Times New Roman"/>
          <w:i/>
          <w:lang w:val="ru-RU"/>
        </w:rPr>
        <w:t>я</w:t>
      </w:r>
      <w:r w:rsidR="007E7B00" w:rsidRPr="00D97119">
        <w:rPr>
          <w:rFonts w:ascii="Times New Roman" w:hAnsi="Times New Roman" w:cs="Times New Roman"/>
        </w:rPr>
        <w:t xml:space="preserve"> or -</w:t>
      </w:r>
      <w:r w:rsidR="007E7B00" w:rsidRPr="00D97119">
        <w:rPr>
          <w:rFonts w:ascii="Times New Roman" w:hAnsi="Times New Roman" w:cs="Times New Roman"/>
          <w:i/>
        </w:rPr>
        <w:t>o</w:t>
      </w:r>
      <w:r w:rsidR="007E7B00" w:rsidRPr="00D97119">
        <w:rPr>
          <w:rFonts w:ascii="Times New Roman" w:hAnsi="Times New Roman" w:cs="Times New Roman"/>
        </w:rPr>
        <w:t xml:space="preserve">. </w:t>
      </w:r>
      <w:r w:rsidR="007E7B00" w:rsidRPr="00D97119">
        <w:rPr>
          <w:rFonts w:ascii="Times New Roman" w:hAnsi="Times New Roman" w:cs="Times New Roman"/>
          <w:lang w:val="cs-CZ"/>
        </w:rPr>
        <w:t xml:space="preserve">In </w:t>
      </w:r>
      <w:proofErr w:type="spellStart"/>
      <w:r w:rsidR="007E7B00" w:rsidRPr="00D97119">
        <w:rPr>
          <w:rFonts w:ascii="Times New Roman" w:hAnsi="Times New Roman" w:cs="Times New Roman"/>
          <w:lang w:val="cs-CZ"/>
        </w:rPr>
        <w:t>fact</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for</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some</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nouns</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particularly</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common</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nouns</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that</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can</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be</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used</w:t>
      </w:r>
      <w:proofErr w:type="spellEnd"/>
      <w:r w:rsidR="007E7B00" w:rsidRPr="00D97119">
        <w:rPr>
          <w:rFonts w:ascii="Times New Roman" w:hAnsi="Times New Roman" w:cs="Times New Roman"/>
          <w:lang w:val="cs-CZ"/>
        </w:rPr>
        <w:t xml:space="preserve"> as </w:t>
      </w:r>
      <w:proofErr w:type="spellStart"/>
      <w:r w:rsidR="007E7B00" w:rsidRPr="00D97119">
        <w:rPr>
          <w:rFonts w:ascii="Times New Roman" w:hAnsi="Times New Roman" w:cs="Times New Roman"/>
          <w:lang w:val="cs-CZ"/>
        </w:rPr>
        <w:t>forms</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of</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address</w:t>
      </w:r>
      <w:proofErr w:type="spellEnd"/>
      <w:r w:rsidR="007E7B00" w:rsidRPr="00D97119">
        <w:rPr>
          <w:rFonts w:ascii="Times New Roman" w:hAnsi="Times New Roman" w:cs="Times New Roman"/>
          <w:lang w:val="cs-CZ"/>
        </w:rPr>
        <w:t>)</w:t>
      </w:r>
      <w:r w:rsidR="00506A56">
        <w:rPr>
          <w:rFonts w:ascii="Times New Roman" w:hAnsi="Times New Roman" w:cs="Times New Roman"/>
          <w:lang w:val="cs-CZ"/>
        </w:rPr>
        <w:t>,</w:t>
      </w:r>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the</w:t>
      </w:r>
      <w:proofErr w:type="spellEnd"/>
      <w:r w:rsidR="007E7B00" w:rsidRPr="00D97119">
        <w:rPr>
          <w:rFonts w:ascii="Times New Roman" w:hAnsi="Times New Roman" w:cs="Times New Roman"/>
          <w:lang w:val="cs-CZ"/>
        </w:rPr>
        <w:t xml:space="preserve"> </w:t>
      </w:r>
      <w:r w:rsidR="007E7B00" w:rsidRPr="00D97119">
        <w:rPr>
          <w:rFonts w:ascii="Times New Roman" w:hAnsi="Times New Roman" w:cs="Times New Roman"/>
          <w:lang w:val="nb-NO"/>
        </w:rPr>
        <w:t>“</w:t>
      </w:r>
      <w:proofErr w:type="spellStart"/>
      <w:r w:rsidR="007E7B00" w:rsidRPr="00D97119">
        <w:rPr>
          <w:rFonts w:ascii="Times New Roman" w:hAnsi="Times New Roman" w:cs="Times New Roman"/>
          <w:lang w:val="nb-NO"/>
        </w:rPr>
        <w:t>new</w:t>
      </w:r>
      <w:proofErr w:type="spellEnd"/>
      <w:r w:rsidR="007E7B00" w:rsidRPr="00D97119">
        <w:rPr>
          <w:rFonts w:ascii="Times New Roman" w:hAnsi="Times New Roman" w:cs="Times New Roman"/>
          <w:lang w:val="nb-NO"/>
        </w:rPr>
        <w:t xml:space="preserve"> </w:t>
      </w:r>
      <w:proofErr w:type="spellStart"/>
      <w:r w:rsidR="007E7B00" w:rsidRPr="00D97119">
        <w:rPr>
          <w:rFonts w:ascii="Times New Roman" w:hAnsi="Times New Roman" w:cs="Times New Roman"/>
          <w:lang w:val="nb-NO"/>
        </w:rPr>
        <w:t>Vocative</w:t>
      </w:r>
      <w:proofErr w:type="spellEnd"/>
      <w:r w:rsidR="007E7B00" w:rsidRPr="00D97119">
        <w:rPr>
          <w:rFonts w:ascii="Times New Roman" w:hAnsi="Times New Roman" w:cs="Times New Roman"/>
          <w:lang w:val="nb-NO"/>
        </w:rPr>
        <w:t xml:space="preserve">” and </w:t>
      </w:r>
      <w:proofErr w:type="spellStart"/>
      <w:r w:rsidR="007E7B00" w:rsidRPr="00D97119">
        <w:rPr>
          <w:rFonts w:ascii="Times New Roman" w:hAnsi="Times New Roman" w:cs="Times New Roman"/>
          <w:lang w:val="nb-NO"/>
        </w:rPr>
        <w:t>Genitive</w:t>
      </w:r>
      <w:proofErr w:type="spellEnd"/>
      <w:r w:rsidR="007E7B00" w:rsidRPr="00D97119">
        <w:rPr>
          <w:rFonts w:ascii="Times New Roman" w:hAnsi="Times New Roman" w:cs="Times New Roman"/>
          <w:lang w:val="nb-NO"/>
        </w:rPr>
        <w:t xml:space="preserve"> Plural </w:t>
      </w:r>
      <w:proofErr w:type="spellStart"/>
      <w:r w:rsidR="007E7B00" w:rsidRPr="00D97119">
        <w:rPr>
          <w:rFonts w:ascii="Times New Roman" w:hAnsi="Times New Roman" w:cs="Times New Roman"/>
          <w:lang w:val="nb-NO"/>
        </w:rPr>
        <w:t>are</w:t>
      </w:r>
      <w:proofErr w:type="spellEnd"/>
      <w:r w:rsidR="007E7B00" w:rsidRPr="00D97119">
        <w:rPr>
          <w:rFonts w:ascii="Times New Roman" w:hAnsi="Times New Roman" w:cs="Times New Roman"/>
          <w:lang w:val="nb-NO"/>
        </w:rPr>
        <w:t xml:space="preserve"> </w:t>
      </w:r>
      <w:proofErr w:type="spellStart"/>
      <w:r w:rsidR="007E7B00" w:rsidRPr="00D97119">
        <w:rPr>
          <w:rFonts w:ascii="Times New Roman" w:hAnsi="Times New Roman" w:cs="Times New Roman"/>
          <w:lang w:val="nb-NO"/>
        </w:rPr>
        <w:t>homonymous</w:t>
      </w:r>
      <w:proofErr w:type="spellEnd"/>
      <w:r w:rsidR="007E7B00" w:rsidRPr="00D97119">
        <w:rPr>
          <w:rFonts w:ascii="Times New Roman" w:hAnsi="Times New Roman" w:cs="Times New Roman"/>
          <w:lang w:val="nb-NO"/>
        </w:rPr>
        <w:t xml:space="preserve">, as in </w:t>
      </w:r>
      <w:r w:rsidR="007E7B00" w:rsidRPr="00D97119">
        <w:rPr>
          <w:rFonts w:ascii="Times New Roman" w:hAnsi="Times New Roman" w:cs="Times New Roman"/>
          <w:i/>
          <w:lang w:val="ru-RU"/>
        </w:rPr>
        <w:t>мам</w:t>
      </w:r>
      <w:r w:rsidR="007E7B00" w:rsidRPr="00D97119">
        <w:rPr>
          <w:rFonts w:ascii="Times New Roman" w:hAnsi="Times New Roman" w:cs="Times New Roman"/>
          <w:lang w:val="cs-CZ"/>
        </w:rPr>
        <w:t xml:space="preserve"> </w:t>
      </w:r>
      <w:proofErr w:type="gramStart"/>
      <w:r w:rsidR="007E7B00" w:rsidRPr="00D97119">
        <w:rPr>
          <w:rFonts w:ascii="Times New Roman" w:hAnsi="Times New Roman" w:cs="Times New Roman"/>
          <w:lang w:val="cs-CZ"/>
        </w:rPr>
        <w:t>(</w:t>
      </w:r>
      <w:r w:rsidR="007E7B00" w:rsidRPr="00D97119">
        <w:rPr>
          <w:rFonts w:ascii="Times New Roman" w:hAnsi="Times New Roman" w:cs="Times New Roman"/>
          <w:lang w:val="nb-NO"/>
        </w:rPr>
        <w:t xml:space="preserve">&lt; </w:t>
      </w:r>
      <w:r w:rsidR="007E7B00" w:rsidRPr="00D97119">
        <w:rPr>
          <w:rFonts w:ascii="Times New Roman" w:hAnsi="Times New Roman" w:cs="Times New Roman"/>
          <w:i/>
          <w:lang w:val="ru-RU"/>
        </w:rPr>
        <w:t>мама</w:t>
      </w:r>
      <w:proofErr w:type="gramEnd"/>
      <w:r w:rsidR="007E7B00" w:rsidRPr="00D97119">
        <w:rPr>
          <w:rFonts w:ascii="Times New Roman" w:hAnsi="Times New Roman" w:cs="Times New Roman"/>
          <w:lang w:val="cs-CZ"/>
        </w:rPr>
        <w:t>)</w:t>
      </w:r>
      <w:r w:rsidR="009B5A43" w:rsidRPr="00D97119">
        <w:rPr>
          <w:rFonts w:ascii="Times New Roman" w:hAnsi="Times New Roman" w:cs="Times New Roman"/>
          <w:lang w:val="cs-CZ"/>
        </w:rPr>
        <w:t xml:space="preserve"> and </w:t>
      </w:r>
      <w:proofErr w:type="spellStart"/>
      <w:r w:rsidR="009B5A43" w:rsidRPr="00D97119">
        <w:rPr>
          <w:rFonts w:ascii="Times New Roman" w:hAnsi="Times New Roman" w:cs="Times New Roman"/>
          <w:i/>
          <w:lang w:val="cs-CZ"/>
        </w:rPr>
        <w:t>пап</w:t>
      </w:r>
      <w:proofErr w:type="spellEnd"/>
      <w:r w:rsidR="009B5A43" w:rsidRPr="00D97119">
        <w:rPr>
          <w:rFonts w:ascii="Times New Roman" w:hAnsi="Times New Roman" w:cs="Times New Roman"/>
          <w:lang w:val="cs-CZ"/>
        </w:rPr>
        <w:t xml:space="preserve"> </w:t>
      </w:r>
      <w:r w:rsidR="009B5A43" w:rsidRPr="00D97119">
        <w:rPr>
          <w:rFonts w:ascii="Times New Roman" w:hAnsi="Times New Roman" w:cs="Times New Roman"/>
          <w:lang w:val="nb-NO"/>
        </w:rPr>
        <w:t xml:space="preserve">(&lt; </w:t>
      </w:r>
      <w:proofErr w:type="spellStart"/>
      <w:r w:rsidR="009B5A43" w:rsidRPr="00D97119">
        <w:rPr>
          <w:rFonts w:ascii="Times New Roman" w:hAnsi="Times New Roman" w:cs="Times New Roman"/>
          <w:i/>
          <w:lang w:val="cs-CZ"/>
        </w:rPr>
        <w:t>папа</w:t>
      </w:r>
      <w:proofErr w:type="spellEnd"/>
      <w:r w:rsidR="009B5A43" w:rsidRPr="00D97119">
        <w:rPr>
          <w:rFonts w:ascii="Times New Roman" w:hAnsi="Times New Roman" w:cs="Times New Roman"/>
          <w:lang w:val="cs-CZ"/>
        </w:rPr>
        <w:t>)</w:t>
      </w:r>
      <w:r w:rsidR="00C4491E" w:rsidRPr="00D97119">
        <w:rPr>
          <w:rFonts w:ascii="Times New Roman" w:hAnsi="Times New Roman" w:cs="Times New Roman"/>
          <w:lang w:val="cs-CZ"/>
        </w:rPr>
        <w:t xml:space="preserve">, and </w:t>
      </w:r>
      <w:proofErr w:type="spellStart"/>
      <w:r w:rsidR="00D04506" w:rsidRPr="00D97119">
        <w:rPr>
          <w:rFonts w:ascii="Times New Roman" w:hAnsi="Times New Roman" w:cs="Times New Roman"/>
          <w:lang w:val="nb-NO"/>
        </w:rPr>
        <w:t>both</w:t>
      </w:r>
      <w:proofErr w:type="spellEnd"/>
      <w:r w:rsidR="00D04506" w:rsidRPr="00D97119">
        <w:rPr>
          <w:rFonts w:ascii="Times New Roman" w:hAnsi="Times New Roman" w:cs="Times New Roman"/>
          <w:lang w:val="nb-NO"/>
        </w:rPr>
        <w:t xml:space="preserve"> </w:t>
      </w:r>
      <w:proofErr w:type="spellStart"/>
      <w:r w:rsidR="00C4491E" w:rsidRPr="00D97119">
        <w:rPr>
          <w:rFonts w:ascii="Times New Roman" w:hAnsi="Times New Roman" w:cs="Times New Roman"/>
          <w:lang w:val="cs-CZ"/>
        </w:rPr>
        <w:t>Vocative</w:t>
      </w:r>
      <w:proofErr w:type="spellEnd"/>
      <w:r w:rsidR="00C4491E" w:rsidRPr="00D97119">
        <w:rPr>
          <w:rFonts w:ascii="Times New Roman" w:hAnsi="Times New Roman" w:cs="Times New Roman"/>
          <w:lang w:val="cs-CZ"/>
        </w:rPr>
        <w:t xml:space="preserve"> </w:t>
      </w:r>
      <w:r w:rsidR="00D04506" w:rsidRPr="00D97119">
        <w:rPr>
          <w:rFonts w:ascii="Times New Roman" w:hAnsi="Times New Roman" w:cs="Times New Roman"/>
          <w:lang w:val="cs-CZ"/>
        </w:rPr>
        <w:t>and</w:t>
      </w:r>
      <w:r w:rsidR="00C4491E" w:rsidRPr="00D97119">
        <w:rPr>
          <w:rFonts w:ascii="Times New Roman" w:hAnsi="Times New Roman" w:cs="Times New Roman"/>
          <w:lang w:val="cs-CZ"/>
        </w:rPr>
        <w:t xml:space="preserve"> Genitive </w:t>
      </w:r>
      <w:proofErr w:type="spellStart"/>
      <w:r w:rsidR="00C4491E" w:rsidRPr="00D97119">
        <w:rPr>
          <w:rFonts w:ascii="Times New Roman" w:hAnsi="Times New Roman" w:cs="Times New Roman"/>
          <w:lang w:val="cs-CZ"/>
        </w:rPr>
        <w:t>Plural</w:t>
      </w:r>
      <w:proofErr w:type="spellEnd"/>
      <w:r w:rsidR="00C4491E"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forms</w:t>
      </w:r>
      <w:proofErr w:type="spellEnd"/>
      <w:r w:rsidR="00C4491E" w:rsidRPr="00D97119">
        <w:rPr>
          <w:rFonts w:ascii="Times New Roman" w:hAnsi="Times New Roman" w:cs="Times New Roman"/>
          <w:lang w:val="cs-CZ"/>
        </w:rPr>
        <w:t xml:space="preserve"> are </w:t>
      </w:r>
      <w:proofErr w:type="spellStart"/>
      <w:r w:rsidR="00D04506" w:rsidRPr="00D97119">
        <w:rPr>
          <w:rFonts w:ascii="Times New Roman" w:hAnsi="Times New Roman" w:cs="Times New Roman"/>
          <w:lang w:val="cs-CZ"/>
        </w:rPr>
        <w:t>robustly</w:t>
      </w:r>
      <w:proofErr w:type="spellEnd"/>
      <w:r w:rsidR="00D04506"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attested</w:t>
      </w:r>
      <w:proofErr w:type="spellEnd"/>
      <w:r w:rsidR="00C4491E" w:rsidRPr="00D97119">
        <w:rPr>
          <w:rFonts w:ascii="Times New Roman" w:hAnsi="Times New Roman" w:cs="Times New Roman"/>
          <w:lang w:val="cs-CZ"/>
        </w:rPr>
        <w:t xml:space="preserve"> </w:t>
      </w:r>
      <w:proofErr w:type="spellStart"/>
      <w:r w:rsidR="00D04506" w:rsidRPr="00D97119">
        <w:rPr>
          <w:rFonts w:ascii="Times New Roman" w:hAnsi="Times New Roman" w:cs="Times New Roman"/>
          <w:lang w:val="cs-CZ"/>
        </w:rPr>
        <w:t>for</w:t>
      </w:r>
      <w:proofErr w:type="spellEnd"/>
      <w:r w:rsidR="00D04506" w:rsidRPr="00D97119">
        <w:rPr>
          <w:rFonts w:ascii="Times New Roman" w:hAnsi="Times New Roman" w:cs="Times New Roman"/>
          <w:lang w:val="cs-CZ"/>
        </w:rPr>
        <w:t xml:space="preserve"> these </w:t>
      </w:r>
      <w:proofErr w:type="spellStart"/>
      <w:r w:rsidR="00D04506" w:rsidRPr="00D97119">
        <w:rPr>
          <w:rFonts w:ascii="Times New Roman" w:hAnsi="Times New Roman" w:cs="Times New Roman"/>
          <w:lang w:val="cs-CZ"/>
        </w:rPr>
        <w:t>nouns</w:t>
      </w:r>
      <w:proofErr w:type="spellEnd"/>
      <w:r w:rsidR="00C4491E" w:rsidRPr="00D97119">
        <w:rPr>
          <w:rFonts w:ascii="Times New Roman" w:hAnsi="Times New Roman" w:cs="Times New Roman"/>
          <w:lang w:val="cs-CZ"/>
        </w:rPr>
        <w:t xml:space="preserve"> in </w:t>
      </w:r>
      <w:proofErr w:type="spellStart"/>
      <w:r w:rsidR="00C4491E" w:rsidRPr="00D97119">
        <w:rPr>
          <w:rFonts w:ascii="Times New Roman" w:hAnsi="Times New Roman" w:cs="Times New Roman"/>
          <w:lang w:val="cs-CZ"/>
        </w:rPr>
        <w:t>the</w:t>
      </w:r>
      <w:proofErr w:type="spellEnd"/>
      <w:r w:rsidR="00C4491E"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Russian</w:t>
      </w:r>
      <w:proofErr w:type="spellEnd"/>
      <w:r w:rsidR="00C4491E"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National</w:t>
      </w:r>
      <w:proofErr w:type="spellEnd"/>
      <w:r w:rsidR="00C4491E" w:rsidRPr="00D97119">
        <w:rPr>
          <w:rFonts w:ascii="Times New Roman" w:hAnsi="Times New Roman" w:cs="Times New Roman"/>
          <w:lang w:val="cs-CZ"/>
        </w:rPr>
        <w:t xml:space="preserve"> Corpus</w:t>
      </w:r>
      <w:r w:rsidR="007E7B00"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Under</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Andersen’s</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interpretation</w:t>
      </w:r>
      <w:proofErr w:type="spellEnd"/>
      <w:r w:rsidR="00C63F56" w:rsidRPr="00D97119">
        <w:rPr>
          <w:rFonts w:ascii="Times New Roman" w:hAnsi="Times New Roman" w:cs="Times New Roman"/>
          <w:lang w:val="cs-CZ"/>
        </w:rPr>
        <w:t xml:space="preserve">, these </w:t>
      </w:r>
      <w:proofErr w:type="spellStart"/>
      <w:r w:rsidR="00C63F56" w:rsidRPr="00D97119">
        <w:rPr>
          <w:rFonts w:ascii="Times New Roman" w:hAnsi="Times New Roman" w:cs="Times New Roman"/>
          <w:lang w:val="cs-CZ"/>
        </w:rPr>
        <w:t>forms</w:t>
      </w:r>
      <w:proofErr w:type="spellEnd"/>
      <w:r w:rsidR="00C63F56" w:rsidRPr="00D97119">
        <w:rPr>
          <w:rFonts w:ascii="Times New Roman" w:hAnsi="Times New Roman" w:cs="Times New Roman"/>
          <w:lang w:val="cs-CZ"/>
        </w:rPr>
        <w:t xml:space="preserve"> are </w:t>
      </w:r>
      <w:proofErr w:type="spellStart"/>
      <w:r w:rsidR="00C63F56" w:rsidRPr="00D97119">
        <w:rPr>
          <w:rFonts w:ascii="Times New Roman" w:hAnsi="Times New Roman" w:cs="Times New Roman"/>
          <w:lang w:val="cs-CZ"/>
        </w:rPr>
        <w:t>inherently</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distinct</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since</w:t>
      </w:r>
      <w:proofErr w:type="spellEnd"/>
      <w:r w:rsidR="00C63F56" w:rsidRPr="00D97119">
        <w:rPr>
          <w:rFonts w:ascii="Times New Roman" w:hAnsi="Times New Roman" w:cs="Times New Roman"/>
          <w:lang w:val="cs-CZ"/>
        </w:rPr>
        <w:t xml:space="preserve"> he </w:t>
      </w:r>
      <w:proofErr w:type="spellStart"/>
      <w:r w:rsidR="00C63F56" w:rsidRPr="00D97119">
        <w:rPr>
          <w:rFonts w:ascii="Times New Roman" w:hAnsi="Times New Roman" w:cs="Times New Roman"/>
          <w:lang w:val="cs-CZ"/>
        </w:rPr>
        <w:t>would</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class</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the</w:t>
      </w:r>
      <w:proofErr w:type="spellEnd"/>
      <w:r w:rsidR="00C63F56" w:rsidRPr="00D97119">
        <w:rPr>
          <w:rFonts w:ascii="Times New Roman" w:hAnsi="Times New Roman" w:cs="Times New Roman"/>
          <w:lang w:val="cs-CZ"/>
        </w:rPr>
        <w:t xml:space="preserve"> </w:t>
      </w:r>
      <w:proofErr w:type="spellStart"/>
      <w:proofErr w:type="gramStart"/>
      <w:r w:rsidR="00C63F56" w:rsidRPr="00D97119">
        <w:rPr>
          <w:rFonts w:ascii="Times New Roman" w:hAnsi="Times New Roman" w:cs="Times New Roman"/>
          <w:lang w:val="cs-CZ"/>
        </w:rPr>
        <w:t>Vocative</w:t>
      </w:r>
      <w:proofErr w:type="spellEnd"/>
      <w:r w:rsidR="00C63F56" w:rsidRPr="00D97119">
        <w:rPr>
          <w:rFonts w:ascii="Times New Roman" w:hAnsi="Times New Roman" w:cs="Times New Roman"/>
          <w:lang w:val="cs-CZ"/>
        </w:rPr>
        <w:t xml:space="preserve">  </w:t>
      </w:r>
      <w:r w:rsidR="00C63F56" w:rsidRPr="00D97119">
        <w:rPr>
          <w:rFonts w:ascii="Times New Roman" w:hAnsi="Times New Roman" w:cs="Times New Roman"/>
          <w:i/>
          <w:lang w:val="ru-RU"/>
        </w:rPr>
        <w:t>мам</w:t>
      </w:r>
      <w:proofErr w:type="gramEnd"/>
      <w:r w:rsidR="00C63F56" w:rsidRPr="00D97119">
        <w:rPr>
          <w:rFonts w:ascii="Times New Roman" w:hAnsi="Times New Roman" w:cs="Times New Roman"/>
          <w:i/>
          <w:lang w:val="ru-RU"/>
        </w:rPr>
        <w:t xml:space="preserve"> </w:t>
      </w:r>
      <w:r w:rsidR="00C63F56" w:rsidRPr="00D97119">
        <w:rPr>
          <w:rFonts w:ascii="Times New Roman" w:hAnsi="Times New Roman" w:cs="Times New Roman"/>
          <w:lang w:val="cs-CZ"/>
        </w:rPr>
        <w:t xml:space="preserve">as a </w:t>
      </w:r>
      <w:proofErr w:type="spellStart"/>
      <w:r w:rsidR="00C63F56" w:rsidRPr="00D97119">
        <w:rPr>
          <w:rFonts w:ascii="Times New Roman" w:hAnsi="Times New Roman" w:cs="Times New Roman"/>
          <w:lang w:val="cs-CZ"/>
        </w:rPr>
        <w:t>truncated</w:t>
      </w:r>
      <w:proofErr w:type="spellEnd"/>
      <w:r w:rsidR="00C63F56" w:rsidRPr="00D97119">
        <w:rPr>
          <w:rFonts w:ascii="Times New Roman" w:hAnsi="Times New Roman" w:cs="Times New Roman"/>
          <w:lang w:val="cs-CZ"/>
        </w:rPr>
        <w:t xml:space="preserve"> bare stem (a stem </w:t>
      </w:r>
      <w:proofErr w:type="spellStart"/>
      <w:r w:rsidR="00C63F56" w:rsidRPr="00D97119">
        <w:rPr>
          <w:rFonts w:ascii="Times New Roman" w:hAnsi="Times New Roman" w:cs="Times New Roman"/>
          <w:lang w:val="cs-CZ"/>
        </w:rPr>
        <w:t>followed</w:t>
      </w:r>
      <w:proofErr w:type="spellEnd"/>
      <w:r w:rsidR="00C63F56" w:rsidRPr="00D97119">
        <w:rPr>
          <w:rFonts w:ascii="Times New Roman" w:hAnsi="Times New Roman" w:cs="Times New Roman"/>
          <w:lang w:val="cs-CZ"/>
        </w:rPr>
        <w:t xml:space="preserve"> by </w:t>
      </w:r>
      <w:proofErr w:type="spellStart"/>
      <w:r w:rsidR="00C63F56" w:rsidRPr="00D97119">
        <w:rPr>
          <w:rFonts w:ascii="Times New Roman" w:hAnsi="Times New Roman" w:cs="Times New Roman"/>
          <w:lang w:val="cs-CZ"/>
        </w:rPr>
        <w:t>nothing</w:t>
      </w:r>
      <w:proofErr w:type="spellEnd"/>
      <w:r w:rsidR="00C63F56" w:rsidRPr="00D97119">
        <w:rPr>
          <w:rFonts w:ascii="Times New Roman" w:hAnsi="Times New Roman" w:cs="Times New Roman"/>
          <w:lang w:val="cs-CZ"/>
        </w:rPr>
        <w:t xml:space="preserve">), but </w:t>
      </w:r>
      <w:proofErr w:type="spellStart"/>
      <w:r w:rsidR="00C63F56" w:rsidRPr="00D97119">
        <w:rPr>
          <w:rFonts w:ascii="Times New Roman" w:hAnsi="Times New Roman" w:cs="Times New Roman"/>
          <w:lang w:val="cs-CZ"/>
        </w:rPr>
        <w:t>the</w:t>
      </w:r>
      <w:proofErr w:type="spellEnd"/>
      <w:r w:rsidR="00C63F56" w:rsidRPr="00D97119">
        <w:rPr>
          <w:rFonts w:ascii="Times New Roman" w:hAnsi="Times New Roman" w:cs="Times New Roman"/>
          <w:lang w:val="cs-CZ"/>
        </w:rPr>
        <w:t xml:space="preserve"> Genitive </w:t>
      </w:r>
      <w:proofErr w:type="spellStart"/>
      <w:r w:rsidR="00C63F56" w:rsidRPr="00D97119">
        <w:rPr>
          <w:rFonts w:ascii="Times New Roman" w:hAnsi="Times New Roman" w:cs="Times New Roman"/>
          <w:lang w:val="cs-CZ"/>
        </w:rPr>
        <w:t>Plural</w:t>
      </w:r>
      <w:proofErr w:type="spellEnd"/>
      <w:r w:rsidR="00C63F56" w:rsidRPr="00D97119">
        <w:rPr>
          <w:rFonts w:ascii="Times New Roman" w:hAnsi="Times New Roman" w:cs="Times New Roman"/>
          <w:lang w:val="cs-CZ"/>
        </w:rPr>
        <w:t xml:space="preserve"> </w:t>
      </w:r>
      <w:r w:rsidR="00C63F56" w:rsidRPr="00D97119">
        <w:rPr>
          <w:rFonts w:ascii="Times New Roman" w:hAnsi="Times New Roman" w:cs="Times New Roman"/>
          <w:i/>
          <w:lang w:val="ru-RU"/>
        </w:rPr>
        <w:t>мам</w:t>
      </w:r>
      <w:r w:rsidR="00C63F56" w:rsidRPr="00D97119">
        <w:rPr>
          <w:rFonts w:ascii="Times New Roman" w:hAnsi="Times New Roman" w:cs="Times New Roman"/>
          <w:lang w:val="nb-NO"/>
        </w:rPr>
        <w:t xml:space="preserve"> as a stem </w:t>
      </w:r>
      <w:proofErr w:type="spellStart"/>
      <w:r w:rsidR="00C63F56" w:rsidRPr="00D97119">
        <w:rPr>
          <w:rFonts w:ascii="Times New Roman" w:hAnsi="Times New Roman" w:cs="Times New Roman"/>
          <w:lang w:val="nb-NO"/>
        </w:rPr>
        <w:t>with</w:t>
      </w:r>
      <w:proofErr w:type="spellEnd"/>
      <w:r w:rsidR="00C63F56" w:rsidRPr="00D97119">
        <w:rPr>
          <w:rFonts w:ascii="Times New Roman" w:hAnsi="Times New Roman" w:cs="Times New Roman"/>
          <w:lang w:val="nb-NO"/>
        </w:rPr>
        <w:t xml:space="preserve"> a zero-ending. </w:t>
      </w:r>
      <w:proofErr w:type="spellStart"/>
      <w:r w:rsidR="00C63F56" w:rsidRPr="00D97119">
        <w:rPr>
          <w:rFonts w:ascii="Times New Roman" w:hAnsi="Times New Roman" w:cs="Times New Roman"/>
          <w:lang w:val="nb-NO"/>
        </w:rPr>
        <w:t>However</w:t>
      </w:r>
      <w:proofErr w:type="spellEnd"/>
      <w:r w:rsidR="00C63F56" w:rsidRPr="00D97119">
        <w:rPr>
          <w:rFonts w:ascii="Times New Roman" w:hAnsi="Times New Roman" w:cs="Times New Roman"/>
          <w:lang w:val="nb-NO"/>
        </w:rPr>
        <w:t xml:space="preserve">, it is hard to </w:t>
      </w:r>
      <w:proofErr w:type="spellStart"/>
      <w:r w:rsidR="00C63F56" w:rsidRPr="00D97119">
        <w:rPr>
          <w:rFonts w:ascii="Times New Roman" w:hAnsi="Times New Roman" w:cs="Times New Roman"/>
          <w:lang w:val="nb-NO"/>
        </w:rPr>
        <w:t>argue</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that</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these</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homonymous</w:t>
      </w:r>
      <w:proofErr w:type="spellEnd"/>
      <w:r w:rsidR="00C63F56" w:rsidRPr="00D97119">
        <w:rPr>
          <w:rFonts w:ascii="Times New Roman" w:hAnsi="Times New Roman" w:cs="Times New Roman"/>
          <w:lang w:val="nb-NO"/>
        </w:rPr>
        <w:t xml:space="preserve"> forms </w:t>
      </w:r>
      <w:proofErr w:type="spellStart"/>
      <w:r w:rsidR="00C63F56" w:rsidRPr="00D97119">
        <w:rPr>
          <w:rFonts w:ascii="Times New Roman" w:hAnsi="Times New Roman" w:cs="Times New Roman"/>
          <w:lang w:val="nb-NO"/>
        </w:rPr>
        <w:t>are</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indeed</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perceived</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distinctly</w:t>
      </w:r>
      <w:proofErr w:type="spellEnd"/>
      <w:r w:rsidR="00CC5987" w:rsidRPr="00D97119">
        <w:rPr>
          <w:rFonts w:ascii="Times New Roman" w:hAnsi="Times New Roman" w:cs="Times New Roman"/>
          <w:lang w:val="nb-NO"/>
        </w:rPr>
        <w:t xml:space="preserve"> in </w:t>
      </w:r>
      <w:proofErr w:type="spellStart"/>
      <w:r w:rsidR="00CC5987" w:rsidRPr="00D97119">
        <w:rPr>
          <w:rFonts w:ascii="Times New Roman" w:hAnsi="Times New Roman" w:cs="Times New Roman"/>
          <w:lang w:val="nb-NO"/>
        </w:rPr>
        <w:t>this</w:t>
      </w:r>
      <w:proofErr w:type="spellEnd"/>
      <w:r w:rsidR="00CC5987" w:rsidRPr="00D97119">
        <w:rPr>
          <w:rFonts w:ascii="Times New Roman" w:hAnsi="Times New Roman" w:cs="Times New Roman"/>
          <w:lang w:val="nb-NO"/>
        </w:rPr>
        <w:t xml:space="preserve"> </w:t>
      </w:r>
      <w:proofErr w:type="spellStart"/>
      <w:r w:rsidR="00CC5987" w:rsidRPr="00D97119">
        <w:rPr>
          <w:rFonts w:ascii="Times New Roman" w:hAnsi="Times New Roman" w:cs="Times New Roman"/>
          <w:lang w:val="nb-NO"/>
        </w:rPr>
        <w:t>way</w:t>
      </w:r>
      <w:proofErr w:type="spellEnd"/>
      <w:r w:rsidR="00C63F56" w:rsidRPr="00D97119">
        <w:rPr>
          <w:rFonts w:ascii="Times New Roman" w:hAnsi="Times New Roman" w:cs="Times New Roman"/>
          <w:lang w:val="nb-NO"/>
        </w:rPr>
        <w:t xml:space="preserve"> by native speakers. If so, </w:t>
      </w:r>
      <w:proofErr w:type="spellStart"/>
      <w:r w:rsidR="00C63F56" w:rsidRPr="00D97119">
        <w:rPr>
          <w:rFonts w:ascii="Times New Roman" w:hAnsi="Times New Roman" w:cs="Times New Roman"/>
          <w:lang w:val="nb-NO"/>
        </w:rPr>
        <w:t>that</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point</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would</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need</w:t>
      </w:r>
      <w:proofErr w:type="spellEnd"/>
      <w:r w:rsidR="00C63F56" w:rsidRPr="00D97119">
        <w:rPr>
          <w:rFonts w:ascii="Times New Roman" w:hAnsi="Times New Roman" w:cs="Times New Roman"/>
          <w:lang w:val="nb-NO"/>
        </w:rPr>
        <w:t xml:space="preserve"> to be </w:t>
      </w:r>
      <w:proofErr w:type="spellStart"/>
      <w:r w:rsidR="00C63F56" w:rsidRPr="00D97119">
        <w:rPr>
          <w:rFonts w:ascii="Times New Roman" w:hAnsi="Times New Roman" w:cs="Times New Roman"/>
          <w:lang w:val="nb-NO"/>
        </w:rPr>
        <w:t>proven</w:t>
      </w:r>
      <w:proofErr w:type="spellEnd"/>
      <w:r w:rsidR="00C63F56" w:rsidRPr="00D97119">
        <w:rPr>
          <w:rFonts w:ascii="Times New Roman" w:hAnsi="Times New Roman" w:cs="Times New Roman"/>
          <w:lang w:val="nb-NO"/>
        </w:rPr>
        <w:t>.</w:t>
      </w:r>
    </w:p>
    <w:p w14:paraId="1DDEA1AF" w14:textId="77777777" w:rsidR="000554FA" w:rsidRPr="00D97119" w:rsidRDefault="000554FA" w:rsidP="0031766E">
      <w:pPr>
        <w:rPr>
          <w:rFonts w:ascii="Times New Roman" w:hAnsi="Times New Roman" w:cs="Times New Roman"/>
        </w:rPr>
      </w:pPr>
    </w:p>
    <w:p w14:paraId="558C6858" w14:textId="67ECE68D" w:rsidR="000A0A4C" w:rsidRPr="00D97119" w:rsidRDefault="00581263" w:rsidP="00D04506">
      <w:pPr>
        <w:rPr>
          <w:rFonts w:ascii="Times New Roman" w:hAnsi="Times New Roman" w:cs="Times New Roman"/>
        </w:rPr>
      </w:pPr>
      <w:r w:rsidRPr="00D97119">
        <w:rPr>
          <w:rFonts w:ascii="Times New Roman" w:hAnsi="Times New Roman" w:cs="Times New Roman"/>
        </w:rPr>
        <w:t xml:space="preserve">In sum, yes, the “new Vocative” does present a lot of unusual behaviors for a case form. However, none of these behaviors is without clear parallels in other case forms. From this perspective, the difference between the “new Vocative” and other cases is more a matter of degree than essence. The “new Vocative” has more unusual features than a typical case form, but no features that can be totally excluded from what we can expect to find among case forms. </w:t>
      </w:r>
      <w:r w:rsidR="00D04506" w:rsidRPr="00D97119">
        <w:rPr>
          <w:rFonts w:ascii="Times New Roman" w:hAnsi="Times New Roman" w:cs="Times New Roman"/>
        </w:rPr>
        <w:t>Furthermore, the diachronic peculiarities are not as clear as might be presumed either. I</w:t>
      </w:r>
      <w:r w:rsidR="00AA0793" w:rsidRPr="00D97119">
        <w:rPr>
          <w:rFonts w:ascii="Times New Roman" w:hAnsi="Times New Roman" w:cs="Times New Roman"/>
        </w:rPr>
        <w:t>t is not really true that vocative was preserved while all other cases were lost in Bulgarian &amp; Macedonian</w:t>
      </w:r>
      <w:r w:rsidR="00D04506" w:rsidRPr="00D97119">
        <w:rPr>
          <w:rFonts w:ascii="Times New Roman" w:hAnsi="Times New Roman" w:cs="Times New Roman"/>
        </w:rPr>
        <w:t>, since t</w:t>
      </w:r>
      <w:r w:rsidR="0066030D" w:rsidRPr="00D97119">
        <w:rPr>
          <w:rFonts w:ascii="Times New Roman" w:hAnsi="Times New Roman" w:cs="Times New Roman"/>
        </w:rPr>
        <w:t>he vocative is marginal and optional in both Bulgarian (</w:t>
      </w:r>
      <w:proofErr w:type="spellStart"/>
      <w:r w:rsidR="0066030D" w:rsidRPr="00D97119">
        <w:rPr>
          <w:rFonts w:ascii="Times New Roman" w:hAnsi="Times New Roman" w:cs="Times New Roman"/>
        </w:rPr>
        <w:t>Girvin</w:t>
      </w:r>
      <w:proofErr w:type="spellEnd"/>
      <w:r w:rsidR="0066030D" w:rsidRPr="00D97119">
        <w:rPr>
          <w:rFonts w:ascii="Times New Roman" w:hAnsi="Times New Roman" w:cs="Times New Roman"/>
        </w:rPr>
        <w:t xml:space="preserve"> 2013) and Macedonian (Friedman 1993)</w:t>
      </w:r>
      <w:r w:rsidR="00D04506" w:rsidRPr="00D97119">
        <w:rPr>
          <w:rFonts w:ascii="Times New Roman" w:hAnsi="Times New Roman" w:cs="Times New Roman"/>
        </w:rPr>
        <w:t xml:space="preserve">. The diachronic facts show a </w:t>
      </w:r>
      <w:r w:rsidR="0066030D" w:rsidRPr="00D97119">
        <w:rPr>
          <w:rFonts w:ascii="Times New Roman" w:hAnsi="Times New Roman" w:cs="Times New Roman"/>
        </w:rPr>
        <w:t xml:space="preserve">lot of variation that doesn’t </w:t>
      </w:r>
      <w:r w:rsidR="00D04506" w:rsidRPr="00D97119">
        <w:rPr>
          <w:rFonts w:ascii="Times New Roman" w:hAnsi="Times New Roman" w:cs="Times New Roman"/>
        </w:rPr>
        <w:t xml:space="preserve">necessarily </w:t>
      </w:r>
      <w:r w:rsidR="0066030D" w:rsidRPr="00D97119">
        <w:rPr>
          <w:rFonts w:ascii="Times New Roman" w:hAnsi="Times New Roman" w:cs="Times New Roman"/>
        </w:rPr>
        <w:t xml:space="preserve">tell us anything about whether or not </w:t>
      </w:r>
      <w:r w:rsidR="00D04506" w:rsidRPr="00D97119">
        <w:rPr>
          <w:rFonts w:ascii="Times New Roman" w:hAnsi="Times New Roman" w:cs="Times New Roman"/>
        </w:rPr>
        <w:t>the V</w:t>
      </w:r>
      <w:r w:rsidR="0066030D" w:rsidRPr="00D97119">
        <w:rPr>
          <w:rFonts w:ascii="Times New Roman" w:hAnsi="Times New Roman" w:cs="Times New Roman"/>
        </w:rPr>
        <w:t>ocative is a case</w:t>
      </w:r>
      <w:r w:rsidR="00D04506" w:rsidRPr="00D97119">
        <w:rPr>
          <w:rFonts w:ascii="Times New Roman" w:hAnsi="Times New Roman" w:cs="Times New Roman"/>
        </w:rPr>
        <w:t>.</w:t>
      </w:r>
    </w:p>
    <w:p w14:paraId="72F43CE5" w14:textId="77777777" w:rsidR="00AA0793" w:rsidRPr="00D97119" w:rsidRDefault="00AA0793" w:rsidP="0031766E">
      <w:pPr>
        <w:rPr>
          <w:rFonts w:ascii="Times New Roman" w:hAnsi="Times New Roman" w:cs="Times New Roman"/>
        </w:rPr>
      </w:pPr>
    </w:p>
    <w:p w14:paraId="74DC029C"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4.0 The Emergence of a “New Vocative” in North Saami</w:t>
      </w:r>
    </w:p>
    <w:p w14:paraId="375CFE07" w14:textId="2729F056" w:rsidR="007A38D7" w:rsidRPr="00D97119" w:rsidRDefault="00A4416D" w:rsidP="0031766E">
      <w:pPr>
        <w:rPr>
          <w:rFonts w:ascii="Times New Roman" w:hAnsi="Times New Roman" w:cs="Times New Roman"/>
        </w:rPr>
      </w:pPr>
      <w:r w:rsidRPr="00D97119">
        <w:rPr>
          <w:rFonts w:ascii="Times New Roman" w:hAnsi="Times New Roman" w:cs="Times New Roman"/>
        </w:rPr>
        <w:lastRenderedPageBreak/>
        <w:t xml:space="preserve">North Saami is a Uralic language spoken in Northern Scandinavia. Like its distant relative Finnish, North Saami grammar has traditionally included possessive suffixes that attach to the noun. Without the possessive suffixes, the paradigm of a noun has thirteen cells defined by case and number, and due to </w:t>
      </w:r>
      <w:proofErr w:type="spellStart"/>
      <w:r w:rsidRPr="00D97119">
        <w:rPr>
          <w:rFonts w:ascii="Times New Roman" w:hAnsi="Times New Roman" w:cs="Times New Roman"/>
        </w:rPr>
        <w:t>syncretisms</w:t>
      </w:r>
      <w:proofErr w:type="spellEnd"/>
      <w:r w:rsidRPr="00D97119">
        <w:rPr>
          <w:rFonts w:ascii="Times New Roman" w:hAnsi="Times New Roman" w:cs="Times New Roman"/>
        </w:rPr>
        <w:t xml:space="preserve">, there are a total of ten unique forms, as shown in Table 1. </w:t>
      </w:r>
    </w:p>
    <w:p w14:paraId="6ACB1A98" w14:textId="77777777" w:rsidR="00A4416D" w:rsidRPr="00D97119" w:rsidRDefault="00A4416D" w:rsidP="0031766E">
      <w:pPr>
        <w:rPr>
          <w:rFonts w:ascii="Times New Roman" w:hAnsi="Times New Roman" w:cs="Times New Roman"/>
        </w:rPr>
      </w:pPr>
    </w:p>
    <w:tbl>
      <w:tblPr>
        <w:tblStyle w:val="TableGrid"/>
        <w:tblW w:w="0" w:type="auto"/>
        <w:tblLook w:val="04A0" w:firstRow="1" w:lastRow="0" w:firstColumn="1" w:lastColumn="0" w:noHBand="0" w:noVBand="1"/>
      </w:tblPr>
      <w:tblGrid>
        <w:gridCol w:w="2129"/>
        <w:gridCol w:w="2129"/>
      </w:tblGrid>
      <w:tr w:rsidR="00A4416D" w:rsidRPr="00D97119" w14:paraId="60901C82" w14:textId="77777777" w:rsidTr="00F05E88">
        <w:tc>
          <w:tcPr>
            <w:tcW w:w="2129" w:type="dxa"/>
          </w:tcPr>
          <w:p w14:paraId="2F10A014"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nom.sg</w:t>
            </w:r>
          </w:p>
        </w:tc>
        <w:tc>
          <w:tcPr>
            <w:tcW w:w="2129" w:type="dxa"/>
          </w:tcPr>
          <w:p w14:paraId="2BD9E0C1"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guoibmi</w:t>
            </w:r>
            <w:proofErr w:type="spellEnd"/>
          </w:p>
        </w:tc>
      </w:tr>
      <w:tr w:rsidR="00A4416D" w:rsidRPr="00D97119" w14:paraId="6F311FD1" w14:textId="77777777" w:rsidTr="00F05E88">
        <w:tc>
          <w:tcPr>
            <w:tcW w:w="2129" w:type="dxa"/>
          </w:tcPr>
          <w:p w14:paraId="13A2A39C"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gen.sg=acc.sg</w:t>
            </w:r>
          </w:p>
        </w:tc>
        <w:tc>
          <w:tcPr>
            <w:tcW w:w="2129" w:type="dxa"/>
          </w:tcPr>
          <w:p w14:paraId="616B5F3A"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guoimmi</w:t>
            </w:r>
            <w:proofErr w:type="spellEnd"/>
            <w:r w:rsidRPr="00D97119">
              <w:rPr>
                <w:rFonts w:ascii="Times New Roman" w:hAnsi="Times New Roman" w:cs="Times New Roman"/>
                <w:bCs/>
                <w:i/>
                <w:iCs/>
              </w:rPr>
              <w:t xml:space="preserve"> </w:t>
            </w:r>
          </w:p>
        </w:tc>
      </w:tr>
      <w:tr w:rsidR="00A4416D" w:rsidRPr="00D97119" w14:paraId="4C4D497B" w14:textId="77777777" w:rsidTr="00F05E88">
        <w:tc>
          <w:tcPr>
            <w:tcW w:w="2129" w:type="dxa"/>
          </w:tcPr>
          <w:p w14:paraId="4A9E7668"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ill.sg</w:t>
            </w:r>
          </w:p>
        </w:tc>
        <w:tc>
          <w:tcPr>
            <w:tcW w:w="2129" w:type="dxa"/>
          </w:tcPr>
          <w:p w14:paraId="3C3159C2"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guoibmá-i</w:t>
            </w:r>
            <w:proofErr w:type="spellEnd"/>
            <w:r w:rsidRPr="00D97119">
              <w:rPr>
                <w:rFonts w:ascii="Times New Roman" w:hAnsi="Times New Roman" w:cs="Times New Roman"/>
                <w:bCs/>
                <w:i/>
                <w:iCs/>
              </w:rPr>
              <w:t xml:space="preserve"> </w:t>
            </w:r>
          </w:p>
        </w:tc>
      </w:tr>
      <w:tr w:rsidR="00A4416D" w:rsidRPr="00D97119" w14:paraId="37F7F049" w14:textId="77777777" w:rsidTr="00F05E88">
        <w:tc>
          <w:tcPr>
            <w:tcW w:w="2129" w:type="dxa"/>
          </w:tcPr>
          <w:p w14:paraId="4C08E400"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loc.sg</w:t>
            </w:r>
          </w:p>
        </w:tc>
        <w:tc>
          <w:tcPr>
            <w:tcW w:w="2129" w:type="dxa"/>
          </w:tcPr>
          <w:p w14:paraId="0C1FB88F"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guoimmi</w:t>
            </w:r>
            <w:proofErr w:type="spellEnd"/>
            <w:r w:rsidRPr="00D97119">
              <w:rPr>
                <w:rFonts w:ascii="Times New Roman" w:hAnsi="Times New Roman" w:cs="Times New Roman"/>
                <w:bCs/>
                <w:i/>
                <w:iCs/>
              </w:rPr>
              <w:t xml:space="preserve">-s </w:t>
            </w:r>
          </w:p>
        </w:tc>
      </w:tr>
      <w:tr w:rsidR="00A4416D" w:rsidRPr="00D97119" w14:paraId="475B09FE" w14:textId="77777777" w:rsidTr="00F05E88">
        <w:tc>
          <w:tcPr>
            <w:tcW w:w="2129" w:type="dxa"/>
          </w:tcPr>
          <w:p w14:paraId="3DC9EC0C" w14:textId="77777777" w:rsidR="00A4416D" w:rsidRPr="00D97119" w:rsidRDefault="00A4416D" w:rsidP="00F05E88">
            <w:pPr>
              <w:rPr>
                <w:rFonts w:ascii="Times New Roman" w:hAnsi="Times New Roman" w:cs="Times New Roman"/>
                <w:smallCaps/>
              </w:rPr>
            </w:pPr>
            <w:r w:rsidRPr="00D97119">
              <w:rPr>
                <w:rFonts w:ascii="Times New Roman" w:hAnsi="Times New Roman" w:cs="Times New Roman"/>
                <w:smallCaps/>
              </w:rPr>
              <w:t>com.sg=loc.pl</w:t>
            </w:r>
          </w:p>
        </w:tc>
        <w:tc>
          <w:tcPr>
            <w:tcW w:w="2129" w:type="dxa"/>
          </w:tcPr>
          <w:p w14:paraId="067165CC"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w:t>
            </w:r>
            <w:proofErr w:type="spellEnd"/>
            <w:r w:rsidRPr="00D97119">
              <w:rPr>
                <w:rFonts w:ascii="Times New Roman" w:hAnsi="Times New Roman" w:cs="Times New Roman"/>
                <w:bCs/>
                <w:i/>
                <w:iCs/>
              </w:rPr>
              <w:t xml:space="preserve">-in </w:t>
            </w:r>
          </w:p>
        </w:tc>
      </w:tr>
      <w:tr w:rsidR="00A4416D" w:rsidRPr="00D97119" w14:paraId="6770610B" w14:textId="77777777" w:rsidTr="00F05E88">
        <w:tc>
          <w:tcPr>
            <w:tcW w:w="2129" w:type="dxa"/>
          </w:tcPr>
          <w:p w14:paraId="0A9B28AC"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nom.pl</w:t>
            </w:r>
          </w:p>
        </w:tc>
        <w:tc>
          <w:tcPr>
            <w:tcW w:w="2129" w:type="dxa"/>
          </w:tcPr>
          <w:p w14:paraId="7D740853"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guoimmi</w:t>
            </w:r>
            <w:proofErr w:type="spellEnd"/>
            <w:r w:rsidRPr="00D97119">
              <w:rPr>
                <w:rFonts w:ascii="Times New Roman" w:hAnsi="Times New Roman" w:cs="Times New Roman"/>
                <w:bCs/>
                <w:i/>
                <w:iCs/>
              </w:rPr>
              <w:t xml:space="preserve">-t </w:t>
            </w:r>
          </w:p>
        </w:tc>
      </w:tr>
      <w:tr w:rsidR="00A4416D" w:rsidRPr="00D97119" w14:paraId="2441CECB" w14:textId="77777777" w:rsidTr="00F05E88">
        <w:tc>
          <w:tcPr>
            <w:tcW w:w="2129" w:type="dxa"/>
          </w:tcPr>
          <w:p w14:paraId="5D47DDCD"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gen.pl=acc.pl</w:t>
            </w:r>
          </w:p>
        </w:tc>
        <w:tc>
          <w:tcPr>
            <w:tcW w:w="2129" w:type="dxa"/>
          </w:tcPr>
          <w:p w14:paraId="2914F683"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w:t>
            </w:r>
            <w:proofErr w:type="spellEnd"/>
            <w:r w:rsidRPr="00D97119">
              <w:rPr>
                <w:rFonts w:ascii="Times New Roman" w:hAnsi="Times New Roman" w:cs="Times New Roman"/>
                <w:bCs/>
                <w:i/>
                <w:iCs/>
              </w:rPr>
              <w:t xml:space="preserve">-id </w:t>
            </w:r>
          </w:p>
        </w:tc>
      </w:tr>
      <w:tr w:rsidR="00A4416D" w:rsidRPr="00D97119" w14:paraId="06A9EDF6" w14:textId="77777777" w:rsidTr="00F05E88">
        <w:tc>
          <w:tcPr>
            <w:tcW w:w="2129" w:type="dxa"/>
          </w:tcPr>
          <w:p w14:paraId="0BA6F500"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ill.pl</w:t>
            </w:r>
          </w:p>
        </w:tc>
        <w:tc>
          <w:tcPr>
            <w:tcW w:w="2129" w:type="dxa"/>
          </w:tcPr>
          <w:p w14:paraId="1F11BDC5"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w:t>
            </w:r>
            <w:proofErr w:type="spellEnd"/>
            <w:r w:rsidRPr="00D97119">
              <w:rPr>
                <w:rFonts w:ascii="Times New Roman" w:hAnsi="Times New Roman" w:cs="Times New Roman"/>
                <w:bCs/>
                <w:i/>
                <w:iCs/>
              </w:rPr>
              <w:t xml:space="preserve">-ide </w:t>
            </w:r>
          </w:p>
        </w:tc>
      </w:tr>
      <w:tr w:rsidR="00A4416D" w:rsidRPr="00D97119" w14:paraId="0F8E0E0F" w14:textId="77777777" w:rsidTr="00F05E88">
        <w:tc>
          <w:tcPr>
            <w:tcW w:w="2129" w:type="dxa"/>
          </w:tcPr>
          <w:p w14:paraId="401A9D1B"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com.pl</w:t>
            </w:r>
          </w:p>
        </w:tc>
        <w:tc>
          <w:tcPr>
            <w:tcW w:w="2129" w:type="dxa"/>
          </w:tcPr>
          <w:p w14:paraId="5809EB20"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guimmi-iguin</w:t>
            </w:r>
            <w:proofErr w:type="spellEnd"/>
            <w:r w:rsidRPr="00D97119">
              <w:rPr>
                <w:rFonts w:ascii="Times New Roman" w:hAnsi="Times New Roman" w:cs="Times New Roman"/>
                <w:bCs/>
                <w:i/>
                <w:iCs/>
              </w:rPr>
              <w:t xml:space="preserve"> </w:t>
            </w:r>
          </w:p>
        </w:tc>
      </w:tr>
      <w:tr w:rsidR="00A4416D" w:rsidRPr="00D97119" w14:paraId="7FAD63E0" w14:textId="77777777" w:rsidTr="00F05E88">
        <w:tc>
          <w:tcPr>
            <w:tcW w:w="2129" w:type="dxa"/>
          </w:tcPr>
          <w:p w14:paraId="57BE0A59" w14:textId="77777777" w:rsidR="00A4416D" w:rsidRPr="00D97119" w:rsidRDefault="00A4416D" w:rsidP="00F05E88">
            <w:pPr>
              <w:rPr>
                <w:rFonts w:ascii="Times New Roman" w:hAnsi="Times New Roman" w:cs="Times New Roman"/>
                <w:i/>
                <w:smallCaps/>
              </w:rPr>
            </w:pPr>
            <w:proofErr w:type="spellStart"/>
            <w:r w:rsidRPr="00D97119">
              <w:rPr>
                <w:rFonts w:ascii="Times New Roman" w:hAnsi="Times New Roman" w:cs="Times New Roman"/>
                <w:smallCaps/>
              </w:rPr>
              <w:t>ess</w:t>
            </w:r>
            <w:proofErr w:type="spellEnd"/>
          </w:p>
        </w:tc>
        <w:tc>
          <w:tcPr>
            <w:tcW w:w="2129" w:type="dxa"/>
          </w:tcPr>
          <w:p w14:paraId="309FDB50"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guoibmi</w:t>
            </w:r>
            <w:proofErr w:type="spellEnd"/>
            <w:r w:rsidRPr="00D97119">
              <w:rPr>
                <w:rFonts w:ascii="Times New Roman" w:hAnsi="Times New Roman" w:cs="Times New Roman"/>
                <w:bCs/>
                <w:i/>
                <w:iCs/>
              </w:rPr>
              <w:t>-n</w:t>
            </w:r>
          </w:p>
        </w:tc>
      </w:tr>
    </w:tbl>
    <w:p w14:paraId="0CC8299D" w14:textId="61CA5C26" w:rsidR="00A4416D" w:rsidRPr="00D97119" w:rsidRDefault="00A4416D" w:rsidP="0031766E">
      <w:pPr>
        <w:rPr>
          <w:rFonts w:ascii="Times New Roman" w:hAnsi="Times New Roman" w:cs="Times New Roman"/>
          <w:bCs/>
          <w:iCs/>
        </w:rPr>
      </w:pPr>
      <w:r w:rsidRPr="00D97119">
        <w:rPr>
          <w:rFonts w:ascii="Times New Roman" w:hAnsi="Times New Roman" w:cs="Times New Roman"/>
        </w:rPr>
        <w:t xml:space="preserve">Table 1: </w:t>
      </w:r>
      <w:r w:rsidRPr="00D97119">
        <w:rPr>
          <w:rFonts w:ascii="Times New Roman" w:hAnsi="Times New Roman" w:cs="Times New Roman"/>
          <w:bCs/>
          <w:iCs/>
        </w:rPr>
        <w:t xml:space="preserve">Paradigm of noun </w:t>
      </w:r>
      <w:proofErr w:type="spellStart"/>
      <w:r w:rsidRPr="00D97119">
        <w:rPr>
          <w:rFonts w:ascii="Times New Roman" w:hAnsi="Times New Roman" w:cs="Times New Roman"/>
          <w:bCs/>
          <w:i/>
          <w:iCs/>
        </w:rPr>
        <w:t>guoibmi</w:t>
      </w:r>
      <w:proofErr w:type="spellEnd"/>
      <w:r w:rsidRPr="00D97119">
        <w:rPr>
          <w:rFonts w:ascii="Times New Roman" w:hAnsi="Times New Roman" w:cs="Times New Roman"/>
          <w:bCs/>
          <w:iCs/>
        </w:rPr>
        <w:t xml:space="preserve"> “partner”</w:t>
      </w:r>
      <w:r w:rsidR="0071739F" w:rsidRPr="00D97119">
        <w:rPr>
          <w:rFonts w:ascii="Times New Roman" w:hAnsi="Times New Roman" w:cs="Times New Roman"/>
          <w:bCs/>
          <w:iCs/>
        </w:rPr>
        <w:t xml:space="preserve"> without possessive suffixes</w:t>
      </w:r>
      <w:r w:rsidRPr="00D97119">
        <w:rPr>
          <w:rFonts w:ascii="Times New Roman" w:hAnsi="Times New Roman" w:cs="Times New Roman"/>
          <w:bCs/>
          <w:iCs/>
        </w:rPr>
        <w:t xml:space="preserve"> (NOM = Nominative, </w:t>
      </w:r>
      <w:r w:rsidR="0071739F" w:rsidRPr="00D97119">
        <w:rPr>
          <w:rFonts w:ascii="Times New Roman" w:hAnsi="Times New Roman" w:cs="Times New Roman"/>
          <w:bCs/>
          <w:iCs/>
        </w:rPr>
        <w:t xml:space="preserve">GEN = Genitive, ILL = Illative, ACC = Accusative, LOC = Locative, COM = </w:t>
      </w:r>
      <w:proofErr w:type="spellStart"/>
      <w:r w:rsidR="0071739F" w:rsidRPr="00D97119">
        <w:rPr>
          <w:rFonts w:ascii="Times New Roman" w:hAnsi="Times New Roman" w:cs="Times New Roman"/>
          <w:bCs/>
          <w:iCs/>
        </w:rPr>
        <w:t>Comitative</w:t>
      </w:r>
      <w:proofErr w:type="spellEnd"/>
      <w:r w:rsidR="0071739F" w:rsidRPr="00D97119">
        <w:rPr>
          <w:rFonts w:ascii="Times New Roman" w:hAnsi="Times New Roman" w:cs="Times New Roman"/>
          <w:bCs/>
          <w:iCs/>
        </w:rPr>
        <w:t xml:space="preserve">, ESS = </w:t>
      </w:r>
      <w:proofErr w:type="spellStart"/>
      <w:r w:rsidR="0071739F" w:rsidRPr="00D97119">
        <w:rPr>
          <w:rFonts w:ascii="Times New Roman" w:hAnsi="Times New Roman" w:cs="Times New Roman"/>
          <w:bCs/>
          <w:iCs/>
        </w:rPr>
        <w:t>Essive</w:t>
      </w:r>
      <w:proofErr w:type="spellEnd"/>
      <w:r w:rsidR="0071739F" w:rsidRPr="00D97119">
        <w:rPr>
          <w:rFonts w:ascii="Times New Roman" w:hAnsi="Times New Roman" w:cs="Times New Roman"/>
          <w:bCs/>
          <w:iCs/>
        </w:rPr>
        <w:t>, SG = Singular, PL = Plural</w:t>
      </w:r>
      <w:r w:rsidRPr="00D97119">
        <w:rPr>
          <w:rFonts w:ascii="Times New Roman" w:hAnsi="Times New Roman" w:cs="Times New Roman"/>
          <w:bCs/>
          <w:iCs/>
        </w:rPr>
        <w:t>)</w:t>
      </w:r>
    </w:p>
    <w:p w14:paraId="2B3DF82B" w14:textId="77777777" w:rsidR="0071739F" w:rsidRPr="00D97119" w:rsidRDefault="0071739F" w:rsidP="0031766E">
      <w:pPr>
        <w:rPr>
          <w:rFonts w:ascii="Times New Roman" w:hAnsi="Times New Roman" w:cs="Times New Roman"/>
          <w:bCs/>
          <w:iCs/>
        </w:rPr>
      </w:pPr>
    </w:p>
    <w:p w14:paraId="036665B6" w14:textId="2DE3713B" w:rsidR="0071739F" w:rsidRPr="00D97119" w:rsidRDefault="0071739F" w:rsidP="0031766E">
      <w:pPr>
        <w:rPr>
          <w:rFonts w:ascii="Times New Roman" w:hAnsi="Times New Roman" w:cs="Times New Roman"/>
        </w:rPr>
      </w:pPr>
      <w:r w:rsidRPr="00D97119">
        <w:rPr>
          <w:rFonts w:ascii="Times New Roman" w:hAnsi="Times New Roman" w:cs="Times New Roman"/>
          <w:bCs/>
          <w:iCs/>
        </w:rPr>
        <w:t xml:space="preserve">If we include the possessive suffixes, which </w:t>
      </w:r>
      <w:r w:rsidRPr="00D97119">
        <w:rPr>
          <w:rFonts w:ascii="Times New Roman" w:hAnsi="Times New Roman" w:cs="Times New Roman"/>
        </w:rPr>
        <w:t xml:space="preserve">also interact in complex ways with the </w:t>
      </w:r>
      <w:proofErr w:type="spellStart"/>
      <w:r w:rsidRPr="00D97119">
        <w:rPr>
          <w:rFonts w:ascii="Times New Roman" w:hAnsi="Times New Roman" w:cs="Times New Roman"/>
        </w:rPr>
        <w:t>morphophonemics</w:t>
      </w:r>
      <w:proofErr w:type="spellEnd"/>
      <w:r w:rsidRPr="00D97119">
        <w:rPr>
          <w:rFonts w:ascii="Times New Roman" w:hAnsi="Times New Roman" w:cs="Times New Roman"/>
        </w:rPr>
        <w:t xml:space="preserve"> of </w:t>
      </w:r>
      <w:r w:rsidR="00E64DDB" w:rsidRPr="00D97119">
        <w:rPr>
          <w:rFonts w:ascii="Times New Roman" w:hAnsi="Times New Roman" w:cs="Times New Roman"/>
        </w:rPr>
        <w:t xml:space="preserve">both </w:t>
      </w:r>
      <w:r w:rsidRPr="00D97119">
        <w:rPr>
          <w:rFonts w:ascii="Times New Roman" w:hAnsi="Times New Roman" w:cs="Times New Roman"/>
        </w:rPr>
        <w:t>the noun</w:t>
      </w:r>
      <w:r w:rsidR="00E64DDB" w:rsidRPr="00D97119">
        <w:rPr>
          <w:rFonts w:ascii="Times New Roman" w:hAnsi="Times New Roman" w:cs="Times New Roman"/>
        </w:rPr>
        <w:t xml:space="preserve"> stem and the case endings</w:t>
      </w:r>
      <w:r w:rsidRPr="00D97119">
        <w:rPr>
          <w:rFonts w:ascii="Times New Roman" w:hAnsi="Times New Roman" w:cs="Times New Roman"/>
        </w:rPr>
        <w:t xml:space="preserve">, we add 81 more </w:t>
      </w:r>
      <w:proofErr w:type="spellStart"/>
      <w:r w:rsidRPr="00D97119">
        <w:rPr>
          <w:rFonts w:ascii="Times New Roman" w:hAnsi="Times New Roman" w:cs="Times New Roman"/>
        </w:rPr>
        <w:t>unqiue</w:t>
      </w:r>
      <w:proofErr w:type="spellEnd"/>
      <w:r w:rsidRPr="00D97119">
        <w:rPr>
          <w:rFonts w:ascii="Times New Roman" w:hAnsi="Times New Roman" w:cs="Times New Roman"/>
        </w:rPr>
        <w:t xml:space="preserve"> forms, as in Table 2, and the total number of slots in the paradigm rises to 130. </w:t>
      </w:r>
    </w:p>
    <w:p w14:paraId="7C9DEB54" w14:textId="77777777" w:rsidR="004D6DA1" w:rsidRPr="00D97119" w:rsidRDefault="004D6DA1" w:rsidP="0031766E">
      <w:pPr>
        <w:rPr>
          <w:rFonts w:ascii="Times New Roman" w:hAnsi="Times New Roman" w:cs="Times New Roman"/>
        </w:rPr>
      </w:pPr>
    </w:p>
    <w:tbl>
      <w:tblPr>
        <w:tblStyle w:val="TableGrid"/>
        <w:tblW w:w="0" w:type="auto"/>
        <w:tblLook w:val="04A0" w:firstRow="1" w:lastRow="0" w:firstColumn="1" w:lastColumn="0" w:noHBand="0" w:noVBand="1"/>
      </w:tblPr>
      <w:tblGrid>
        <w:gridCol w:w="2838"/>
        <w:gridCol w:w="2839"/>
        <w:gridCol w:w="2839"/>
      </w:tblGrid>
      <w:tr w:rsidR="0071739F" w:rsidRPr="00D97119" w14:paraId="4649046C" w14:textId="77777777" w:rsidTr="00F05E88">
        <w:tc>
          <w:tcPr>
            <w:tcW w:w="2838" w:type="dxa"/>
          </w:tcPr>
          <w:p w14:paraId="7C1E16DD"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nom.sg</w:t>
            </w:r>
            <w:r w:rsidRPr="00D97119">
              <w:rPr>
                <w:rFonts w:ascii="Times New Roman" w:hAnsi="Times New Roman" w:cs="Times New Roman"/>
                <w:sz w:val="20"/>
                <w:szCs w:val="20"/>
              </w:rPr>
              <w:t>:</w:t>
            </w:r>
          </w:p>
          <w:p w14:paraId="29600723" w14:textId="77777777" w:rsidR="0071739F" w:rsidRPr="00D97119" w:rsidRDefault="0071739F" w:rsidP="007A3095">
            <w:pPr>
              <w:shd w:val="clear" w:color="auto" w:fill="E7E6E6" w:themeFill="background2"/>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n</w:t>
            </w:r>
          </w:p>
          <w:p w14:paraId="63FE950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t</w:t>
            </w:r>
          </w:p>
          <w:p w14:paraId="38A7A95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w:t>
            </w:r>
          </w:p>
          <w:p w14:paraId="13188E9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w:t>
            </w:r>
          </w:p>
          <w:p w14:paraId="3022960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de</w:t>
            </w:r>
          </w:p>
          <w:p w14:paraId="39E2C20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guoibmi-</w:t>
            </w:r>
            <w:r w:rsidRPr="00D97119">
              <w:rPr>
                <w:rFonts w:ascii="Times New Roman" w:hAnsi="Times New Roman" w:cs="Times New Roman"/>
                <w:b/>
                <w:i/>
                <w:sz w:val="20"/>
                <w:szCs w:val="20"/>
              </w:rPr>
              <w:t>ska</w:t>
            </w:r>
            <w:proofErr w:type="spellEnd"/>
          </w:p>
          <w:p w14:paraId="4B3AF39E"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met</w:t>
            </w:r>
          </w:p>
          <w:p w14:paraId="2FA0C326" w14:textId="77777777" w:rsidR="0071739F" w:rsidRPr="00D97119" w:rsidRDefault="0071739F" w:rsidP="00F05E88">
            <w:pPr>
              <w:rPr>
                <w:rFonts w:ascii="Times New Roman" w:hAnsi="Times New Roman" w:cs="Times New Roman"/>
                <w:i/>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r w:rsidRPr="00D97119">
              <w:rPr>
                <w:rFonts w:ascii="Times New Roman" w:hAnsi="Times New Roman" w:cs="Times New Roman"/>
                <w:b/>
                <w:i/>
                <w:sz w:val="20"/>
                <w:szCs w:val="20"/>
              </w:rPr>
              <w:t>det</w:t>
            </w:r>
            <w:proofErr w:type="spellEnd"/>
          </w:p>
          <w:p w14:paraId="456B5EF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set</w:t>
            </w:r>
          </w:p>
        </w:tc>
        <w:tc>
          <w:tcPr>
            <w:tcW w:w="2839" w:type="dxa"/>
          </w:tcPr>
          <w:p w14:paraId="43274BF3" w14:textId="77777777" w:rsidR="0071739F" w:rsidRPr="00D97119" w:rsidRDefault="0071739F" w:rsidP="00F05E88">
            <w:pPr>
              <w:rPr>
                <w:rFonts w:ascii="Times New Roman" w:hAnsi="Times New Roman" w:cs="Times New Roman"/>
                <w:smallCaps/>
                <w:sz w:val="20"/>
                <w:szCs w:val="20"/>
              </w:rPr>
            </w:pPr>
            <w:r w:rsidRPr="00D97119">
              <w:rPr>
                <w:rFonts w:ascii="Times New Roman" w:hAnsi="Times New Roman" w:cs="Times New Roman"/>
                <w:smallCaps/>
                <w:sz w:val="20"/>
                <w:szCs w:val="20"/>
              </w:rPr>
              <w:t>gen.sg=acc.sg:</w:t>
            </w:r>
          </w:p>
          <w:p w14:paraId="55998CC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n</w:t>
            </w:r>
          </w:p>
          <w:p w14:paraId="7EBAB6E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t</w:t>
            </w:r>
          </w:p>
          <w:p w14:paraId="5C07015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w:t>
            </w:r>
          </w:p>
          <w:p w14:paraId="13CAA57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w:t>
            </w:r>
          </w:p>
          <w:p w14:paraId="603BB28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guoimmá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de</w:t>
            </w:r>
          </w:p>
          <w:p w14:paraId="6D3CEA7D"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guoimmi-</w:t>
            </w:r>
            <w:r w:rsidRPr="00D97119">
              <w:rPr>
                <w:rFonts w:ascii="Times New Roman" w:hAnsi="Times New Roman" w:cs="Times New Roman"/>
                <w:b/>
                <w:i/>
                <w:sz w:val="20"/>
                <w:szCs w:val="20"/>
              </w:rPr>
              <w:t>ska</w:t>
            </w:r>
            <w:proofErr w:type="spellEnd"/>
          </w:p>
          <w:p w14:paraId="54FCAA81"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met</w:t>
            </w:r>
          </w:p>
          <w:p w14:paraId="7C2602A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guoimmá-</w:t>
            </w:r>
            <w:r w:rsidRPr="00D97119">
              <w:rPr>
                <w:rFonts w:ascii="Times New Roman" w:hAnsi="Times New Roman" w:cs="Times New Roman"/>
                <w:b/>
                <w:i/>
                <w:sz w:val="20"/>
                <w:szCs w:val="20"/>
              </w:rPr>
              <w:t>det</w:t>
            </w:r>
            <w:proofErr w:type="spellEnd"/>
          </w:p>
          <w:p w14:paraId="5941DC0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set</w:t>
            </w:r>
          </w:p>
        </w:tc>
        <w:tc>
          <w:tcPr>
            <w:tcW w:w="2839" w:type="dxa"/>
          </w:tcPr>
          <w:p w14:paraId="4EA2B41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ill.sg</w:t>
            </w:r>
            <w:r w:rsidRPr="00D97119">
              <w:rPr>
                <w:rFonts w:ascii="Times New Roman" w:hAnsi="Times New Roman" w:cs="Times New Roman"/>
                <w:sz w:val="20"/>
                <w:szCs w:val="20"/>
              </w:rPr>
              <w:t>:</w:t>
            </w:r>
          </w:p>
          <w:p w14:paraId="52E47F8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r w:rsidRPr="00D97119">
              <w:rPr>
                <w:rFonts w:ascii="Times New Roman" w:hAnsi="Times New Roman" w:cs="Times New Roman"/>
                <w:b/>
                <w:i/>
                <w:sz w:val="20"/>
                <w:szCs w:val="20"/>
              </w:rPr>
              <w:t>an</w:t>
            </w:r>
          </w:p>
          <w:p w14:paraId="22FCF9FE"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r w:rsidRPr="00D97119">
              <w:rPr>
                <w:rFonts w:ascii="Times New Roman" w:hAnsi="Times New Roman" w:cs="Times New Roman"/>
                <w:b/>
                <w:i/>
                <w:sz w:val="20"/>
                <w:szCs w:val="20"/>
              </w:rPr>
              <w:t>at</w:t>
            </w:r>
          </w:p>
          <w:p w14:paraId="5E0F559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z w:val="20"/>
                <w:szCs w:val="20"/>
              </w:rPr>
              <w:t>3</w:t>
            </w:r>
            <w:r w:rsidRPr="00D97119">
              <w:rPr>
                <w:rFonts w:ascii="Times New Roman" w:hAnsi="Times New Roman" w:cs="Times New Roman"/>
                <w:smallCaps/>
                <w:sz w:val="20"/>
                <w:szCs w:val="20"/>
              </w:rPr>
              <w:t>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r w:rsidRPr="00D97119">
              <w:rPr>
                <w:rFonts w:ascii="Times New Roman" w:hAnsi="Times New Roman" w:cs="Times New Roman"/>
                <w:b/>
                <w:i/>
                <w:sz w:val="20"/>
                <w:szCs w:val="20"/>
              </w:rPr>
              <w:t>is</w:t>
            </w:r>
          </w:p>
          <w:p w14:paraId="0D539DA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eame</w:t>
            </w:r>
            <w:proofErr w:type="spellEnd"/>
          </w:p>
          <w:p w14:paraId="5BD31B8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eatte</w:t>
            </w:r>
            <w:proofErr w:type="spellEnd"/>
          </w:p>
          <w:p w14:paraId="4CD3F56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easkka</w:t>
            </w:r>
            <w:proofErr w:type="spellEnd"/>
          </w:p>
          <w:p w14:paraId="7A7AC88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eamet</w:t>
            </w:r>
            <w:proofErr w:type="spellEnd"/>
          </w:p>
          <w:p w14:paraId="536B1DB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eattet</w:t>
            </w:r>
            <w:proofErr w:type="spellEnd"/>
          </w:p>
          <w:p w14:paraId="4F608E8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easet</w:t>
            </w:r>
            <w:proofErr w:type="spellEnd"/>
          </w:p>
        </w:tc>
      </w:tr>
      <w:tr w:rsidR="0071739F" w:rsidRPr="00D97119" w14:paraId="2D4F23E4" w14:textId="77777777" w:rsidTr="00F05E88">
        <w:tc>
          <w:tcPr>
            <w:tcW w:w="2838" w:type="dxa"/>
          </w:tcPr>
          <w:p w14:paraId="7A3B773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loc.sg</w:t>
            </w:r>
            <w:r w:rsidRPr="00D97119">
              <w:rPr>
                <w:rFonts w:ascii="Times New Roman" w:hAnsi="Times New Roman" w:cs="Times New Roman"/>
                <w:sz w:val="20"/>
                <w:szCs w:val="20"/>
              </w:rPr>
              <w:t>:</w:t>
            </w:r>
          </w:p>
          <w:p w14:paraId="5659DDA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st</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an</w:t>
            </w:r>
          </w:p>
          <w:p w14:paraId="5099845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st</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at</w:t>
            </w:r>
          </w:p>
          <w:p w14:paraId="2C76152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st</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is</w:t>
            </w:r>
          </w:p>
          <w:p w14:paraId="4916716D"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eame</w:t>
            </w:r>
            <w:proofErr w:type="spellEnd"/>
          </w:p>
          <w:p w14:paraId="7D0A50E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eatte</w:t>
            </w:r>
            <w:proofErr w:type="spellEnd"/>
          </w:p>
          <w:p w14:paraId="0FCE230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easkka</w:t>
            </w:r>
            <w:proofErr w:type="spellEnd"/>
          </w:p>
          <w:p w14:paraId="72239D0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eamet</w:t>
            </w:r>
            <w:proofErr w:type="spellEnd"/>
          </w:p>
          <w:p w14:paraId="5B4C510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eattet</w:t>
            </w:r>
            <w:proofErr w:type="spellEnd"/>
          </w:p>
          <w:p w14:paraId="19CCCBE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easet</w:t>
            </w:r>
            <w:proofErr w:type="spellEnd"/>
          </w:p>
        </w:tc>
        <w:tc>
          <w:tcPr>
            <w:tcW w:w="2839" w:type="dxa"/>
          </w:tcPr>
          <w:p w14:paraId="60B7921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com.sg=loc.pl</w:t>
            </w:r>
            <w:r w:rsidRPr="00D97119">
              <w:rPr>
                <w:rFonts w:ascii="Times New Roman" w:hAnsi="Times New Roman" w:cs="Times New Roman"/>
                <w:sz w:val="20"/>
                <w:szCs w:val="20"/>
              </w:rPr>
              <w:t>:</w:t>
            </w:r>
          </w:p>
          <w:p w14:paraId="7D6C847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r w:rsidRPr="00D97119">
              <w:rPr>
                <w:rFonts w:ascii="Times New Roman" w:hAnsi="Times New Roman" w:cs="Times New Roman"/>
                <w:b/>
                <w:i/>
                <w:sz w:val="20"/>
                <w:szCs w:val="20"/>
              </w:rPr>
              <w:t>an</w:t>
            </w:r>
          </w:p>
          <w:p w14:paraId="4723FDE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r w:rsidRPr="00D97119">
              <w:rPr>
                <w:rFonts w:ascii="Times New Roman" w:hAnsi="Times New Roman" w:cs="Times New Roman"/>
                <w:b/>
                <w:i/>
                <w:sz w:val="20"/>
                <w:szCs w:val="20"/>
              </w:rPr>
              <w:t>at</w:t>
            </w:r>
          </w:p>
          <w:p w14:paraId="4AD0C490"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r w:rsidRPr="00D97119">
              <w:rPr>
                <w:rFonts w:ascii="Times New Roman" w:hAnsi="Times New Roman" w:cs="Times New Roman"/>
                <w:b/>
                <w:i/>
                <w:sz w:val="20"/>
                <w:szCs w:val="20"/>
              </w:rPr>
              <w:t>is</w:t>
            </w:r>
          </w:p>
          <w:p w14:paraId="461197E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eame</w:t>
            </w:r>
            <w:proofErr w:type="spellEnd"/>
          </w:p>
          <w:p w14:paraId="2BFCB58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eatte</w:t>
            </w:r>
            <w:proofErr w:type="spellEnd"/>
          </w:p>
          <w:p w14:paraId="18CDFD7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easkka</w:t>
            </w:r>
            <w:proofErr w:type="spellEnd"/>
          </w:p>
          <w:p w14:paraId="3181F29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eamet</w:t>
            </w:r>
            <w:proofErr w:type="spellEnd"/>
          </w:p>
          <w:p w14:paraId="61441FF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eattet</w:t>
            </w:r>
            <w:proofErr w:type="spellEnd"/>
          </w:p>
          <w:p w14:paraId="0D8BE8EE"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easet</w:t>
            </w:r>
            <w:proofErr w:type="spellEnd"/>
          </w:p>
        </w:tc>
        <w:tc>
          <w:tcPr>
            <w:tcW w:w="2839" w:type="dxa"/>
          </w:tcPr>
          <w:p w14:paraId="4B73B8E5" w14:textId="77777777" w:rsidR="0071739F" w:rsidRPr="00D97119" w:rsidRDefault="0071739F" w:rsidP="00F05E88">
            <w:pPr>
              <w:rPr>
                <w:rFonts w:ascii="Times New Roman" w:hAnsi="Times New Roman" w:cs="Times New Roman"/>
                <w:sz w:val="20"/>
                <w:szCs w:val="20"/>
              </w:rPr>
            </w:pPr>
            <w:proofErr w:type="gramStart"/>
            <w:r w:rsidRPr="00D97119">
              <w:rPr>
                <w:rFonts w:ascii="Times New Roman" w:hAnsi="Times New Roman" w:cs="Times New Roman"/>
                <w:smallCaps/>
                <w:sz w:val="20"/>
                <w:szCs w:val="20"/>
              </w:rPr>
              <w:t>gen.pl=acc.pl</w:t>
            </w:r>
            <w:r w:rsidRPr="00D97119">
              <w:rPr>
                <w:rFonts w:ascii="Times New Roman" w:hAnsi="Times New Roman" w:cs="Times New Roman"/>
                <w:smallCaps/>
                <w:sz w:val="16"/>
                <w:szCs w:val="16"/>
              </w:rPr>
              <w:t>(</w:t>
            </w:r>
            <w:proofErr w:type="gramEnd"/>
            <w:r w:rsidRPr="00D97119">
              <w:rPr>
                <w:rFonts w:ascii="Times New Roman" w:hAnsi="Times New Roman" w:cs="Times New Roman"/>
                <w:smallCaps/>
                <w:sz w:val="16"/>
                <w:szCs w:val="16"/>
              </w:rPr>
              <w:t>=nom.pl 1sg/du/</w:t>
            </w:r>
            <w:proofErr w:type="spellStart"/>
            <w:r w:rsidRPr="00D97119">
              <w:rPr>
                <w:rFonts w:ascii="Times New Roman" w:hAnsi="Times New Roman" w:cs="Times New Roman"/>
                <w:smallCaps/>
                <w:sz w:val="16"/>
                <w:szCs w:val="16"/>
              </w:rPr>
              <w:t>pl</w:t>
            </w:r>
            <w:proofErr w:type="spellEnd"/>
            <w:r w:rsidRPr="00D97119">
              <w:rPr>
                <w:rFonts w:ascii="Times New Roman" w:hAnsi="Times New Roman" w:cs="Times New Roman"/>
                <w:smallCaps/>
                <w:sz w:val="16"/>
                <w:szCs w:val="16"/>
              </w:rPr>
              <w:t>)</w:t>
            </w:r>
            <w:r w:rsidRPr="00D97119">
              <w:rPr>
                <w:rFonts w:ascii="Times New Roman" w:hAnsi="Times New Roman" w:cs="Times New Roman"/>
                <w:sz w:val="20"/>
                <w:szCs w:val="20"/>
              </w:rPr>
              <w:t>:</w:t>
            </w:r>
          </w:p>
          <w:p w14:paraId="3188F92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an</w:t>
            </w:r>
          </w:p>
          <w:p w14:paraId="6ECAACA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at</w:t>
            </w:r>
          </w:p>
          <w:p w14:paraId="704E3C9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is</w:t>
            </w:r>
          </w:p>
          <w:p w14:paraId="0477301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eame</w:t>
            </w:r>
            <w:proofErr w:type="spellEnd"/>
          </w:p>
          <w:p w14:paraId="6B7BD37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w:t>
            </w:r>
            <w:proofErr w:type="spellEnd"/>
          </w:p>
          <w:p w14:paraId="086C6D8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easkka</w:t>
            </w:r>
            <w:proofErr w:type="spellEnd"/>
          </w:p>
          <w:p w14:paraId="42B279B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eamet</w:t>
            </w:r>
            <w:proofErr w:type="spellEnd"/>
          </w:p>
          <w:p w14:paraId="53F4E2C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eattet</w:t>
            </w:r>
            <w:proofErr w:type="spellEnd"/>
          </w:p>
          <w:p w14:paraId="74AD096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easet</w:t>
            </w:r>
            <w:proofErr w:type="spellEnd"/>
          </w:p>
        </w:tc>
      </w:tr>
      <w:tr w:rsidR="0071739F" w:rsidRPr="00D97119" w14:paraId="1FCB9D63" w14:textId="77777777" w:rsidTr="00F05E88">
        <w:tc>
          <w:tcPr>
            <w:tcW w:w="2838" w:type="dxa"/>
          </w:tcPr>
          <w:p w14:paraId="5020A96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ill.pl</w:t>
            </w:r>
            <w:r w:rsidRPr="00D97119">
              <w:rPr>
                <w:rFonts w:ascii="Times New Roman" w:hAnsi="Times New Roman" w:cs="Times New Roman"/>
                <w:sz w:val="20"/>
                <w:szCs w:val="20"/>
              </w:rPr>
              <w:t>:</w:t>
            </w:r>
          </w:p>
          <w:p w14:paraId="100F005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idas</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an</w:t>
            </w:r>
          </w:p>
          <w:p w14:paraId="2A8D37D1"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idas</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at</w:t>
            </w:r>
          </w:p>
          <w:p w14:paraId="06A30C7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idas</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as</w:t>
            </w:r>
          </w:p>
          <w:p w14:paraId="38220C4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ame</w:t>
            </w:r>
            <w:proofErr w:type="spellEnd"/>
          </w:p>
          <w:p w14:paraId="0D3D812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ade</w:t>
            </w:r>
            <w:proofErr w:type="spellEnd"/>
          </w:p>
          <w:p w14:paraId="0B90264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aska</w:t>
            </w:r>
            <w:proofErr w:type="spellEnd"/>
          </w:p>
          <w:p w14:paraId="3418863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amet</w:t>
            </w:r>
            <w:proofErr w:type="spellEnd"/>
          </w:p>
          <w:p w14:paraId="2BE10C4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adet</w:t>
            </w:r>
            <w:proofErr w:type="spellEnd"/>
          </w:p>
          <w:p w14:paraId="73A19B2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aset</w:t>
            </w:r>
            <w:proofErr w:type="spellEnd"/>
          </w:p>
        </w:tc>
        <w:tc>
          <w:tcPr>
            <w:tcW w:w="2839" w:type="dxa"/>
          </w:tcPr>
          <w:p w14:paraId="19CABF7A" w14:textId="77777777" w:rsidR="0071739F" w:rsidRPr="00D97119" w:rsidRDefault="0071739F" w:rsidP="00F05E88">
            <w:pPr>
              <w:rPr>
                <w:rFonts w:ascii="Times New Roman" w:hAnsi="Times New Roman" w:cs="Times New Roman"/>
                <w:smallCaps/>
                <w:sz w:val="20"/>
                <w:szCs w:val="20"/>
              </w:rPr>
            </w:pPr>
            <w:r w:rsidRPr="00D97119">
              <w:rPr>
                <w:rFonts w:ascii="Times New Roman" w:hAnsi="Times New Roman" w:cs="Times New Roman"/>
                <w:smallCaps/>
                <w:sz w:val="20"/>
                <w:szCs w:val="20"/>
              </w:rPr>
              <w:t>com.pl:</w:t>
            </w:r>
          </w:p>
          <w:p w14:paraId="122072B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an-</w:t>
            </w:r>
            <w:proofErr w:type="spellStart"/>
            <w:r w:rsidRPr="00D97119">
              <w:rPr>
                <w:rFonts w:ascii="Times New Roman" w:hAnsi="Times New Roman" w:cs="Times New Roman"/>
                <w:i/>
                <w:sz w:val="20"/>
                <w:szCs w:val="20"/>
              </w:rPr>
              <w:t>guin</w:t>
            </w:r>
            <w:proofErr w:type="spellEnd"/>
          </w:p>
          <w:p w14:paraId="01DE276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at-</w:t>
            </w:r>
            <w:proofErr w:type="spellStart"/>
            <w:r w:rsidRPr="00D97119">
              <w:rPr>
                <w:rFonts w:ascii="Times New Roman" w:hAnsi="Times New Roman" w:cs="Times New Roman"/>
                <w:i/>
                <w:sz w:val="20"/>
                <w:szCs w:val="20"/>
              </w:rPr>
              <w:t>guin</w:t>
            </w:r>
            <w:proofErr w:type="spellEnd"/>
          </w:p>
          <w:p w14:paraId="42999DF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is-</w:t>
            </w:r>
            <w:proofErr w:type="spellStart"/>
            <w:r w:rsidRPr="00D97119">
              <w:rPr>
                <w:rFonts w:ascii="Times New Roman" w:hAnsi="Times New Roman" w:cs="Times New Roman"/>
                <w:i/>
                <w:sz w:val="20"/>
                <w:szCs w:val="20"/>
              </w:rPr>
              <w:t>guin</w:t>
            </w:r>
            <w:proofErr w:type="spellEnd"/>
          </w:p>
          <w:p w14:paraId="1A4DCB8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eame</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p w14:paraId="3585A66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p w14:paraId="634D8546" w14:textId="77777777" w:rsidR="0071739F" w:rsidRPr="00D97119" w:rsidRDefault="0071739F" w:rsidP="00F05E88">
            <w:pPr>
              <w:rPr>
                <w:rFonts w:ascii="Times New Roman" w:hAnsi="Times New Roman" w:cs="Times New Roman"/>
                <w:sz w:val="18"/>
                <w:szCs w:val="18"/>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18"/>
                <w:szCs w:val="18"/>
              </w:rPr>
              <w:t>guimmi</w:t>
            </w:r>
            <w:proofErr w:type="spellEnd"/>
            <w:r w:rsidRPr="00D97119">
              <w:rPr>
                <w:rFonts w:ascii="Times New Roman" w:hAnsi="Times New Roman" w:cs="Times New Roman"/>
                <w:i/>
                <w:sz w:val="18"/>
                <w:szCs w:val="18"/>
              </w:rPr>
              <w:t>-id-</w:t>
            </w:r>
            <w:proofErr w:type="spellStart"/>
            <w:r w:rsidRPr="00D97119">
              <w:rPr>
                <w:rFonts w:ascii="Times New Roman" w:hAnsi="Times New Roman" w:cs="Times New Roman"/>
                <w:b/>
                <w:i/>
                <w:sz w:val="18"/>
                <w:szCs w:val="18"/>
              </w:rPr>
              <w:t>easkka</w:t>
            </w:r>
            <w:proofErr w:type="spellEnd"/>
            <w:r w:rsidRPr="00D97119">
              <w:rPr>
                <w:rFonts w:ascii="Times New Roman" w:hAnsi="Times New Roman" w:cs="Times New Roman"/>
                <w:b/>
                <w:i/>
                <w:sz w:val="18"/>
                <w:szCs w:val="18"/>
              </w:rPr>
              <w:t>-</w:t>
            </w:r>
            <w:proofErr w:type="spellStart"/>
            <w:r w:rsidRPr="00D97119">
              <w:rPr>
                <w:rFonts w:ascii="Times New Roman" w:hAnsi="Times New Roman" w:cs="Times New Roman"/>
                <w:i/>
                <w:sz w:val="18"/>
                <w:szCs w:val="18"/>
              </w:rPr>
              <w:t>guin</w:t>
            </w:r>
            <w:proofErr w:type="spellEnd"/>
          </w:p>
          <w:p w14:paraId="2FFEAFB0" w14:textId="77777777" w:rsidR="0071739F" w:rsidRPr="00D97119" w:rsidRDefault="0071739F" w:rsidP="00F05E88">
            <w:pPr>
              <w:rPr>
                <w:rFonts w:ascii="Times New Roman" w:hAnsi="Times New Roman" w:cs="Times New Roman"/>
                <w:sz w:val="18"/>
                <w:szCs w:val="18"/>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18"/>
                <w:szCs w:val="18"/>
              </w:rPr>
              <w:t>guimmi</w:t>
            </w:r>
            <w:proofErr w:type="spellEnd"/>
            <w:r w:rsidRPr="00D97119">
              <w:rPr>
                <w:rFonts w:ascii="Times New Roman" w:hAnsi="Times New Roman" w:cs="Times New Roman"/>
                <w:i/>
                <w:sz w:val="18"/>
                <w:szCs w:val="18"/>
              </w:rPr>
              <w:t>-id-</w:t>
            </w:r>
            <w:proofErr w:type="spellStart"/>
            <w:r w:rsidRPr="00D97119">
              <w:rPr>
                <w:rFonts w:ascii="Times New Roman" w:hAnsi="Times New Roman" w:cs="Times New Roman"/>
                <w:b/>
                <w:i/>
                <w:sz w:val="18"/>
                <w:szCs w:val="18"/>
              </w:rPr>
              <w:t>eamet</w:t>
            </w:r>
            <w:proofErr w:type="spellEnd"/>
            <w:r w:rsidRPr="00D97119">
              <w:rPr>
                <w:rFonts w:ascii="Times New Roman" w:hAnsi="Times New Roman" w:cs="Times New Roman"/>
                <w:b/>
                <w:i/>
                <w:sz w:val="18"/>
                <w:szCs w:val="18"/>
              </w:rPr>
              <w:t>-</w:t>
            </w:r>
            <w:proofErr w:type="spellStart"/>
            <w:r w:rsidRPr="00D97119">
              <w:rPr>
                <w:rFonts w:ascii="Times New Roman" w:hAnsi="Times New Roman" w:cs="Times New Roman"/>
                <w:i/>
                <w:sz w:val="18"/>
                <w:szCs w:val="18"/>
              </w:rPr>
              <w:t>guin</w:t>
            </w:r>
            <w:proofErr w:type="spellEnd"/>
          </w:p>
          <w:p w14:paraId="58A6C3E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eattet</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p w14:paraId="10B78F3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easet</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tc>
        <w:tc>
          <w:tcPr>
            <w:tcW w:w="2839" w:type="dxa"/>
          </w:tcPr>
          <w:p w14:paraId="6CFE7105" w14:textId="77777777" w:rsidR="0071739F" w:rsidRPr="00D97119" w:rsidRDefault="0071739F" w:rsidP="00F05E88">
            <w:pPr>
              <w:rPr>
                <w:rFonts w:ascii="Times New Roman" w:hAnsi="Times New Roman" w:cs="Times New Roman"/>
                <w:sz w:val="20"/>
                <w:szCs w:val="20"/>
              </w:rPr>
            </w:pPr>
            <w:proofErr w:type="spellStart"/>
            <w:r w:rsidRPr="00D97119">
              <w:rPr>
                <w:rFonts w:ascii="Times New Roman" w:hAnsi="Times New Roman" w:cs="Times New Roman"/>
                <w:smallCaps/>
                <w:sz w:val="20"/>
                <w:szCs w:val="20"/>
              </w:rPr>
              <w:t>ess</w:t>
            </w:r>
            <w:proofErr w:type="spellEnd"/>
            <w:r w:rsidRPr="00D97119">
              <w:rPr>
                <w:rFonts w:ascii="Times New Roman" w:hAnsi="Times New Roman" w:cs="Times New Roman"/>
                <w:sz w:val="20"/>
                <w:szCs w:val="20"/>
              </w:rPr>
              <w:t>:</w:t>
            </w:r>
          </w:p>
          <w:p w14:paraId="7842BB8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r w:rsidRPr="00D97119">
              <w:rPr>
                <w:rFonts w:ascii="Times New Roman" w:hAnsi="Times New Roman" w:cs="Times New Roman"/>
                <w:b/>
                <w:i/>
                <w:sz w:val="20"/>
                <w:szCs w:val="20"/>
              </w:rPr>
              <w:t>an</w:t>
            </w:r>
          </w:p>
          <w:p w14:paraId="332248C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r w:rsidRPr="00D97119">
              <w:rPr>
                <w:rFonts w:ascii="Times New Roman" w:hAnsi="Times New Roman" w:cs="Times New Roman"/>
                <w:b/>
                <w:i/>
                <w:sz w:val="20"/>
                <w:szCs w:val="20"/>
              </w:rPr>
              <w:t>at</w:t>
            </w:r>
          </w:p>
          <w:p w14:paraId="454E961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r w:rsidRPr="00D97119">
              <w:rPr>
                <w:rFonts w:ascii="Times New Roman" w:hAnsi="Times New Roman" w:cs="Times New Roman"/>
                <w:b/>
                <w:i/>
                <w:sz w:val="20"/>
                <w:szCs w:val="20"/>
              </w:rPr>
              <w:t>is</w:t>
            </w:r>
          </w:p>
          <w:p w14:paraId="72E0D91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eame</w:t>
            </w:r>
            <w:proofErr w:type="spellEnd"/>
          </w:p>
          <w:p w14:paraId="36F5B81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eatte</w:t>
            </w:r>
            <w:proofErr w:type="spellEnd"/>
          </w:p>
          <w:p w14:paraId="0BA4887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w:t>
            </w:r>
            <w:proofErr w:type="gramStart"/>
            <w:r w:rsidRPr="00D97119">
              <w:rPr>
                <w:rFonts w:ascii="Times New Roman" w:hAnsi="Times New Roman" w:cs="Times New Roman"/>
                <w:smallCaps/>
                <w:sz w:val="20"/>
                <w:szCs w:val="20"/>
              </w:rPr>
              <w:t>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proofErr w:type="gramEnd"/>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easkka</w:t>
            </w:r>
            <w:proofErr w:type="spellEnd"/>
          </w:p>
          <w:p w14:paraId="421376C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eamet</w:t>
            </w:r>
            <w:proofErr w:type="spellEnd"/>
          </w:p>
          <w:p w14:paraId="7FC153D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eattet</w:t>
            </w:r>
            <w:proofErr w:type="spellEnd"/>
          </w:p>
          <w:p w14:paraId="36BA2FE1"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easet</w:t>
            </w:r>
            <w:proofErr w:type="spellEnd"/>
          </w:p>
        </w:tc>
      </w:tr>
    </w:tbl>
    <w:p w14:paraId="77368B02" w14:textId="4097F8E9" w:rsidR="0071739F" w:rsidRPr="00D97119" w:rsidRDefault="0071739F" w:rsidP="0031766E">
      <w:pPr>
        <w:rPr>
          <w:rFonts w:ascii="Times New Roman" w:hAnsi="Times New Roman" w:cs="Times New Roman"/>
          <w:bCs/>
          <w:iCs/>
        </w:rPr>
      </w:pPr>
      <w:r w:rsidRPr="00D97119">
        <w:rPr>
          <w:rFonts w:ascii="Times New Roman" w:hAnsi="Times New Roman" w:cs="Times New Roman"/>
        </w:rPr>
        <w:lastRenderedPageBreak/>
        <w:t xml:space="preserve">Table 2: 81 additional unique forms for </w:t>
      </w:r>
      <w:r w:rsidRPr="00D97119">
        <w:rPr>
          <w:rFonts w:ascii="Times New Roman" w:hAnsi="Times New Roman" w:cs="Times New Roman"/>
          <w:bCs/>
          <w:iCs/>
        </w:rPr>
        <w:t xml:space="preserve">noun </w:t>
      </w:r>
      <w:proofErr w:type="spellStart"/>
      <w:r w:rsidRPr="00D97119">
        <w:rPr>
          <w:rFonts w:ascii="Times New Roman" w:hAnsi="Times New Roman" w:cs="Times New Roman"/>
          <w:bCs/>
          <w:i/>
          <w:iCs/>
        </w:rPr>
        <w:t>guoibmi</w:t>
      </w:r>
      <w:proofErr w:type="spellEnd"/>
      <w:r w:rsidRPr="00D97119">
        <w:rPr>
          <w:rFonts w:ascii="Times New Roman" w:hAnsi="Times New Roman" w:cs="Times New Roman"/>
          <w:bCs/>
          <w:iCs/>
        </w:rPr>
        <w:t xml:space="preserve"> “partner” with possessive suffixes (DU = Dual, 1 = First Person, 2 = Second Person, 3 = Third Person)</w:t>
      </w:r>
    </w:p>
    <w:p w14:paraId="097B9D02" w14:textId="77777777" w:rsidR="00E64DDB" w:rsidRPr="00D97119" w:rsidRDefault="00E64DDB" w:rsidP="0031766E">
      <w:pPr>
        <w:rPr>
          <w:rFonts w:ascii="Times New Roman" w:hAnsi="Times New Roman" w:cs="Times New Roman"/>
          <w:bCs/>
          <w:iCs/>
        </w:rPr>
      </w:pPr>
    </w:p>
    <w:p w14:paraId="66430E85" w14:textId="641DA26E" w:rsidR="00E64DDB" w:rsidRPr="00D97119" w:rsidRDefault="00E64DDB" w:rsidP="0031766E">
      <w:pPr>
        <w:rPr>
          <w:rFonts w:ascii="Times New Roman" w:hAnsi="Times New Roman" w:cs="Times New Roman"/>
        </w:rPr>
      </w:pPr>
      <w:r w:rsidRPr="00D97119">
        <w:rPr>
          <w:rFonts w:ascii="Times New Roman" w:hAnsi="Times New Roman" w:cs="Times New Roman"/>
        </w:rPr>
        <w:t>Under normal conditions, such morphological complexity is neith</w:t>
      </w:r>
      <w:r w:rsidR="002630B0" w:rsidRPr="00D97119">
        <w:rPr>
          <w:rFonts w:ascii="Times New Roman" w:hAnsi="Times New Roman" w:cs="Times New Roman"/>
        </w:rPr>
        <w:t>er problematic nor unusual (McWhorter 2007, 2011). However, morphological simplification is expected under conditions of contact pressure, especially when a significant portion of the population is made up of adult learners (</w:t>
      </w:r>
      <w:r w:rsidR="00F3758A" w:rsidRPr="00D97119">
        <w:rPr>
          <w:rFonts w:ascii="Times New Roman" w:hAnsi="Times New Roman" w:cs="Times New Roman"/>
        </w:rPr>
        <w:t xml:space="preserve">Dahl 2004, </w:t>
      </w:r>
      <w:proofErr w:type="spellStart"/>
      <w:r w:rsidR="002630B0" w:rsidRPr="00D97119">
        <w:rPr>
          <w:rFonts w:ascii="Times New Roman" w:hAnsi="Times New Roman" w:cs="Times New Roman"/>
        </w:rPr>
        <w:t>Bentz</w:t>
      </w:r>
      <w:proofErr w:type="spellEnd"/>
      <w:r w:rsidR="002630B0" w:rsidRPr="00D97119">
        <w:rPr>
          <w:rFonts w:ascii="Times New Roman" w:hAnsi="Times New Roman" w:cs="Times New Roman"/>
        </w:rPr>
        <w:t xml:space="preserve"> &amp; Winter 2013). North Saami is an endangered minority language spoken by survivors of decades of discriminatory language policies with heterogeneous connections to their linguistic heritage. </w:t>
      </w:r>
      <w:r w:rsidR="00F3758A" w:rsidRPr="00D97119">
        <w:rPr>
          <w:rFonts w:ascii="Times New Roman" w:hAnsi="Times New Roman" w:cs="Times New Roman"/>
        </w:rPr>
        <w:t xml:space="preserve">Virtually all speakers are fluent in at least one of the contact languages: Finnish, Norwegian, and Swedish, and many of these speakers have reclaimed or even learned the language as adults. </w:t>
      </w:r>
      <w:proofErr w:type="spellStart"/>
      <w:r w:rsidR="00F3758A" w:rsidRPr="00D97119">
        <w:rPr>
          <w:rFonts w:ascii="Times New Roman" w:hAnsi="Times New Roman" w:cs="Times New Roman"/>
        </w:rPr>
        <w:t>Janda</w:t>
      </w:r>
      <w:proofErr w:type="spellEnd"/>
      <w:r w:rsidR="00F3758A" w:rsidRPr="00D97119">
        <w:rPr>
          <w:rFonts w:ascii="Times New Roman" w:hAnsi="Times New Roman" w:cs="Times New Roman"/>
        </w:rPr>
        <w:t xml:space="preserve"> &amp; </w:t>
      </w:r>
      <w:proofErr w:type="spellStart"/>
      <w:r w:rsidR="00F3758A" w:rsidRPr="00D97119">
        <w:rPr>
          <w:rFonts w:ascii="Times New Roman" w:hAnsi="Times New Roman" w:cs="Times New Roman"/>
        </w:rPr>
        <w:t>Antonsen</w:t>
      </w:r>
      <w:proofErr w:type="spellEnd"/>
      <w:r w:rsidR="00F3758A" w:rsidRPr="00D97119">
        <w:rPr>
          <w:rFonts w:ascii="Times New Roman" w:hAnsi="Times New Roman" w:cs="Times New Roman"/>
        </w:rPr>
        <w:t xml:space="preserve"> (2016) document an ongoing change in North Saami in which possessive suffixes are being replaced by an analytic possessive construction consisting of a reflexive Genitive pronoun (inflected for Person and Number) plus the noun (without the possessive suffix, as in Table 1)</w:t>
      </w:r>
      <w:r w:rsidR="00122370" w:rsidRPr="00D97119">
        <w:rPr>
          <w:rFonts w:ascii="Times New Roman" w:hAnsi="Times New Roman" w:cs="Times New Roman"/>
        </w:rPr>
        <w:t xml:space="preserve">, and show that the timing of this language change coincides with the </w:t>
      </w:r>
      <w:r w:rsidR="00B96BBE" w:rsidRPr="00D97119">
        <w:rPr>
          <w:rFonts w:ascii="Times New Roman" w:hAnsi="Times New Roman" w:cs="Times New Roman"/>
        </w:rPr>
        <w:t xml:space="preserve">history of contact pressure and repression of the language. </w:t>
      </w:r>
      <w:r w:rsidR="00D67000" w:rsidRPr="00D97119">
        <w:rPr>
          <w:rFonts w:ascii="Times New Roman" w:hAnsi="Times New Roman" w:cs="Times New Roman"/>
        </w:rPr>
        <w:t xml:space="preserve">With the exception of a few fixed expressions, the forms in Table 2 are not being propagated by the younger generations of North Saami speakers. </w:t>
      </w:r>
    </w:p>
    <w:p w14:paraId="731D0700" w14:textId="77777777" w:rsidR="007A3095" w:rsidRPr="00D97119" w:rsidRDefault="007A3095" w:rsidP="0031766E">
      <w:pPr>
        <w:rPr>
          <w:rFonts w:ascii="Times New Roman" w:hAnsi="Times New Roman" w:cs="Times New Roman"/>
        </w:rPr>
      </w:pPr>
    </w:p>
    <w:p w14:paraId="3BA26D9B" w14:textId="32D8D9D8" w:rsidR="007A3095" w:rsidRPr="00D97119" w:rsidRDefault="00D67000" w:rsidP="0031766E">
      <w:pPr>
        <w:rPr>
          <w:rFonts w:ascii="Times New Roman" w:hAnsi="Times New Roman" w:cs="Times New Roman"/>
        </w:rPr>
      </w:pPr>
      <w:r w:rsidRPr="00D97119">
        <w:rPr>
          <w:rFonts w:ascii="Times New Roman" w:hAnsi="Times New Roman" w:cs="Times New Roman"/>
        </w:rPr>
        <w:t>However, t</w:t>
      </w:r>
      <w:r w:rsidR="007A3095" w:rsidRPr="00D97119">
        <w:rPr>
          <w:rFonts w:ascii="Times New Roman" w:hAnsi="Times New Roman" w:cs="Times New Roman"/>
        </w:rPr>
        <w:t xml:space="preserve">here is one </w:t>
      </w:r>
      <w:r w:rsidRPr="00D97119">
        <w:rPr>
          <w:rFonts w:ascii="Times New Roman" w:hAnsi="Times New Roman" w:cs="Times New Roman"/>
        </w:rPr>
        <w:t xml:space="preserve">use of the North Saami possessive suffix that survives, even in the youngest generation of speakers, namely the </w:t>
      </w:r>
      <w:r w:rsidR="00460873" w:rsidRPr="00D97119">
        <w:rPr>
          <w:rFonts w:ascii="Times New Roman" w:hAnsi="Times New Roman" w:cs="Times New Roman"/>
        </w:rPr>
        <w:t xml:space="preserve">use of the First Person Singular possessive suffix on </w:t>
      </w:r>
      <w:r w:rsidR="0090142C" w:rsidRPr="00D97119">
        <w:rPr>
          <w:rFonts w:ascii="Times New Roman" w:hAnsi="Times New Roman" w:cs="Times New Roman"/>
        </w:rPr>
        <w:t xml:space="preserve">Nominative Singular nouns that are either proper names or can be used as forms of address, as highlighted in the shaded box in Table 2 and </w:t>
      </w:r>
      <w:r w:rsidR="002163D6" w:rsidRPr="00D97119">
        <w:rPr>
          <w:rFonts w:ascii="Times New Roman" w:hAnsi="Times New Roman" w:cs="Times New Roman"/>
        </w:rPr>
        <w:t>illustrated in example (2):</w:t>
      </w:r>
    </w:p>
    <w:p w14:paraId="522364A4" w14:textId="77777777" w:rsidR="002163D6" w:rsidRPr="00D97119" w:rsidRDefault="002163D6" w:rsidP="0031766E">
      <w:pPr>
        <w:rPr>
          <w:rFonts w:ascii="Times New Roman" w:hAnsi="Times New Roman" w:cs="Times New Roman"/>
        </w:rPr>
      </w:pPr>
    </w:p>
    <w:p w14:paraId="21E66B3A" w14:textId="6663328B" w:rsidR="002163D6" w:rsidRPr="00D97119" w:rsidRDefault="002163D6" w:rsidP="002163D6">
      <w:pPr>
        <w:rPr>
          <w:rFonts w:ascii="Times New Roman" w:hAnsi="Times New Roman" w:cs="Times New Roman"/>
        </w:rPr>
      </w:pPr>
      <w:r w:rsidRPr="00D97119">
        <w:rPr>
          <w:rFonts w:ascii="Times New Roman" w:hAnsi="Times New Roman" w:cs="Times New Roman"/>
        </w:rPr>
        <w:t>(2)</w:t>
      </w:r>
      <w:r w:rsidRPr="00D97119">
        <w:rPr>
          <w:rFonts w:ascii="Times New Roman" w:hAnsi="Times New Roman" w:cs="Times New Roman"/>
          <w:i/>
        </w:rPr>
        <w:tab/>
      </w:r>
      <w:proofErr w:type="spellStart"/>
      <w:r w:rsidRPr="00D97119">
        <w:rPr>
          <w:rFonts w:ascii="Times New Roman" w:hAnsi="Times New Roman" w:cs="Times New Roman"/>
          <w:i/>
        </w:rPr>
        <w:t>Gula</w:t>
      </w:r>
      <w:proofErr w:type="spellEnd"/>
      <w:r w:rsidRPr="00D97119">
        <w:rPr>
          <w:rFonts w:ascii="Times New Roman" w:hAnsi="Times New Roman" w:cs="Times New Roman"/>
          <w:i/>
        </w:rPr>
        <w:t>,</w:t>
      </w:r>
      <w:r w:rsidRPr="00D97119">
        <w:rPr>
          <w:rFonts w:ascii="Times New Roman" w:hAnsi="Times New Roman" w:cs="Times New Roman"/>
          <w:i/>
        </w:rPr>
        <w:tab/>
      </w:r>
      <w:r w:rsidRPr="00D97119">
        <w:rPr>
          <w:rFonts w:ascii="Times New Roman" w:hAnsi="Times New Roman" w:cs="Times New Roman"/>
          <w:i/>
        </w:rPr>
        <w:tab/>
      </w:r>
      <w:r w:rsidRPr="00D97119">
        <w:rPr>
          <w:rFonts w:ascii="Times New Roman" w:hAnsi="Times New Roman" w:cs="Times New Roman"/>
          <w:i/>
        </w:rPr>
        <w:tab/>
      </w:r>
      <w:proofErr w:type="spellStart"/>
      <w:r w:rsidRPr="00D97119">
        <w:rPr>
          <w:rFonts w:ascii="Times New Roman" w:hAnsi="Times New Roman" w:cs="Times New Roman"/>
          <w:i/>
        </w:rPr>
        <w:t>mána</w:t>
      </w:r>
      <w:proofErr w:type="spellEnd"/>
      <w:r w:rsidRPr="00D97119">
        <w:rPr>
          <w:rFonts w:ascii="Times New Roman" w:hAnsi="Times New Roman" w:cs="Times New Roman"/>
          <w:i/>
        </w:rPr>
        <w:t>́-ž-an.</w:t>
      </w:r>
      <w:r w:rsidRPr="00D97119">
        <w:rPr>
          <w:rFonts w:ascii="Times New Roman" w:hAnsi="Times New Roman" w:cs="Times New Roman"/>
        </w:rPr>
        <w:tab/>
      </w:r>
    </w:p>
    <w:p w14:paraId="1FAC5F92" w14:textId="6BFF0C9F" w:rsidR="002163D6" w:rsidRPr="00D97119" w:rsidRDefault="002163D6" w:rsidP="002163D6">
      <w:pPr>
        <w:ind w:firstLine="720"/>
        <w:rPr>
          <w:rFonts w:ascii="Times New Roman" w:hAnsi="Times New Roman" w:cs="Times New Roman"/>
        </w:rPr>
      </w:pPr>
      <w:r w:rsidRPr="00D97119">
        <w:rPr>
          <w:rFonts w:ascii="Times New Roman" w:hAnsi="Times New Roman" w:cs="Times New Roman"/>
        </w:rPr>
        <w:t>listen.</w:t>
      </w:r>
      <w:r w:rsidRPr="00D97119">
        <w:rPr>
          <w:rFonts w:ascii="Times New Roman" w:hAnsi="Times New Roman" w:cs="Times New Roman"/>
          <w:smallCaps/>
        </w:rPr>
        <w:t>imp.2sg</w:t>
      </w:r>
      <w:r w:rsidRPr="00D97119">
        <w:rPr>
          <w:rFonts w:ascii="Times New Roman" w:hAnsi="Times New Roman" w:cs="Times New Roman"/>
        </w:rPr>
        <w:tab/>
      </w:r>
      <w:r w:rsidRPr="00D97119">
        <w:rPr>
          <w:rFonts w:ascii="Times New Roman" w:hAnsi="Times New Roman" w:cs="Times New Roman"/>
        </w:rPr>
        <w:tab/>
        <w:t>child-</w:t>
      </w:r>
      <w:r w:rsidRPr="00D97119">
        <w:rPr>
          <w:rFonts w:ascii="Times New Roman" w:hAnsi="Times New Roman" w:cs="Times New Roman"/>
          <w:smallCaps/>
        </w:rPr>
        <w:t>dim.nom.sg-1sg.poss</w:t>
      </w:r>
      <w:r w:rsidRPr="00D97119">
        <w:rPr>
          <w:rFonts w:ascii="Times New Roman" w:hAnsi="Times New Roman" w:cs="Times New Roman"/>
        </w:rPr>
        <w:tab/>
      </w:r>
    </w:p>
    <w:p w14:paraId="35B6FADC" w14:textId="55DEFB80" w:rsidR="002163D6" w:rsidRPr="00D97119" w:rsidRDefault="002163D6" w:rsidP="002163D6">
      <w:pPr>
        <w:ind w:firstLine="720"/>
        <w:rPr>
          <w:rFonts w:ascii="Times New Roman" w:hAnsi="Times New Roman" w:cs="Times New Roman"/>
        </w:rPr>
      </w:pPr>
      <w:r w:rsidRPr="00D97119">
        <w:rPr>
          <w:rFonts w:ascii="Times New Roman" w:hAnsi="Times New Roman" w:cs="Times New Roman"/>
        </w:rPr>
        <w:t>‘Listen, my little child.’</w:t>
      </w:r>
    </w:p>
    <w:p w14:paraId="0696DE8F" w14:textId="1E6B5A8A" w:rsidR="002163D6" w:rsidRPr="00D97119" w:rsidRDefault="002163D6" w:rsidP="006C4A71">
      <w:pPr>
        <w:ind w:firstLine="720"/>
        <w:rPr>
          <w:rFonts w:ascii="Times New Roman" w:hAnsi="Times New Roman" w:cs="Times New Roman"/>
        </w:rPr>
      </w:pPr>
      <w:r w:rsidRPr="00D97119">
        <w:rPr>
          <w:rFonts w:ascii="Times New Roman" w:hAnsi="Times New Roman" w:cs="Times New Roman"/>
        </w:rPr>
        <w:t>(IMP = Imperative, DIM = diminutive, POSS = possessive)</w:t>
      </w:r>
    </w:p>
    <w:p w14:paraId="442A0D62" w14:textId="77777777" w:rsidR="002163D6" w:rsidRPr="00D97119" w:rsidRDefault="002163D6" w:rsidP="0031766E">
      <w:pPr>
        <w:rPr>
          <w:rFonts w:ascii="Times New Roman" w:hAnsi="Times New Roman" w:cs="Times New Roman"/>
        </w:rPr>
      </w:pPr>
    </w:p>
    <w:p w14:paraId="140C449A" w14:textId="1E2E557F" w:rsidR="00440DA0" w:rsidRPr="00D97119" w:rsidRDefault="0051345E" w:rsidP="0031766E">
      <w:pPr>
        <w:rPr>
          <w:rFonts w:ascii="Times New Roman" w:hAnsi="Times New Roman" w:cs="Times New Roman"/>
        </w:rPr>
      </w:pPr>
      <w:r w:rsidRPr="00D97119">
        <w:rPr>
          <w:rFonts w:ascii="Times New Roman" w:hAnsi="Times New Roman" w:cs="Times New Roman"/>
        </w:rPr>
        <w:t xml:space="preserve">Unlike the more typical traditional anaphoric use of the possessive suffix, in example (2), we see an </w:t>
      </w:r>
      <w:proofErr w:type="spellStart"/>
      <w:r w:rsidRPr="00D97119">
        <w:rPr>
          <w:rFonts w:ascii="Times New Roman" w:hAnsi="Times New Roman" w:cs="Times New Roman"/>
        </w:rPr>
        <w:t>exophoric</w:t>
      </w:r>
      <w:proofErr w:type="spellEnd"/>
      <w:r w:rsidRPr="00D97119">
        <w:rPr>
          <w:rFonts w:ascii="Times New Roman" w:hAnsi="Times New Roman" w:cs="Times New Roman"/>
        </w:rPr>
        <w:t xml:space="preserve"> use depending entirely on the pragmatic relationship of the speaker addressing the hearer. </w:t>
      </w:r>
      <w:r w:rsidR="00440DA0" w:rsidRPr="00D97119">
        <w:rPr>
          <w:rFonts w:ascii="Times New Roman" w:hAnsi="Times New Roman" w:cs="Times New Roman"/>
        </w:rPr>
        <w:t>As is common for a Vocative, this use of the possessive suffix co-occurs with both a diminutive suffix (-</w:t>
      </w:r>
      <w:r w:rsidR="00440DA0" w:rsidRPr="00D97119">
        <w:rPr>
          <w:rFonts w:ascii="Times New Roman" w:hAnsi="Times New Roman" w:cs="Times New Roman"/>
          <w:i/>
          <w:lang w:val="se-NO"/>
        </w:rPr>
        <w:t>š</w:t>
      </w:r>
      <w:r w:rsidR="00440DA0" w:rsidRPr="00D97119">
        <w:rPr>
          <w:rFonts w:ascii="Times New Roman" w:hAnsi="Times New Roman" w:cs="Times New Roman"/>
          <w:lang w:val="se-NO"/>
        </w:rPr>
        <w:t xml:space="preserve"> </w:t>
      </w:r>
      <w:proofErr w:type="spellStart"/>
      <w:r w:rsidR="00440DA0" w:rsidRPr="00D97119">
        <w:rPr>
          <w:rFonts w:ascii="Times New Roman" w:hAnsi="Times New Roman" w:cs="Times New Roman"/>
          <w:lang w:val="nb-NO"/>
        </w:rPr>
        <w:t>which</w:t>
      </w:r>
      <w:proofErr w:type="spellEnd"/>
      <w:r w:rsidR="00440DA0" w:rsidRPr="00D97119">
        <w:rPr>
          <w:rFonts w:ascii="Times New Roman" w:hAnsi="Times New Roman" w:cs="Times New Roman"/>
          <w:lang w:val="nb-NO"/>
        </w:rPr>
        <w:t xml:space="preserve"> </w:t>
      </w:r>
      <w:proofErr w:type="spellStart"/>
      <w:r w:rsidR="00440DA0" w:rsidRPr="00D97119">
        <w:rPr>
          <w:rFonts w:ascii="Times New Roman" w:hAnsi="Times New Roman" w:cs="Times New Roman"/>
          <w:lang w:val="nb-NO"/>
        </w:rPr>
        <w:t>becomes</w:t>
      </w:r>
      <w:proofErr w:type="spellEnd"/>
      <w:r w:rsidR="00440DA0" w:rsidRPr="00D97119">
        <w:rPr>
          <w:rFonts w:ascii="Times New Roman" w:hAnsi="Times New Roman" w:cs="Times New Roman"/>
          <w:lang w:val="nb-NO"/>
        </w:rPr>
        <w:t xml:space="preserve"> </w:t>
      </w:r>
      <w:proofErr w:type="spellStart"/>
      <w:r w:rsidR="00440DA0" w:rsidRPr="00D97119">
        <w:rPr>
          <w:rFonts w:ascii="Times New Roman" w:hAnsi="Times New Roman" w:cs="Times New Roman"/>
          <w:lang w:val="nb-NO"/>
        </w:rPr>
        <w:t>voiced</w:t>
      </w:r>
      <w:proofErr w:type="spellEnd"/>
      <w:r w:rsidR="00440DA0" w:rsidRPr="00D97119">
        <w:rPr>
          <w:rFonts w:ascii="Times New Roman" w:hAnsi="Times New Roman" w:cs="Times New Roman"/>
          <w:lang w:val="nb-NO"/>
        </w:rPr>
        <w:t xml:space="preserve"> -</w:t>
      </w:r>
      <w:r w:rsidR="00440DA0" w:rsidRPr="00D97119">
        <w:rPr>
          <w:rFonts w:ascii="Times New Roman" w:hAnsi="Times New Roman" w:cs="Times New Roman"/>
          <w:i/>
          <w:lang w:val="se-NO"/>
        </w:rPr>
        <w:t>ž</w:t>
      </w:r>
      <w:r w:rsidR="00440DA0" w:rsidRPr="00D97119">
        <w:rPr>
          <w:rFonts w:ascii="Times New Roman" w:hAnsi="Times New Roman" w:cs="Times New Roman"/>
          <w:lang w:val="nb-NO"/>
        </w:rPr>
        <w:t xml:space="preserve"> </w:t>
      </w:r>
      <w:proofErr w:type="spellStart"/>
      <w:r w:rsidR="00440DA0" w:rsidRPr="00D97119">
        <w:rPr>
          <w:rFonts w:ascii="Times New Roman" w:hAnsi="Times New Roman" w:cs="Times New Roman"/>
          <w:lang w:val="nb-NO"/>
        </w:rPr>
        <w:t>intervocalically</w:t>
      </w:r>
      <w:proofErr w:type="spellEnd"/>
      <w:r w:rsidR="00440DA0" w:rsidRPr="00D97119">
        <w:rPr>
          <w:rFonts w:ascii="Times New Roman" w:hAnsi="Times New Roman" w:cs="Times New Roman"/>
        </w:rPr>
        <w:t>) and an Imperative verb form.</w:t>
      </w:r>
      <w:r w:rsidR="00F05E88" w:rsidRPr="00D97119">
        <w:rPr>
          <w:rFonts w:ascii="Times New Roman" w:hAnsi="Times New Roman" w:cs="Times New Roman"/>
        </w:rPr>
        <w:t xml:space="preserve"> Such </w:t>
      </w:r>
      <w:proofErr w:type="spellStart"/>
      <w:r w:rsidR="00F05E88" w:rsidRPr="00D97119">
        <w:rPr>
          <w:rFonts w:ascii="Times New Roman" w:hAnsi="Times New Roman" w:cs="Times New Roman"/>
        </w:rPr>
        <w:t>exophoric</w:t>
      </w:r>
      <w:proofErr w:type="spellEnd"/>
      <w:r w:rsidR="00F05E88" w:rsidRPr="00D97119">
        <w:rPr>
          <w:rFonts w:ascii="Times New Roman" w:hAnsi="Times New Roman" w:cs="Times New Roman"/>
        </w:rPr>
        <w:t xml:space="preserve"> Vocatives in North Saami “are restricted to kinship terms, names, metaphorical names for people, and names or words for animals that are addressed as if they were people” (</w:t>
      </w:r>
      <w:proofErr w:type="spellStart"/>
      <w:r w:rsidR="00F05E88" w:rsidRPr="00D97119">
        <w:rPr>
          <w:rFonts w:ascii="Times New Roman" w:hAnsi="Times New Roman" w:cs="Times New Roman"/>
        </w:rPr>
        <w:t>Janda</w:t>
      </w:r>
      <w:proofErr w:type="spellEnd"/>
      <w:r w:rsidR="00F05E88" w:rsidRPr="00D97119">
        <w:rPr>
          <w:rFonts w:ascii="Times New Roman" w:hAnsi="Times New Roman" w:cs="Times New Roman"/>
        </w:rPr>
        <w:t xml:space="preserve"> &amp; </w:t>
      </w:r>
      <w:proofErr w:type="spellStart"/>
      <w:r w:rsidR="00F05E88" w:rsidRPr="00D97119">
        <w:rPr>
          <w:rFonts w:ascii="Times New Roman" w:hAnsi="Times New Roman" w:cs="Times New Roman"/>
        </w:rPr>
        <w:t>Antonsen</w:t>
      </w:r>
      <w:proofErr w:type="spellEnd"/>
      <w:r w:rsidR="00F05E88" w:rsidRPr="00D97119">
        <w:rPr>
          <w:rFonts w:ascii="Times New Roman" w:hAnsi="Times New Roman" w:cs="Times New Roman"/>
        </w:rPr>
        <w:t xml:space="preserve"> 2016: </w:t>
      </w:r>
      <w:r w:rsidR="00CF3E3B" w:rsidRPr="00D97119">
        <w:rPr>
          <w:rFonts w:ascii="Times New Roman" w:hAnsi="Times New Roman" w:cs="Times New Roman"/>
        </w:rPr>
        <w:t>357</w:t>
      </w:r>
      <w:r w:rsidR="00F05E88" w:rsidRPr="00D97119">
        <w:rPr>
          <w:rFonts w:ascii="Times New Roman" w:hAnsi="Times New Roman" w:cs="Times New Roman"/>
        </w:rPr>
        <w:t>)</w:t>
      </w:r>
      <w:r w:rsidR="00CF3E3B" w:rsidRPr="00D97119">
        <w:rPr>
          <w:rFonts w:ascii="Times New Roman" w:hAnsi="Times New Roman" w:cs="Times New Roman"/>
        </w:rPr>
        <w:t xml:space="preserve">. </w:t>
      </w:r>
      <w:proofErr w:type="spellStart"/>
      <w:r w:rsidR="00CF3E3B" w:rsidRPr="00D97119">
        <w:rPr>
          <w:rFonts w:ascii="Times New Roman" w:hAnsi="Times New Roman" w:cs="Times New Roman"/>
        </w:rPr>
        <w:t>Janda</w:t>
      </w:r>
      <w:proofErr w:type="spellEnd"/>
      <w:r w:rsidR="00CF3E3B" w:rsidRPr="00D97119">
        <w:rPr>
          <w:rFonts w:ascii="Times New Roman" w:hAnsi="Times New Roman" w:cs="Times New Roman"/>
        </w:rPr>
        <w:t xml:space="preserve"> &amp; </w:t>
      </w:r>
      <w:proofErr w:type="spellStart"/>
      <w:r w:rsidR="00CF3E3B" w:rsidRPr="00D97119">
        <w:rPr>
          <w:rFonts w:ascii="Times New Roman" w:hAnsi="Times New Roman" w:cs="Times New Roman"/>
        </w:rPr>
        <w:t>Antonsen</w:t>
      </w:r>
      <w:proofErr w:type="spellEnd"/>
      <w:r w:rsidR="00CF3E3B" w:rsidRPr="00D97119">
        <w:rPr>
          <w:rFonts w:ascii="Times New Roman" w:hAnsi="Times New Roman" w:cs="Times New Roman"/>
        </w:rPr>
        <w:t xml:space="preserve"> (2016) argue that the interpretation of </w:t>
      </w:r>
      <w:r w:rsidR="00E4423E">
        <w:rPr>
          <w:rFonts w:ascii="Times New Roman" w:hAnsi="Times New Roman" w:cs="Times New Roman"/>
        </w:rPr>
        <w:t>(</w:t>
      </w:r>
      <w:r w:rsidR="00CF3E3B" w:rsidRPr="00D97119">
        <w:rPr>
          <w:rFonts w:ascii="Times New Roman" w:hAnsi="Times New Roman" w:cs="Times New Roman"/>
        </w:rPr>
        <w:t>–</w:t>
      </w:r>
      <w:r w:rsidR="00CF3E3B" w:rsidRPr="00D97119">
        <w:rPr>
          <w:rFonts w:ascii="Times New Roman" w:hAnsi="Times New Roman" w:cs="Times New Roman"/>
          <w:i/>
        </w:rPr>
        <w:t>ž</w:t>
      </w:r>
      <w:r w:rsidR="00E4423E">
        <w:rPr>
          <w:rFonts w:ascii="Times New Roman" w:hAnsi="Times New Roman" w:cs="Times New Roman"/>
        </w:rPr>
        <w:t>)</w:t>
      </w:r>
      <w:r w:rsidR="00CF3E3B" w:rsidRPr="00D97119">
        <w:rPr>
          <w:rFonts w:ascii="Times New Roman" w:hAnsi="Times New Roman" w:cs="Times New Roman"/>
          <w:i/>
        </w:rPr>
        <w:t>-an</w:t>
      </w:r>
      <w:r w:rsidR="00CF3E3B" w:rsidRPr="00D97119">
        <w:rPr>
          <w:rFonts w:ascii="Times New Roman" w:hAnsi="Times New Roman" w:cs="Times New Roman"/>
        </w:rPr>
        <w:t xml:space="preserve"> [-</w:t>
      </w:r>
      <w:r w:rsidR="00E4423E">
        <w:rPr>
          <w:rFonts w:ascii="Times New Roman" w:hAnsi="Times New Roman" w:cs="Times New Roman"/>
        </w:rPr>
        <w:t>(</w:t>
      </w:r>
      <w:r w:rsidR="00CF3E3B" w:rsidRPr="00D97119">
        <w:rPr>
          <w:rFonts w:ascii="Times New Roman" w:hAnsi="Times New Roman" w:cs="Times New Roman"/>
          <w:smallCaps/>
        </w:rPr>
        <w:t>dim</w:t>
      </w:r>
      <w:proofErr w:type="gramStart"/>
      <w:r w:rsidR="00E4423E">
        <w:rPr>
          <w:rFonts w:ascii="Times New Roman" w:hAnsi="Times New Roman" w:cs="Times New Roman"/>
          <w:smallCaps/>
        </w:rPr>
        <w:t>)</w:t>
      </w:r>
      <w:r w:rsidR="00CF3E3B" w:rsidRPr="00D97119">
        <w:rPr>
          <w:rFonts w:ascii="Times New Roman" w:hAnsi="Times New Roman" w:cs="Times New Roman"/>
          <w:smallCaps/>
        </w:rPr>
        <w:t>.nom.sg</w:t>
      </w:r>
      <w:proofErr w:type="gramEnd"/>
      <w:r w:rsidR="00CF3E3B" w:rsidRPr="00D97119">
        <w:rPr>
          <w:rFonts w:ascii="Times New Roman" w:hAnsi="Times New Roman" w:cs="Times New Roman"/>
          <w:smallCaps/>
        </w:rPr>
        <w:t xml:space="preserve">-1sg.poss] </w:t>
      </w:r>
      <w:r w:rsidR="00CF3E3B" w:rsidRPr="00D97119">
        <w:rPr>
          <w:rFonts w:ascii="Times New Roman" w:hAnsi="Times New Roman" w:cs="Times New Roman"/>
        </w:rPr>
        <w:t xml:space="preserve">as an emerging Vocative case marker in North Saami is in line with the interpretation of other productive forces </w:t>
      </w:r>
      <w:r w:rsidR="00CF3E3B" w:rsidRPr="00D97119">
        <w:rPr>
          <w:rFonts w:ascii="Times New Roman" w:hAnsi="Times New Roman" w:cs="Times New Roman"/>
        </w:rPr>
        <w:t xml:space="preserve">in the language, such as </w:t>
      </w:r>
      <w:r w:rsidR="00CF3E3B" w:rsidRPr="00D97119">
        <w:rPr>
          <w:rFonts w:ascii="Times New Roman" w:hAnsi="Times New Roman" w:cs="Times New Roman"/>
        </w:rPr>
        <w:t>–</w:t>
      </w:r>
      <w:proofErr w:type="spellStart"/>
      <w:r w:rsidR="00CF3E3B" w:rsidRPr="00D97119">
        <w:rPr>
          <w:rFonts w:ascii="Times New Roman" w:hAnsi="Times New Roman" w:cs="Times New Roman"/>
          <w:i/>
        </w:rPr>
        <w:t>ráigge</w:t>
      </w:r>
      <w:proofErr w:type="spellEnd"/>
      <w:r w:rsidR="00CF3E3B" w:rsidRPr="00D97119">
        <w:rPr>
          <w:rFonts w:ascii="Times New Roman" w:hAnsi="Times New Roman" w:cs="Times New Roman"/>
        </w:rPr>
        <w:t xml:space="preserve"> [-</w:t>
      </w:r>
      <w:r w:rsidR="00D97119" w:rsidRPr="00D97119">
        <w:rPr>
          <w:rFonts w:ascii="Times New Roman" w:hAnsi="Times New Roman" w:cs="Times New Roman"/>
        </w:rPr>
        <w:t>‘</w:t>
      </w:r>
      <w:r w:rsidR="00CF3E3B" w:rsidRPr="00D97119">
        <w:rPr>
          <w:rFonts w:ascii="Times New Roman" w:hAnsi="Times New Roman" w:cs="Times New Roman"/>
        </w:rPr>
        <w:t>hole</w:t>
      </w:r>
      <w:r w:rsidR="00D97119" w:rsidRPr="00D97119">
        <w:rPr>
          <w:rFonts w:ascii="Times New Roman" w:hAnsi="Times New Roman" w:cs="Times New Roman"/>
        </w:rPr>
        <w:t>’</w:t>
      </w:r>
      <w:r w:rsidR="00CF3E3B" w:rsidRPr="00D97119">
        <w:rPr>
          <w:rFonts w:ascii="Times New Roman" w:hAnsi="Times New Roman" w:cs="Times New Roman"/>
        </w:rPr>
        <w:t xml:space="preserve">] </w:t>
      </w:r>
      <w:r w:rsidR="00CF3E3B" w:rsidRPr="00D97119">
        <w:rPr>
          <w:rFonts w:ascii="Times New Roman" w:hAnsi="Times New Roman" w:cs="Times New Roman"/>
        </w:rPr>
        <w:t>as</w:t>
      </w:r>
      <w:r w:rsidR="00CF3E3B" w:rsidRPr="00D97119">
        <w:rPr>
          <w:rFonts w:ascii="Times New Roman" w:hAnsi="Times New Roman" w:cs="Times New Roman"/>
        </w:rPr>
        <w:t xml:space="preserve"> a </w:t>
      </w:r>
      <w:r w:rsidR="00D97119" w:rsidRPr="00D97119">
        <w:rPr>
          <w:rFonts w:ascii="Times New Roman" w:hAnsi="Times New Roman" w:cs="Times New Roman"/>
        </w:rPr>
        <w:t>“</w:t>
      </w:r>
      <w:r w:rsidR="00CF3E3B" w:rsidRPr="00D97119">
        <w:rPr>
          <w:rFonts w:ascii="Times New Roman" w:hAnsi="Times New Roman" w:cs="Times New Roman"/>
        </w:rPr>
        <w:t>prolative</w:t>
      </w:r>
      <w:r w:rsidR="00D97119" w:rsidRPr="00D97119">
        <w:rPr>
          <w:rFonts w:ascii="Times New Roman" w:hAnsi="Times New Roman" w:cs="Times New Roman"/>
        </w:rPr>
        <w:t>”</w:t>
      </w:r>
      <w:r w:rsidR="00CF3E3B" w:rsidRPr="00D97119">
        <w:rPr>
          <w:rFonts w:ascii="Times New Roman" w:hAnsi="Times New Roman" w:cs="Times New Roman"/>
        </w:rPr>
        <w:t xml:space="preserve"> case marker</w:t>
      </w:r>
      <w:r w:rsidR="00D97119" w:rsidRPr="00D97119">
        <w:rPr>
          <w:rFonts w:ascii="Times New Roman" w:hAnsi="Times New Roman" w:cs="Times New Roman"/>
        </w:rPr>
        <w:t xml:space="preserve"> in examples like </w:t>
      </w:r>
      <w:proofErr w:type="spellStart"/>
      <w:r w:rsidR="00D97119" w:rsidRPr="00D97119">
        <w:rPr>
          <w:rStyle w:val="Emphasis"/>
          <w:rFonts w:ascii="Times New Roman" w:eastAsia="Times New Roman" w:hAnsi="Times New Roman" w:cs="Times New Roman"/>
        </w:rPr>
        <w:t>uksa-ráigge</w:t>
      </w:r>
      <w:proofErr w:type="spellEnd"/>
      <w:r w:rsidR="00D97119" w:rsidRPr="00D97119">
        <w:rPr>
          <w:rFonts w:ascii="Times New Roman" w:eastAsia="Times New Roman" w:hAnsi="Times New Roman" w:cs="Times New Roman"/>
        </w:rPr>
        <w:t xml:space="preserve"> [</w:t>
      </w:r>
      <w:proofErr w:type="spellStart"/>
      <w:r w:rsidR="00D97119" w:rsidRPr="00D97119">
        <w:rPr>
          <w:rFonts w:ascii="Times New Roman" w:eastAsia="Times New Roman" w:hAnsi="Times New Roman" w:cs="Times New Roman"/>
        </w:rPr>
        <w:t>door.</w:t>
      </w:r>
      <w:r w:rsidR="00D97119" w:rsidRPr="00D97119">
        <w:rPr>
          <w:rFonts w:ascii="Times New Roman" w:eastAsia="Times New Roman" w:hAnsi="Times New Roman" w:cs="Times New Roman"/>
          <w:smallCaps/>
        </w:rPr>
        <w:t>gen</w:t>
      </w:r>
      <w:proofErr w:type="spellEnd"/>
      <w:r w:rsidR="00D97119" w:rsidRPr="00D97119">
        <w:rPr>
          <w:rFonts w:ascii="Times New Roman" w:eastAsia="Times New Roman" w:hAnsi="Times New Roman" w:cs="Times New Roman"/>
        </w:rPr>
        <w:t xml:space="preserve">-hole] </w:t>
      </w:r>
      <w:r w:rsidR="00D97119" w:rsidRPr="00D97119">
        <w:rPr>
          <w:rFonts w:ascii="Times New Roman" w:eastAsia="Times New Roman" w:hAnsi="Times New Roman" w:cs="Times New Roman"/>
        </w:rPr>
        <w:t>‘</w:t>
      </w:r>
      <w:r w:rsidR="00D97119" w:rsidRPr="00D97119">
        <w:rPr>
          <w:rFonts w:ascii="Times New Roman" w:eastAsia="Times New Roman" w:hAnsi="Times New Roman" w:cs="Times New Roman"/>
        </w:rPr>
        <w:t>through the door</w:t>
      </w:r>
      <w:r w:rsidR="00D97119" w:rsidRPr="00D97119">
        <w:rPr>
          <w:rFonts w:ascii="Times New Roman" w:eastAsia="Times New Roman" w:hAnsi="Times New Roman" w:cs="Times New Roman"/>
        </w:rPr>
        <w:t>’</w:t>
      </w:r>
      <w:r w:rsidR="00D97119" w:rsidRPr="00D97119">
        <w:rPr>
          <w:rFonts w:ascii="Times New Roman" w:eastAsia="Times New Roman" w:hAnsi="Times New Roman" w:cs="Times New Roman"/>
        </w:rPr>
        <w:t xml:space="preserve"> and </w:t>
      </w:r>
      <w:proofErr w:type="spellStart"/>
      <w:r w:rsidR="00D97119" w:rsidRPr="00D97119">
        <w:rPr>
          <w:rStyle w:val="Emphasis"/>
          <w:rFonts w:ascii="Times New Roman" w:eastAsia="Times New Roman" w:hAnsi="Times New Roman" w:cs="Times New Roman"/>
        </w:rPr>
        <w:t>bálgges-ráigge</w:t>
      </w:r>
      <w:proofErr w:type="spellEnd"/>
      <w:r w:rsidR="00D97119" w:rsidRPr="00D97119">
        <w:rPr>
          <w:rFonts w:ascii="Times New Roman" w:eastAsia="Times New Roman" w:hAnsi="Times New Roman" w:cs="Times New Roman"/>
        </w:rPr>
        <w:t xml:space="preserve"> [</w:t>
      </w:r>
      <w:proofErr w:type="spellStart"/>
      <w:r w:rsidR="00D97119" w:rsidRPr="00D97119">
        <w:rPr>
          <w:rFonts w:ascii="Times New Roman" w:eastAsia="Times New Roman" w:hAnsi="Times New Roman" w:cs="Times New Roman"/>
        </w:rPr>
        <w:t>path.</w:t>
      </w:r>
      <w:r w:rsidR="00D97119" w:rsidRPr="00D97119">
        <w:rPr>
          <w:rFonts w:ascii="Times New Roman" w:eastAsia="Times New Roman" w:hAnsi="Times New Roman" w:cs="Times New Roman"/>
          <w:smallCaps/>
        </w:rPr>
        <w:t>gen</w:t>
      </w:r>
      <w:proofErr w:type="spellEnd"/>
      <w:r w:rsidR="00D97119" w:rsidRPr="00D97119">
        <w:rPr>
          <w:rFonts w:ascii="Times New Roman" w:eastAsia="Times New Roman" w:hAnsi="Times New Roman" w:cs="Times New Roman"/>
        </w:rPr>
        <w:t xml:space="preserve">-hole] </w:t>
      </w:r>
      <w:r w:rsidR="00D97119" w:rsidRPr="00D97119">
        <w:rPr>
          <w:rFonts w:ascii="Times New Roman" w:eastAsia="Times New Roman" w:hAnsi="Times New Roman" w:cs="Times New Roman"/>
        </w:rPr>
        <w:t>‘</w:t>
      </w:r>
      <w:r w:rsidR="00D97119" w:rsidRPr="00D97119">
        <w:rPr>
          <w:rFonts w:ascii="Times New Roman" w:eastAsia="Times New Roman" w:hAnsi="Times New Roman" w:cs="Times New Roman"/>
        </w:rPr>
        <w:t>along the path</w:t>
      </w:r>
      <w:r w:rsidR="00D97119" w:rsidRPr="00D97119">
        <w:rPr>
          <w:rFonts w:ascii="Times New Roman" w:eastAsia="Times New Roman" w:hAnsi="Times New Roman" w:cs="Times New Roman"/>
        </w:rPr>
        <w:t>’</w:t>
      </w:r>
      <w:r w:rsidR="00CF3E3B" w:rsidRPr="00D97119">
        <w:rPr>
          <w:rFonts w:ascii="Times New Roman" w:hAnsi="Times New Roman" w:cs="Times New Roman"/>
        </w:rPr>
        <w:t xml:space="preserve"> </w:t>
      </w:r>
      <w:r w:rsidR="00CF3E3B" w:rsidRPr="00D97119">
        <w:rPr>
          <w:rFonts w:ascii="Times New Roman" w:hAnsi="Times New Roman" w:cs="Times New Roman"/>
        </w:rPr>
        <w:t>(</w:t>
      </w:r>
      <w:proofErr w:type="spellStart"/>
      <w:r w:rsidR="00CF3E3B" w:rsidRPr="00D97119">
        <w:rPr>
          <w:rFonts w:ascii="Times New Roman" w:hAnsi="Times New Roman" w:cs="Times New Roman"/>
        </w:rPr>
        <w:t>Ylikoski</w:t>
      </w:r>
      <w:proofErr w:type="spellEnd"/>
      <w:r w:rsidR="00CF3E3B" w:rsidRPr="00D97119">
        <w:rPr>
          <w:rFonts w:ascii="Times New Roman" w:hAnsi="Times New Roman" w:cs="Times New Roman"/>
        </w:rPr>
        <w:t xml:space="preserve"> </w:t>
      </w:r>
      <w:r w:rsidR="00CF3E3B" w:rsidRPr="00D97119">
        <w:rPr>
          <w:rFonts w:ascii="Times New Roman" w:hAnsi="Times New Roman" w:cs="Times New Roman"/>
        </w:rPr>
        <w:t>2014)</w:t>
      </w:r>
      <w:r w:rsidR="00CF3E3B" w:rsidRPr="00D97119">
        <w:rPr>
          <w:rFonts w:ascii="Times New Roman" w:eastAsia="Times New Roman" w:hAnsi="Times New Roman" w:cs="Times New Roman"/>
        </w:rPr>
        <w:t>.</w:t>
      </w:r>
      <w:r w:rsidR="00CF3E3B" w:rsidRPr="00D97119">
        <w:rPr>
          <w:rFonts w:ascii="Times New Roman" w:eastAsia="Times New Roman" w:hAnsi="Times New Roman" w:cs="Times New Roman"/>
        </w:rPr>
        <w:t xml:space="preserve"> The reinterpretation of the remaining possessive suffix as a Vocative case is part of the overall loss of the complex portion of the noun paradigm represented in Table 2, with the remaining form being “recycled” into a new role as a case marker (cf. similar examples of “recycling” of linguistic forms over time in Lass 1990 and </w:t>
      </w:r>
      <w:proofErr w:type="spellStart"/>
      <w:r w:rsidR="00CF3E3B" w:rsidRPr="00D97119">
        <w:rPr>
          <w:rFonts w:ascii="Times New Roman" w:eastAsia="Times New Roman" w:hAnsi="Times New Roman" w:cs="Times New Roman"/>
        </w:rPr>
        <w:t>Janda</w:t>
      </w:r>
      <w:proofErr w:type="spellEnd"/>
      <w:r w:rsidR="00CF3E3B" w:rsidRPr="00D97119">
        <w:rPr>
          <w:rFonts w:ascii="Times New Roman" w:eastAsia="Times New Roman" w:hAnsi="Times New Roman" w:cs="Times New Roman"/>
        </w:rPr>
        <w:t xml:space="preserve"> 1996).</w:t>
      </w:r>
    </w:p>
    <w:p w14:paraId="027FCE68" w14:textId="77777777" w:rsidR="0071739F" w:rsidRPr="00D97119" w:rsidRDefault="0071739F" w:rsidP="0031766E">
      <w:pPr>
        <w:rPr>
          <w:rFonts w:ascii="Times New Roman" w:hAnsi="Times New Roman" w:cs="Times New Roman"/>
        </w:rPr>
      </w:pPr>
    </w:p>
    <w:p w14:paraId="058A26FE"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5.0 Conclusions</w:t>
      </w:r>
    </w:p>
    <w:p w14:paraId="1148F9D7" w14:textId="185EF2A9" w:rsidR="00E4423E" w:rsidRDefault="00D20B9C" w:rsidP="0031766E">
      <w:pPr>
        <w:rPr>
          <w:rFonts w:ascii="Times New Roman" w:hAnsi="Times New Roman" w:cs="Times New Roman"/>
        </w:rPr>
      </w:pPr>
      <w:r>
        <w:rPr>
          <w:rFonts w:ascii="Times New Roman" w:hAnsi="Times New Roman" w:cs="Times New Roman"/>
        </w:rPr>
        <w:t xml:space="preserve">Andersen (2012) has provided us with a meticulous inventory of the atypical behaviors of the Russian “new Vocative”. While this list is certainly impressive and there is clearly no other case in Russian </w:t>
      </w:r>
      <w:r w:rsidR="009A019E">
        <w:rPr>
          <w:rFonts w:ascii="Times New Roman" w:hAnsi="Times New Roman" w:cs="Times New Roman"/>
        </w:rPr>
        <w:t xml:space="preserve">that displays so </w:t>
      </w:r>
      <w:r w:rsidR="00295E1B">
        <w:rPr>
          <w:rFonts w:ascii="Times New Roman" w:hAnsi="Times New Roman" w:cs="Times New Roman"/>
        </w:rPr>
        <w:t>many</w:t>
      </w:r>
      <w:r w:rsidR="009A019E">
        <w:rPr>
          <w:rFonts w:ascii="Times New Roman" w:hAnsi="Times New Roman" w:cs="Times New Roman"/>
        </w:rPr>
        <w:t xml:space="preserve"> unusual features, none of the peculiarities of the “new Vocative” are entirely without precedent in Russian and Slavic case systems. This means that we can interpret the divergence of the “new Vocative” from other case forms as a matter of </w:t>
      </w:r>
      <w:r w:rsidR="009A019E">
        <w:rPr>
          <w:rFonts w:ascii="Times New Roman" w:hAnsi="Times New Roman" w:cs="Times New Roman"/>
        </w:rPr>
        <w:lastRenderedPageBreak/>
        <w:t>degree rather than principle</w:t>
      </w:r>
      <w:r w:rsidR="00FB1B9C">
        <w:rPr>
          <w:rFonts w:ascii="Times New Roman" w:hAnsi="Times New Roman" w:cs="Times New Roman"/>
        </w:rPr>
        <w:t xml:space="preserve">. </w:t>
      </w:r>
      <w:proofErr w:type="spellStart"/>
      <w:r w:rsidR="00FB1B9C">
        <w:rPr>
          <w:rFonts w:ascii="Times New Roman" w:hAnsi="Times New Roman" w:cs="Times New Roman"/>
        </w:rPr>
        <w:t>Floricic</w:t>
      </w:r>
      <w:proofErr w:type="spellEnd"/>
      <w:r w:rsidR="00FB1B9C">
        <w:rPr>
          <w:rFonts w:ascii="Times New Roman" w:hAnsi="Times New Roman" w:cs="Times New Roman"/>
        </w:rPr>
        <w:t xml:space="preserve"> (2011) argues that the </w:t>
      </w:r>
      <w:r w:rsidR="00E4423E">
        <w:rPr>
          <w:rFonts w:ascii="Times New Roman" w:hAnsi="Times New Roman" w:cs="Times New Roman"/>
        </w:rPr>
        <w:t xml:space="preserve">clearest characteristic of Vocatives is their marginal status in the case system, and that it is natural for a case system to have both central and peripheral members. </w:t>
      </w:r>
      <w:proofErr w:type="spellStart"/>
      <w:r w:rsidR="006E2409">
        <w:rPr>
          <w:rFonts w:ascii="Times New Roman" w:hAnsi="Times New Roman" w:cs="Times New Roman"/>
        </w:rPr>
        <w:t>Janda</w:t>
      </w:r>
      <w:proofErr w:type="spellEnd"/>
      <w:r w:rsidR="006E2409">
        <w:rPr>
          <w:rFonts w:ascii="Times New Roman" w:hAnsi="Times New Roman" w:cs="Times New Roman"/>
        </w:rPr>
        <w:t xml:space="preserve"> &amp; </w:t>
      </w:r>
      <w:proofErr w:type="spellStart"/>
      <w:r w:rsidR="006E2409">
        <w:rPr>
          <w:rFonts w:ascii="Times New Roman" w:hAnsi="Times New Roman" w:cs="Times New Roman"/>
        </w:rPr>
        <w:t>Antonsen</w:t>
      </w:r>
      <w:proofErr w:type="spellEnd"/>
      <w:r w:rsidR="006E2409">
        <w:rPr>
          <w:rFonts w:ascii="Times New Roman" w:hAnsi="Times New Roman" w:cs="Times New Roman"/>
        </w:rPr>
        <w:t xml:space="preserve"> (2016) have detailed how the emergence of a Vocative </w:t>
      </w:r>
      <w:r w:rsidR="00BE353B">
        <w:rPr>
          <w:rFonts w:ascii="Times New Roman" w:hAnsi="Times New Roman" w:cs="Times New Roman"/>
        </w:rPr>
        <w:t>can be understood as part of the life cycle of the case system of a language, even one that is under extreme contact pressure.</w:t>
      </w:r>
    </w:p>
    <w:p w14:paraId="5D717191" w14:textId="77777777" w:rsidR="00E4423E" w:rsidRDefault="00E4423E" w:rsidP="0031766E">
      <w:pPr>
        <w:rPr>
          <w:rFonts w:ascii="Times New Roman" w:hAnsi="Times New Roman" w:cs="Times New Roman"/>
        </w:rPr>
      </w:pPr>
    </w:p>
    <w:p w14:paraId="19EFD6FD" w14:textId="3FE7E085" w:rsidR="00040B46" w:rsidRPr="00F0412C" w:rsidRDefault="00E4423E" w:rsidP="0031766E">
      <w:pPr>
        <w:rPr>
          <w:rFonts w:ascii="Times New Roman" w:hAnsi="Times New Roman" w:cs="Times New Roman"/>
          <w:lang w:val="ru-RU"/>
        </w:rPr>
      </w:pPr>
      <w:r>
        <w:rPr>
          <w:rFonts w:ascii="Times New Roman" w:hAnsi="Times New Roman" w:cs="Times New Roman"/>
        </w:rPr>
        <w:t xml:space="preserve">There are some clear advantages to keeping the Russian “new Vocative” in the family of case forms. </w:t>
      </w:r>
      <w:r w:rsidR="00F0412C">
        <w:rPr>
          <w:rFonts w:ascii="Times New Roman" w:hAnsi="Times New Roman" w:cs="Times New Roman"/>
        </w:rPr>
        <w:t>On the theoretical level, this preserves the relationship between the Vocative form and the noun that anchors the paradigm. Recognizing the Russian “new Vocative” as a case form</w:t>
      </w:r>
      <w:r>
        <w:rPr>
          <w:rFonts w:ascii="Times New Roman" w:hAnsi="Times New Roman" w:cs="Times New Roman"/>
        </w:rPr>
        <w:t xml:space="preserve"> makes it possible to avoid proliferation of part-of-speech categories, which are problematic in practical tasks, such as </w:t>
      </w:r>
      <w:r w:rsidR="00AF7F80">
        <w:rPr>
          <w:rFonts w:ascii="Times New Roman" w:hAnsi="Times New Roman" w:cs="Times New Roman"/>
        </w:rPr>
        <w:t xml:space="preserve">Natural Language Processing. For example, </w:t>
      </w:r>
      <w:proofErr w:type="spellStart"/>
      <w:r w:rsidR="00AF7F80">
        <w:rPr>
          <w:rFonts w:ascii="Times New Roman" w:hAnsi="Times New Roman" w:cs="Times New Roman"/>
          <w:lang w:val="nb-NO"/>
        </w:rPr>
        <w:t>when</w:t>
      </w:r>
      <w:proofErr w:type="spellEnd"/>
      <w:r w:rsidR="00AF7F80">
        <w:rPr>
          <w:rFonts w:ascii="Times New Roman" w:hAnsi="Times New Roman" w:cs="Times New Roman"/>
          <w:lang w:val="nb-NO"/>
        </w:rPr>
        <w:t xml:space="preserve"> </w:t>
      </w:r>
      <w:r w:rsidR="00AF7F80">
        <w:rPr>
          <w:rFonts w:ascii="Times New Roman" w:hAnsi="Times New Roman" w:cs="Times New Roman"/>
        </w:rPr>
        <w:t xml:space="preserve">confronted with a form like </w:t>
      </w:r>
      <w:r w:rsidR="00AF7F80">
        <w:rPr>
          <w:rFonts w:ascii="Times New Roman" w:hAnsi="Times New Roman" w:cs="Times New Roman"/>
          <w:i/>
          <w:lang w:val="ru-RU"/>
        </w:rPr>
        <w:t>мам</w:t>
      </w:r>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our</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task</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easier</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have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only</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to</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distinguish</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between</w:t>
      </w:r>
      <w:proofErr w:type="spellEnd"/>
      <w:r w:rsidR="00AF7F80">
        <w:rPr>
          <w:rFonts w:ascii="Times New Roman" w:hAnsi="Times New Roman" w:cs="Times New Roman"/>
          <w:lang w:val="ru-RU"/>
        </w:rPr>
        <w:t xml:space="preserve"> a </w:t>
      </w:r>
      <w:proofErr w:type="spellStart"/>
      <w:r w:rsidR="00AF7F80">
        <w:rPr>
          <w:rFonts w:ascii="Times New Roman" w:hAnsi="Times New Roman" w:cs="Times New Roman"/>
          <w:lang w:val="ru-RU"/>
        </w:rPr>
        <w:t>Vocative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and</w:t>
      </w:r>
      <w:proofErr w:type="spellEnd"/>
      <w:r w:rsidR="00AF7F80">
        <w:rPr>
          <w:rFonts w:ascii="Times New Roman" w:hAnsi="Times New Roman" w:cs="Times New Roman"/>
          <w:lang w:val="ru-RU"/>
        </w:rPr>
        <w:t xml:space="preserve"> a </w:t>
      </w:r>
      <w:proofErr w:type="spellStart"/>
      <w:r w:rsidR="00AF7F80">
        <w:rPr>
          <w:rFonts w:ascii="Times New Roman" w:hAnsi="Times New Roman" w:cs="Times New Roman"/>
          <w:lang w:val="ru-RU"/>
        </w:rPr>
        <w:t>Genitive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Plural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without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possibility</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also</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making</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error</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level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part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speech</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This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interpretation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also</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line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with</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that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majrity</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scholars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well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authors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Russian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National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Corpus</w:t>
      </w:r>
      <w:proofErr w:type="spellEnd"/>
      <w:r w:rsidR="00AF7F80">
        <w:rPr>
          <w:rFonts w:ascii="Times New Roman" w:hAnsi="Times New Roman" w:cs="Times New Roman"/>
          <w:lang w:val="ru-RU"/>
        </w:rPr>
        <w:t xml:space="preserve">. </w:t>
      </w:r>
    </w:p>
    <w:p w14:paraId="20068696" w14:textId="77777777" w:rsidR="007A38D7" w:rsidRPr="00D97119" w:rsidRDefault="007A38D7" w:rsidP="0031766E">
      <w:pPr>
        <w:rPr>
          <w:rFonts w:ascii="Times New Roman" w:hAnsi="Times New Roman" w:cs="Times New Roman"/>
        </w:rPr>
      </w:pPr>
    </w:p>
    <w:p w14:paraId="3565F7B1" w14:textId="77777777" w:rsidR="007A38D7" w:rsidRPr="00AF7F80" w:rsidRDefault="007A38D7" w:rsidP="0031766E">
      <w:pPr>
        <w:rPr>
          <w:rFonts w:ascii="Times New Roman" w:hAnsi="Times New Roman" w:cs="Times New Roman"/>
          <w:b/>
        </w:rPr>
      </w:pPr>
      <w:r w:rsidRPr="00AF7F80">
        <w:rPr>
          <w:rFonts w:ascii="Times New Roman" w:hAnsi="Times New Roman" w:cs="Times New Roman"/>
          <w:b/>
        </w:rPr>
        <w:t>References</w:t>
      </w:r>
    </w:p>
    <w:p w14:paraId="5AD4AE4C" w14:textId="77777777" w:rsidR="007A38D7" w:rsidRPr="00D97119" w:rsidRDefault="007A38D7" w:rsidP="0031766E">
      <w:pPr>
        <w:rPr>
          <w:rFonts w:ascii="Times New Roman" w:hAnsi="Times New Roman" w:cs="Times New Roman"/>
        </w:rPr>
      </w:pPr>
    </w:p>
    <w:p w14:paraId="5E81779F" w14:textId="65E571E0" w:rsidR="0007651A" w:rsidRDefault="0007651A" w:rsidP="00AF7F80">
      <w:pPr>
        <w:ind w:left="720" w:hanging="720"/>
        <w:rPr>
          <w:rFonts w:ascii="Times New Roman" w:hAnsi="Times New Roman" w:cs="Times New Roman"/>
        </w:rPr>
      </w:pPr>
      <w:proofErr w:type="spellStart"/>
      <w:r w:rsidRPr="0007651A">
        <w:rPr>
          <w:rFonts w:ascii="Times New Roman" w:hAnsi="Times New Roman" w:cs="Times New Roman"/>
        </w:rPr>
        <w:t>Abuladze</w:t>
      </w:r>
      <w:proofErr w:type="spellEnd"/>
      <w:r w:rsidRPr="0007651A">
        <w:rPr>
          <w:rFonts w:ascii="Times New Roman" w:hAnsi="Times New Roman" w:cs="Times New Roman"/>
        </w:rPr>
        <w:t xml:space="preserve">, Lia and Andreas Ludden. 2013. The vocative in Georgian. In: </w:t>
      </w:r>
      <w:proofErr w:type="spellStart"/>
      <w:r w:rsidRPr="0007651A">
        <w:rPr>
          <w:rFonts w:ascii="Times New Roman" w:hAnsi="Times New Roman" w:cs="Times New Roman"/>
        </w:rPr>
        <w:t>Sonnenhauser</w:t>
      </w:r>
      <w:proofErr w:type="spellEnd"/>
      <w:r w:rsidRPr="0007651A">
        <w:rPr>
          <w:rFonts w:ascii="Times New Roman" w:hAnsi="Times New Roman" w:cs="Times New Roman"/>
        </w:rPr>
        <w:t xml:space="preserve"> &amp; Hanna eds. </w:t>
      </w:r>
      <w:r w:rsidRPr="0007651A">
        <w:rPr>
          <w:rFonts w:ascii="Times New Roman" w:hAnsi="Times New Roman" w:cs="Times New Roman"/>
          <w:i/>
        </w:rPr>
        <w:t>Vocative! Addressing between system and performance</w:t>
      </w:r>
      <w:r w:rsidRPr="0007651A">
        <w:rPr>
          <w:rFonts w:ascii="Times New Roman" w:hAnsi="Times New Roman" w:cs="Times New Roman"/>
        </w:rPr>
        <w:t xml:space="preserve"> (= </w:t>
      </w:r>
      <w:r w:rsidRPr="0007651A">
        <w:rPr>
          <w:rFonts w:ascii="Times New Roman" w:hAnsi="Times New Roman" w:cs="Times New Roman"/>
          <w:i/>
        </w:rPr>
        <w:t>Trends in Linguistics. Studies and Monographs</w:t>
      </w:r>
      <w:r w:rsidRPr="0007651A">
        <w:rPr>
          <w:rFonts w:ascii="Times New Roman" w:hAnsi="Times New Roman" w:cs="Times New Roman"/>
        </w:rPr>
        <w:t xml:space="preserve"> 261), Berlin: De </w:t>
      </w:r>
      <w:proofErr w:type="spellStart"/>
      <w:r w:rsidRPr="0007651A">
        <w:rPr>
          <w:rFonts w:ascii="Times New Roman" w:hAnsi="Times New Roman" w:cs="Times New Roman"/>
        </w:rPr>
        <w:t>Gruyter</w:t>
      </w:r>
      <w:proofErr w:type="spellEnd"/>
      <w:r w:rsidRPr="0007651A">
        <w:rPr>
          <w:rFonts w:ascii="Times New Roman" w:hAnsi="Times New Roman" w:cs="Times New Roman"/>
        </w:rPr>
        <w:t xml:space="preserve"> Mouton, 25-42.</w:t>
      </w:r>
    </w:p>
    <w:p w14:paraId="3588841A"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Andersen, Henning. 2012. The new Russian vocative: Synchrony, </w:t>
      </w:r>
      <w:proofErr w:type="spellStart"/>
      <w:r w:rsidRPr="00D97119">
        <w:rPr>
          <w:rFonts w:ascii="Times New Roman" w:hAnsi="Times New Roman" w:cs="Times New Roman"/>
        </w:rPr>
        <w:t>diachrony</w:t>
      </w:r>
      <w:proofErr w:type="spellEnd"/>
      <w:r w:rsidRPr="00D97119">
        <w:rPr>
          <w:rFonts w:ascii="Times New Roman" w:hAnsi="Times New Roman" w:cs="Times New Roman"/>
        </w:rPr>
        <w:t xml:space="preserve">, typology. </w:t>
      </w:r>
      <w:proofErr w:type="spellStart"/>
      <w:r w:rsidRPr="00D97119">
        <w:rPr>
          <w:rFonts w:ascii="Times New Roman" w:hAnsi="Times New Roman" w:cs="Times New Roman"/>
          <w:i/>
          <w:iCs/>
        </w:rPr>
        <w:t>Scando-Slavica</w:t>
      </w:r>
      <w:proofErr w:type="spellEnd"/>
      <w:r w:rsidRPr="00D97119">
        <w:rPr>
          <w:rFonts w:ascii="Times New Roman" w:hAnsi="Times New Roman" w:cs="Times New Roman"/>
        </w:rPr>
        <w:t xml:space="preserve"> 51. 122-167.</w:t>
      </w:r>
    </w:p>
    <w:p w14:paraId="27484999" w14:textId="68F67822" w:rsidR="00656DFF" w:rsidRPr="00D97119" w:rsidRDefault="00656DFF" w:rsidP="00AF7F80">
      <w:pPr>
        <w:ind w:left="720" w:hanging="720"/>
        <w:rPr>
          <w:rFonts w:ascii="Times New Roman" w:hAnsi="Times New Roman" w:cs="Times New Roman"/>
        </w:rPr>
      </w:pPr>
      <w:proofErr w:type="spellStart"/>
      <w:r w:rsidRPr="00656DFF">
        <w:rPr>
          <w:rFonts w:ascii="Times New Roman" w:hAnsi="Times New Roman" w:cs="Times New Roman"/>
        </w:rPr>
        <w:t>Bentz</w:t>
      </w:r>
      <w:proofErr w:type="spellEnd"/>
      <w:r w:rsidRPr="00656DFF">
        <w:rPr>
          <w:rFonts w:ascii="Times New Roman" w:hAnsi="Times New Roman" w:cs="Times New Roman"/>
        </w:rPr>
        <w:t xml:space="preserve">, Christian &amp; Bodo Winter. 2013. Languages with more second language learners tend to lose nominal case. </w:t>
      </w:r>
      <w:r w:rsidRPr="00656DFF">
        <w:rPr>
          <w:rFonts w:ascii="Times New Roman" w:hAnsi="Times New Roman" w:cs="Times New Roman"/>
          <w:i/>
        </w:rPr>
        <w:t>Language Dynamics and Change</w:t>
      </w:r>
      <w:r w:rsidRPr="00656DFF">
        <w:rPr>
          <w:rFonts w:ascii="Times New Roman" w:hAnsi="Times New Roman" w:cs="Times New Roman"/>
        </w:rPr>
        <w:t xml:space="preserve"> 3. 1-27.</w:t>
      </w:r>
    </w:p>
    <w:p w14:paraId="5140AECA" w14:textId="30DA45BA" w:rsidR="00F84F45"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Bethin</w:t>
      </w:r>
      <w:proofErr w:type="spellEnd"/>
      <w:r w:rsidRPr="00D97119">
        <w:rPr>
          <w:rFonts w:ascii="Times New Roman" w:hAnsi="Times New Roman" w:cs="Times New Roman"/>
        </w:rPr>
        <w:t>, Christina Y. 2012. On Paradigm Uniformity and Contrast in Russian Vowel Reduction. </w:t>
      </w:r>
      <w:r w:rsidRPr="00D97119">
        <w:rPr>
          <w:rFonts w:ascii="Times New Roman" w:hAnsi="Times New Roman" w:cs="Times New Roman"/>
          <w:i/>
          <w:iCs/>
        </w:rPr>
        <w:t>Natural Language and Linguistic Theory</w:t>
      </w:r>
      <w:r w:rsidRPr="00D97119">
        <w:rPr>
          <w:rFonts w:ascii="Times New Roman" w:hAnsi="Times New Roman" w:cs="Times New Roman"/>
        </w:rPr>
        <w:t> 30.2:425-63</w:t>
      </w:r>
      <w:r w:rsidR="00656DFF">
        <w:rPr>
          <w:rFonts w:ascii="Times New Roman" w:hAnsi="Times New Roman" w:cs="Times New Roman"/>
        </w:rPr>
        <w:t>.</w:t>
      </w:r>
    </w:p>
    <w:p w14:paraId="1DCBDC97" w14:textId="251AB869" w:rsidR="00656DFF" w:rsidRPr="00D97119" w:rsidRDefault="00656DFF" w:rsidP="00AF7F80">
      <w:pPr>
        <w:ind w:left="720" w:hanging="720"/>
        <w:rPr>
          <w:rFonts w:ascii="Times New Roman" w:hAnsi="Times New Roman" w:cs="Times New Roman"/>
        </w:rPr>
      </w:pPr>
      <w:r w:rsidRPr="00656DFF">
        <w:rPr>
          <w:rFonts w:ascii="Times New Roman" w:hAnsi="Times New Roman" w:cs="Times New Roman"/>
        </w:rPr>
        <w:t xml:space="preserve">Dahl, </w:t>
      </w:r>
      <w:proofErr w:type="spellStart"/>
      <w:r w:rsidRPr="00656DFF">
        <w:rPr>
          <w:rFonts w:ascii="Times New Roman" w:hAnsi="Times New Roman" w:cs="Times New Roman"/>
        </w:rPr>
        <w:t>Östen</w:t>
      </w:r>
      <w:proofErr w:type="spellEnd"/>
      <w:r w:rsidRPr="00656DFF">
        <w:rPr>
          <w:rFonts w:ascii="Times New Roman" w:hAnsi="Times New Roman" w:cs="Times New Roman"/>
        </w:rPr>
        <w:t xml:space="preserve">. 2004. </w:t>
      </w:r>
      <w:r w:rsidRPr="00656DFF">
        <w:rPr>
          <w:rFonts w:ascii="Times New Roman" w:hAnsi="Times New Roman" w:cs="Times New Roman"/>
          <w:i/>
        </w:rPr>
        <w:t>The Growth and Maintenance of Linguistic Complexity</w:t>
      </w:r>
      <w:r w:rsidRPr="00656DFF">
        <w:rPr>
          <w:rFonts w:ascii="Times New Roman" w:hAnsi="Times New Roman" w:cs="Times New Roman"/>
        </w:rPr>
        <w:t>. Amsterdam: John Benjamins.</w:t>
      </w:r>
    </w:p>
    <w:p w14:paraId="234EC3CF" w14:textId="77777777" w:rsidR="00D20B24" w:rsidRDefault="00F84F45" w:rsidP="00D20B24">
      <w:pPr>
        <w:ind w:left="720" w:hanging="720"/>
        <w:rPr>
          <w:rFonts w:ascii="Times New Roman" w:hAnsi="Times New Roman" w:cs="Times New Roman"/>
        </w:rPr>
      </w:pPr>
      <w:proofErr w:type="spellStart"/>
      <w:r w:rsidRPr="00D97119">
        <w:rPr>
          <w:rFonts w:ascii="Times New Roman" w:hAnsi="Times New Roman" w:cs="Times New Roman"/>
        </w:rPr>
        <w:t>Danièl</w:t>
      </w:r>
      <w:proofErr w:type="spellEnd"/>
      <w:r w:rsidRPr="00D97119">
        <w:rPr>
          <w:rFonts w:ascii="Times New Roman" w:hAnsi="Times New Roman" w:cs="Times New Roman"/>
        </w:rPr>
        <w:t>’, M. A. 2009. “</w:t>
      </w:r>
      <w:proofErr w:type="spellStart"/>
      <w:r w:rsidRPr="00D97119">
        <w:rPr>
          <w:rFonts w:ascii="Times New Roman" w:hAnsi="Times New Roman" w:cs="Times New Roman"/>
        </w:rPr>
        <w:t>Novyj</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russkij</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vokativ</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istorija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formy</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usečennogo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obraščenija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skvoz</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prizmu</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korpusa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pis’mennyx</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tekstov</w:t>
      </w:r>
      <w:proofErr w:type="spellEnd"/>
      <w:r w:rsidRPr="00D97119">
        <w:rPr>
          <w:rFonts w:ascii="Times New Roman" w:hAnsi="Times New Roman" w:cs="Times New Roman"/>
        </w:rPr>
        <w:t xml:space="preserve">. In K. L. </w:t>
      </w:r>
      <w:proofErr w:type="spellStart"/>
      <w:r w:rsidRPr="00D97119">
        <w:rPr>
          <w:rFonts w:ascii="Times New Roman" w:hAnsi="Times New Roman" w:cs="Times New Roman"/>
        </w:rPr>
        <w:t>Kiseleva</w:t>
      </w:r>
      <w:proofErr w:type="spellEnd"/>
      <w:r w:rsidRPr="00D97119">
        <w:rPr>
          <w:rFonts w:ascii="Times New Roman" w:hAnsi="Times New Roman" w:cs="Times New Roman"/>
        </w:rPr>
        <w:t xml:space="preserve">, V. A. </w:t>
      </w:r>
      <w:proofErr w:type="spellStart"/>
      <w:r w:rsidRPr="00D97119">
        <w:rPr>
          <w:rFonts w:ascii="Times New Roman" w:hAnsi="Times New Roman" w:cs="Times New Roman"/>
        </w:rPr>
        <w:t>Plungjan</w:t>
      </w:r>
      <w:proofErr w:type="spellEnd"/>
      <w:r w:rsidRPr="00D97119">
        <w:rPr>
          <w:rFonts w:ascii="Times New Roman" w:hAnsi="Times New Roman" w:cs="Times New Roman"/>
        </w:rPr>
        <w:t xml:space="preserve">, E. V. </w:t>
      </w:r>
      <w:proofErr w:type="spellStart"/>
      <w:r w:rsidRPr="00D97119">
        <w:rPr>
          <w:rFonts w:ascii="Times New Roman" w:hAnsi="Times New Roman" w:cs="Times New Roman"/>
        </w:rPr>
        <w:t>Raxilina</w:t>
      </w:r>
      <w:proofErr w:type="spellEnd"/>
      <w:r w:rsidRPr="00D97119">
        <w:rPr>
          <w:rFonts w:ascii="Times New Roman" w:hAnsi="Times New Roman" w:cs="Times New Roman"/>
        </w:rPr>
        <w:t xml:space="preserve">, S. G. </w:t>
      </w:r>
      <w:proofErr w:type="spellStart"/>
      <w:r w:rsidRPr="00D97119">
        <w:rPr>
          <w:rFonts w:ascii="Times New Roman" w:hAnsi="Times New Roman" w:cs="Times New Roman"/>
        </w:rPr>
        <w:t>Tatevosov</w:t>
      </w:r>
      <w:proofErr w:type="spellEnd"/>
      <w:r w:rsidRPr="00D97119">
        <w:rPr>
          <w:rFonts w:ascii="Times New Roman" w:hAnsi="Times New Roman" w:cs="Times New Roman"/>
        </w:rPr>
        <w:t xml:space="preserve"> (eds.), </w:t>
      </w:r>
      <w:proofErr w:type="spellStart"/>
      <w:r w:rsidRPr="00D97119">
        <w:rPr>
          <w:rFonts w:ascii="Times New Roman" w:hAnsi="Times New Roman" w:cs="Times New Roman"/>
          <w:i/>
          <w:iCs/>
        </w:rPr>
        <w:t>Korpusnye</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issledovanija</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po</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russkoj</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grammatike</w:t>
      </w:r>
      <w:proofErr w:type="spellEnd"/>
      <w:r w:rsidRPr="00D97119">
        <w:rPr>
          <w:rFonts w:ascii="Times New Roman" w:hAnsi="Times New Roman" w:cs="Times New Roman"/>
        </w:rPr>
        <w:t xml:space="preserve">, 224-244. Moscow: </w:t>
      </w:r>
      <w:proofErr w:type="spellStart"/>
      <w:r w:rsidRPr="00D97119">
        <w:rPr>
          <w:rFonts w:ascii="Times New Roman" w:hAnsi="Times New Roman" w:cs="Times New Roman"/>
        </w:rPr>
        <w:t>Probel</w:t>
      </w:r>
      <w:proofErr w:type="spellEnd"/>
      <w:r w:rsidRPr="00D97119">
        <w:rPr>
          <w:rFonts w:ascii="Times New Roman" w:hAnsi="Times New Roman" w:cs="Times New Roman"/>
        </w:rPr>
        <w:t xml:space="preserve"> 2000. </w:t>
      </w:r>
    </w:p>
    <w:p w14:paraId="08FB6F8B" w14:textId="1FBAB0B8" w:rsidR="00D20B24" w:rsidRPr="00D97119" w:rsidRDefault="00D20B24" w:rsidP="00D20B24">
      <w:pPr>
        <w:ind w:left="720" w:hanging="720"/>
        <w:rPr>
          <w:rFonts w:ascii="Times New Roman" w:hAnsi="Times New Roman" w:cs="Times New Roman"/>
        </w:rPr>
      </w:pPr>
      <w:r w:rsidRPr="00D20B24">
        <w:rPr>
          <w:rFonts w:ascii="Times New Roman" w:hAnsi="Times New Roman" w:cs="Times New Roman"/>
        </w:rPr>
        <w:t xml:space="preserve">Daniel, Michael and Andrew Spencer. 2009. The vocative – an outlier case. In Andrej </w:t>
      </w:r>
      <w:proofErr w:type="spellStart"/>
      <w:r w:rsidRPr="00D20B24">
        <w:rPr>
          <w:rFonts w:ascii="Times New Roman" w:hAnsi="Times New Roman" w:cs="Times New Roman"/>
        </w:rPr>
        <w:t>Malchukov</w:t>
      </w:r>
      <w:proofErr w:type="spellEnd"/>
      <w:r w:rsidRPr="00D20B24">
        <w:rPr>
          <w:rFonts w:ascii="Times New Roman" w:hAnsi="Times New Roman" w:cs="Times New Roman"/>
        </w:rPr>
        <w:t xml:space="preserve"> and Andrew Spencer (eds.), </w:t>
      </w:r>
      <w:r w:rsidRPr="00D20B24">
        <w:rPr>
          <w:rFonts w:ascii="Times New Roman" w:hAnsi="Times New Roman" w:cs="Times New Roman"/>
          <w:i/>
        </w:rPr>
        <w:t>The Oxford Handbook of Case</w:t>
      </w:r>
      <w:r w:rsidRPr="00D20B24">
        <w:rPr>
          <w:rFonts w:ascii="Times New Roman" w:hAnsi="Times New Roman" w:cs="Times New Roman"/>
        </w:rPr>
        <w:t>, 626-634. Oxford: Oxford University Press.</w:t>
      </w:r>
    </w:p>
    <w:p w14:paraId="097492EA" w14:textId="77777777" w:rsidR="00AF7F80" w:rsidRPr="00D97119" w:rsidRDefault="00AF7F80" w:rsidP="00AF7F80">
      <w:pPr>
        <w:ind w:left="567" w:hanging="567"/>
        <w:rPr>
          <w:rFonts w:ascii="Times New Roman" w:hAnsi="Times New Roman" w:cs="Times New Roman"/>
        </w:rPr>
      </w:pPr>
      <w:proofErr w:type="spellStart"/>
      <w:r w:rsidRPr="00D97119">
        <w:rPr>
          <w:rFonts w:ascii="Times New Roman" w:hAnsi="Times New Roman" w:cs="Times New Roman"/>
        </w:rPr>
        <w:t>Endresen</w:t>
      </w:r>
      <w:proofErr w:type="spellEnd"/>
      <w:r w:rsidRPr="00D97119">
        <w:rPr>
          <w:rFonts w:ascii="Times New Roman" w:hAnsi="Times New Roman" w:cs="Times New Roman"/>
        </w:rPr>
        <w:t xml:space="preserve">, Anna, Laura A.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Robert Reynolds &amp; Francis M. </w:t>
      </w:r>
      <w:proofErr w:type="spellStart"/>
      <w:r w:rsidRPr="00D97119">
        <w:rPr>
          <w:rFonts w:ascii="Times New Roman" w:hAnsi="Times New Roman" w:cs="Times New Roman"/>
        </w:rPr>
        <w:t>Tyers</w:t>
      </w:r>
      <w:proofErr w:type="spellEnd"/>
      <w:r w:rsidRPr="00D97119">
        <w:rPr>
          <w:rFonts w:ascii="Times New Roman" w:hAnsi="Times New Roman" w:cs="Times New Roman"/>
        </w:rPr>
        <w:t xml:space="preserve">. 2016. Who needs particles? A challenge to the classification of particles as a part of speech in Russian. </w:t>
      </w:r>
      <w:r w:rsidRPr="00D97119">
        <w:rPr>
          <w:rFonts w:ascii="Times New Roman" w:hAnsi="Times New Roman" w:cs="Times New Roman"/>
          <w:i/>
          <w:iCs/>
        </w:rPr>
        <w:t xml:space="preserve">Russian Linguistics </w:t>
      </w:r>
      <w:r w:rsidRPr="00D97119">
        <w:rPr>
          <w:rFonts w:ascii="Times New Roman" w:hAnsi="Times New Roman" w:cs="Times New Roman"/>
        </w:rPr>
        <w:t>40(2)</w:t>
      </w:r>
      <w:r w:rsidRPr="00D97119">
        <w:rPr>
          <w:rFonts w:ascii="Times New Roman" w:hAnsi="Times New Roman" w:cs="Times New Roman"/>
          <w:i/>
          <w:iCs/>
        </w:rPr>
        <w:t xml:space="preserve">. </w:t>
      </w:r>
      <w:r w:rsidRPr="00D97119">
        <w:rPr>
          <w:rFonts w:ascii="Times New Roman" w:hAnsi="Times New Roman" w:cs="Times New Roman"/>
        </w:rPr>
        <w:t xml:space="preserve">1–30. </w:t>
      </w:r>
    </w:p>
    <w:p w14:paraId="54A0E9CD" w14:textId="0B327E16" w:rsidR="00192482" w:rsidRPr="00D97119" w:rsidRDefault="00192482" w:rsidP="00AF7F80">
      <w:pPr>
        <w:ind w:left="720" w:hanging="720"/>
        <w:rPr>
          <w:rFonts w:ascii="Times New Roman" w:hAnsi="Times New Roman" w:cs="Times New Roman"/>
        </w:rPr>
      </w:pPr>
      <w:proofErr w:type="spellStart"/>
      <w:r w:rsidRPr="00D97119">
        <w:rPr>
          <w:rFonts w:ascii="Times New Roman" w:hAnsi="Times New Roman" w:cs="Times New Roman"/>
        </w:rPr>
        <w:t>Faulhaber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Susen</w:t>
      </w:r>
      <w:proofErr w:type="spellEnd"/>
      <w:r w:rsidRPr="00D97119">
        <w:rPr>
          <w:rFonts w:ascii="Times New Roman" w:hAnsi="Times New Roman" w:cs="Times New Roman"/>
        </w:rPr>
        <w:t xml:space="preserve">, Thomas </w:t>
      </w:r>
      <w:proofErr w:type="spellStart"/>
      <w:r w:rsidRPr="00D97119">
        <w:rPr>
          <w:rFonts w:ascii="Times New Roman" w:hAnsi="Times New Roman" w:cs="Times New Roman"/>
        </w:rPr>
        <w:t>Herbst</w:t>
      </w:r>
      <w:proofErr w:type="spellEnd"/>
      <w:r w:rsidRPr="00D97119">
        <w:rPr>
          <w:rFonts w:ascii="Times New Roman" w:hAnsi="Times New Roman" w:cs="Times New Roman"/>
        </w:rPr>
        <w:t xml:space="preserve"> and Peter </w:t>
      </w:r>
      <w:proofErr w:type="spellStart"/>
      <w:r w:rsidRPr="00D97119">
        <w:rPr>
          <w:rFonts w:ascii="Times New Roman" w:hAnsi="Times New Roman" w:cs="Times New Roman"/>
        </w:rPr>
        <w:t>Uhrig</w:t>
      </w:r>
      <w:proofErr w:type="spellEnd"/>
      <w:r w:rsidRPr="00D97119">
        <w:rPr>
          <w:rFonts w:ascii="Times New Roman" w:hAnsi="Times New Roman" w:cs="Times New Roman"/>
        </w:rPr>
        <w:t>. 2013. “</w:t>
      </w:r>
      <w:proofErr w:type="spellStart"/>
      <w:r w:rsidRPr="00D97119">
        <w:rPr>
          <w:rFonts w:ascii="Times New Roman" w:hAnsi="Times New Roman" w:cs="Times New Roman"/>
        </w:rPr>
        <w:t>Funktionswortklassen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im</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Englischen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linguistische</w:t>
      </w:r>
      <w:proofErr w:type="spellEnd"/>
      <w:r w:rsidRPr="00D97119">
        <w:rPr>
          <w:rFonts w:ascii="Times New Roman" w:hAnsi="Times New Roman" w:cs="Times New Roman"/>
        </w:rPr>
        <w:t xml:space="preserve"> und </w:t>
      </w:r>
      <w:proofErr w:type="spellStart"/>
      <w:r w:rsidRPr="00D97119">
        <w:rPr>
          <w:rFonts w:ascii="Times New Roman" w:hAnsi="Times New Roman" w:cs="Times New Roman"/>
        </w:rPr>
        <w:t>lexikografische</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Perspektiven</w:t>
      </w:r>
      <w:proofErr w:type="spellEnd"/>
      <w:r w:rsidRPr="00D97119">
        <w:rPr>
          <w:rFonts w:ascii="Times New Roman" w:hAnsi="Times New Roman" w:cs="Times New Roman"/>
        </w:rPr>
        <w:t xml:space="preserve">.” In Eva </w:t>
      </w:r>
      <w:proofErr w:type="spellStart"/>
      <w:r w:rsidRPr="00D97119">
        <w:rPr>
          <w:rFonts w:ascii="Times New Roman" w:hAnsi="Times New Roman" w:cs="Times New Roman"/>
        </w:rPr>
        <w:t>Breindl</w:t>
      </w:r>
      <w:proofErr w:type="spellEnd"/>
      <w:r w:rsidRPr="00D97119">
        <w:rPr>
          <w:rFonts w:ascii="Times New Roman" w:hAnsi="Times New Roman" w:cs="Times New Roman"/>
        </w:rPr>
        <w:t xml:space="preserve"> and Annette </w:t>
      </w:r>
      <w:proofErr w:type="spellStart"/>
      <w:r w:rsidRPr="00D97119">
        <w:rPr>
          <w:rFonts w:ascii="Times New Roman" w:hAnsi="Times New Roman" w:cs="Times New Roman"/>
        </w:rPr>
        <w:t>Klosa</w:t>
      </w:r>
      <w:proofErr w:type="spellEnd"/>
      <w:r w:rsidRPr="00D97119">
        <w:rPr>
          <w:rFonts w:ascii="Times New Roman" w:hAnsi="Times New Roman" w:cs="Times New Roman"/>
        </w:rPr>
        <w:t xml:space="preserve">, eds. </w:t>
      </w:r>
      <w:proofErr w:type="spellStart"/>
      <w:r w:rsidRPr="00D97119">
        <w:rPr>
          <w:rFonts w:ascii="Times New Roman" w:hAnsi="Times New Roman" w:cs="Times New Roman"/>
          <w:i/>
        </w:rPr>
        <w:t>Funktionswörter</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buch|forschung</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Zur</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lexikographischen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Darstellung</w:t>
      </w:r>
      <w:proofErr w:type="spellEnd"/>
      <w:r w:rsidRPr="00D97119">
        <w:rPr>
          <w:rFonts w:ascii="Times New Roman" w:hAnsi="Times New Roman" w:cs="Times New Roman"/>
          <w:i/>
        </w:rPr>
        <w:t xml:space="preserve"> von </w:t>
      </w:r>
      <w:proofErr w:type="spellStart"/>
      <w:r w:rsidRPr="00D97119">
        <w:rPr>
          <w:rFonts w:ascii="Times New Roman" w:hAnsi="Times New Roman" w:cs="Times New Roman"/>
          <w:i/>
        </w:rPr>
        <w:t>Partikeln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Konnektoren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Präpositionen</w:t>
      </w:r>
      <w:proofErr w:type="spellEnd"/>
      <w:r w:rsidRPr="00D97119">
        <w:rPr>
          <w:rFonts w:ascii="Times New Roman" w:hAnsi="Times New Roman" w:cs="Times New Roman"/>
          <w:i/>
        </w:rPr>
        <w:t xml:space="preserve"> und </w:t>
      </w:r>
      <w:proofErr w:type="spellStart"/>
      <w:r w:rsidRPr="00D97119">
        <w:rPr>
          <w:rFonts w:ascii="Times New Roman" w:hAnsi="Times New Roman" w:cs="Times New Roman"/>
          <w:i/>
        </w:rPr>
        <w:t>anderen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Funktionswörtern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Germanistische</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Linguistik</w:t>
      </w:r>
      <w:proofErr w:type="spellEnd"/>
      <w:r w:rsidRPr="00D97119">
        <w:rPr>
          <w:rFonts w:ascii="Times New Roman" w:hAnsi="Times New Roman" w:cs="Times New Roman"/>
        </w:rPr>
        <w:t xml:space="preserve"> 221-222, Hildesheim/</w:t>
      </w:r>
      <w:proofErr w:type="spellStart"/>
      <w:r w:rsidRPr="00D97119">
        <w:rPr>
          <w:rFonts w:ascii="Times New Roman" w:hAnsi="Times New Roman" w:cs="Times New Roman"/>
        </w:rPr>
        <w:t>Zürich</w:t>
      </w:r>
      <w:proofErr w:type="spellEnd"/>
      <w:r w:rsidRPr="00D97119">
        <w:rPr>
          <w:rFonts w:ascii="Times New Roman" w:hAnsi="Times New Roman" w:cs="Times New Roman"/>
        </w:rPr>
        <w:t xml:space="preserve">/New York: Georg Olms </w:t>
      </w:r>
      <w:proofErr w:type="spellStart"/>
      <w:r w:rsidRPr="00D97119">
        <w:rPr>
          <w:rFonts w:ascii="Times New Roman" w:hAnsi="Times New Roman" w:cs="Times New Roman"/>
        </w:rPr>
        <w:t>Verlag</w:t>
      </w:r>
      <w:proofErr w:type="spellEnd"/>
      <w:r w:rsidRPr="00D97119">
        <w:rPr>
          <w:rFonts w:ascii="Times New Roman" w:hAnsi="Times New Roman" w:cs="Times New Roman"/>
        </w:rPr>
        <w:t>, 59-110.</w:t>
      </w:r>
    </w:p>
    <w:p w14:paraId="3DF464C0"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Fink, Robert. O. 1972. Person in nouns: is the vocative a case? </w:t>
      </w:r>
      <w:r w:rsidRPr="00D97119">
        <w:rPr>
          <w:rFonts w:ascii="Times New Roman" w:hAnsi="Times New Roman" w:cs="Times New Roman"/>
          <w:i/>
          <w:iCs/>
        </w:rPr>
        <w:t>The American Journal of Philology</w:t>
      </w:r>
      <w:r w:rsidRPr="00D97119">
        <w:rPr>
          <w:rFonts w:ascii="Times New Roman" w:hAnsi="Times New Roman" w:cs="Times New Roman"/>
        </w:rPr>
        <w:t xml:space="preserve"> 93: 61-68.</w:t>
      </w:r>
    </w:p>
    <w:p w14:paraId="7FCBD276" w14:textId="75348211" w:rsidR="00B257C6" w:rsidRPr="00D97119" w:rsidRDefault="00B257C6" w:rsidP="00AF7F80">
      <w:pPr>
        <w:ind w:left="720" w:hanging="720"/>
        <w:rPr>
          <w:rFonts w:ascii="Times New Roman" w:hAnsi="Times New Roman" w:cs="Times New Roman"/>
        </w:rPr>
      </w:pPr>
      <w:proofErr w:type="spellStart"/>
      <w:r w:rsidRPr="00D97119">
        <w:rPr>
          <w:rFonts w:ascii="Times New Roman" w:hAnsi="Times New Roman" w:cs="Times New Roman"/>
        </w:rPr>
        <w:t>Floricic</w:t>
      </w:r>
      <w:proofErr w:type="spellEnd"/>
      <w:r w:rsidRPr="00D97119">
        <w:rPr>
          <w:rFonts w:ascii="Times New Roman" w:hAnsi="Times New Roman" w:cs="Times New Roman"/>
        </w:rPr>
        <w:t xml:space="preserve">, Franck. 2011. Le vocative et la </w:t>
      </w:r>
      <w:proofErr w:type="spellStart"/>
      <w:r w:rsidRPr="00D97119">
        <w:rPr>
          <w:rFonts w:ascii="Times New Roman" w:hAnsi="Times New Roman" w:cs="Times New Roman"/>
        </w:rPr>
        <w:t>périphérie</w:t>
      </w:r>
      <w:proofErr w:type="spellEnd"/>
      <w:r w:rsidRPr="00D97119">
        <w:rPr>
          <w:rFonts w:ascii="Times New Roman" w:hAnsi="Times New Roman" w:cs="Times New Roman"/>
        </w:rPr>
        <w:t xml:space="preserve"> du </w:t>
      </w:r>
      <w:proofErr w:type="spellStart"/>
      <w:r w:rsidRPr="00D97119">
        <w:rPr>
          <w:rFonts w:ascii="Times New Roman" w:hAnsi="Times New Roman" w:cs="Times New Roman"/>
        </w:rPr>
        <w:t>système</w:t>
      </w:r>
      <w:proofErr w:type="spellEnd"/>
      <w:r w:rsidRPr="00D97119">
        <w:rPr>
          <w:rFonts w:ascii="Times New Roman" w:hAnsi="Times New Roman" w:cs="Times New Roman"/>
        </w:rPr>
        <w:t xml:space="preserve"> des </w:t>
      </w:r>
      <w:proofErr w:type="spellStart"/>
      <w:r w:rsidRPr="00D97119">
        <w:rPr>
          <w:rFonts w:ascii="Times New Roman" w:hAnsi="Times New Roman" w:cs="Times New Roman"/>
        </w:rPr>
        <w:t>cas</w:t>
      </w:r>
      <w:proofErr w:type="spellEnd"/>
      <w:r w:rsidRPr="00D97119">
        <w:rPr>
          <w:rFonts w:ascii="Times New Roman" w:hAnsi="Times New Roman" w:cs="Times New Roman"/>
        </w:rPr>
        <w:t xml:space="preserve">: entre archaisms et innovations. </w:t>
      </w:r>
      <w:proofErr w:type="spellStart"/>
      <w:r w:rsidR="001E0716" w:rsidRPr="00D97119">
        <w:rPr>
          <w:rFonts w:ascii="Times New Roman" w:hAnsi="Times New Roman" w:cs="Times New Roman"/>
          <w:i/>
        </w:rPr>
        <w:t>Mémoires</w:t>
      </w:r>
      <w:proofErr w:type="spellEnd"/>
      <w:r w:rsidR="001E0716" w:rsidRPr="00D97119">
        <w:rPr>
          <w:rFonts w:ascii="Times New Roman" w:hAnsi="Times New Roman" w:cs="Times New Roman"/>
          <w:i/>
        </w:rPr>
        <w:t xml:space="preserve"> de la </w:t>
      </w:r>
      <w:proofErr w:type="spellStart"/>
      <w:r w:rsidR="001E0716" w:rsidRPr="00D97119">
        <w:rPr>
          <w:rFonts w:ascii="Times New Roman" w:hAnsi="Times New Roman" w:cs="Times New Roman"/>
          <w:i/>
        </w:rPr>
        <w:t>Société</w:t>
      </w:r>
      <w:proofErr w:type="spellEnd"/>
      <w:r w:rsidR="001E0716" w:rsidRPr="00D97119">
        <w:rPr>
          <w:rFonts w:ascii="Times New Roman" w:hAnsi="Times New Roman" w:cs="Times New Roman"/>
          <w:i/>
        </w:rPr>
        <w:t xml:space="preserve"> de </w:t>
      </w:r>
      <w:proofErr w:type="spellStart"/>
      <w:r w:rsidR="001E0716" w:rsidRPr="00D97119">
        <w:rPr>
          <w:rFonts w:ascii="Times New Roman" w:hAnsi="Times New Roman" w:cs="Times New Roman"/>
          <w:i/>
        </w:rPr>
        <w:t>Linguistique</w:t>
      </w:r>
      <w:proofErr w:type="spellEnd"/>
      <w:r w:rsidR="001E0716" w:rsidRPr="00D97119">
        <w:rPr>
          <w:rFonts w:ascii="Times New Roman" w:hAnsi="Times New Roman" w:cs="Times New Roman"/>
          <w:i/>
        </w:rPr>
        <w:t xml:space="preserve"> de Paris, Nouvelle </w:t>
      </w:r>
      <w:proofErr w:type="spellStart"/>
      <w:r w:rsidR="001E0716" w:rsidRPr="00D97119">
        <w:rPr>
          <w:rFonts w:ascii="Times New Roman" w:hAnsi="Times New Roman" w:cs="Times New Roman"/>
          <w:i/>
        </w:rPr>
        <w:t>Série</w:t>
      </w:r>
      <w:proofErr w:type="spellEnd"/>
      <w:r w:rsidR="001E0716" w:rsidRPr="00D97119">
        <w:rPr>
          <w:rFonts w:ascii="Times New Roman" w:hAnsi="Times New Roman" w:cs="Times New Roman"/>
          <w:i/>
        </w:rPr>
        <w:t xml:space="preserve"> Tome XIX: </w:t>
      </w:r>
      <w:proofErr w:type="spellStart"/>
      <w:r w:rsidR="001E0716" w:rsidRPr="00D97119">
        <w:rPr>
          <w:rFonts w:ascii="Times New Roman" w:hAnsi="Times New Roman" w:cs="Times New Roman"/>
          <w:i/>
        </w:rPr>
        <w:t>L’évolution</w:t>
      </w:r>
      <w:proofErr w:type="spellEnd"/>
      <w:r w:rsidR="001E0716" w:rsidRPr="00D97119">
        <w:rPr>
          <w:rFonts w:ascii="Times New Roman" w:hAnsi="Times New Roman" w:cs="Times New Roman"/>
          <w:i/>
        </w:rPr>
        <w:t xml:space="preserve"> </w:t>
      </w:r>
      <w:proofErr w:type="spellStart"/>
      <w:r w:rsidR="001E0716" w:rsidRPr="00D97119">
        <w:rPr>
          <w:rFonts w:ascii="Times New Roman" w:hAnsi="Times New Roman" w:cs="Times New Roman"/>
          <w:i/>
        </w:rPr>
        <w:t>grammaticale</w:t>
      </w:r>
      <w:proofErr w:type="spellEnd"/>
      <w:r w:rsidR="001E0716" w:rsidRPr="00D97119">
        <w:rPr>
          <w:rFonts w:ascii="Times New Roman" w:hAnsi="Times New Roman" w:cs="Times New Roman"/>
          <w:i/>
        </w:rPr>
        <w:t xml:space="preserve"> à travers les </w:t>
      </w:r>
      <w:proofErr w:type="spellStart"/>
      <w:r w:rsidR="001E0716" w:rsidRPr="00D97119">
        <w:rPr>
          <w:rFonts w:ascii="Times New Roman" w:hAnsi="Times New Roman" w:cs="Times New Roman"/>
          <w:i/>
        </w:rPr>
        <w:t>langues</w:t>
      </w:r>
      <w:proofErr w:type="spellEnd"/>
      <w:r w:rsidR="001E0716" w:rsidRPr="00D97119">
        <w:rPr>
          <w:rFonts w:ascii="Times New Roman" w:hAnsi="Times New Roman" w:cs="Times New Roman"/>
          <w:i/>
        </w:rPr>
        <w:t xml:space="preserve"> </w:t>
      </w:r>
      <w:proofErr w:type="spellStart"/>
      <w:r w:rsidR="001E0716" w:rsidRPr="00D97119">
        <w:rPr>
          <w:rFonts w:ascii="Times New Roman" w:hAnsi="Times New Roman" w:cs="Times New Roman"/>
          <w:i/>
        </w:rPr>
        <w:t>romanes</w:t>
      </w:r>
      <w:proofErr w:type="spellEnd"/>
      <w:r w:rsidR="001E0716" w:rsidRPr="00D97119">
        <w:rPr>
          <w:rFonts w:ascii="Times New Roman" w:hAnsi="Times New Roman" w:cs="Times New Roman"/>
        </w:rPr>
        <w:t>. pp. 103-134.</w:t>
      </w:r>
    </w:p>
    <w:p w14:paraId="63C9F7DC"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lastRenderedPageBreak/>
        <w:t xml:space="preserve">Friedman, Victor A. 1993. Macedonian. In </w:t>
      </w:r>
      <w:proofErr w:type="spellStart"/>
      <w:r w:rsidRPr="00D97119">
        <w:rPr>
          <w:rFonts w:ascii="Times New Roman" w:hAnsi="Times New Roman" w:cs="Times New Roman"/>
        </w:rPr>
        <w:t>Comrie</w:t>
      </w:r>
      <w:proofErr w:type="spellEnd"/>
      <w:r w:rsidRPr="00D97119">
        <w:rPr>
          <w:rFonts w:ascii="Times New Roman" w:hAnsi="Times New Roman" w:cs="Times New Roman"/>
        </w:rPr>
        <w:t xml:space="preserve">, Bernard and Corbett, </w:t>
      </w:r>
      <w:proofErr w:type="spellStart"/>
      <w:r w:rsidRPr="00D97119">
        <w:rPr>
          <w:rFonts w:ascii="Times New Roman" w:hAnsi="Times New Roman" w:cs="Times New Roman"/>
        </w:rPr>
        <w:t>Greville</w:t>
      </w:r>
      <w:proofErr w:type="spellEnd"/>
      <w:r w:rsidRPr="00D97119">
        <w:rPr>
          <w:rFonts w:ascii="Times New Roman" w:hAnsi="Times New Roman" w:cs="Times New Roman"/>
        </w:rPr>
        <w:t xml:space="preserve"> G. (eds.), </w:t>
      </w:r>
      <w:r w:rsidRPr="00D97119">
        <w:rPr>
          <w:rFonts w:ascii="Times New Roman" w:hAnsi="Times New Roman" w:cs="Times New Roman"/>
          <w:i/>
          <w:iCs/>
        </w:rPr>
        <w:t>The Slavonic Languages</w:t>
      </w:r>
      <w:r w:rsidRPr="00D97119">
        <w:rPr>
          <w:rFonts w:ascii="Times New Roman" w:hAnsi="Times New Roman" w:cs="Times New Roman"/>
        </w:rPr>
        <w:t>, 249-305. London: Routledge.</w:t>
      </w:r>
    </w:p>
    <w:p w14:paraId="56369228"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Girvin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Cammeron</w:t>
      </w:r>
      <w:proofErr w:type="spellEnd"/>
      <w:r w:rsidRPr="00D97119">
        <w:rPr>
          <w:rFonts w:ascii="Times New Roman" w:hAnsi="Times New Roman" w:cs="Times New Roman"/>
        </w:rPr>
        <w:t xml:space="preserve">. 2013. Addressing changes in the Bulgarian vocative. In: </w:t>
      </w: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&amp; Hanna eds. Vocative! Addressing between system and performance (= Trends in Linguistics. Studies and Monographs 261), Berlin: De </w:t>
      </w:r>
      <w:proofErr w:type="spellStart"/>
      <w:r w:rsidRPr="00D97119">
        <w:rPr>
          <w:rFonts w:ascii="Times New Roman" w:hAnsi="Times New Roman" w:cs="Times New Roman"/>
        </w:rPr>
        <w:t>Gruyter</w:t>
      </w:r>
      <w:proofErr w:type="spellEnd"/>
      <w:r w:rsidRPr="00D97119">
        <w:rPr>
          <w:rFonts w:ascii="Times New Roman" w:hAnsi="Times New Roman" w:cs="Times New Roman"/>
        </w:rPr>
        <w:t xml:space="preserve"> Mouton, 157-188. </w:t>
      </w:r>
    </w:p>
    <w:p w14:paraId="0691DD34"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Greenberg, Robert D. 1996. </w:t>
      </w:r>
      <w:r w:rsidRPr="00D97119">
        <w:rPr>
          <w:rFonts w:ascii="Times New Roman" w:hAnsi="Times New Roman" w:cs="Times New Roman"/>
          <w:i/>
          <w:iCs/>
        </w:rPr>
        <w:t>The Balkan Slavic Appellative</w:t>
      </w:r>
      <w:r w:rsidRPr="00D97119">
        <w:rPr>
          <w:rFonts w:ascii="Times New Roman" w:hAnsi="Times New Roman" w:cs="Times New Roman"/>
        </w:rPr>
        <w:t xml:space="preserve">. Munich: </w:t>
      </w:r>
      <w:proofErr w:type="spellStart"/>
      <w:r w:rsidRPr="00D97119">
        <w:rPr>
          <w:rFonts w:ascii="Times New Roman" w:hAnsi="Times New Roman" w:cs="Times New Roman"/>
        </w:rPr>
        <w:t>Lincom</w:t>
      </w:r>
      <w:proofErr w:type="spellEnd"/>
      <w:r w:rsidRPr="00D97119">
        <w:rPr>
          <w:rFonts w:ascii="Times New Roman" w:hAnsi="Times New Roman" w:cs="Times New Roman"/>
        </w:rPr>
        <w:t>.</w:t>
      </w:r>
    </w:p>
    <w:p w14:paraId="2DA60158" w14:textId="0FFD5BA9" w:rsidR="00613F94" w:rsidRPr="00D97119" w:rsidRDefault="00613F94" w:rsidP="00AF7F80">
      <w:pPr>
        <w:ind w:left="720" w:hanging="720"/>
        <w:rPr>
          <w:rFonts w:ascii="Times New Roman" w:hAnsi="Times New Roman" w:cs="Times New Roman"/>
        </w:rPr>
      </w:pPr>
      <w:proofErr w:type="spellStart"/>
      <w:r w:rsidRPr="00D97119">
        <w:rPr>
          <w:rFonts w:ascii="Times New Roman" w:hAnsi="Times New Roman" w:cs="Times New Roman"/>
        </w:rPr>
        <w:t>Herbst</w:t>
      </w:r>
      <w:proofErr w:type="spellEnd"/>
      <w:r w:rsidRPr="00D97119">
        <w:rPr>
          <w:rFonts w:ascii="Times New Roman" w:hAnsi="Times New Roman" w:cs="Times New Roman"/>
        </w:rPr>
        <w:t xml:space="preserve">, Thomas and </w:t>
      </w:r>
      <w:proofErr w:type="spellStart"/>
      <w:r w:rsidRPr="00D97119">
        <w:rPr>
          <w:rFonts w:ascii="Times New Roman" w:hAnsi="Times New Roman" w:cs="Times New Roman"/>
        </w:rPr>
        <w:t>Susen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Schüller</w:t>
      </w:r>
      <w:proofErr w:type="spellEnd"/>
      <w:r w:rsidRPr="00D97119">
        <w:rPr>
          <w:rFonts w:ascii="Times New Roman" w:hAnsi="Times New Roman" w:cs="Times New Roman"/>
        </w:rPr>
        <w:t xml:space="preserve">. 2008. </w:t>
      </w:r>
      <w:r w:rsidRPr="00D97119">
        <w:rPr>
          <w:rFonts w:ascii="Times New Roman" w:hAnsi="Times New Roman" w:cs="Times New Roman"/>
          <w:i/>
        </w:rPr>
        <w:t xml:space="preserve">Introduction to Syntactic Analysis -- A </w:t>
      </w:r>
      <w:proofErr w:type="spellStart"/>
      <w:r w:rsidRPr="00D97119">
        <w:rPr>
          <w:rFonts w:ascii="Times New Roman" w:hAnsi="Times New Roman" w:cs="Times New Roman"/>
          <w:i/>
        </w:rPr>
        <w:t>Valency</w:t>
      </w:r>
      <w:proofErr w:type="spellEnd"/>
      <w:r w:rsidRPr="00D97119">
        <w:rPr>
          <w:rFonts w:ascii="Times New Roman" w:hAnsi="Times New Roman" w:cs="Times New Roman"/>
          <w:i/>
        </w:rPr>
        <w:t xml:space="preserve"> Approach.</w:t>
      </w:r>
      <w:r w:rsidRPr="00D97119">
        <w:rPr>
          <w:rFonts w:ascii="Times New Roman" w:hAnsi="Times New Roman" w:cs="Times New Roman"/>
        </w:rPr>
        <w:t xml:space="preserve"> </w:t>
      </w:r>
      <w:proofErr w:type="spellStart"/>
      <w:r w:rsidRPr="00D97119">
        <w:rPr>
          <w:rFonts w:ascii="Times New Roman" w:hAnsi="Times New Roman" w:cs="Times New Roman"/>
        </w:rPr>
        <w:t>Tübingen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Narr</w:t>
      </w:r>
      <w:proofErr w:type="spellEnd"/>
      <w:r w:rsidRPr="00D97119">
        <w:rPr>
          <w:rFonts w:ascii="Times New Roman" w:hAnsi="Times New Roman" w:cs="Times New Roman"/>
        </w:rPr>
        <w:t>.</w:t>
      </w:r>
    </w:p>
    <w:p w14:paraId="24DFD11C"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Hill, Virginia. 2014. </w:t>
      </w:r>
      <w:r w:rsidRPr="00D97119">
        <w:rPr>
          <w:rFonts w:ascii="Times New Roman" w:hAnsi="Times New Roman" w:cs="Times New Roman"/>
          <w:i/>
          <w:iCs/>
        </w:rPr>
        <w:t xml:space="preserve">Vocatives. How Syntax Meets with Pragmatics (= Empirical Approaches to Linguistics Theory 5). </w:t>
      </w:r>
      <w:r w:rsidRPr="00D97119">
        <w:rPr>
          <w:rFonts w:ascii="Times New Roman" w:hAnsi="Times New Roman" w:cs="Times New Roman"/>
        </w:rPr>
        <w:t>Leiden: Brill.</w:t>
      </w:r>
    </w:p>
    <w:p w14:paraId="5BCA8B7C" w14:textId="0455F349" w:rsidR="00AF7F80" w:rsidRPr="00D97119" w:rsidRDefault="00AF7F80" w:rsidP="00AF7F80">
      <w:pPr>
        <w:ind w:left="720" w:hanging="720"/>
        <w:rPr>
          <w:rFonts w:ascii="Times New Roman" w:hAnsi="Times New Roman" w:cs="Times New Roman"/>
        </w:rPr>
      </w:pPr>
      <w:r>
        <w:rPr>
          <w:rFonts w:ascii="Times New Roman" w:eastAsia="Times New Roman" w:hAnsi="Times New Roman" w:cs="Times New Roman"/>
          <w:lang w:val="en-GB" w:eastAsia="en-GB"/>
        </w:rPr>
        <w:t xml:space="preserve">Holden, </w:t>
      </w:r>
      <w:proofErr w:type="spellStart"/>
      <w:r>
        <w:rPr>
          <w:rFonts w:ascii="Times New Roman" w:eastAsia="Times New Roman" w:hAnsi="Times New Roman" w:cs="Times New Roman"/>
          <w:lang w:val="en-GB" w:eastAsia="en-GB"/>
        </w:rPr>
        <w:t>Kyril</w:t>
      </w:r>
      <w:proofErr w:type="spellEnd"/>
      <w:r>
        <w:rPr>
          <w:rFonts w:ascii="Times New Roman" w:eastAsia="Times New Roman" w:hAnsi="Times New Roman" w:cs="Times New Roman"/>
          <w:lang w:val="en-GB" w:eastAsia="en-GB"/>
        </w:rPr>
        <w:t xml:space="preserve"> T. 1978. Initial and final consonant clusters in Russian and English.</w:t>
      </w:r>
      <w:r w:rsidRPr="00AF7F80">
        <w:rPr>
          <w:rFonts w:ascii="Times New Roman" w:eastAsia="Times New Roman" w:hAnsi="Times New Roman" w:cs="Times New Roman"/>
          <w:i/>
          <w:iCs/>
          <w:lang w:val="en-GB" w:eastAsia="en-GB"/>
        </w:rPr>
        <w:t xml:space="preserve"> </w:t>
      </w:r>
      <w:r w:rsidRPr="00D97119">
        <w:rPr>
          <w:rFonts w:ascii="Times New Roman" w:eastAsia="Times New Roman" w:hAnsi="Times New Roman" w:cs="Times New Roman"/>
          <w:i/>
          <w:iCs/>
          <w:lang w:val="en-GB" w:eastAsia="en-GB"/>
        </w:rPr>
        <w:t>Russian Language Journal</w:t>
      </w:r>
      <w:r>
        <w:rPr>
          <w:rFonts w:ascii="Times New Roman" w:eastAsia="Times New Roman" w:hAnsi="Times New Roman" w:cs="Times New Roman"/>
          <w:iCs/>
          <w:lang w:val="en-GB" w:eastAsia="en-GB"/>
        </w:rPr>
        <w:t xml:space="preserve"> 32:112, 19-42.</w:t>
      </w:r>
    </w:p>
    <w:p w14:paraId="3965E202"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Isačenko</w:t>
      </w:r>
      <w:proofErr w:type="spellEnd"/>
      <w:r w:rsidRPr="00D97119">
        <w:rPr>
          <w:rFonts w:ascii="Times New Roman" w:hAnsi="Times New Roman" w:cs="Times New Roman"/>
        </w:rPr>
        <w:t xml:space="preserve">, Alexander. 1962. </w:t>
      </w:r>
      <w:r w:rsidRPr="00D97119">
        <w:rPr>
          <w:rFonts w:ascii="Times New Roman" w:hAnsi="Times New Roman" w:cs="Times New Roman"/>
          <w:i/>
          <w:iCs/>
        </w:rPr>
        <w:t xml:space="preserve">Die </w:t>
      </w:r>
      <w:proofErr w:type="spellStart"/>
      <w:r w:rsidRPr="00D97119">
        <w:rPr>
          <w:rFonts w:ascii="Times New Roman" w:hAnsi="Times New Roman" w:cs="Times New Roman"/>
          <w:i/>
          <w:iCs/>
        </w:rPr>
        <w:t>russische</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Sprache</w:t>
      </w:r>
      <w:proofErr w:type="spellEnd"/>
      <w:r w:rsidRPr="00D97119">
        <w:rPr>
          <w:rFonts w:ascii="Times New Roman" w:hAnsi="Times New Roman" w:cs="Times New Roman"/>
          <w:i/>
          <w:iCs/>
        </w:rPr>
        <w:t xml:space="preserve"> der </w:t>
      </w:r>
      <w:proofErr w:type="spellStart"/>
      <w:r w:rsidRPr="00D97119">
        <w:rPr>
          <w:rFonts w:ascii="Times New Roman" w:hAnsi="Times New Roman" w:cs="Times New Roman"/>
          <w:i/>
          <w:iCs/>
        </w:rPr>
        <w:t>Gegenwart</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Formenlehre</w:t>
      </w:r>
      <w:proofErr w:type="spellEnd"/>
      <w:r w:rsidRPr="00D97119">
        <w:rPr>
          <w:rFonts w:ascii="Times New Roman" w:hAnsi="Times New Roman" w:cs="Times New Roman"/>
          <w:i/>
          <w:iCs/>
        </w:rPr>
        <w:t>.</w:t>
      </w:r>
      <w:r w:rsidRPr="00D97119">
        <w:rPr>
          <w:rFonts w:ascii="Times New Roman" w:hAnsi="Times New Roman" w:cs="Times New Roman"/>
        </w:rPr>
        <w:t xml:space="preserve"> Munich: </w:t>
      </w:r>
      <w:proofErr w:type="spellStart"/>
      <w:r w:rsidRPr="00D97119">
        <w:rPr>
          <w:rFonts w:ascii="Times New Roman" w:hAnsi="Times New Roman" w:cs="Times New Roman"/>
        </w:rPr>
        <w:t>Hueber</w:t>
      </w:r>
      <w:proofErr w:type="spellEnd"/>
      <w:r w:rsidRPr="00D97119">
        <w:rPr>
          <w:rFonts w:ascii="Times New Roman" w:hAnsi="Times New Roman" w:cs="Times New Roman"/>
        </w:rPr>
        <w:t xml:space="preserve">. </w:t>
      </w:r>
    </w:p>
    <w:p w14:paraId="149C4178"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Jakobson</w:t>
      </w:r>
      <w:proofErr w:type="spellEnd"/>
      <w:r w:rsidRPr="00D97119">
        <w:rPr>
          <w:rFonts w:ascii="Times New Roman" w:hAnsi="Times New Roman" w:cs="Times New Roman"/>
        </w:rPr>
        <w:t xml:space="preserve">, Roman O. 1971. </w:t>
      </w:r>
      <w:proofErr w:type="spellStart"/>
      <w:r w:rsidRPr="00D97119">
        <w:rPr>
          <w:rFonts w:ascii="Times New Roman" w:hAnsi="Times New Roman" w:cs="Times New Roman"/>
        </w:rPr>
        <w:t>Zur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Struktur</w:t>
      </w:r>
      <w:proofErr w:type="spellEnd"/>
      <w:r w:rsidRPr="00D97119">
        <w:rPr>
          <w:rFonts w:ascii="Times New Roman" w:hAnsi="Times New Roman" w:cs="Times New Roman"/>
        </w:rPr>
        <w:t xml:space="preserve"> des </w:t>
      </w:r>
      <w:proofErr w:type="spellStart"/>
      <w:r w:rsidRPr="00D97119">
        <w:rPr>
          <w:rFonts w:ascii="Times New Roman" w:hAnsi="Times New Roman" w:cs="Times New Roman"/>
        </w:rPr>
        <w:t>russischen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Verbums</w:t>
      </w:r>
      <w:proofErr w:type="spellEnd"/>
      <w:r w:rsidRPr="00D97119">
        <w:rPr>
          <w:rFonts w:ascii="Times New Roman" w:hAnsi="Times New Roman" w:cs="Times New Roman"/>
        </w:rPr>
        <w:t xml:space="preserve">. </w:t>
      </w:r>
      <w:r w:rsidRPr="00D97119">
        <w:rPr>
          <w:rFonts w:ascii="Times New Roman" w:hAnsi="Times New Roman" w:cs="Times New Roman"/>
          <w:i/>
          <w:iCs/>
        </w:rPr>
        <w:t xml:space="preserve">Roman </w:t>
      </w:r>
      <w:proofErr w:type="spellStart"/>
      <w:r w:rsidRPr="00D97119">
        <w:rPr>
          <w:rFonts w:ascii="Times New Roman" w:hAnsi="Times New Roman" w:cs="Times New Roman"/>
          <w:i/>
          <w:iCs/>
        </w:rPr>
        <w:t>Jakobson</w:t>
      </w:r>
      <w:proofErr w:type="spellEnd"/>
      <w:r w:rsidRPr="00D97119">
        <w:rPr>
          <w:rFonts w:ascii="Times New Roman" w:hAnsi="Times New Roman" w:cs="Times New Roman"/>
          <w:i/>
          <w:iCs/>
        </w:rPr>
        <w:t>, Selected Writings. Vol. II</w:t>
      </w:r>
      <w:r w:rsidRPr="00D97119">
        <w:rPr>
          <w:rFonts w:ascii="Times New Roman" w:hAnsi="Times New Roman" w:cs="Times New Roman"/>
        </w:rPr>
        <w:t xml:space="preserve">, 3-15. The Hague: Mouton. </w:t>
      </w:r>
    </w:p>
    <w:p w14:paraId="49884ACC"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1993. </w:t>
      </w:r>
      <w:r w:rsidRPr="00D97119">
        <w:rPr>
          <w:rFonts w:ascii="Times New Roman" w:hAnsi="Times New Roman" w:cs="Times New Roman"/>
          <w:i/>
          <w:iCs/>
        </w:rPr>
        <w:t>A Geography of Case Semantics: The Czech Dative and the Russian Instrumental</w:t>
      </w:r>
      <w:r w:rsidRPr="00D97119">
        <w:rPr>
          <w:rFonts w:ascii="Times New Roman" w:hAnsi="Times New Roman" w:cs="Times New Roman"/>
        </w:rPr>
        <w:t xml:space="preserve"> (=</w:t>
      </w:r>
      <w:r w:rsidRPr="00D97119">
        <w:rPr>
          <w:rFonts w:ascii="Times New Roman" w:hAnsi="Times New Roman" w:cs="Times New Roman"/>
          <w:i/>
          <w:iCs/>
        </w:rPr>
        <w:t>Cognitive Linguistics Research,</w:t>
      </w:r>
      <w:r w:rsidRPr="00D97119">
        <w:rPr>
          <w:rFonts w:ascii="Times New Roman" w:hAnsi="Times New Roman" w:cs="Times New Roman"/>
        </w:rPr>
        <w:t xml:space="preserve"> v. 4). Berlin: Mouton de </w:t>
      </w:r>
      <w:proofErr w:type="spellStart"/>
      <w:r w:rsidRPr="00D97119">
        <w:rPr>
          <w:rFonts w:ascii="Times New Roman" w:hAnsi="Times New Roman" w:cs="Times New Roman"/>
        </w:rPr>
        <w:t>Gruyter</w:t>
      </w:r>
      <w:proofErr w:type="spellEnd"/>
      <w:r w:rsidRPr="00D97119">
        <w:rPr>
          <w:rFonts w:ascii="Times New Roman" w:hAnsi="Times New Roman" w:cs="Times New Roman"/>
        </w:rPr>
        <w:t xml:space="preserve">. </w:t>
      </w:r>
    </w:p>
    <w:p w14:paraId="0CAA426A"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1996. </w:t>
      </w:r>
      <w:r w:rsidRPr="00D97119">
        <w:rPr>
          <w:rFonts w:ascii="Times New Roman" w:hAnsi="Times New Roman" w:cs="Times New Roman"/>
          <w:i/>
          <w:iCs/>
        </w:rPr>
        <w:t xml:space="preserve">Back from the brink: a study of how relic forms in languages serve as source material for analogical extension. </w:t>
      </w:r>
      <w:r w:rsidRPr="00D97119">
        <w:rPr>
          <w:rFonts w:ascii="Times New Roman" w:hAnsi="Times New Roman" w:cs="Times New Roman"/>
        </w:rPr>
        <w:t xml:space="preserve">Munich: </w:t>
      </w:r>
      <w:proofErr w:type="spellStart"/>
      <w:r w:rsidRPr="00D97119">
        <w:rPr>
          <w:rFonts w:ascii="Times New Roman" w:hAnsi="Times New Roman" w:cs="Times New Roman"/>
        </w:rPr>
        <w:t>Lincom</w:t>
      </w:r>
      <w:proofErr w:type="spellEnd"/>
      <w:r w:rsidRPr="00D97119">
        <w:rPr>
          <w:rFonts w:ascii="Times New Roman" w:hAnsi="Times New Roman" w:cs="Times New Roman"/>
        </w:rPr>
        <w:t>.</w:t>
      </w:r>
    </w:p>
    <w:p w14:paraId="36D138B8" w14:textId="77777777" w:rsidR="00F84F45"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and Steven J. Clancy. 2006. </w:t>
      </w:r>
      <w:r w:rsidRPr="00D97119">
        <w:rPr>
          <w:rFonts w:ascii="Times New Roman" w:hAnsi="Times New Roman" w:cs="Times New Roman"/>
          <w:i/>
          <w:iCs/>
        </w:rPr>
        <w:t>The Case Book for Czech</w:t>
      </w:r>
      <w:r w:rsidRPr="00D97119">
        <w:rPr>
          <w:rFonts w:ascii="Times New Roman" w:hAnsi="Times New Roman" w:cs="Times New Roman"/>
        </w:rPr>
        <w:t xml:space="preserve">, a coherent description of all the uses of all the cases with examples for linguists and learners. Bloomington, IN: </w:t>
      </w:r>
      <w:proofErr w:type="spellStart"/>
      <w:r w:rsidRPr="00D97119">
        <w:rPr>
          <w:rFonts w:ascii="Times New Roman" w:hAnsi="Times New Roman" w:cs="Times New Roman"/>
        </w:rPr>
        <w:t>Slavica</w:t>
      </w:r>
      <w:proofErr w:type="spellEnd"/>
      <w:r w:rsidRPr="00D97119">
        <w:rPr>
          <w:rFonts w:ascii="Times New Roman" w:hAnsi="Times New Roman" w:cs="Times New Roman"/>
        </w:rPr>
        <w:t xml:space="preserve">. </w:t>
      </w:r>
    </w:p>
    <w:p w14:paraId="23A2F86A" w14:textId="0780058F" w:rsidR="00AF7F80" w:rsidRPr="00D97119" w:rsidRDefault="00AF7F80" w:rsidP="00AF7F80">
      <w:pPr>
        <w:ind w:left="567" w:hanging="567"/>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and </w:t>
      </w:r>
      <w:proofErr w:type="spellStart"/>
      <w:r w:rsidRPr="00D97119">
        <w:rPr>
          <w:rFonts w:ascii="Times New Roman" w:hAnsi="Times New Roman" w:cs="Times New Roman"/>
        </w:rPr>
        <w:t>Lene</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Antonsen</w:t>
      </w:r>
      <w:proofErr w:type="spellEnd"/>
      <w:r w:rsidRPr="00D97119">
        <w:rPr>
          <w:rFonts w:ascii="Times New Roman" w:hAnsi="Times New Roman" w:cs="Times New Roman"/>
        </w:rPr>
        <w:t xml:space="preserve">. 2016. “The ongoing eclipse of possessive suffixes in North Saami: A case study in reduction of morphological complexity”. </w:t>
      </w:r>
      <w:proofErr w:type="spellStart"/>
      <w:r w:rsidRPr="00D97119">
        <w:rPr>
          <w:rFonts w:ascii="Times New Roman" w:hAnsi="Times New Roman" w:cs="Times New Roman"/>
          <w:i/>
        </w:rPr>
        <w:t>Diachronica</w:t>
      </w:r>
      <w:proofErr w:type="spellEnd"/>
      <w:r w:rsidRPr="00D97119">
        <w:rPr>
          <w:rFonts w:ascii="Times New Roman" w:hAnsi="Times New Roman" w:cs="Times New Roman"/>
        </w:rPr>
        <w:t xml:space="preserve"> 33:3, 330-366.</w:t>
      </w:r>
    </w:p>
    <w:p w14:paraId="1379AECF"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Julien, </w:t>
      </w:r>
      <w:proofErr w:type="spellStart"/>
      <w:r w:rsidRPr="00D97119">
        <w:rPr>
          <w:rFonts w:ascii="Times New Roman" w:hAnsi="Times New Roman" w:cs="Times New Roman"/>
        </w:rPr>
        <w:t>Marit</w:t>
      </w:r>
      <w:proofErr w:type="spellEnd"/>
      <w:r w:rsidRPr="00D97119">
        <w:rPr>
          <w:rFonts w:ascii="Times New Roman" w:hAnsi="Times New Roman" w:cs="Times New Roman"/>
        </w:rPr>
        <w:t xml:space="preserve">. 2014. </w:t>
      </w:r>
      <w:proofErr w:type="spellStart"/>
      <w:r w:rsidRPr="00D97119">
        <w:rPr>
          <w:rFonts w:ascii="Times New Roman" w:hAnsi="Times New Roman" w:cs="Times New Roman"/>
        </w:rPr>
        <w:t>Vokativar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i</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norsk</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i/>
          <w:iCs/>
        </w:rPr>
        <w:t>Norsk</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Lingvistisk</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Tidsskrift</w:t>
      </w:r>
      <w:proofErr w:type="spellEnd"/>
      <w:r w:rsidRPr="00D97119">
        <w:rPr>
          <w:rFonts w:ascii="Times New Roman" w:hAnsi="Times New Roman" w:cs="Times New Roman"/>
        </w:rPr>
        <w:t xml:space="preserve"> 32: 130-165.</w:t>
      </w:r>
    </w:p>
    <w:p w14:paraId="3E33E502"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Kiparsky</w:t>
      </w:r>
      <w:proofErr w:type="spellEnd"/>
      <w:r w:rsidRPr="00D97119">
        <w:rPr>
          <w:rFonts w:ascii="Times New Roman" w:hAnsi="Times New Roman" w:cs="Times New Roman"/>
        </w:rPr>
        <w:t xml:space="preserve">, Valentin. 1967. </w:t>
      </w:r>
      <w:proofErr w:type="spellStart"/>
      <w:r w:rsidRPr="00D97119">
        <w:rPr>
          <w:rFonts w:ascii="Times New Roman" w:hAnsi="Times New Roman" w:cs="Times New Roman"/>
          <w:i/>
          <w:iCs/>
        </w:rPr>
        <w:t>Russische</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historische</w:t>
      </w:r>
      <w:proofErr w:type="spellEnd"/>
      <w:r w:rsidRPr="00D97119">
        <w:rPr>
          <w:rFonts w:ascii="Times New Roman" w:hAnsi="Times New Roman" w:cs="Times New Roman"/>
          <w:i/>
          <w:iCs/>
        </w:rPr>
        <w:t xml:space="preserve"> Grammatik. Vol. 2. Die </w:t>
      </w:r>
      <w:proofErr w:type="spellStart"/>
      <w:r w:rsidRPr="00D97119">
        <w:rPr>
          <w:rFonts w:ascii="Times New Roman" w:hAnsi="Times New Roman" w:cs="Times New Roman"/>
          <w:i/>
          <w:iCs/>
        </w:rPr>
        <w:t>Entwicklung</w:t>
      </w:r>
      <w:proofErr w:type="spellEnd"/>
      <w:r w:rsidRPr="00D97119">
        <w:rPr>
          <w:rFonts w:ascii="Times New Roman" w:hAnsi="Times New Roman" w:cs="Times New Roman"/>
          <w:i/>
          <w:iCs/>
        </w:rPr>
        <w:t xml:space="preserve"> des </w:t>
      </w:r>
      <w:proofErr w:type="spellStart"/>
      <w:r w:rsidRPr="00D97119">
        <w:rPr>
          <w:rFonts w:ascii="Times New Roman" w:hAnsi="Times New Roman" w:cs="Times New Roman"/>
          <w:i/>
          <w:iCs/>
        </w:rPr>
        <w:t>Formensystems</w:t>
      </w:r>
      <w:proofErr w:type="spellEnd"/>
      <w:r w:rsidRPr="00D97119">
        <w:rPr>
          <w:rFonts w:ascii="Times New Roman" w:hAnsi="Times New Roman" w:cs="Times New Roman"/>
          <w:i/>
          <w:iCs/>
        </w:rPr>
        <w:t>.</w:t>
      </w:r>
      <w:r w:rsidRPr="00D97119">
        <w:rPr>
          <w:rFonts w:ascii="Times New Roman" w:hAnsi="Times New Roman" w:cs="Times New Roman"/>
        </w:rPr>
        <w:t xml:space="preserve"> Heidelberg: Winter.</w:t>
      </w:r>
    </w:p>
    <w:p w14:paraId="67E56533"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Lass, Roger. 1990. How to do things with junk: Exaptation in language evolution. </w:t>
      </w:r>
      <w:r w:rsidRPr="00D97119">
        <w:rPr>
          <w:rFonts w:ascii="Times New Roman" w:hAnsi="Times New Roman" w:cs="Times New Roman"/>
          <w:i/>
          <w:iCs/>
        </w:rPr>
        <w:t>Linguistics</w:t>
      </w:r>
      <w:r w:rsidRPr="00D97119">
        <w:rPr>
          <w:rFonts w:ascii="Times New Roman" w:hAnsi="Times New Roman" w:cs="Times New Roman"/>
        </w:rPr>
        <w:t xml:space="preserve"> 26. 79-102. </w:t>
      </w:r>
    </w:p>
    <w:p w14:paraId="6797A51A" w14:textId="580871D3" w:rsidR="00211C6E" w:rsidRPr="00D97119" w:rsidRDefault="00211C6E" w:rsidP="00AF7F80">
      <w:pPr>
        <w:ind w:left="720" w:hanging="720"/>
        <w:rPr>
          <w:rFonts w:ascii="Times New Roman" w:hAnsi="Times New Roman" w:cs="Times New Roman"/>
        </w:rPr>
      </w:pPr>
      <w:r w:rsidRPr="00211C6E">
        <w:rPr>
          <w:rFonts w:ascii="Times New Roman" w:hAnsi="Times New Roman" w:cs="Times New Roman"/>
        </w:rPr>
        <w:t xml:space="preserve">Manning, C. D. 2011. “Part-of-Speech Tagging from 97% to 100%: Is It Time for Some Linguistics?” In Alexander </w:t>
      </w:r>
      <w:proofErr w:type="spellStart"/>
      <w:r w:rsidRPr="00211C6E">
        <w:rPr>
          <w:rFonts w:ascii="Times New Roman" w:hAnsi="Times New Roman" w:cs="Times New Roman"/>
        </w:rPr>
        <w:t>Gelbukh</w:t>
      </w:r>
      <w:proofErr w:type="spellEnd"/>
      <w:r w:rsidRPr="00211C6E">
        <w:rPr>
          <w:rFonts w:ascii="Times New Roman" w:hAnsi="Times New Roman" w:cs="Times New Roman"/>
        </w:rPr>
        <w:t xml:space="preserve"> (ed.), </w:t>
      </w:r>
      <w:r w:rsidRPr="00211C6E">
        <w:rPr>
          <w:rFonts w:ascii="Times New Roman" w:hAnsi="Times New Roman" w:cs="Times New Roman"/>
          <w:i/>
          <w:iCs/>
        </w:rPr>
        <w:t xml:space="preserve">Computational Linguistics and Intelligent Text Processing, 12th International Conference, </w:t>
      </w:r>
      <w:proofErr w:type="spellStart"/>
      <w:r w:rsidRPr="00211C6E">
        <w:rPr>
          <w:rFonts w:ascii="Times New Roman" w:hAnsi="Times New Roman" w:cs="Times New Roman"/>
          <w:i/>
          <w:iCs/>
        </w:rPr>
        <w:t>CICLing</w:t>
      </w:r>
      <w:proofErr w:type="spellEnd"/>
      <w:r w:rsidRPr="00211C6E">
        <w:rPr>
          <w:rFonts w:ascii="Times New Roman" w:hAnsi="Times New Roman" w:cs="Times New Roman"/>
          <w:i/>
          <w:iCs/>
        </w:rPr>
        <w:t xml:space="preserve"> 2011, Proceedings, Part I</w:t>
      </w:r>
      <w:r w:rsidRPr="00211C6E">
        <w:rPr>
          <w:rFonts w:ascii="Times New Roman" w:hAnsi="Times New Roman" w:cs="Times New Roman"/>
        </w:rPr>
        <w:t>. Lecture Notes in Computer Science 6608, pp. 171–189.</w:t>
      </w:r>
    </w:p>
    <w:p w14:paraId="75D71CFB" w14:textId="77777777" w:rsidR="00656DFF" w:rsidRPr="00656DFF" w:rsidRDefault="00656DFF" w:rsidP="00656DFF">
      <w:pPr>
        <w:ind w:left="720" w:hanging="720"/>
        <w:rPr>
          <w:rFonts w:ascii="Times New Roman" w:hAnsi="Times New Roman" w:cs="Times New Roman"/>
        </w:rPr>
      </w:pPr>
      <w:r w:rsidRPr="00656DFF">
        <w:rPr>
          <w:rFonts w:ascii="Times New Roman" w:hAnsi="Times New Roman" w:cs="Times New Roman"/>
        </w:rPr>
        <w:t xml:space="preserve">McWhorter, John H. 2007. </w:t>
      </w:r>
      <w:r w:rsidRPr="00656DFF">
        <w:rPr>
          <w:rFonts w:ascii="Times New Roman" w:hAnsi="Times New Roman" w:cs="Times New Roman"/>
          <w:i/>
        </w:rPr>
        <w:t>Language interrupted. Signs of non-native acquisition in standard language grammars.</w:t>
      </w:r>
      <w:r w:rsidRPr="00656DFF">
        <w:rPr>
          <w:rFonts w:ascii="Times New Roman" w:hAnsi="Times New Roman" w:cs="Times New Roman"/>
        </w:rPr>
        <w:t xml:space="preserve"> Oxford. Oxford University Press.</w:t>
      </w:r>
    </w:p>
    <w:p w14:paraId="517225B4" w14:textId="77777777" w:rsidR="00656DFF" w:rsidRDefault="00656DFF" w:rsidP="00656DFF">
      <w:pPr>
        <w:ind w:left="720" w:hanging="720"/>
        <w:rPr>
          <w:rFonts w:ascii="Times New Roman" w:hAnsi="Times New Roman" w:cs="Times New Roman"/>
        </w:rPr>
      </w:pPr>
      <w:r w:rsidRPr="00656DFF">
        <w:rPr>
          <w:rFonts w:ascii="Times New Roman" w:hAnsi="Times New Roman" w:cs="Times New Roman"/>
        </w:rPr>
        <w:t xml:space="preserve">McWhorter, John H. 2011. </w:t>
      </w:r>
      <w:r w:rsidRPr="00656DFF">
        <w:rPr>
          <w:rFonts w:ascii="Times New Roman" w:hAnsi="Times New Roman" w:cs="Times New Roman"/>
          <w:i/>
        </w:rPr>
        <w:t>Linguistic simplicity and complexity. Why do languages undress?</w:t>
      </w:r>
      <w:r w:rsidRPr="00656DFF">
        <w:rPr>
          <w:rFonts w:ascii="Times New Roman" w:hAnsi="Times New Roman" w:cs="Times New Roman"/>
        </w:rPr>
        <w:t xml:space="preserve"> Berlin: De </w:t>
      </w:r>
      <w:proofErr w:type="spellStart"/>
      <w:r w:rsidRPr="00656DFF">
        <w:rPr>
          <w:rFonts w:ascii="Times New Roman" w:hAnsi="Times New Roman" w:cs="Times New Roman"/>
        </w:rPr>
        <w:t>Gruyter</w:t>
      </w:r>
      <w:proofErr w:type="spellEnd"/>
      <w:r w:rsidRPr="00656DFF">
        <w:rPr>
          <w:rFonts w:ascii="Times New Roman" w:hAnsi="Times New Roman" w:cs="Times New Roman"/>
        </w:rPr>
        <w:t xml:space="preserve"> Mouton.</w:t>
      </w:r>
    </w:p>
    <w:p w14:paraId="5AD53E56" w14:textId="231D3FBC" w:rsidR="00F84F45" w:rsidRPr="00D97119" w:rsidRDefault="00F84F45" w:rsidP="00656DFF">
      <w:pPr>
        <w:ind w:left="720" w:hanging="720"/>
        <w:rPr>
          <w:rFonts w:ascii="Times New Roman" w:hAnsi="Times New Roman" w:cs="Times New Roman"/>
        </w:rPr>
      </w:pPr>
      <w:proofErr w:type="spellStart"/>
      <w:r w:rsidRPr="00D97119">
        <w:rPr>
          <w:rFonts w:ascii="Times New Roman" w:hAnsi="Times New Roman" w:cs="Times New Roman"/>
        </w:rPr>
        <w:t>Plungjan</w:t>
      </w:r>
      <w:proofErr w:type="spellEnd"/>
      <w:r w:rsidRPr="00D97119">
        <w:rPr>
          <w:rFonts w:ascii="Times New Roman" w:hAnsi="Times New Roman" w:cs="Times New Roman"/>
        </w:rPr>
        <w:t xml:space="preserve">, Vladimir A. 2002. K </w:t>
      </w:r>
      <w:proofErr w:type="spellStart"/>
      <w:r w:rsidRPr="00D97119">
        <w:rPr>
          <w:rFonts w:ascii="Times New Roman" w:hAnsi="Times New Roman" w:cs="Times New Roman"/>
        </w:rPr>
        <w:t>semantike</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russkogo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lokativa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vtorogo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predložnogo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padeža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i/>
          <w:iCs/>
        </w:rPr>
        <w:t>Semiotika</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i</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informatika</w:t>
      </w:r>
      <w:proofErr w:type="spellEnd"/>
      <w:r w:rsidRPr="00D97119">
        <w:rPr>
          <w:rFonts w:ascii="Times New Roman" w:hAnsi="Times New Roman" w:cs="Times New Roman"/>
        </w:rPr>
        <w:t xml:space="preserve"> 37. 229-254. </w:t>
      </w:r>
    </w:p>
    <w:p w14:paraId="41C5403C"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Barbara and </w:t>
      </w:r>
      <w:proofErr w:type="spellStart"/>
      <w:r w:rsidRPr="00D97119">
        <w:rPr>
          <w:rFonts w:ascii="Times New Roman" w:hAnsi="Times New Roman" w:cs="Times New Roman"/>
        </w:rPr>
        <w:t>Patrizia</w:t>
      </w:r>
      <w:proofErr w:type="spellEnd"/>
      <w:r w:rsidRPr="00D97119">
        <w:rPr>
          <w:rFonts w:ascii="Times New Roman" w:hAnsi="Times New Roman" w:cs="Times New Roman"/>
        </w:rPr>
        <w:t xml:space="preserve"> Noel Aziz Hanna. 2013. Introduction: Vocative! In: </w:t>
      </w: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&amp; Hanna eds. Vocative! Addressing between system and performance (= Trends in Linguistics. Studies and Monographs 261), Berlin: De </w:t>
      </w:r>
      <w:proofErr w:type="spellStart"/>
      <w:r w:rsidRPr="00D97119">
        <w:rPr>
          <w:rFonts w:ascii="Times New Roman" w:hAnsi="Times New Roman" w:cs="Times New Roman"/>
        </w:rPr>
        <w:t>Gruyter</w:t>
      </w:r>
      <w:proofErr w:type="spellEnd"/>
      <w:r w:rsidRPr="00D97119">
        <w:rPr>
          <w:rFonts w:ascii="Times New Roman" w:hAnsi="Times New Roman" w:cs="Times New Roman"/>
        </w:rPr>
        <w:t xml:space="preserve"> Mouton, 1-23. </w:t>
      </w:r>
    </w:p>
    <w:p w14:paraId="473E1337"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Worth, Dean. 1983. Conditions on –</w:t>
      </w:r>
      <w:r w:rsidRPr="00D97119">
        <w:rPr>
          <w:rFonts w:ascii="Times New Roman" w:hAnsi="Times New Roman" w:cs="Times New Roman"/>
          <w:i/>
          <w:iCs/>
        </w:rPr>
        <w:t>á</w:t>
      </w:r>
      <w:r w:rsidRPr="00D97119">
        <w:rPr>
          <w:rFonts w:ascii="Times New Roman" w:hAnsi="Times New Roman" w:cs="Times New Roman"/>
        </w:rPr>
        <w:t xml:space="preserve"> plural formation in Russian. Wiener </w:t>
      </w:r>
      <w:proofErr w:type="spellStart"/>
      <w:r w:rsidRPr="00D97119">
        <w:rPr>
          <w:rFonts w:ascii="Times New Roman" w:hAnsi="Times New Roman" w:cs="Times New Roman"/>
        </w:rPr>
        <w:t>slawistischer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Almanak</w:t>
      </w:r>
      <w:proofErr w:type="spellEnd"/>
      <w:r w:rsidRPr="00D97119">
        <w:rPr>
          <w:rFonts w:ascii="Times New Roman" w:hAnsi="Times New Roman" w:cs="Times New Roman"/>
        </w:rPr>
        <w:t xml:space="preserve"> 11, 257-262.</w:t>
      </w:r>
    </w:p>
    <w:p w14:paraId="33740185"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Worth, Dean. 1984. Russian GEN2, LOC2 Revisited. In van </w:t>
      </w:r>
      <w:proofErr w:type="spellStart"/>
      <w:r w:rsidRPr="00D97119">
        <w:rPr>
          <w:rFonts w:ascii="Times New Roman" w:hAnsi="Times New Roman" w:cs="Times New Roman"/>
        </w:rPr>
        <w:t>Baak</w:t>
      </w:r>
      <w:proofErr w:type="spellEnd"/>
      <w:r w:rsidRPr="00D97119">
        <w:rPr>
          <w:rFonts w:ascii="Times New Roman" w:hAnsi="Times New Roman" w:cs="Times New Roman"/>
        </w:rPr>
        <w:t xml:space="preserve"> (ed.), </w:t>
      </w:r>
      <w:r w:rsidRPr="00D97119">
        <w:rPr>
          <w:rFonts w:ascii="Times New Roman" w:hAnsi="Times New Roman" w:cs="Times New Roman"/>
          <w:i/>
          <w:iCs/>
        </w:rPr>
        <w:t xml:space="preserve">Signs of Friendship. </w:t>
      </w:r>
      <w:r w:rsidRPr="00D97119">
        <w:rPr>
          <w:rFonts w:ascii="Times New Roman" w:hAnsi="Times New Roman" w:cs="Times New Roman"/>
        </w:rPr>
        <w:t xml:space="preserve">Amsterdam: </w:t>
      </w:r>
      <w:proofErr w:type="spellStart"/>
      <w:r w:rsidRPr="00D97119">
        <w:rPr>
          <w:rFonts w:ascii="Times New Roman" w:hAnsi="Times New Roman" w:cs="Times New Roman"/>
        </w:rPr>
        <w:t>Rodopi</w:t>
      </w:r>
      <w:proofErr w:type="spellEnd"/>
      <w:r w:rsidRPr="00D97119">
        <w:rPr>
          <w:rFonts w:ascii="Times New Roman" w:hAnsi="Times New Roman" w:cs="Times New Roman"/>
        </w:rPr>
        <w:t>.</w:t>
      </w:r>
    </w:p>
    <w:p w14:paraId="36A51A14" w14:textId="61377C87" w:rsidR="00152E45" w:rsidRPr="00D97119" w:rsidRDefault="00152E45" w:rsidP="00AF7F80">
      <w:pPr>
        <w:ind w:left="720" w:hanging="720"/>
        <w:rPr>
          <w:rFonts w:ascii="Times New Roman" w:hAnsi="Times New Roman" w:cs="Times New Roman"/>
        </w:rPr>
      </w:pPr>
      <w:proofErr w:type="spellStart"/>
      <w:r w:rsidRPr="00152E45">
        <w:rPr>
          <w:rFonts w:ascii="Times New Roman" w:hAnsi="Times New Roman" w:cs="Times New Roman"/>
        </w:rPr>
        <w:lastRenderedPageBreak/>
        <w:t>Ylikoski</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Jussi</w:t>
      </w:r>
      <w:proofErr w:type="spellEnd"/>
      <w:r w:rsidRPr="00152E45">
        <w:rPr>
          <w:rFonts w:ascii="Times New Roman" w:hAnsi="Times New Roman" w:cs="Times New Roman"/>
        </w:rPr>
        <w:t xml:space="preserve">. 2014. </w:t>
      </w:r>
      <w:proofErr w:type="spellStart"/>
      <w:r w:rsidRPr="00152E45">
        <w:rPr>
          <w:rFonts w:ascii="Times New Roman" w:hAnsi="Times New Roman" w:cs="Times New Roman"/>
        </w:rPr>
        <w:t>Davvisámegiela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ráigge</w:t>
      </w:r>
      <w:proofErr w:type="spellEnd"/>
      <w:r w:rsidRPr="00152E45">
        <w:rPr>
          <w:rFonts w:ascii="Times New Roman" w:hAnsi="Times New Roman" w:cs="Times New Roman"/>
        </w:rPr>
        <w:t xml:space="preserve"> – </w:t>
      </w:r>
      <w:proofErr w:type="spellStart"/>
      <w:r w:rsidRPr="00152E45">
        <w:rPr>
          <w:rFonts w:ascii="Times New Roman" w:hAnsi="Times New Roman" w:cs="Times New Roman"/>
        </w:rPr>
        <w:t>substantiiva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advearba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postposišuvdna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vai</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kásus</w:t>
      </w:r>
      <w:proofErr w:type="spellEnd"/>
      <w:r w:rsidRPr="00152E45">
        <w:rPr>
          <w:rFonts w:ascii="Times New Roman" w:hAnsi="Times New Roman" w:cs="Times New Roman"/>
        </w:rPr>
        <w:t xml:space="preserve">? </w:t>
      </w:r>
      <w:r w:rsidRPr="00152E45">
        <w:rPr>
          <w:rFonts w:ascii="Times New Roman" w:hAnsi="Times New Roman" w:cs="Times New Roman"/>
          <w:i/>
        </w:rPr>
        <w:t xml:space="preserve">Sámi </w:t>
      </w:r>
      <w:proofErr w:type="spellStart"/>
      <w:r w:rsidRPr="00152E45">
        <w:rPr>
          <w:rFonts w:ascii="Times New Roman" w:hAnsi="Times New Roman" w:cs="Times New Roman"/>
          <w:i/>
        </w:rPr>
        <w:t>dieđalaš</w:t>
      </w:r>
      <w:proofErr w:type="spellEnd"/>
      <w:r w:rsidRPr="00152E45">
        <w:rPr>
          <w:rFonts w:ascii="Times New Roman" w:hAnsi="Times New Roman" w:cs="Times New Roman"/>
          <w:i/>
        </w:rPr>
        <w:t xml:space="preserve"> </w:t>
      </w:r>
      <w:proofErr w:type="spellStart"/>
      <w:r w:rsidRPr="00152E45">
        <w:rPr>
          <w:rFonts w:ascii="Times New Roman" w:hAnsi="Times New Roman" w:cs="Times New Roman"/>
          <w:i/>
        </w:rPr>
        <w:t>áigecála</w:t>
      </w:r>
      <w:proofErr w:type="spellEnd"/>
      <w:r w:rsidRPr="00152E45">
        <w:rPr>
          <w:rFonts w:ascii="Times New Roman" w:hAnsi="Times New Roman" w:cs="Times New Roman"/>
        </w:rPr>
        <w:t xml:space="preserve"> 2014 (2). ISSN 0805-4312.</w:t>
      </w:r>
    </w:p>
    <w:p w14:paraId="046B0B4F"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Zwicky, Arnold. 1974. Hey, </w:t>
      </w:r>
      <w:proofErr w:type="spellStart"/>
      <w:r w:rsidRPr="00D97119">
        <w:rPr>
          <w:rFonts w:ascii="Times New Roman" w:hAnsi="Times New Roman" w:cs="Times New Roman"/>
        </w:rPr>
        <w:t>Whatsyourname</w:t>
      </w:r>
      <w:proofErr w:type="spellEnd"/>
      <w:r w:rsidRPr="00D97119">
        <w:rPr>
          <w:rFonts w:ascii="Times New Roman" w:hAnsi="Times New Roman" w:cs="Times New Roman"/>
        </w:rPr>
        <w:t xml:space="preserve">. In Papers from the Tenth Regional Meeting, Chicago Linguistic Society. April 19-21, 1974, Michael La </w:t>
      </w:r>
      <w:proofErr w:type="spellStart"/>
      <w:r w:rsidRPr="00D97119">
        <w:rPr>
          <w:rFonts w:ascii="Times New Roman" w:hAnsi="Times New Roman" w:cs="Times New Roman"/>
        </w:rPr>
        <w:t>Galy</w:t>
      </w:r>
      <w:proofErr w:type="spellEnd"/>
      <w:r w:rsidRPr="00D97119">
        <w:rPr>
          <w:rFonts w:ascii="Times New Roman" w:hAnsi="Times New Roman" w:cs="Times New Roman"/>
        </w:rPr>
        <w:t xml:space="preserve">, Robert A. Fox, and Anthony </w:t>
      </w:r>
      <w:proofErr w:type="spellStart"/>
      <w:r w:rsidRPr="00D97119">
        <w:rPr>
          <w:rFonts w:ascii="Times New Roman" w:hAnsi="Times New Roman" w:cs="Times New Roman"/>
        </w:rPr>
        <w:t>Bruck</w:t>
      </w:r>
      <w:proofErr w:type="spellEnd"/>
      <w:r w:rsidRPr="00D97119">
        <w:rPr>
          <w:rFonts w:ascii="Times New Roman" w:hAnsi="Times New Roman" w:cs="Times New Roman"/>
        </w:rPr>
        <w:t xml:space="preserve"> (eds.), 787-801. Chicago: Chicago Linguistic Society.</w:t>
      </w:r>
    </w:p>
    <w:p w14:paraId="116D9A09" w14:textId="77777777" w:rsidR="00AF7F80" w:rsidRPr="00D97119" w:rsidRDefault="00AF7F80" w:rsidP="00AF7F80">
      <w:pPr>
        <w:ind w:left="567" w:hanging="567"/>
        <w:rPr>
          <w:rFonts w:ascii="Times New Roman" w:hAnsi="Times New Roman" w:cs="Times New Roman"/>
        </w:rPr>
      </w:pPr>
      <w:r w:rsidRPr="00D97119">
        <w:rPr>
          <w:rFonts w:ascii="Times New Roman" w:hAnsi="Times New Roman" w:cs="Times New Roman"/>
        </w:rPr>
        <w:t xml:space="preserve">Zwicky, Arnold M. 1985. </w:t>
      </w:r>
      <w:proofErr w:type="spellStart"/>
      <w:r w:rsidRPr="00D97119">
        <w:rPr>
          <w:rFonts w:ascii="Times New Roman" w:hAnsi="Times New Roman" w:cs="Times New Roman"/>
        </w:rPr>
        <w:t>Clitics</w:t>
      </w:r>
      <w:proofErr w:type="spellEnd"/>
      <w:r w:rsidRPr="00D97119">
        <w:rPr>
          <w:rFonts w:ascii="Times New Roman" w:hAnsi="Times New Roman" w:cs="Times New Roman"/>
        </w:rPr>
        <w:t xml:space="preserve"> and particles. </w:t>
      </w:r>
      <w:r w:rsidRPr="00D97119">
        <w:rPr>
          <w:rFonts w:ascii="Times New Roman" w:hAnsi="Times New Roman" w:cs="Times New Roman"/>
          <w:i/>
          <w:iCs/>
        </w:rPr>
        <w:t xml:space="preserve">Language </w:t>
      </w:r>
      <w:r w:rsidRPr="00D97119">
        <w:rPr>
          <w:rFonts w:ascii="Times New Roman" w:hAnsi="Times New Roman" w:cs="Times New Roman"/>
        </w:rPr>
        <w:t xml:space="preserve">61(2). 283–305. </w:t>
      </w:r>
    </w:p>
    <w:p w14:paraId="189B1B28" w14:textId="77777777" w:rsidR="00AF7F80" w:rsidRPr="00D97119" w:rsidRDefault="00AF7F80" w:rsidP="00AF7F80">
      <w:pPr>
        <w:ind w:left="720" w:hanging="720"/>
        <w:rPr>
          <w:rFonts w:ascii="Times New Roman" w:hAnsi="Times New Roman" w:cs="Times New Roman"/>
        </w:rPr>
      </w:pPr>
    </w:p>
    <w:p w14:paraId="076978EE" w14:textId="7062E5D3" w:rsidR="00AF7F80" w:rsidRPr="00AF7F80" w:rsidRDefault="00AF7F80" w:rsidP="00101263">
      <w:pPr>
        <w:rPr>
          <w:rFonts w:ascii="Times New Roman" w:hAnsi="Times New Roman" w:cs="Times New Roman"/>
        </w:rPr>
      </w:pPr>
    </w:p>
    <w:sectPr w:rsidR="00AF7F80" w:rsidRPr="00AF7F80" w:rsidSect="00903EA3">
      <w:headerReference w:type="even" r:id="rId7"/>
      <w:head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7803E" w14:textId="77777777" w:rsidR="007427DC" w:rsidRDefault="007427DC" w:rsidP="00903EA3">
      <w:r>
        <w:separator/>
      </w:r>
    </w:p>
  </w:endnote>
  <w:endnote w:type="continuationSeparator" w:id="0">
    <w:p w14:paraId="73C60BE2" w14:textId="77777777" w:rsidR="007427DC" w:rsidRDefault="007427DC" w:rsidP="0090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68940" w14:textId="77777777" w:rsidR="007427DC" w:rsidRDefault="007427DC" w:rsidP="00903EA3">
      <w:r>
        <w:separator/>
      </w:r>
    </w:p>
  </w:footnote>
  <w:footnote w:type="continuationSeparator" w:id="0">
    <w:p w14:paraId="40193A32" w14:textId="77777777" w:rsidR="007427DC" w:rsidRDefault="007427DC" w:rsidP="00903E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94F33" w14:textId="77777777" w:rsidR="00F05E88" w:rsidRDefault="00F05E88" w:rsidP="0054455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1BF01" w14:textId="77777777" w:rsidR="00F05E88" w:rsidRDefault="00F05E88" w:rsidP="00903EA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1257B" w14:textId="77777777" w:rsidR="00F05E88" w:rsidRPr="00FD0D17" w:rsidRDefault="00F05E88" w:rsidP="00544557">
    <w:pPr>
      <w:pStyle w:val="Header"/>
      <w:framePr w:wrap="none" w:vAnchor="text" w:hAnchor="margin" w:xAlign="right" w:y="1"/>
      <w:rPr>
        <w:rStyle w:val="PageNumber"/>
        <w:rFonts w:ascii="Times New Roman" w:hAnsi="Times New Roman" w:cs="Times New Roman"/>
      </w:rPr>
    </w:pPr>
    <w:r w:rsidRPr="00FD0D17">
      <w:rPr>
        <w:rStyle w:val="PageNumber"/>
        <w:rFonts w:ascii="Times New Roman" w:hAnsi="Times New Roman" w:cs="Times New Roman"/>
      </w:rPr>
      <w:fldChar w:fldCharType="begin"/>
    </w:r>
    <w:r w:rsidRPr="00FD0D17">
      <w:rPr>
        <w:rStyle w:val="PageNumber"/>
        <w:rFonts w:ascii="Times New Roman" w:hAnsi="Times New Roman" w:cs="Times New Roman"/>
      </w:rPr>
      <w:instrText xml:space="preserve">PAGE  </w:instrText>
    </w:r>
    <w:r w:rsidRPr="00FD0D17">
      <w:rPr>
        <w:rStyle w:val="PageNumber"/>
        <w:rFonts w:ascii="Times New Roman" w:hAnsi="Times New Roman" w:cs="Times New Roman"/>
      </w:rPr>
      <w:fldChar w:fldCharType="separate"/>
    </w:r>
    <w:r w:rsidR="002D4ADD">
      <w:rPr>
        <w:rStyle w:val="PageNumber"/>
        <w:rFonts w:ascii="Times New Roman" w:hAnsi="Times New Roman" w:cs="Times New Roman"/>
        <w:noProof/>
      </w:rPr>
      <w:t>2</w:t>
    </w:r>
    <w:r w:rsidRPr="00FD0D17">
      <w:rPr>
        <w:rStyle w:val="PageNumber"/>
        <w:rFonts w:ascii="Times New Roman" w:hAnsi="Times New Roman" w:cs="Times New Roman"/>
      </w:rPr>
      <w:fldChar w:fldCharType="end"/>
    </w:r>
  </w:p>
  <w:p w14:paraId="34DC63E5" w14:textId="77777777" w:rsidR="00F05E88" w:rsidRDefault="00F05E88" w:rsidP="00903EA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607"/>
    <w:multiLevelType w:val="hybridMultilevel"/>
    <w:tmpl w:val="BC246538"/>
    <w:lvl w:ilvl="0" w:tplc="A2D2F4EC">
      <w:start w:val="1"/>
      <w:numFmt w:val="bullet"/>
      <w:lvlText w:val="•"/>
      <w:lvlJc w:val="left"/>
      <w:pPr>
        <w:tabs>
          <w:tab w:val="num" w:pos="720"/>
        </w:tabs>
        <w:ind w:left="720" w:hanging="360"/>
      </w:pPr>
      <w:rPr>
        <w:rFonts w:ascii="Arial" w:hAnsi="Arial" w:hint="default"/>
      </w:rPr>
    </w:lvl>
    <w:lvl w:ilvl="1" w:tplc="AC0855EE">
      <w:numFmt w:val="bullet"/>
      <w:lvlText w:val="–"/>
      <w:lvlJc w:val="left"/>
      <w:pPr>
        <w:tabs>
          <w:tab w:val="num" w:pos="1440"/>
        </w:tabs>
        <w:ind w:left="1440" w:hanging="360"/>
      </w:pPr>
      <w:rPr>
        <w:rFonts w:ascii="Arial" w:hAnsi="Arial" w:hint="default"/>
      </w:rPr>
    </w:lvl>
    <w:lvl w:ilvl="2" w:tplc="0BF657BC" w:tentative="1">
      <w:start w:val="1"/>
      <w:numFmt w:val="bullet"/>
      <w:lvlText w:val="•"/>
      <w:lvlJc w:val="left"/>
      <w:pPr>
        <w:tabs>
          <w:tab w:val="num" w:pos="2160"/>
        </w:tabs>
        <w:ind w:left="2160" w:hanging="360"/>
      </w:pPr>
      <w:rPr>
        <w:rFonts w:ascii="Arial" w:hAnsi="Arial" w:hint="default"/>
      </w:rPr>
    </w:lvl>
    <w:lvl w:ilvl="3" w:tplc="25C66884" w:tentative="1">
      <w:start w:val="1"/>
      <w:numFmt w:val="bullet"/>
      <w:lvlText w:val="•"/>
      <w:lvlJc w:val="left"/>
      <w:pPr>
        <w:tabs>
          <w:tab w:val="num" w:pos="2880"/>
        </w:tabs>
        <w:ind w:left="2880" w:hanging="360"/>
      </w:pPr>
      <w:rPr>
        <w:rFonts w:ascii="Arial" w:hAnsi="Arial" w:hint="default"/>
      </w:rPr>
    </w:lvl>
    <w:lvl w:ilvl="4" w:tplc="176E23B4" w:tentative="1">
      <w:start w:val="1"/>
      <w:numFmt w:val="bullet"/>
      <w:lvlText w:val="•"/>
      <w:lvlJc w:val="left"/>
      <w:pPr>
        <w:tabs>
          <w:tab w:val="num" w:pos="3600"/>
        </w:tabs>
        <w:ind w:left="3600" w:hanging="360"/>
      </w:pPr>
      <w:rPr>
        <w:rFonts w:ascii="Arial" w:hAnsi="Arial" w:hint="default"/>
      </w:rPr>
    </w:lvl>
    <w:lvl w:ilvl="5" w:tplc="20E45670" w:tentative="1">
      <w:start w:val="1"/>
      <w:numFmt w:val="bullet"/>
      <w:lvlText w:val="•"/>
      <w:lvlJc w:val="left"/>
      <w:pPr>
        <w:tabs>
          <w:tab w:val="num" w:pos="4320"/>
        </w:tabs>
        <w:ind w:left="4320" w:hanging="360"/>
      </w:pPr>
      <w:rPr>
        <w:rFonts w:ascii="Arial" w:hAnsi="Arial" w:hint="default"/>
      </w:rPr>
    </w:lvl>
    <w:lvl w:ilvl="6" w:tplc="9CA02434" w:tentative="1">
      <w:start w:val="1"/>
      <w:numFmt w:val="bullet"/>
      <w:lvlText w:val="•"/>
      <w:lvlJc w:val="left"/>
      <w:pPr>
        <w:tabs>
          <w:tab w:val="num" w:pos="5040"/>
        </w:tabs>
        <w:ind w:left="5040" w:hanging="360"/>
      </w:pPr>
      <w:rPr>
        <w:rFonts w:ascii="Arial" w:hAnsi="Arial" w:hint="default"/>
      </w:rPr>
    </w:lvl>
    <w:lvl w:ilvl="7" w:tplc="2EA01B44" w:tentative="1">
      <w:start w:val="1"/>
      <w:numFmt w:val="bullet"/>
      <w:lvlText w:val="•"/>
      <w:lvlJc w:val="left"/>
      <w:pPr>
        <w:tabs>
          <w:tab w:val="num" w:pos="5760"/>
        </w:tabs>
        <w:ind w:left="5760" w:hanging="360"/>
      </w:pPr>
      <w:rPr>
        <w:rFonts w:ascii="Arial" w:hAnsi="Arial" w:hint="default"/>
      </w:rPr>
    </w:lvl>
    <w:lvl w:ilvl="8" w:tplc="4D225EEA" w:tentative="1">
      <w:start w:val="1"/>
      <w:numFmt w:val="bullet"/>
      <w:lvlText w:val="•"/>
      <w:lvlJc w:val="left"/>
      <w:pPr>
        <w:tabs>
          <w:tab w:val="num" w:pos="6480"/>
        </w:tabs>
        <w:ind w:left="6480" w:hanging="360"/>
      </w:pPr>
      <w:rPr>
        <w:rFonts w:ascii="Arial" w:hAnsi="Arial" w:hint="default"/>
      </w:rPr>
    </w:lvl>
  </w:abstractNum>
  <w:abstractNum w:abstractNumId="1">
    <w:nsid w:val="126849A7"/>
    <w:multiLevelType w:val="hybridMultilevel"/>
    <w:tmpl w:val="A434D6F2"/>
    <w:lvl w:ilvl="0" w:tplc="82D257D2">
      <w:start w:val="1"/>
      <w:numFmt w:val="bullet"/>
      <w:lvlText w:val="•"/>
      <w:lvlJc w:val="left"/>
      <w:pPr>
        <w:tabs>
          <w:tab w:val="num" w:pos="720"/>
        </w:tabs>
        <w:ind w:left="720" w:hanging="360"/>
      </w:pPr>
      <w:rPr>
        <w:rFonts w:ascii="Arial" w:hAnsi="Arial" w:hint="default"/>
      </w:rPr>
    </w:lvl>
    <w:lvl w:ilvl="1" w:tplc="A58C553E" w:tentative="1">
      <w:start w:val="1"/>
      <w:numFmt w:val="bullet"/>
      <w:lvlText w:val="•"/>
      <w:lvlJc w:val="left"/>
      <w:pPr>
        <w:tabs>
          <w:tab w:val="num" w:pos="1440"/>
        </w:tabs>
        <w:ind w:left="1440" w:hanging="360"/>
      </w:pPr>
      <w:rPr>
        <w:rFonts w:ascii="Arial" w:hAnsi="Arial" w:hint="default"/>
      </w:rPr>
    </w:lvl>
    <w:lvl w:ilvl="2" w:tplc="C10428AE" w:tentative="1">
      <w:start w:val="1"/>
      <w:numFmt w:val="bullet"/>
      <w:lvlText w:val="•"/>
      <w:lvlJc w:val="left"/>
      <w:pPr>
        <w:tabs>
          <w:tab w:val="num" w:pos="2160"/>
        </w:tabs>
        <w:ind w:left="2160" w:hanging="360"/>
      </w:pPr>
      <w:rPr>
        <w:rFonts w:ascii="Arial" w:hAnsi="Arial" w:hint="default"/>
      </w:rPr>
    </w:lvl>
    <w:lvl w:ilvl="3" w:tplc="E324818E" w:tentative="1">
      <w:start w:val="1"/>
      <w:numFmt w:val="bullet"/>
      <w:lvlText w:val="•"/>
      <w:lvlJc w:val="left"/>
      <w:pPr>
        <w:tabs>
          <w:tab w:val="num" w:pos="2880"/>
        </w:tabs>
        <w:ind w:left="2880" w:hanging="360"/>
      </w:pPr>
      <w:rPr>
        <w:rFonts w:ascii="Arial" w:hAnsi="Arial" w:hint="default"/>
      </w:rPr>
    </w:lvl>
    <w:lvl w:ilvl="4" w:tplc="81E4995E" w:tentative="1">
      <w:start w:val="1"/>
      <w:numFmt w:val="bullet"/>
      <w:lvlText w:val="•"/>
      <w:lvlJc w:val="left"/>
      <w:pPr>
        <w:tabs>
          <w:tab w:val="num" w:pos="3600"/>
        </w:tabs>
        <w:ind w:left="3600" w:hanging="360"/>
      </w:pPr>
      <w:rPr>
        <w:rFonts w:ascii="Arial" w:hAnsi="Arial" w:hint="default"/>
      </w:rPr>
    </w:lvl>
    <w:lvl w:ilvl="5" w:tplc="42040400" w:tentative="1">
      <w:start w:val="1"/>
      <w:numFmt w:val="bullet"/>
      <w:lvlText w:val="•"/>
      <w:lvlJc w:val="left"/>
      <w:pPr>
        <w:tabs>
          <w:tab w:val="num" w:pos="4320"/>
        </w:tabs>
        <w:ind w:left="4320" w:hanging="360"/>
      </w:pPr>
      <w:rPr>
        <w:rFonts w:ascii="Arial" w:hAnsi="Arial" w:hint="default"/>
      </w:rPr>
    </w:lvl>
    <w:lvl w:ilvl="6" w:tplc="D9AAF7B0" w:tentative="1">
      <w:start w:val="1"/>
      <w:numFmt w:val="bullet"/>
      <w:lvlText w:val="•"/>
      <w:lvlJc w:val="left"/>
      <w:pPr>
        <w:tabs>
          <w:tab w:val="num" w:pos="5040"/>
        </w:tabs>
        <w:ind w:left="5040" w:hanging="360"/>
      </w:pPr>
      <w:rPr>
        <w:rFonts w:ascii="Arial" w:hAnsi="Arial" w:hint="default"/>
      </w:rPr>
    </w:lvl>
    <w:lvl w:ilvl="7" w:tplc="BDFC11BC" w:tentative="1">
      <w:start w:val="1"/>
      <w:numFmt w:val="bullet"/>
      <w:lvlText w:val="•"/>
      <w:lvlJc w:val="left"/>
      <w:pPr>
        <w:tabs>
          <w:tab w:val="num" w:pos="5760"/>
        </w:tabs>
        <w:ind w:left="5760" w:hanging="360"/>
      </w:pPr>
      <w:rPr>
        <w:rFonts w:ascii="Arial" w:hAnsi="Arial" w:hint="default"/>
      </w:rPr>
    </w:lvl>
    <w:lvl w:ilvl="8" w:tplc="BE266B3C" w:tentative="1">
      <w:start w:val="1"/>
      <w:numFmt w:val="bullet"/>
      <w:lvlText w:val="•"/>
      <w:lvlJc w:val="left"/>
      <w:pPr>
        <w:tabs>
          <w:tab w:val="num" w:pos="6480"/>
        </w:tabs>
        <w:ind w:left="6480" w:hanging="360"/>
      </w:pPr>
      <w:rPr>
        <w:rFonts w:ascii="Arial" w:hAnsi="Arial" w:hint="default"/>
      </w:rPr>
    </w:lvl>
  </w:abstractNum>
  <w:abstractNum w:abstractNumId="2">
    <w:nsid w:val="35EF4FDE"/>
    <w:multiLevelType w:val="hybridMultilevel"/>
    <w:tmpl w:val="6CCC5DA2"/>
    <w:lvl w:ilvl="0" w:tplc="6AC6D0BE">
      <w:start w:val="1"/>
      <w:numFmt w:val="bullet"/>
      <w:lvlText w:val="•"/>
      <w:lvlJc w:val="left"/>
      <w:pPr>
        <w:tabs>
          <w:tab w:val="num" w:pos="720"/>
        </w:tabs>
        <w:ind w:left="720" w:hanging="360"/>
      </w:pPr>
      <w:rPr>
        <w:rFonts w:ascii="Arial" w:hAnsi="Arial" w:hint="default"/>
      </w:rPr>
    </w:lvl>
    <w:lvl w:ilvl="1" w:tplc="8FC8575A">
      <w:numFmt w:val="bullet"/>
      <w:lvlText w:val="–"/>
      <w:lvlJc w:val="left"/>
      <w:pPr>
        <w:tabs>
          <w:tab w:val="num" w:pos="1440"/>
        </w:tabs>
        <w:ind w:left="1440" w:hanging="360"/>
      </w:pPr>
      <w:rPr>
        <w:rFonts w:ascii="Arial" w:hAnsi="Arial" w:hint="default"/>
      </w:rPr>
    </w:lvl>
    <w:lvl w:ilvl="2" w:tplc="72BC325A" w:tentative="1">
      <w:start w:val="1"/>
      <w:numFmt w:val="bullet"/>
      <w:lvlText w:val="•"/>
      <w:lvlJc w:val="left"/>
      <w:pPr>
        <w:tabs>
          <w:tab w:val="num" w:pos="2160"/>
        </w:tabs>
        <w:ind w:left="2160" w:hanging="360"/>
      </w:pPr>
      <w:rPr>
        <w:rFonts w:ascii="Arial" w:hAnsi="Arial" w:hint="default"/>
      </w:rPr>
    </w:lvl>
    <w:lvl w:ilvl="3" w:tplc="1B34FDA4" w:tentative="1">
      <w:start w:val="1"/>
      <w:numFmt w:val="bullet"/>
      <w:lvlText w:val="•"/>
      <w:lvlJc w:val="left"/>
      <w:pPr>
        <w:tabs>
          <w:tab w:val="num" w:pos="2880"/>
        </w:tabs>
        <w:ind w:left="2880" w:hanging="360"/>
      </w:pPr>
      <w:rPr>
        <w:rFonts w:ascii="Arial" w:hAnsi="Arial" w:hint="default"/>
      </w:rPr>
    </w:lvl>
    <w:lvl w:ilvl="4" w:tplc="05F25488" w:tentative="1">
      <w:start w:val="1"/>
      <w:numFmt w:val="bullet"/>
      <w:lvlText w:val="•"/>
      <w:lvlJc w:val="left"/>
      <w:pPr>
        <w:tabs>
          <w:tab w:val="num" w:pos="3600"/>
        </w:tabs>
        <w:ind w:left="3600" w:hanging="360"/>
      </w:pPr>
      <w:rPr>
        <w:rFonts w:ascii="Arial" w:hAnsi="Arial" w:hint="default"/>
      </w:rPr>
    </w:lvl>
    <w:lvl w:ilvl="5" w:tplc="7AB4DE3E" w:tentative="1">
      <w:start w:val="1"/>
      <w:numFmt w:val="bullet"/>
      <w:lvlText w:val="•"/>
      <w:lvlJc w:val="left"/>
      <w:pPr>
        <w:tabs>
          <w:tab w:val="num" w:pos="4320"/>
        </w:tabs>
        <w:ind w:left="4320" w:hanging="360"/>
      </w:pPr>
      <w:rPr>
        <w:rFonts w:ascii="Arial" w:hAnsi="Arial" w:hint="default"/>
      </w:rPr>
    </w:lvl>
    <w:lvl w:ilvl="6" w:tplc="7270C9E8" w:tentative="1">
      <w:start w:val="1"/>
      <w:numFmt w:val="bullet"/>
      <w:lvlText w:val="•"/>
      <w:lvlJc w:val="left"/>
      <w:pPr>
        <w:tabs>
          <w:tab w:val="num" w:pos="5040"/>
        </w:tabs>
        <w:ind w:left="5040" w:hanging="360"/>
      </w:pPr>
      <w:rPr>
        <w:rFonts w:ascii="Arial" w:hAnsi="Arial" w:hint="default"/>
      </w:rPr>
    </w:lvl>
    <w:lvl w:ilvl="7" w:tplc="421EC33C" w:tentative="1">
      <w:start w:val="1"/>
      <w:numFmt w:val="bullet"/>
      <w:lvlText w:val="•"/>
      <w:lvlJc w:val="left"/>
      <w:pPr>
        <w:tabs>
          <w:tab w:val="num" w:pos="5760"/>
        </w:tabs>
        <w:ind w:left="5760" w:hanging="360"/>
      </w:pPr>
      <w:rPr>
        <w:rFonts w:ascii="Arial" w:hAnsi="Arial" w:hint="default"/>
      </w:rPr>
    </w:lvl>
    <w:lvl w:ilvl="8" w:tplc="70FA9596" w:tentative="1">
      <w:start w:val="1"/>
      <w:numFmt w:val="bullet"/>
      <w:lvlText w:val="•"/>
      <w:lvlJc w:val="left"/>
      <w:pPr>
        <w:tabs>
          <w:tab w:val="num" w:pos="6480"/>
        </w:tabs>
        <w:ind w:left="6480" w:hanging="360"/>
      </w:pPr>
      <w:rPr>
        <w:rFonts w:ascii="Arial" w:hAnsi="Arial" w:hint="default"/>
      </w:rPr>
    </w:lvl>
  </w:abstractNum>
  <w:abstractNum w:abstractNumId="3">
    <w:nsid w:val="51D17E86"/>
    <w:multiLevelType w:val="hybridMultilevel"/>
    <w:tmpl w:val="6CF6824A"/>
    <w:lvl w:ilvl="0" w:tplc="C9D6C0A2">
      <w:start w:val="1"/>
      <w:numFmt w:val="bullet"/>
      <w:lvlText w:val="•"/>
      <w:lvlJc w:val="left"/>
      <w:pPr>
        <w:tabs>
          <w:tab w:val="num" w:pos="720"/>
        </w:tabs>
        <w:ind w:left="720" w:hanging="360"/>
      </w:pPr>
      <w:rPr>
        <w:rFonts w:ascii="Arial" w:hAnsi="Arial" w:hint="default"/>
      </w:rPr>
    </w:lvl>
    <w:lvl w:ilvl="1" w:tplc="A000AEF2">
      <w:numFmt w:val="bullet"/>
      <w:lvlText w:val="•"/>
      <w:lvlJc w:val="left"/>
      <w:pPr>
        <w:tabs>
          <w:tab w:val="num" w:pos="1440"/>
        </w:tabs>
        <w:ind w:left="1440" w:hanging="360"/>
      </w:pPr>
      <w:rPr>
        <w:rFonts w:ascii="Arial" w:hAnsi="Arial" w:hint="default"/>
      </w:rPr>
    </w:lvl>
    <w:lvl w:ilvl="2" w:tplc="EEF60A34" w:tentative="1">
      <w:start w:val="1"/>
      <w:numFmt w:val="bullet"/>
      <w:lvlText w:val="•"/>
      <w:lvlJc w:val="left"/>
      <w:pPr>
        <w:tabs>
          <w:tab w:val="num" w:pos="2160"/>
        </w:tabs>
        <w:ind w:left="2160" w:hanging="360"/>
      </w:pPr>
      <w:rPr>
        <w:rFonts w:ascii="Arial" w:hAnsi="Arial" w:hint="default"/>
      </w:rPr>
    </w:lvl>
    <w:lvl w:ilvl="3" w:tplc="C92AD72E" w:tentative="1">
      <w:start w:val="1"/>
      <w:numFmt w:val="bullet"/>
      <w:lvlText w:val="•"/>
      <w:lvlJc w:val="left"/>
      <w:pPr>
        <w:tabs>
          <w:tab w:val="num" w:pos="2880"/>
        </w:tabs>
        <w:ind w:left="2880" w:hanging="360"/>
      </w:pPr>
      <w:rPr>
        <w:rFonts w:ascii="Arial" w:hAnsi="Arial" w:hint="default"/>
      </w:rPr>
    </w:lvl>
    <w:lvl w:ilvl="4" w:tplc="9BF6C3C4" w:tentative="1">
      <w:start w:val="1"/>
      <w:numFmt w:val="bullet"/>
      <w:lvlText w:val="•"/>
      <w:lvlJc w:val="left"/>
      <w:pPr>
        <w:tabs>
          <w:tab w:val="num" w:pos="3600"/>
        </w:tabs>
        <w:ind w:left="3600" w:hanging="360"/>
      </w:pPr>
      <w:rPr>
        <w:rFonts w:ascii="Arial" w:hAnsi="Arial" w:hint="default"/>
      </w:rPr>
    </w:lvl>
    <w:lvl w:ilvl="5" w:tplc="E21AA244" w:tentative="1">
      <w:start w:val="1"/>
      <w:numFmt w:val="bullet"/>
      <w:lvlText w:val="•"/>
      <w:lvlJc w:val="left"/>
      <w:pPr>
        <w:tabs>
          <w:tab w:val="num" w:pos="4320"/>
        </w:tabs>
        <w:ind w:left="4320" w:hanging="360"/>
      </w:pPr>
      <w:rPr>
        <w:rFonts w:ascii="Arial" w:hAnsi="Arial" w:hint="default"/>
      </w:rPr>
    </w:lvl>
    <w:lvl w:ilvl="6" w:tplc="9F867018" w:tentative="1">
      <w:start w:val="1"/>
      <w:numFmt w:val="bullet"/>
      <w:lvlText w:val="•"/>
      <w:lvlJc w:val="left"/>
      <w:pPr>
        <w:tabs>
          <w:tab w:val="num" w:pos="5040"/>
        </w:tabs>
        <w:ind w:left="5040" w:hanging="360"/>
      </w:pPr>
      <w:rPr>
        <w:rFonts w:ascii="Arial" w:hAnsi="Arial" w:hint="default"/>
      </w:rPr>
    </w:lvl>
    <w:lvl w:ilvl="7" w:tplc="B34ABE08" w:tentative="1">
      <w:start w:val="1"/>
      <w:numFmt w:val="bullet"/>
      <w:lvlText w:val="•"/>
      <w:lvlJc w:val="left"/>
      <w:pPr>
        <w:tabs>
          <w:tab w:val="num" w:pos="5760"/>
        </w:tabs>
        <w:ind w:left="5760" w:hanging="360"/>
      </w:pPr>
      <w:rPr>
        <w:rFonts w:ascii="Arial" w:hAnsi="Arial" w:hint="default"/>
      </w:rPr>
    </w:lvl>
    <w:lvl w:ilvl="8" w:tplc="DDAEE5C2" w:tentative="1">
      <w:start w:val="1"/>
      <w:numFmt w:val="bullet"/>
      <w:lvlText w:val="•"/>
      <w:lvlJc w:val="left"/>
      <w:pPr>
        <w:tabs>
          <w:tab w:val="num" w:pos="6480"/>
        </w:tabs>
        <w:ind w:left="6480" w:hanging="360"/>
      </w:pPr>
      <w:rPr>
        <w:rFonts w:ascii="Arial" w:hAnsi="Arial" w:hint="default"/>
      </w:rPr>
    </w:lvl>
  </w:abstractNum>
  <w:abstractNum w:abstractNumId="4">
    <w:nsid w:val="5DBF3CD1"/>
    <w:multiLevelType w:val="hybridMultilevel"/>
    <w:tmpl w:val="DCE28B38"/>
    <w:lvl w:ilvl="0" w:tplc="72A46CE8">
      <w:start w:val="1"/>
      <w:numFmt w:val="bullet"/>
      <w:lvlText w:val="•"/>
      <w:lvlJc w:val="left"/>
      <w:pPr>
        <w:tabs>
          <w:tab w:val="num" w:pos="720"/>
        </w:tabs>
        <w:ind w:left="720" w:hanging="360"/>
      </w:pPr>
      <w:rPr>
        <w:rFonts w:ascii="Arial" w:hAnsi="Arial" w:hint="default"/>
      </w:rPr>
    </w:lvl>
    <w:lvl w:ilvl="1" w:tplc="673E4972" w:tentative="1">
      <w:start w:val="1"/>
      <w:numFmt w:val="bullet"/>
      <w:lvlText w:val="•"/>
      <w:lvlJc w:val="left"/>
      <w:pPr>
        <w:tabs>
          <w:tab w:val="num" w:pos="1440"/>
        </w:tabs>
        <w:ind w:left="1440" w:hanging="360"/>
      </w:pPr>
      <w:rPr>
        <w:rFonts w:ascii="Arial" w:hAnsi="Arial" w:hint="default"/>
      </w:rPr>
    </w:lvl>
    <w:lvl w:ilvl="2" w:tplc="13D67B3A" w:tentative="1">
      <w:start w:val="1"/>
      <w:numFmt w:val="bullet"/>
      <w:lvlText w:val="•"/>
      <w:lvlJc w:val="left"/>
      <w:pPr>
        <w:tabs>
          <w:tab w:val="num" w:pos="2160"/>
        </w:tabs>
        <w:ind w:left="2160" w:hanging="360"/>
      </w:pPr>
      <w:rPr>
        <w:rFonts w:ascii="Arial" w:hAnsi="Arial" w:hint="default"/>
      </w:rPr>
    </w:lvl>
    <w:lvl w:ilvl="3" w:tplc="BBFC2866" w:tentative="1">
      <w:start w:val="1"/>
      <w:numFmt w:val="bullet"/>
      <w:lvlText w:val="•"/>
      <w:lvlJc w:val="left"/>
      <w:pPr>
        <w:tabs>
          <w:tab w:val="num" w:pos="2880"/>
        </w:tabs>
        <w:ind w:left="2880" w:hanging="360"/>
      </w:pPr>
      <w:rPr>
        <w:rFonts w:ascii="Arial" w:hAnsi="Arial" w:hint="default"/>
      </w:rPr>
    </w:lvl>
    <w:lvl w:ilvl="4" w:tplc="361051C2" w:tentative="1">
      <w:start w:val="1"/>
      <w:numFmt w:val="bullet"/>
      <w:lvlText w:val="•"/>
      <w:lvlJc w:val="left"/>
      <w:pPr>
        <w:tabs>
          <w:tab w:val="num" w:pos="3600"/>
        </w:tabs>
        <w:ind w:left="3600" w:hanging="360"/>
      </w:pPr>
      <w:rPr>
        <w:rFonts w:ascii="Arial" w:hAnsi="Arial" w:hint="default"/>
      </w:rPr>
    </w:lvl>
    <w:lvl w:ilvl="5" w:tplc="11AE972A" w:tentative="1">
      <w:start w:val="1"/>
      <w:numFmt w:val="bullet"/>
      <w:lvlText w:val="•"/>
      <w:lvlJc w:val="left"/>
      <w:pPr>
        <w:tabs>
          <w:tab w:val="num" w:pos="4320"/>
        </w:tabs>
        <w:ind w:left="4320" w:hanging="360"/>
      </w:pPr>
      <w:rPr>
        <w:rFonts w:ascii="Arial" w:hAnsi="Arial" w:hint="default"/>
      </w:rPr>
    </w:lvl>
    <w:lvl w:ilvl="6" w:tplc="9EB86378" w:tentative="1">
      <w:start w:val="1"/>
      <w:numFmt w:val="bullet"/>
      <w:lvlText w:val="•"/>
      <w:lvlJc w:val="left"/>
      <w:pPr>
        <w:tabs>
          <w:tab w:val="num" w:pos="5040"/>
        </w:tabs>
        <w:ind w:left="5040" w:hanging="360"/>
      </w:pPr>
      <w:rPr>
        <w:rFonts w:ascii="Arial" w:hAnsi="Arial" w:hint="default"/>
      </w:rPr>
    </w:lvl>
    <w:lvl w:ilvl="7" w:tplc="8E802730" w:tentative="1">
      <w:start w:val="1"/>
      <w:numFmt w:val="bullet"/>
      <w:lvlText w:val="•"/>
      <w:lvlJc w:val="left"/>
      <w:pPr>
        <w:tabs>
          <w:tab w:val="num" w:pos="5760"/>
        </w:tabs>
        <w:ind w:left="5760" w:hanging="360"/>
      </w:pPr>
      <w:rPr>
        <w:rFonts w:ascii="Arial" w:hAnsi="Arial" w:hint="default"/>
      </w:rPr>
    </w:lvl>
    <w:lvl w:ilvl="8" w:tplc="B25C1DE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6E"/>
    <w:rsid w:val="00040B46"/>
    <w:rsid w:val="00047783"/>
    <w:rsid w:val="000554FA"/>
    <w:rsid w:val="0007651A"/>
    <w:rsid w:val="000822D4"/>
    <w:rsid w:val="000A0A4C"/>
    <w:rsid w:val="000A2A9A"/>
    <w:rsid w:val="000A7C2F"/>
    <w:rsid w:val="00101263"/>
    <w:rsid w:val="00122370"/>
    <w:rsid w:val="00142DCE"/>
    <w:rsid w:val="00152E45"/>
    <w:rsid w:val="001602AF"/>
    <w:rsid w:val="00171B82"/>
    <w:rsid w:val="00176FE2"/>
    <w:rsid w:val="00184715"/>
    <w:rsid w:val="00184734"/>
    <w:rsid w:val="00186F09"/>
    <w:rsid w:val="001872CA"/>
    <w:rsid w:val="00192482"/>
    <w:rsid w:val="001B3157"/>
    <w:rsid w:val="001E0716"/>
    <w:rsid w:val="001E3FF9"/>
    <w:rsid w:val="001F3903"/>
    <w:rsid w:val="0020178E"/>
    <w:rsid w:val="00211C6E"/>
    <w:rsid w:val="002163D6"/>
    <w:rsid w:val="00243567"/>
    <w:rsid w:val="002456A6"/>
    <w:rsid w:val="00252C5D"/>
    <w:rsid w:val="00257972"/>
    <w:rsid w:val="002630B0"/>
    <w:rsid w:val="00264115"/>
    <w:rsid w:val="002658AE"/>
    <w:rsid w:val="00295E1B"/>
    <w:rsid w:val="002D4ADD"/>
    <w:rsid w:val="002D5E03"/>
    <w:rsid w:val="002E0876"/>
    <w:rsid w:val="0031766E"/>
    <w:rsid w:val="00335587"/>
    <w:rsid w:val="003537C4"/>
    <w:rsid w:val="00371A9D"/>
    <w:rsid w:val="003769AF"/>
    <w:rsid w:val="003A013A"/>
    <w:rsid w:val="003A1239"/>
    <w:rsid w:val="003B1634"/>
    <w:rsid w:val="003C480D"/>
    <w:rsid w:val="003F7F88"/>
    <w:rsid w:val="00404E31"/>
    <w:rsid w:val="00405123"/>
    <w:rsid w:val="00425A4A"/>
    <w:rsid w:val="00435391"/>
    <w:rsid w:val="00437DED"/>
    <w:rsid w:val="00440DA0"/>
    <w:rsid w:val="00460873"/>
    <w:rsid w:val="00471C40"/>
    <w:rsid w:val="00482DEF"/>
    <w:rsid w:val="004A570D"/>
    <w:rsid w:val="004B2118"/>
    <w:rsid w:val="004D3B78"/>
    <w:rsid w:val="004D52BC"/>
    <w:rsid w:val="004D6A9D"/>
    <w:rsid w:val="004D6DA1"/>
    <w:rsid w:val="004F3BAD"/>
    <w:rsid w:val="00506A56"/>
    <w:rsid w:val="0051345E"/>
    <w:rsid w:val="00522733"/>
    <w:rsid w:val="00525AC9"/>
    <w:rsid w:val="00544557"/>
    <w:rsid w:val="00566683"/>
    <w:rsid w:val="005751C5"/>
    <w:rsid w:val="00581263"/>
    <w:rsid w:val="00587F2D"/>
    <w:rsid w:val="005D7D36"/>
    <w:rsid w:val="005F2798"/>
    <w:rsid w:val="00613F94"/>
    <w:rsid w:val="00624C67"/>
    <w:rsid w:val="00634D1D"/>
    <w:rsid w:val="00636AE5"/>
    <w:rsid w:val="006420ED"/>
    <w:rsid w:val="006543A9"/>
    <w:rsid w:val="00656DFF"/>
    <w:rsid w:val="0066030D"/>
    <w:rsid w:val="0066611E"/>
    <w:rsid w:val="00684600"/>
    <w:rsid w:val="006C4A71"/>
    <w:rsid w:val="006D79D6"/>
    <w:rsid w:val="006E2409"/>
    <w:rsid w:val="006E3377"/>
    <w:rsid w:val="006F121B"/>
    <w:rsid w:val="0071739F"/>
    <w:rsid w:val="00723ED9"/>
    <w:rsid w:val="007427DC"/>
    <w:rsid w:val="00773267"/>
    <w:rsid w:val="0077379A"/>
    <w:rsid w:val="00776CE1"/>
    <w:rsid w:val="00784520"/>
    <w:rsid w:val="007A3095"/>
    <w:rsid w:val="007A38D7"/>
    <w:rsid w:val="007D754D"/>
    <w:rsid w:val="007E707C"/>
    <w:rsid w:val="007E7B00"/>
    <w:rsid w:val="00800859"/>
    <w:rsid w:val="008079DB"/>
    <w:rsid w:val="008227EB"/>
    <w:rsid w:val="008465A1"/>
    <w:rsid w:val="00847A94"/>
    <w:rsid w:val="00875134"/>
    <w:rsid w:val="00883440"/>
    <w:rsid w:val="008B294C"/>
    <w:rsid w:val="008C4781"/>
    <w:rsid w:val="008D727D"/>
    <w:rsid w:val="0090142C"/>
    <w:rsid w:val="00903EA3"/>
    <w:rsid w:val="00914741"/>
    <w:rsid w:val="00924CDD"/>
    <w:rsid w:val="00930D9C"/>
    <w:rsid w:val="00935BFE"/>
    <w:rsid w:val="00941B10"/>
    <w:rsid w:val="009A019E"/>
    <w:rsid w:val="009A44D5"/>
    <w:rsid w:val="009B0808"/>
    <w:rsid w:val="009B5954"/>
    <w:rsid w:val="009B5A43"/>
    <w:rsid w:val="009C4CBF"/>
    <w:rsid w:val="009E0CD3"/>
    <w:rsid w:val="009E29BA"/>
    <w:rsid w:val="00A00116"/>
    <w:rsid w:val="00A0462B"/>
    <w:rsid w:val="00A377D6"/>
    <w:rsid w:val="00A4416D"/>
    <w:rsid w:val="00A4700B"/>
    <w:rsid w:val="00A57679"/>
    <w:rsid w:val="00A70812"/>
    <w:rsid w:val="00A924A9"/>
    <w:rsid w:val="00A944ED"/>
    <w:rsid w:val="00AA0793"/>
    <w:rsid w:val="00AD7379"/>
    <w:rsid w:val="00AF7F80"/>
    <w:rsid w:val="00B257C6"/>
    <w:rsid w:val="00B779F1"/>
    <w:rsid w:val="00B80DE2"/>
    <w:rsid w:val="00B96BBE"/>
    <w:rsid w:val="00BD0BCD"/>
    <w:rsid w:val="00BE353B"/>
    <w:rsid w:val="00C062BB"/>
    <w:rsid w:val="00C30D53"/>
    <w:rsid w:val="00C4491E"/>
    <w:rsid w:val="00C63F56"/>
    <w:rsid w:val="00C650BE"/>
    <w:rsid w:val="00CC5987"/>
    <w:rsid w:val="00CE1F6C"/>
    <w:rsid w:val="00CE728D"/>
    <w:rsid w:val="00CF3E3B"/>
    <w:rsid w:val="00D04506"/>
    <w:rsid w:val="00D1351C"/>
    <w:rsid w:val="00D170DC"/>
    <w:rsid w:val="00D20B24"/>
    <w:rsid w:val="00D20B9C"/>
    <w:rsid w:val="00D67000"/>
    <w:rsid w:val="00D845D9"/>
    <w:rsid w:val="00D91386"/>
    <w:rsid w:val="00D97119"/>
    <w:rsid w:val="00E42EC2"/>
    <w:rsid w:val="00E4423E"/>
    <w:rsid w:val="00E535EB"/>
    <w:rsid w:val="00E64DDB"/>
    <w:rsid w:val="00EC15EA"/>
    <w:rsid w:val="00EE19F3"/>
    <w:rsid w:val="00F0412C"/>
    <w:rsid w:val="00F05E88"/>
    <w:rsid w:val="00F32AEB"/>
    <w:rsid w:val="00F3758A"/>
    <w:rsid w:val="00F57A89"/>
    <w:rsid w:val="00F65624"/>
    <w:rsid w:val="00F84F45"/>
    <w:rsid w:val="00F8794A"/>
    <w:rsid w:val="00FB1B9C"/>
    <w:rsid w:val="00FC7A79"/>
    <w:rsid w:val="00FD0D1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F205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793"/>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F45"/>
    <w:pPr>
      <w:spacing w:before="100" w:beforeAutospacing="1" w:after="100" w:afterAutospacing="1"/>
    </w:pPr>
    <w:rPr>
      <w:rFonts w:ascii="Times New Roman" w:eastAsiaTheme="minorHAnsi" w:hAnsi="Times New Roman" w:cs="Times New Roman"/>
      <w:lang w:val="en-GB" w:eastAsia="en-GB"/>
    </w:rPr>
  </w:style>
  <w:style w:type="paragraph" w:styleId="Header">
    <w:name w:val="header"/>
    <w:basedOn w:val="Normal"/>
    <w:link w:val="HeaderChar"/>
    <w:uiPriority w:val="99"/>
    <w:unhideWhenUsed/>
    <w:rsid w:val="00903EA3"/>
    <w:pPr>
      <w:tabs>
        <w:tab w:val="center" w:pos="4536"/>
        <w:tab w:val="right" w:pos="9072"/>
      </w:tabs>
    </w:pPr>
  </w:style>
  <w:style w:type="character" w:customStyle="1" w:styleId="HeaderChar">
    <w:name w:val="Header Char"/>
    <w:basedOn w:val="DefaultParagraphFont"/>
    <w:link w:val="Header"/>
    <w:uiPriority w:val="99"/>
    <w:rsid w:val="00903EA3"/>
    <w:rPr>
      <w:rFonts w:eastAsiaTheme="minorEastAsia"/>
      <w:lang w:val="en-US"/>
    </w:rPr>
  </w:style>
  <w:style w:type="character" w:styleId="PageNumber">
    <w:name w:val="page number"/>
    <w:basedOn w:val="DefaultParagraphFont"/>
    <w:uiPriority w:val="99"/>
    <w:semiHidden/>
    <w:unhideWhenUsed/>
    <w:rsid w:val="00903EA3"/>
  </w:style>
  <w:style w:type="table" w:styleId="TableGrid">
    <w:name w:val="Table Grid"/>
    <w:basedOn w:val="TableNormal"/>
    <w:uiPriority w:val="59"/>
    <w:rsid w:val="00A4416D"/>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F3E3B"/>
    <w:rPr>
      <w:i/>
      <w:iCs/>
    </w:rPr>
  </w:style>
  <w:style w:type="paragraph" w:styleId="Footer">
    <w:name w:val="footer"/>
    <w:basedOn w:val="Normal"/>
    <w:link w:val="FooterChar"/>
    <w:uiPriority w:val="99"/>
    <w:unhideWhenUsed/>
    <w:rsid w:val="00FD0D17"/>
    <w:pPr>
      <w:tabs>
        <w:tab w:val="center" w:pos="4536"/>
        <w:tab w:val="right" w:pos="9072"/>
      </w:tabs>
    </w:pPr>
  </w:style>
  <w:style w:type="character" w:customStyle="1" w:styleId="FooterChar">
    <w:name w:val="Footer Char"/>
    <w:basedOn w:val="DefaultParagraphFont"/>
    <w:link w:val="Footer"/>
    <w:uiPriority w:val="99"/>
    <w:rsid w:val="00FD0D1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9219">
      <w:bodyDiv w:val="1"/>
      <w:marLeft w:val="0"/>
      <w:marRight w:val="0"/>
      <w:marTop w:val="0"/>
      <w:marBottom w:val="0"/>
      <w:divBdr>
        <w:top w:val="none" w:sz="0" w:space="0" w:color="auto"/>
        <w:left w:val="none" w:sz="0" w:space="0" w:color="auto"/>
        <w:bottom w:val="none" w:sz="0" w:space="0" w:color="auto"/>
        <w:right w:val="none" w:sz="0" w:space="0" w:color="auto"/>
      </w:divBdr>
      <w:divsChild>
        <w:div w:id="1216046650">
          <w:marLeft w:val="547"/>
          <w:marRight w:val="0"/>
          <w:marTop w:val="86"/>
          <w:marBottom w:val="0"/>
          <w:divBdr>
            <w:top w:val="none" w:sz="0" w:space="0" w:color="auto"/>
            <w:left w:val="none" w:sz="0" w:space="0" w:color="auto"/>
            <w:bottom w:val="none" w:sz="0" w:space="0" w:color="auto"/>
            <w:right w:val="none" w:sz="0" w:space="0" w:color="auto"/>
          </w:divBdr>
        </w:div>
        <w:div w:id="399131566">
          <w:marLeft w:val="547"/>
          <w:marRight w:val="0"/>
          <w:marTop w:val="86"/>
          <w:marBottom w:val="0"/>
          <w:divBdr>
            <w:top w:val="none" w:sz="0" w:space="0" w:color="auto"/>
            <w:left w:val="none" w:sz="0" w:space="0" w:color="auto"/>
            <w:bottom w:val="none" w:sz="0" w:space="0" w:color="auto"/>
            <w:right w:val="none" w:sz="0" w:space="0" w:color="auto"/>
          </w:divBdr>
        </w:div>
      </w:divsChild>
    </w:div>
    <w:div w:id="214045174">
      <w:bodyDiv w:val="1"/>
      <w:marLeft w:val="0"/>
      <w:marRight w:val="0"/>
      <w:marTop w:val="0"/>
      <w:marBottom w:val="0"/>
      <w:divBdr>
        <w:top w:val="none" w:sz="0" w:space="0" w:color="auto"/>
        <w:left w:val="none" w:sz="0" w:space="0" w:color="auto"/>
        <w:bottom w:val="none" w:sz="0" w:space="0" w:color="auto"/>
        <w:right w:val="none" w:sz="0" w:space="0" w:color="auto"/>
      </w:divBdr>
    </w:div>
    <w:div w:id="430665359">
      <w:bodyDiv w:val="1"/>
      <w:marLeft w:val="0"/>
      <w:marRight w:val="0"/>
      <w:marTop w:val="0"/>
      <w:marBottom w:val="0"/>
      <w:divBdr>
        <w:top w:val="none" w:sz="0" w:space="0" w:color="auto"/>
        <w:left w:val="none" w:sz="0" w:space="0" w:color="auto"/>
        <w:bottom w:val="none" w:sz="0" w:space="0" w:color="auto"/>
        <w:right w:val="none" w:sz="0" w:space="0" w:color="auto"/>
      </w:divBdr>
    </w:div>
    <w:div w:id="570431324">
      <w:bodyDiv w:val="1"/>
      <w:marLeft w:val="0"/>
      <w:marRight w:val="0"/>
      <w:marTop w:val="0"/>
      <w:marBottom w:val="0"/>
      <w:divBdr>
        <w:top w:val="none" w:sz="0" w:space="0" w:color="auto"/>
        <w:left w:val="none" w:sz="0" w:space="0" w:color="auto"/>
        <w:bottom w:val="none" w:sz="0" w:space="0" w:color="auto"/>
        <w:right w:val="none" w:sz="0" w:space="0" w:color="auto"/>
      </w:divBdr>
    </w:div>
    <w:div w:id="639574281">
      <w:bodyDiv w:val="1"/>
      <w:marLeft w:val="0"/>
      <w:marRight w:val="0"/>
      <w:marTop w:val="0"/>
      <w:marBottom w:val="0"/>
      <w:divBdr>
        <w:top w:val="none" w:sz="0" w:space="0" w:color="auto"/>
        <w:left w:val="none" w:sz="0" w:space="0" w:color="auto"/>
        <w:bottom w:val="none" w:sz="0" w:space="0" w:color="auto"/>
        <w:right w:val="none" w:sz="0" w:space="0" w:color="auto"/>
      </w:divBdr>
      <w:divsChild>
        <w:div w:id="927271547">
          <w:marLeft w:val="547"/>
          <w:marRight w:val="0"/>
          <w:marTop w:val="86"/>
          <w:marBottom w:val="0"/>
          <w:divBdr>
            <w:top w:val="none" w:sz="0" w:space="0" w:color="auto"/>
            <w:left w:val="none" w:sz="0" w:space="0" w:color="auto"/>
            <w:bottom w:val="none" w:sz="0" w:space="0" w:color="auto"/>
            <w:right w:val="none" w:sz="0" w:space="0" w:color="auto"/>
          </w:divBdr>
        </w:div>
        <w:div w:id="42363883">
          <w:marLeft w:val="1166"/>
          <w:marRight w:val="0"/>
          <w:marTop w:val="86"/>
          <w:marBottom w:val="0"/>
          <w:divBdr>
            <w:top w:val="none" w:sz="0" w:space="0" w:color="auto"/>
            <w:left w:val="none" w:sz="0" w:space="0" w:color="auto"/>
            <w:bottom w:val="none" w:sz="0" w:space="0" w:color="auto"/>
            <w:right w:val="none" w:sz="0" w:space="0" w:color="auto"/>
          </w:divBdr>
        </w:div>
        <w:div w:id="530920433">
          <w:marLeft w:val="1166"/>
          <w:marRight w:val="0"/>
          <w:marTop w:val="86"/>
          <w:marBottom w:val="0"/>
          <w:divBdr>
            <w:top w:val="none" w:sz="0" w:space="0" w:color="auto"/>
            <w:left w:val="none" w:sz="0" w:space="0" w:color="auto"/>
            <w:bottom w:val="none" w:sz="0" w:space="0" w:color="auto"/>
            <w:right w:val="none" w:sz="0" w:space="0" w:color="auto"/>
          </w:divBdr>
        </w:div>
        <w:div w:id="1796756122">
          <w:marLeft w:val="547"/>
          <w:marRight w:val="0"/>
          <w:marTop w:val="86"/>
          <w:marBottom w:val="0"/>
          <w:divBdr>
            <w:top w:val="none" w:sz="0" w:space="0" w:color="auto"/>
            <w:left w:val="none" w:sz="0" w:space="0" w:color="auto"/>
            <w:bottom w:val="none" w:sz="0" w:space="0" w:color="auto"/>
            <w:right w:val="none" w:sz="0" w:space="0" w:color="auto"/>
          </w:divBdr>
        </w:div>
        <w:div w:id="343559863">
          <w:marLeft w:val="1166"/>
          <w:marRight w:val="0"/>
          <w:marTop w:val="86"/>
          <w:marBottom w:val="0"/>
          <w:divBdr>
            <w:top w:val="none" w:sz="0" w:space="0" w:color="auto"/>
            <w:left w:val="none" w:sz="0" w:space="0" w:color="auto"/>
            <w:bottom w:val="none" w:sz="0" w:space="0" w:color="auto"/>
            <w:right w:val="none" w:sz="0" w:space="0" w:color="auto"/>
          </w:divBdr>
        </w:div>
        <w:div w:id="1787657507">
          <w:marLeft w:val="1166"/>
          <w:marRight w:val="0"/>
          <w:marTop w:val="86"/>
          <w:marBottom w:val="0"/>
          <w:divBdr>
            <w:top w:val="none" w:sz="0" w:space="0" w:color="auto"/>
            <w:left w:val="none" w:sz="0" w:space="0" w:color="auto"/>
            <w:bottom w:val="none" w:sz="0" w:space="0" w:color="auto"/>
            <w:right w:val="none" w:sz="0" w:space="0" w:color="auto"/>
          </w:divBdr>
        </w:div>
        <w:div w:id="887765050">
          <w:marLeft w:val="1166"/>
          <w:marRight w:val="0"/>
          <w:marTop w:val="86"/>
          <w:marBottom w:val="0"/>
          <w:divBdr>
            <w:top w:val="none" w:sz="0" w:space="0" w:color="auto"/>
            <w:left w:val="none" w:sz="0" w:space="0" w:color="auto"/>
            <w:bottom w:val="none" w:sz="0" w:space="0" w:color="auto"/>
            <w:right w:val="none" w:sz="0" w:space="0" w:color="auto"/>
          </w:divBdr>
        </w:div>
      </w:divsChild>
    </w:div>
    <w:div w:id="774402253">
      <w:bodyDiv w:val="1"/>
      <w:marLeft w:val="0"/>
      <w:marRight w:val="0"/>
      <w:marTop w:val="0"/>
      <w:marBottom w:val="0"/>
      <w:divBdr>
        <w:top w:val="none" w:sz="0" w:space="0" w:color="auto"/>
        <w:left w:val="none" w:sz="0" w:space="0" w:color="auto"/>
        <w:bottom w:val="none" w:sz="0" w:space="0" w:color="auto"/>
        <w:right w:val="none" w:sz="0" w:space="0" w:color="auto"/>
      </w:divBdr>
      <w:divsChild>
        <w:div w:id="591398757">
          <w:marLeft w:val="1354"/>
          <w:marRight w:val="0"/>
          <w:marTop w:val="134"/>
          <w:marBottom w:val="0"/>
          <w:divBdr>
            <w:top w:val="none" w:sz="0" w:space="0" w:color="auto"/>
            <w:left w:val="none" w:sz="0" w:space="0" w:color="auto"/>
            <w:bottom w:val="none" w:sz="0" w:space="0" w:color="auto"/>
            <w:right w:val="none" w:sz="0" w:space="0" w:color="auto"/>
          </w:divBdr>
        </w:div>
      </w:divsChild>
    </w:div>
    <w:div w:id="922419689">
      <w:bodyDiv w:val="1"/>
      <w:marLeft w:val="0"/>
      <w:marRight w:val="0"/>
      <w:marTop w:val="0"/>
      <w:marBottom w:val="0"/>
      <w:divBdr>
        <w:top w:val="none" w:sz="0" w:space="0" w:color="auto"/>
        <w:left w:val="none" w:sz="0" w:space="0" w:color="auto"/>
        <w:bottom w:val="none" w:sz="0" w:space="0" w:color="auto"/>
        <w:right w:val="none" w:sz="0" w:space="0" w:color="auto"/>
      </w:divBdr>
    </w:div>
    <w:div w:id="972491193">
      <w:bodyDiv w:val="1"/>
      <w:marLeft w:val="0"/>
      <w:marRight w:val="0"/>
      <w:marTop w:val="0"/>
      <w:marBottom w:val="0"/>
      <w:divBdr>
        <w:top w:val="none" w:sz="0" w:space="0" w:color="auto"/>
        <w:left w:val="none" w:sz="0" w:space="0" w:color="auto"/>
        <w:bottom w:val="none" w:sz="0" w:space="0" w:color="auto"/>
        <w:right w:val="none" w:sz="0" w:space="0" w:color="auto"/>
      </w:divBdr>
      <w:divsChild>
        <w:div w:id="588782148">
          <w:marLeft w:val="547"/>
          <w:marRight w:val="0"/>
          <w:marTop w:val="125"/>
          <w:marBottom w:val="0"/>
          <w:divBdr>
            <w:top w:val="none" w:sz="0" w:space="0" w:color="auto"/>
            <w:left w:val="none" w:sz="0" w:space="0" w:color="auto"/>
            <w:bottom w:val="none" w:sz="0" w:space="0" w:color="auto"/>
            <w:right w:val="none" w:sz="0" w:space="0" w:color="auto"/>
          </w:divBdr>
        </w:div>
      </w:divsChild>
    </w:div>
    <w:div w:id="1044906695">
      <w:bodyDiv w:val="1"/>
      <w:marLeft w:val="0"/>
      <w:marRight w:val="0"/>
      <w:marTop w:val="0"/>
      <w:marBottom w:val="0"/>
      <w:divBdr>
        <w:top w:val="none" w:sz="0" w:space="0" w:color="auto"/>
        <w:left w:val="none" w:sz="0" w:space="0" w:color="auto"/>
        <w:bottom w:val="none" w:sz="0" w:space="0" w:color="auto"/>
        <w:right w:val="none" w:sz="0" w:space="0" w:color="auto"/>
      </w:divBdr>
      <w:divsChild>
        <w:div w:id="891188734">
          <w:marLeft w:val="547"/>
          <w:marRight w:val="0"/>
          <w:marTop w:val="125"/>
          <w:marBottom w:val="0"/>
          <w:divBdr>
            <w:top w:val="none" w:sz="0" w:space="0" w:color="auto"/>
            <w:left w:val="none" w:sz="0" w:space="0" w:color="auto"/>
            <w:bottom w:val="none" w:sz="0" w:space="0" w:color="auto"/>
            <w:right w:val="none" w:sz="0" w:space="0" w:color="auto"/>
          </w:divBdr>
        </w:div>
      </w:divsChild>
    </w:div>
    <w:div w:id="1085762593">
      <w:bodyDiv w:val="1"/>
      <w:marLeft w:val="0"/>
      <w:marRight w:val="0"/>
      <w:marTop w:val="0"/>
      <w:marBottom w:val="0"/>
      <w:divBdr>
        <w:top w:val="none" w:sz="0" w:space="0" w:color="auto"/>
        <w:left w:val="none" w:sz="0" w:space="0" w:color="auto"/>
        <w:bottom w:val="none" w:sz="0" w:space="0" w:color="auto"/>
        <w:right w:val="none" w:sz="0" w:space="0" w:color="auto"/>
      </w:divBdr>
      <w:divsChild>
        <w:div w:id="197935817">
          <w:marLeft w:val="547"/>
          <w:marRight w:val="0"/>
          <w:marTop w:val="96"/>
          <w:marBottom w:val="0"/>
          <w:divBdr>
            <w:top w:val="none" w:sz="0" w:space="0" w:color="auto"/>
            <w:left w:val="none" w:sz="0" w:space="0" w:color="auto"/>
            <w:bottom w:val="none" w:sz="0" w:space="0" w:color="auto"/>
            <w:right w:val="none" w:sz="0" w:space="0" w:color="auto"/>
          </w:divBdr>
        </w:div>
      </w:divsChild>
    </w:div>
    <w:div w:id="1162090287">
      <w:bodyDiv w:val="1"/>
      <w:marLeft w:val="0"/>
      <w:marRight w:val="0"/>
      <w:marTop w:val="0"/>
      <w:marBottom w:val="0"/>
      <w:divBdr>
        <w:top w:val="none" w:sz="0" w:space="0" w:color="auto"/>
        <w:left w:val="none" w:sz="0" w:space="0" w:color="auto"/>
        <w:bottom w:val="none" w:sz="0" w:space="0" w:color="auto"/>
        <w:right w:val="none" w:sz="0" w:space="0" w:color="auto"/>
      </w:divBdr>
      <w:divsChild>
        <w:div w:id="1646204522">
          <w:marLeft w:val="547"/>
          <w:marRight w:val="0"/>
          <w:marTop w:val="86"/>
          <w:marBottom w:val="0"/>
          <w:divBdr>
            <w:top w:val="none" w:sz="0" w:space="0" w:color="auto"/>
            <w:left w:val="none" w:sz="0" w:space="0" w:color="auto"/>
            <w:bottom w:val="none" w:sz="0" w:space="0" w:color="auto"/>
            <w:right w:val="none" w:sz="0" w:space="0" w:color="auto"/>
          </w:divBdr>
        </w:div>
        <w:div w:id="1040476039">
          <w:marLeft w:val="1166"/>
          <w:marRight w:val="0"/>
          <w:marTop w:val="86"/>
          <w:marBottom w:val="0"/>
          <w:divBdr>
            <w:top w:val="none" w:sz="0" w:space="0" w:color="auto"/>
            <w:left w:val="none" w:sz="0" w:space="0" w:color="auto"/>
            <w:bottom w:val="none" w:sz="0" w:space="0" w:color="auto"/>
            <w:right w:val="none" w:sz="0" w:space="0" w:color="auto"/>
          </w:divBdr>
        </w:div>
        <w:div w:id="1994530582">
          <w:marLeft w:val="1166"/>
          <w:marRight w:val="0"/>
          <w:marTop w:val="86"/>
          <w:marBottom w:val="0"/>
          <w:divBdr>
            <w:top w:val="none" w:sz="0" w:space="0" w:color="auto"/>
            <w:left w:val="none" w:sz="0" w:space="0" w:color="auto"/>
            <w:bottom w:val="none" w:sz="0" w:space="0" w:color="auto"/>
            <w:right w:val="none" w:sz="0" w:space="0" w:color="auto"/>
          </w:divBdr>
        </w:div>
        <w:div w:id="1030296552">
          <w:marLeft w:val="547"/>
          <w:marRight w:val="0"/>
          <w:marTop w:val="86"/>
          <w:marBottom w:val="0"/>
          <w:divBdr>
            <w:top w:val="none" w:sz="0" w:space="0" w:color="auto"/>
            <w:left w:val="none" w:sz="0" w:space="0" w:color="auto"/>
            <w:bottom w:val="none" w:sz="0" w:space="0" w:color="auto"/>
            <w:right w:val="none" w:sz="0" w:space="0" w:color="auto"/>
          </w:divBdr>
        </w:div>
        <w:div w:id="1859271963">
          <w:marLeft w:val="1166"/>
          <w:marRight w:val="0"/>
          <w:marTop w:val="86"/>
          <w:marBottom w:val="0"/>
          <w:divBdr>
            <w:top w:val="none" w:sz="0" w:space="0" w:color="auto"/>
            <w:left w:val="none" w:sz="0" w:space="0" w:color="auto"/>
            <w:bottom w:val="none" w:sz="0" w:space="0" w:color="auto"/>
            <w:right w:val="none" w:sz="0" w:space="0" w:color="auto"/>
          </w:divBdr>
        </w:div>
        <w:div w:id="1642344496">
          <w:marLeft w:val="1166"/>
          <w:marRight w:val="0"/>
          <w:marTop w:val="86"/>
          <w:marBottom w:val="0"/>
          <w:divBdr>
            <w:top w:val="none" w:sz="0" w:space="0" w:color="auto"/>
            <w:left w:val="none" w:sz="0" w:space="0" w:color="auto"/>
            <w:bottom w:val="none" w:sz="0" w:space="0" w:color="auto"/>
            <w:right w:val="none" w:sz="0" w:space="0" w:color="auto"/>
          </w:divBdr>
        </w:div>
      </w:divsChild>
    </w:div>
    <w:div w:id="1173451460">
      <w:bodyDiv w:val="1"/>
      <w:marLeft w:val="0"/>
      <w:marRight w:val="0"/>
      <w:marTop w:val="0"/>
      <w:marBottom w:val="0"/>
      <w:divBdr>
        <w:top w:val="none" w:sz="0" w:space="0" w:color="auto"/>
        <w:left w:val="none" w:sz="0" w:space="0" w:color="auto"/>
        <w:bottom w:val="none" w:sz="0" w:space="0" w:color="auto"/>
        <w:right w:val="none" w:sz="0" w:space="0" w:color="auto"/>
      </w:divBdr>
    </w:div>
    <w:div w:id="1585918269">
      <w:bodyDiv w:val="1"/>
      <w:marLeft w:val="0"/>
      <w:marRight w:val="0"/>
      <w:marTop w:val="0"/>
      <w:marBottom w:val="0"/>
      <w:divBdr>
        <w:top w:val="none" w:sz="0" w:space="0" w:color="auto"/>
        <w:left w:val="none" w:sz="0" w:space="0" w:color="auto"/>
        <w:bottom w:val="none" w:sz="0" w:space="0" w:color="auto"/>
        <w:right w:val="none" w:sz="0" w:space="0" w:color="auto"/>
      </w:divBdr>
    </w:div>
    <w:div w:id="19559389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970">
          <w:marLeft w:val="547"/>
          <w:marRight w:val="0"/>
          <w:marTop w:val="86"/>
          <w:marBottom w:val="0"/>
          <w:divBdr>
            <w:top w:val="none" w:sz="0" w:space="0" w:color="auto"/>
            <w:left w:val="none" w:sz="0" w:space="0" w:color="auto"/>
            <w:bottom w:val="none" w:sz="0" w:space="0" w:color="auto"/>
            <w:right w:val="none" w:sz="0" w:space="0" w:color="auto"/>
          </w:divBdr>
        </w:div>
        <w:div w:id="402415338">
          <w:marLeft w:val="547"/>
          <w:marRight w:val="0"/>
          <w:marTop w:val="86"/>
          <w:marBottom w:val="0"/>
          <w:divBdr>
            <w:top w:val="none" w:sz="0" w:space="0" w:color="auto"/>
            <w:left w:val="none" w:sz="0" w:space="0" w:color="auto"/>
            <w:bottom w:val="none" w:sz="0" w:space="0" w:color="auto"/>
            <w:right w:val="none" w:sz="0" w:space="0" w:color="auto"/>
          </w:divBdr>
        </w:div>
        <w:div w:id="801389485">
          <w:marLeft w:val="547"/>
          <w:marRight w:val="0"/>
          <w:marTop w:val="86"/>
          <w:marBottom w:val="0"/>
          <w:divBdr>
            <w:top w:val="none" w:sz="0" w:space="0" w:color="auto"/>
            <w:left w:val="none" w:sz="0" w:space="0" w:color="auto"/>
            <w:bottom w:val="none" w:sz="0" w:space="0" w:color="auto"/>
            <w:right w:val="none" w:sz="0" w:space="0" w:color="auto"/>
          </w:divBdr>
        </w:div>
      </w:divsChild>
    </w:div>
    <w:div w:id="2068801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11</Pages>
  <Words>5322</Words>
  <Characters>30341</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cp:lastPrinted>2017-08-10T10:48:00Z</cp:lastPrinted>
  <dcterms:created xsi:type="dcterms:W3CDTF">2017-06-29T13:16:00Z</dcterms:created>
  <dcterms:modified xsi:type="dcterms:W3CDTF">2017-08-10T11:45:00Z</dcterms:modified>
</cp:coreProperties>
</file>