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00EE1" w14:textId="60C35664" w:rsidR="00686E11" w:rsidRPr="00DE295B" w:rsidRDefault="00686E11" w:rsidP="00DE295B">
      <w:pPr>
        <w:spacing w:line="480" w:lineRule="auto"/>
        <w:rPr>
          <w:rFonts w:ascii="Times New Roman" w:hAnsi="Times New Roman" w:cs="Times New Roman"/>
          <w:b/>
        </w:rPr>
      </w:pPr>
      <w:r w:rsidRPr="00DE295B">
        <w:rPr>
          <w:rFonts w:ascii="Times New Roman" w:hAnsi="Times New Roman" w:cs="Times New Roman"/>
          <w:b/>
        </w:rPr>
        <w:t xml:space="preserve">Quantitative </w:t>
      </w:r>
      <w:r w:rsidR="002817D4">
        <w:rPr>
          <w:rFonts w:ascii="Times New Roman" w:hAnsi="Times New Roman" w:cs="Times New Roman"/>
          <w:b/>
        </w:rPr>
        <w:t>Perspectives in Cognitive Linguistics</w:t>
      </w:r>
      <w:r w:rsidR="00AC31E0" w:rsidRPr="00DE295B">
        <w:rPr>
          <w:rStyle w:val="FootnoteReference"/>
          <w:rFonts w:ascii="Times New Roman" w:hAnsi="Times New Roman" w:cs="Times New Roman"/>
          <w:b/>
        </w:rPr>
        <w:footnoteReference w:customMarkFollows="1" w:id="1"/>
        <w:t>*</w:t>
      </w:r>
    </w:p>
    <w:p w14:paraId="6967D13C" w14:textId="759B2D4B" w:rsidR="00686E11" w:rsidRPr="00DE295B" w:rsidRDefault="00AC31E0" w:rsidP="00DE295B">
      <w:pPr>
        <w:spacing w:line="480" w:lineRule="auto"/>
        <w:rPr>
          <w:rFonts w:ascii="Times New Roman" w:hAnsi="Times New Roman" w:cs="Times New Roman"/>
          <w:b/>
        </w:rPr>
      </w:pPr>
      <w:r w:rsidRPr="00DE295B">
        <w:rPr>
          <w:rFonts w:ascii="Times New Roman" w:hAnsi="Times New Roman" w:cs="Times New Roman"/>
          <w:b/>
        </w:rPr>
        <w:t xml:space="preserve">Laura A. </w:t>
      </w:r>
      <w:proofErr w:type="spellStart"/>
      <w:r w:rsidRPr="00DE295B">
        <w:rPr>
          <w:rFonts w:ascii="Times New Roman" w:hAnsi="Times New Roman" w:cs="Times New Roman"/>
          <w:b/>
        </w:rPr>
        <w:t>Janda</w:t>
      </w:r>
      <w:proofErr w:type="spellEnd"/>
      <w:r w:rsidRPr="00DE295B">
        <w:rPr>
          <w:rFonts w:ascii="Times New Roman" w:hAnsi="Times New Roman" w:cs="Times New Roman"/>
          <w:b/>
        </w:rPr>
        <w:t xml:space="preserve">, </w:t>
      </w:r>
      <w:proofErr w:type="spellStart"/>
      <w:r w:rsidRPr="00DE295B">
        <w:rPr>
          <w:rFonts w:ascii="Times New Roman" w:hAnsi="Times New Roman" w:cs="Times New Roman"/>
          <w:b/>
        </w:rPr>
        <w:t>UiT</w:t>
      </w:r>
      <w:proofErr w:type="spellEnd"/>
      <w:r w:rsidRPr="00DE295B">
        <w:rPr>
          <w:rFonts w:ascii="Times New Roman" w:hAnsi="Times New Roman" w:cs="Times New Roman"/>
          <w:b/>
        </w:rPr>
        <w:t xml:space="preserve"> The Arctic University of Norway</w:t>
      </w:r>
    </w:p>
    <w:p w14:paraId="6D1C66A8" w14:textId="77777777" w:rsidR="00AC31E0" w:rsidRPr="00DE295B" w:rsidRDefault="00AC31E0" w:rsidP="00DE295B">
      <w:pPr>
        <w:spacing w:line="480" w:lineRule="auto"/>
        <w:rPr>
          <w:rFonts w:ascii="Times New Roman" w:hAnsi="Times New Roman" w:cs="Times New Roman"/>
          <w:b/>
        </w:rPr>
      </w:pPr>
    </w:p>
    <w:p w14:paraId="4ED2E29B" w14:textId="77777777" w:rsidR="001948B7" w:rsidRDefault="00686E11" w:rsidP="00DE295B">
      <w:pPr>
        <w:spacing w:line="480" w:lineRule="auto"/>
        <w:rPr>
          <w:rFonts w:ascii="Times New Roman" w:hAnsi="Times New Roman" w:cs="Times New Roman"/>
          <w:b/>
        </w:rPr>
      </w:pPr>
      <w:r w:rsidRPr="00DE295B">
        <w:rPr>
          <w:rFonts w:ascii="Times New Roman" w:hAnsi="Times New Roman" w:cs="Times New Roman"/>
          <w:b/>
        </w:rPr>
        <w:t>1. Introduction</w:t>
      </w:r>
    </w:p>
    <w:p w14:paraId="7174851D" w14:textId="77777777" w:rsidR="00DD308E" w:rsidRPr="00DE295B" w:rsidRDefault="00DD308E" w:rsidP="00DE295B">
      <w:pPr>
        <w:spacing w:line="480" w:lineRule="auto"/>
        <w:rPr>
          <w:rFonts w:ascii="Times New Roman" w:hAnsi="Times New Roman" w:cs="Times New Roman"/>
          <w:b/>
        </w:rPr>
      </w:pPr>
    </w:p>
    <w:p w14:paraId="0B4C3F29" w14:textId="6505A8C2" w:rsidR="00686E11" w:rsidRPr="00DE295B" w:rsidRDefault="00FA793F" w:rsidP="00DE295B">
      <w:pPr>
        <w:spacing w:line="480" w:lineRule="auto"/>
        <w:rPr>
          <w:rFonts w:ascii="Times New Roman" w:hAnsi="Times New Roman" w:cs="Times New Roman"/>
        </w:rPr>
      </w:pPr>
      <w:r w:rsidRPr="00DE295B">
        <w:rPr>
          <w:rFonts w:ascii="Times New Roman" w:hAnsi="Times New Roman" w:cs="Times New Roman"/>
        </w:rPr>
        <w:t>The quantitative turn in cognitive linguistics is a force to reckon with. In this chapter</w:t>
      </w:r>
      <w:r w:rsidR="00A257D5" w:rsidRPr="00DE295B">
        <w:rPr>
          <w:rFonts w:ascii="Times New Roman" w:hAnsi="Times New Roman" w:cs="Times New Roman"/>
        </w:rPr>
        <w:t>,</w:t>
      </w:r>
      <w:r w:rsidRPr="00DE295B">
        <w:rPr>
          <w:rFonts w:ascii="Times New Roman" w:hAnsi="Times New Roman" w:cs="Times New Roman"/>
        </w:rPr>
        <w:t xml:space="preserve"> I track the history </w:t>
      </w:r>
      <w:r w:rsidR="00763304" w:rsidRPr="00DE295B">
        <w:rPr>
          <w:rFonts w:ascii="Times New Roman" w:hAnsi="Times New Roman" w:cs="Times New Roman"/>
        </w:rPr>
        <w:t>of our quantitative turn, which has been facilitated by a confluence of three factors: the usage-based nature of the cognitive linguistics framework, the advent of electronic archives of language data, and the development of statistical software. I give an overview of the types of statistical models cognitive linguists are turning to, illustrated by the kinds of re</w:t>
      </w:r>
      <w:r w:rsidR="007E0270" w:rsidRPr="00DE295B">
        <w:rPr>
          <w:rFonts w:ascii="Times New Roman" w:hAnsi="Times New Roman" w:cs="Times New Roman"/>
        </w:rPr>
        <w:t>search questions that are being</w:t>
      </w:r>
      <w:r w:rsidR="00763304" w:rsidRPr="00DE295B">
        <w:rPr>
          <w:rFonts w:ascii="Times New Roman" w:hAnsi="Times New Roman" w:cs="Times New Roman"/>
        </w:rPr>
        <w:t xml:space="preserve"> asked and answered using quantitative tools. I also discuss the opportunities and dangers that </w:t>
      </w:r>
      <w:r w:rsidR="005A75DE" w:rsidRPr="00DE295B">
        <w:rPr>
          <w:rFonts w:ascii="Times New Roman" w:hAnsi="Times New Roman" w:cs="Times New Roman"/>
        </w:rPr>
        <w:t>we face</w:t>
      </w:r>
      <w:r w:rsidR="00763304" w:rsidRPr="00DE295B">
        <w:rPr>
          <w:rFonts w:ascii="Times New Roman" w:hAnsi="Times New Roman" w:cs="Times New Roman"/>
        </w:rPr>
        <w:t xml:space="preserve"> </w:t>
      </w:r>
      <w:r w:rsidR="005A75DE" w:rsidRPr="00DE295B">
        <w:rPr>
          <w:rFonts w:ascii="Times New Roman" w:hAnsi="Times New Roman" w:cs="Times New Roman"/>
        </w:rPr>
        <w:t>now that we have taken our</w:t>
      </w:r>
      <w:r w:rsidR="00763304" w:rsidRPr="00DE295B">
        <w:rPr>
          <w:rFonts w:ascii="Times New Roman" w:hAnsi="Times New Roman" w:cs="Times New Roman"/>
        </w:rPr>
        <w:t xml:space="preserve"> quantitative turn.</w:t>
      </w:r>
    </w:p>
    <w:p w14:paraId="3B6ABD03" w14:textId="77777777" w:rsidR="00FA793F" w:rsidRPr="00DE295B" w:rsidRDefault="00FA793F" w:rsidP="00DE295B">
      <w:pPr>
        <w:spacing w:line="480" w:lineRule="auto"/>
        <w:rPr>
          <w:rFonts w:ascii="Times New Roman" w:hAnsi="Times New Roman" w:cs="Times New Roman"/>
        </w:rPr>
      </w:pPr>
    </w:p>
    <w:p w14:paraId="071FBC20" w14:textId="363CAA4C" w:rsidR="00686E11" w:rsidRDefault="00686E11" w:rsidP="00DE295B">
      <w:pPr>
        <w:spacing w:line="480" w:lineRule="auto"/>
        <w:rPr>
          <w:rFonts w:ascii="Times New Roman" w:hAnsi="Times New Roman" w:cs="Times New Roman"/>
          <w:b/>
        </w:rPr>
      </w:pPr>
      <w:r w:rsidRPr="00DE295B">
        <w:rPr>
          <w:rFonts w:ascii="Times New Roman" w:hAnsi="Times New Roman" w:cs="Times New Roman"/>
          <w:b/>
        </w:rPr>
        <w:t>2. What brought about the quantitative turn</w:t>
      </w:r>
      <w:r w:rsidR="00E94BDA" w:rsidRPr="00DE295B">
        <w:rPr>
          <w:rFonts w:ascii="Times New Roman" w:hAnsi="Times New Roman" w:cs="Times New Roman"/>
          <w:b/>
        </w:rPr>
        <w:t>?</w:t>
      </w:r>
    </w:p>
    <w:p w14:paraId="1E2396A2" w14:textId="77777777" w:rsidR="00DD308E" w:rsidRPr="00DE295B" w:rsidRDefault="00DD308E" w:rsidP="00DE295B">
      <w:pPr>
        <w:spacing w:line="480" w:lineRule="auto"/>
        <w:rPr>
          <w:rFonts w:ascii="Times New Roman" w:hAnsi="Times New Roman" w:cs="Times New Roman"/>
          <w:b/>
        </w:rPr>
      </w:pPr>
    </w:p>
    <w:p w14:paraId="50B4F05F" w14:textId="69E116DF" w:rsidR="006474EA" w:rsidRDefault="007A23F5" w:rsidP="00DE295B">
      <w:pPr>
        <w:spacing w:line="480" w:lineRule="auto"/>
        <w:rPr>
          <w:rFonts w:ascii="Times New Roman" w:hAnsi="Times New Roman" w:cs="Times New Roman"/>
        </w:rPr>
      </w:pPr>
      <w:r w:rsidRPr="00DE295B">
        <w:rPr>
          <w:rFonts w:ascii="Times New Roman" w:hAnsi="Times New Roman" w:cs="Times New Roman"/>
        </w:rPr>
        <w:t>A</w:t>
      </w:r>
      <w:r w:rsidR="00860393" w:rsidRPr="00DE295B">
        <w:rPr>
          <w:rFonts w:ascii="Times New Roman" w:hAnsi="Times New Roman" w:cs="Times New Roman"/>
        </w:rPr>
        <w:t xml:space="preserve"> survey of articles published in </w:t>
      </w:r>
      <w:r w:rsidRPr="00DE295B">
        <w:rPr>
          <w:rFonts w:ascii="Times New Roman" w:hAnsi="Times New Roman" w:cs="Times New Roman"/>
        </w:rPr>
        <w:t>the</w:t>
      </w:r>
      <w:r w:rsidR="00860393" w:rsidRPr="00DE295B">
        <w:rPr>
          <w:rFonts w:ascii="Times New Roman" w:hAnsi="Times New Roman" w:cs="Times New Roman"/>
        </w:rPr>
        <w:t xml:space="preserve"> journal </w:t>
      </w:r>
      <w:r w:rsidR="00860393" w:rsidRPr="00DE295B">
        <w:rPr>
          <w:rFonts w:ascii="Times New Roman" w:hAnsi="Times New Roman" w:cs="Times New Roman"/>
          <w:i/>
        </w:rPr>
        <w:t>Cognitive Linguistics</w:t>
      </w:r>
      <w:r w:rsidR="00860393" w:rsidRPr="00DE295B">
        <w:rPr>
          <w:rFonts w:ascii="Times New Roman" w:hAnsi="Times New Roman" w:cs="Times New Roman"/>
        </w:rPr>
        <w:t xml:space="preserve"> gives us a perspective on </w:t>
      </w:r>
      <w:r w:rsidRPr="00DE295B">
        <w:rPr>
          <w:rFonts w:ascii="Times New Roman" w:hAnsi="Times New Roman" w:cs="Times New Roman"/>
        </w:rPr>
        <w:t>the quantitative turn in cognitive linguistics</w:t>
      </w:r>
      <w:r w:rsidR="00860393" w:rsidRPr="00DE295B">
        <w:rPr>
          <w:rFonts w:ascii="Times New Roman" w:hAnsi="Times New Roman" w:cs="Times New Roman"/>
        </w:rPr>
        <w:t xml:space="preserve">. </w:t>
      </w:r>
      <w:r w:rsidR="005B7995" w:rsidRPr="00DE295B">
        <w:rPr>
          <w:rFonts w:ascii="Times New Roman" w:hAnsi="Times New Roman" w:cs="Times New Roman"/>
        </w:rPr>
        <w:t>Figure 1 presents the distribution of articles in the journal from its inaugural volume in 1990 t</w:t>
      </w:r>
      <w:r w:rsidRPr="00DE295B">
        <w:rPr>
          <w:rFonts w:ascii="Times New Roman" w:hAnsi="Times New Roman" w:cs="Times New Roman"/>
        </w:rPr>
        <w:t xml:space="preserve">hrough the </w:t>
      </w:r>
      <w:r w:rsidRPr="00DE295B">
        <w:rPr>
          <w:rFonts w:ascii="Times New Roman" w:hAnsi="Times New Roman" w:cs="Times New Roman"/>
        </w:rPr>
        <w:lastRenderedPageBreak/>
        <w:t>most recent complete</w:t>
      </w:r>
      <w:r w:rsidR="005B7995" w:rsidRPr="00DE295B">
        <w:rPr>
          <w:rFonts w:ascii="Times New Roman" w:hAnsi="Times New Roman" w:cs="Times New Roman"/>
        </w:rPr>
        <w:t xml:space="preserve"> volume in 201</w:t>
      </w:r>
      <w:r w:rsidR="0054277F">
        <w:rPr>
          <w:rFonts w:ascii="Times New Roman" w:hAnsi="Times New Roman" w:cs="Times New Roman"/>
        </w:rPr>
        <w:t>7</w:t>
      </w:r>
      <w:r w:rsidR="005B7995" w:rsidRPr="00DE295B">
        <w:rPr>
          <w:rFonts w:ascii="Times New Roman" w:hAnsi="Times New Roman" w:cs="Times New Roman"/>
        </w:rPr>
        <w:t>, according to whether or not they presented quantitative studies.</w:t>
      </w:r>
      <w:r w:rsidR="005B7995" w:rsidRPr="00DE295B">
        <w:rPr>
          <w:rStyle w:val="FootnoteReference"/>
          <w:rFonts w:ascii="Times New Roman" w:hAnsi="Times New Roman" w:cs="Times New Roman"/>
        </w:rPr>
        <w:footnoteReference w:id="2"/>
      </w:r>
      <w:r w:rsidR="005B7995" w:rsidRPr="00DE295B">
        <w:rPr>
          <w:rFonts w:ascii="Times New Roman" w:hAnsi="Times New Roman" w:cs="Times New Roman"/>
        </w:rPr>
        <w:t xml:space="preserve"> </w:t>
      </w:r>
    </w:p>
    <w:p w14:paraId="14CC2E82" w14:textId="77777777" w:rsidR="001E4004" w:rsidRPr="00DE295B" w:rsidRDefault="001E4004" w:rsidP="00DE295B">
      <w:pPr>
        <w:spacing w:line="480" w:lineRule="auto"/>
        <w:rPr>
          <w:rFonts w:ascii="Times New Roman" w:hAnsi="Times New Roman" w:cs="Times New Roman"/>
        </w:rPr>
      </w:pPr>
    </w:p>
    <w:p w14:paraId="3ECE41B6" w14:textId="72BB56FF" w:rsidR="005B7995" w:rsidRPr="00DE295B" w:rsidRDefault="00DE295B" w:rsidP="00DE295B">
      <w:pPr>
        <w:spacing w:line="480" w:lineRule="auto"/>
        <w:rPr>
          <w:rFonts w:ascii="Times New Roman" w:hAnsi="Times New Roman" w:cs="Times New Roman"/>
        </w:rPr>
      </w:pPr>
      <w:r>
        <w:rPr>
          <w:rFonts w:ascii="Times New Roman" w:hAnsi="Times New Roman" w:cs="Times New Roman"/>
          <w:noProof/>
        </w:rPr>
        <w:t>INSERT FIGURE 1 ABOUT HERE</w:t>
      </w:r>
    </w:p>
    <w:p w14:paraId="2B51EBD7" w14:textId="17B8158F" w:rsidR="00A02ACE" w:rsidRPr="00DE295B" w:rsidRDefault="00A02ACE" w:rsidP="00DE295B">
      <w:pPr>
        <w:spacing w:line="480" w:lineRule="auto"/>
        <w:rPr>
          <w:rFonts w:ascii="Times New Roman" w:hAnsi="Times New Roman" w:cs="Times New Roman"/>
        </w:rPr>
      </w:pPr>
      <w:r w:rsidRPr="00DE295B">
        <w:rPr>
          <w:rFonts w:ascii="Times New Roman" w:hAnsi="Times New Roman" w:cs="Times New Roman"/>
        </w:rPr>
        <w:t xml:space="preserve">Figure 1: Percentage of articles </w:t>
      </w:r>
      <w:r w:rsidR="004C5D68" w:rsidRPr="00DE295B">
        <w:rPr>
          <w:rFonts w:ascii="Times New Roman" w:hAnsi="Times New Roman" w:cs="Times New Roman"/>
        </w:rPr>
        <w:t xml:space="preserve">presenting quantitative studies published in </w:t>
      </w:r>
      <w:r w:rsidR="004C5D68" w:rsidRPr="00DE295B">
        <w:rPr>
          <w:rFonts w:ascii="Times New Roman" w:hAnsi="Times New Roman" w:cs="Times New Roman"/>
          <w:i/>
        </w:rPr>
        <w:t>Cognitive Linguistics</w:t>
      </w:r>
      <w:r w:rsidR="004C5D68" w:rsidRPr="00DE295B">
        <w:rPr>
          <w:rFonts w:ascii="Times New Roman" w:hAnsi="Times New Roman" w:cs="Times New Roman"/>
        </w:rPr>
        <w:t xml:space="preserve"> 1990-201</w:t>
      </w:r>
      <w:r w:rsidR="0054277F">
        <w:rPr>
          <w:rFonts w:ascii="Times New Roman" w:hAnsi="Times New Roman" w:cs="Times New Roman"/>
        </w:rPr>
        <w:t>7</w:t>
      </w:r>
    </w:p>
    <w:p w14:paraId="00D17332" w14:textId="77777777" w:rsidR="00A02ACE" w:rsidRPr="00DE295B" w:rsidRDefault="00A02ACE" w:rsidP="00DE295B">
      <w:pPr>
        <w:spacing w:line="480" w:lineRule="auto"/>
        <w:rPr>
          <w:rFonts w:ascii="Times New Roman" w:hAnsi="Times New Roman" w:cs="Times New Roman"/>
        </w:rPr>
      </w:pPr>
    </w:p>
    <w:p w14:paraId="00D7257E" w14:textId="02878DFE" w:rsidR="005B7995" w:rsidRPr="00DE295B" w:rsidRDefault="005B7995" w:rsidP="00DE295B">
      <w:pPr>
        <w:spacing w:line="480" w:lineRule="auto"/>
        <w:rPr>
          <w:rFonts w:ascii="Times New Roman" w:hAnsi="Times New Roman" w:cs="Times New Roman"/>
        </w:rPr>
      </w:pPr>
      <w:r w:rsidRPr="00DE295B">
        <w:rPr>
          <w:rFonts w:ascii="Times New Roman" w:hAnsi="Times New Roman" w:cs="Times New Roman"/>
        </w:rPr>
        <w:t xml:space="preserve">Figure 1 reports percentages of quantitative articles for each year. A thick line marks 50% to make this visualization clearer. On the basis of this distribution we can divide the history of </w:t>
      </w:r>
      <w:r w:rsidRPr="00DE295B">
        <w:rPr>
          <w:rFonts w:ascii="Times New Roman" w:hAnsi="Times New Roman" w:cs="Times New Roman"/>
          <w:i/>
        </w:rPr>
        <w:t>Cognitive Linguistics</w:t>
      </w:r>
      <w:r w:rsidRPr="00DE295B">
        <w:rPr>
          <w:rFonts w:ascii="Times New Roman" w:hAnsi="Times New Roman" w:cs="Times New Roman"/>
        </w:rPr>
        <w:t xml:space="preserve"> into two eras</w:t>
      </w:r>
      <w:r w:rsidR="007A23F5" w:rsidRPr="00DE295B">
        <w:rPr>
          <w:rFonts w:ascii="Times New Roman" w:hAnsi="Times New Roman" w:cs="Times New Roman"/>
        </w:rPr>
        <w:t>:</w:t>
      </w:r>
      <w:r w:rsidRPr="00DE295B">
        <w:rPr>
          <w:rFonts w:ascii="Times New Roman" w:hAnsi="Times New Roman" w:cs="Times New Roman"/>
        </w:rPr>
        <w:t xml:space="preserve"> 1990-2007 -- when most articles were not quantitative</w:t>
      </w:r>
      <w:r w:rsidR="007A23F5" w:rsidRPr="00DE295B">
        <w:rPr>
          <w:rFonts w:ascii="Times New Roman" w:hAnsi="Times New Roman" w:cs="Times New Roman"/>
        </w:rPr>
        <w:t>;</w:t>
      </w:r>
      <w:r w:rsidRPr="00DE295B">
        <w:rPr>
          <w:rFonts w:ascii="Times New Roman" w:hAnsi="Times New Roman" w:cs="Times New Roman"/>
        </w:rPr>
        <w:t xml:space="preserve"> and 2008-201</w:t>
      </w:r>
      <w:r w:rsidR="00655F18">
        <w:rPr>
          <w:rFonts w:ascii="Times New Roman" w:hAnsi="Times New Roman" w:cs="Times New Roman"/>
        </w:rPr>
        <w:t>7</w:t>
      </w:r>
      <w:r w:rsidRPr="00DE295B">
        <w:rPr>
          <w:rFonts w:ascii="Times New Roman" w:hAnsi="Times New Roman" w:cs="Times New Roman"/>
        </w:rPr>
        <w:t xml:space="preserve"> -- when most articles were quantitative. In 1990-2007, twelve out of eighteen volumes had 20-40% quantitative articles. The lowest points were 1994, with one out of twelve articles, and 2002, with one out of eleven articles. 2005 reached in the other direction, with ten out of nineteen articles. </w:t>
      </w:r>
      <w:r w:rsidR="00655F18">
        <w:rPr>
          <w:rFonts w:ascii="Times New Roman" w:hAnsi="Times New Roman" w:cs="Times New Roman"/>
        </w:rPr>
        <w:t xml:space="preserve">In the year 2017, only 43% of articles were quantitative, partly due to the fact that there was a Special Issue that year </w:t>
      </w:r>
      <w:r w:rsidR="001D439F">
        <w:rPr>
          <w:rFonts w:ascii="Times New Roman" w:hAnsi="Times New Roman" w:cs="Times New Roman"/>
        </w:rPr>
        <w:t xml:space="preserve">on </w:t>
      </w:r>
      <w:r w:rsidR="00655F18">
        <w:rPr>
          <w:rFonts w:ascii="Times New Roman" w:hAnsi="Times New Roman" w:cs="Times New Roman"/>
        </w:rPr>
        <w:t xml:space="preserve">multimodal communication, and within that special issue, five of seven articles (71%) did not involve quantitative analysis. </w:t>
      </w:r>
      <w:r w:rsidR="001D439F">
        <w:rPr>
          <w:rFonts w:ascii="Times New Roman" w:hAnsi="Times New Roman" w:cs="Times New Roman"/>
        </w:rPr>
        <w:t>Leaving aside 2017,</w:t>
      </w:r>
      <w:r w:rsidR="007A23F5" w:rsidRPr="00DE295B">
        <w:rPr>
          <w:rFonts w:ascii="Times New Roman" w:hAnsi="Times New Roman" w:cs="Times New Roman"/>
        </w:rPr>
        <w:t xml:space="preserve"> the publication of quantitative articles seems to be leveling off at </w:t>
      </w:r>
      <w:r w:rsidR="001D439F">
        <w:rPr>
          <w:rFonts w:ascii="Times New Roman" w:hAnsi="Times New Roman" w:cs="Times New Roman"/>
        </w:rPr>
        <w:t>a</w:t>
      </w:r>
      <w:r w:rsidR="007A23F5" w:rsidRPr="00DE295B">
        <w:rPr>
          <w:rFonts w:ascii="Times New Roman" w:hAnsi="Times New Roman" w:cs="Times New Roman"/>
        </w:rPr>
        <w:t xml:space="preserve"> rate </w:t>
      </w:r>
      <w:r w:rsidR="001D439F">
        <w:rPr>
          <w:rFonts w:ascii="Times New Roman" w:hAnsi="Times New Roman" w:cs="Times New Roman"/>
        </w:rPr>
        <w:t>above</w:t>
      </w:r>
      <w:r w:rsidR="007A23F5" w:rsidRPr="00DE295B">
        <w:rPr>
          <w:rFonts w:ascii="Times New Roman" w:hAnsi="Times New Roman" w:cs="Times New Roman"/>
        </w:rPr>
        <w:t xml:space="preserve"> </w:t>
      </w:r>
      <w:r w:rsidR="00655F18">
        <w:rPr>
          <w:rFonts w:ascii="Times New Roman" w:hAnsi="Times New Roman" w:cs="Times New Roman"/>
        </w:rPr>
        <w:t>60</w:t>
      </w:r>
      <w:r w:rsidR="007A23F5" w:rsidRPr="00DE295B">
        <w:rPr>
          <w:rFonts w:ascii="Times New Roman" w:hAnsi="Times New Roman" w:cs="Times New Roman"/>
        </w:rPr>
        <w:t>%.</w:t>
      </w:r>
    </w:p>
    <w:p w14:paraId="56568A4F" w14:textId="77777777" w:rsidR="00DD308E" w:rsidRDefault="005B7995" w:rsidP="00DE295B">
      <w:pPr>
        <w:spacing w:line="480" w:lineRule="auto"/>
        <w:rPr>
          <w:rFonts w:ascii="Times New Roman" w:hAnsi="Times New Roman" w:cs="Times New Roman"/>
        </w:rPr>
      </w:pPr>
      <w:r w:rsidRPr="00DE295B">
        <w:rPr>
          <w:rFonts w:ascii="Times New Roman" w:hAnsi="Times New Roman" w:cs="Times New Roman"/>
        </w:rPr>
        <w:tab/>
      </w:r>
    </w:p>
    <w:p w14:paraId="7FE07731" w14:textId="26E0FB37" w:rsidR="005B7995" w:rsidRPr="00DE295B" w:rsidRDefault="005B7995" w:rsidP="00DE295B">
      <w:pPr>
        <w:spacing w:line="480" w:lineRule="auto"/>
        <w:rPr>
          <w:rFonts w:ascii="Times New Roman" w:hAnsi="Times New Roman" w:cs="Times New Roman"/>
        </w:rPr>
      </w:pPr>
      <w:r w:rsidRPr="00DE295B">
        <w:rPr>
          <w:rFonts w:ascii="Times New Roman" w:hAnsi="Times New Roman" w:cs="Times New Roman"/>
        </w:rPr>
        <w:t xml:space="preserve">Quantitative articles have always been with us; no year has ever been without quantitative studies. Three quantitative articles appeared already in the very first volume of </w:t>
      </w:r>
      <w:r w:rsidRPr="00DE295B">
        <w:rPr>
          <w:rFonts w:ascii="Times New Roman" w:hAnsi="Times New Roman" w:cs="Times New Roman"/>
          <w:i/>
        </w:rPr>
        <w:t xml:space="preserve">Cognitive </w:t>
      </w:r>
      <w:proofErr w:type="spellStart"/>
      <w:r w:rsidRPr="00DE295B">
        <w:rPr>
          <w:rFonts w:ascii="Times New Roman" w:hAnsi="Times New Roman" w:cs="Times New Roman"/>
          <w:i/>
        </w:rPr>
        <w:t>Lingustics</w:t>
      </w:r>
      <w:proofErr w:type="spellEnd"/>
      <w:r w:rsidRPr="00DE295B">
        <w:rPr>
          <w:rFonts w:ascii="Times New Roman" w:hAnsi="Times New Roman" w:cs="Times New Roman"/>
        </w:rPr>
        <w:t xml:space="preserve">: </w:t>
      </w:r>
      <w:proofErr w:type="spellStart"/>
      <w:r w:rsidRPr="00DE295B">
        <w:rPr>
          <w:rFonts w:ascii="Times New Roman" w:hAnsi="Times New Roman" w:cs="Times New Roman"/>
        </w:rPr>
        <w:t>Goossens</w:t>
      </w:r>
      <w:proofErr w:type="spellEnd"/>
      <w:r w:rsidRPr="00DE295B">
        <w:rPr>
          <w:rFonts w:ascii="Times New Roman" w:hAnsi="Times New Roman" w:cs="Times New Roman"/>
        </w:rPr>
        <w:t xml:space="preserve"> 1990 (with a database of metaphorical and </w:t>
      </w:r>
      <w:r w:rsidRPr="00DE295B">
        <w:rPr>
          <w:rFonts w:ascii="Times New Roman" w:hAnsi="Times New Roman" w:cs="Times New Roman"/>
        </w:rPr>
        <w:lastRenderedPageBreak/>
        <w:t xml:space="preserve">metonymic expressions), </w:t>
      </w:r>
      <w:proofErr w:type="spellStart"/>
      <w:r w:rsidRPr="00DE295B">
        <w:rPr>
          <w:rFonts w:ascii="Times New Roman" w:hAnsi="Times New Roman" w:cs="Times New Roman"/>
        </w:rPr>
        <w:t>Delbecque</w:t>
      </w:r>
      <w:proofErr w:type="spellEnd"/>
      <w:r w:rsidRPr="00DE295B">
        <w:rPr>
          <w:rFonts w:ascii="Times New Roman" w:hAnsi="Times New Roman" w:cs="Times New Roman"/>
        </w:rPr>
        <w:t xml:space="preserve"> 1990 (citing numbers of attestations in French and Spanish corpora), and Gibbs 1990 (presenting experimental results). However </w:t>
      </w:r>
      <w:r w:rsidR="003802C1">
        <w:rPr>
          <w:rFonts w:ascii="Times New Roman" w:hAnsi="Times New Roman" w:cs="Times New Roman"/>
        </w:rPr>
        <w:t xml:space="preserve">since </w:t>
      </w:r>
      <w:r w:rsidRPr="00DE295B">
        <w:rPr>
          <w:rFonts w:ascii="Times New Roman" w:hAnsi="Times New Roman" w:cs="Times New Roman"/>
        </w:rPr>
        <w:t xml:space="preserve">2008 </w:t>
      </w:r>
      <w:r w:rsidR="003802C1">
        <w:rPr>
          <w:rFonts w:ascii="Times New Roman" w:hAnsi="Times New Roman" w:cs="Times New Roman"/>
        </w:rPr>
        <w:t>quantitative studies have dominated the pages of our flagship journal</w:t>
      </w:r>
      <w:r w:rsidRPr="00DE295B">
        <w:rPr>
          <w:rFonts w:ascii="Times New Roman" w:hAnsi="Times New Roman" w:cs="Times New Roman"/>
        </w:rPr>
        <w:t xml:space="preserve">. </w:t>
      </w:r>
    </w:p>
    <w:p w14:paraId="433E5096" w14:textId="77777777" w:rsidR="00DD308E" w:rsidRDefault="005B7995" w:rsidP="00DE295B">
      <w:pPr>
        <w:spacing w:line="480" w:lineRule="auto"/>
        <w:rPr>
          <w:rFonts w:ascii="Times New Roman" w:hAnsi="Times New Roman" w:cs="Times New Roman"/>
        </w:rPr>
      </w:pPr>
      <w:r w:rsidRPr="00DE295B">
        <w:rPr>
          <w:rFonts w:ascii="Times New Roman" w:hAnsi="Times New Roman" w:cs="Times New Roman"/>
        </w:rPr>
        <w:tab/>
      </w:r>
    </w:p>
    <w:p w14:paraId="58EDD18E" w14:textId="5191879B" w:rsidR="005F52BE" w:rsidRPr="00DE295B" w:rsidRDefault="003505A7" w:rsidP="00DE295B">
      <w:pPr>
        <w:spacing w:line="480" w:lineRule="auto"/>
        <w:rPr>
          <w:rFonts w:ascii="Times New Roman" w:hAnsi="Times New Roman" w:cs="Times New Roman"/>
        </w:rPr>
      </w:pPr>
      <w:r w:rsidRPr="00DE295B">
        <w:rPr>
          <w:rFonts w:ascii="Times New Roman" w:hAnsi="Times New Roman" w:cs="Times New Roman"/>
        </w:rPr>
        <w:t>This survey</w:t>
      </w:r>
      <w:r w:rsidR="00765CEB" w:rsidRPr="00DE295B">
        <w:rPr>
          <w:rFonts w:ascii="Times New Roman" w:hAnsi="Times New Roman" w:cs="Times New Roman"/>
        </w:rPr>
        <w:t xml:space="preserve"> </w:t>
      </w:r>
      <w:r w:rsidR="00182B8B">
        <w:rPr>
          <w:rFonts w:ascii="Times New Roman" w:hAnsi="Times New Roman" w:cs="Times New Roman"/>
        </w:rPr>
        <w:t xml:space="preserve">gives an approximate indication of the trend toward </w:t>
      </w:r>
      <w:r w:rsidR="00765CEB" w:rsidRPr="00DE295B">
        <w:rPr>
          <w:rFonts w:ascii="Times New Roman" w:hAnsi="Times New Roman" w:cs="Times New Roman"/>
        </w:rPr>
        <w:t xml:space="preserve">quantitative studies </w:t>
      </w:r>
      <w:r w:rsidR="00182B8B">
        <w:rPr>
          <w:rFonts w:ascii="Times New Roman" w:hAnsi="Times New Roman" w:cs="Times New Roman"/>
        </w:rPr>
        <w:t>in</w:t>
      </w:r>
      <w:r w:rsidR="00765CEB" w:rsidRPr="00DE295B">
        <w:rPr>
          <w:rFonts w:ascii="Times New Roman" w:hAnsi="Times New Roman" w:cs="Times New Roman"/>
        </w:rPr>
        <w:t xml:space="preserve"> our scholarly output. It also shows us that cognitive linguistics has always </w:t>
      </w:r>
      <w:r w:rsidR="00D700A6" w:rsidRPr="00DE295B">
        <w:rPr>
          <w:rFonts w:ascii="Times New Roman" w:hAnsi="Times New Roman" w:cs="Times New Roman"/>
        </w:rPr>
        <w:t xml:space="preserve">engaged in quantitative studies, </w:t>
      </w:r>
      <w:r w:rsidR="005F52BE" w:rsidRPr="00DE295B">
        <w:rPr>
          <w:rFonts w:ascii="Times New Roman" w:hAnsi="Times New Roman" w:cs="Times New Roman"/>
        </w:rPr>
        <w:t>ye</w:t>
      </w:r>
      <w:r w:rsidR="00D700A6" w:rsidRPr="00DE295B">
        <w:rPr>
          <w:rFonts w:ascii="Times New Roman" w:hAnsi="Times New Roman" w:cs="Times New Roman"/>
        </w:rPr>
        <w:t xml:space="preserve">t there is no reason to expect quantitative studies to entirely eclipse </w:t>
      </w:r>
      <w:r w:rsidR="007E0270" w:rsidRPr="00DE295B">
        <w:rPr>
          <w:rFonts w:ascii="Times New Roman" w:hAnsi="Times New Roman" w:cs="Times New Roman"/>
        </w:rPr>
        <w:t>non-quantitative</w:t>
      </w:r>
      <w:r w:rsidR="00D700A6" w:rsidRPr="00DE295B">
        <w:rPr>
          <w:rFonts w:ascii="Times New Roman" w:hAnsi="Times New Roman" w:cs="Times New Roman"/>
        </w:rPr>
        <w:t xml:space="preserve"> studies either. </w:t>
      </w:r>
      <w:r w:rsidR="007E0270" w:rsidRPr="00DE295B">
        <w:rPr>
          <w:rFonts w:ascii="Times New Roman" w:hAnsi="Times New Roman" w:cs="Times New Roman"/>
        </w:rPr>
        <w:t xml:space="preserve">I do not mean to imply that there is a dichotomy between quantitative vs. non-quantitative studies. </w:t>
      </w:r>
      <w:r w:rsidR="00271565" w:rsidRPr="00DE295B">
        <w:rPr>
          <w:rFonts w:ascii="Times New Roman" w:hAnsi="Times New Roman" w:cs="Times New Roman"/>
        </w:rPr>
        <w:t>A variety of valuable types of studies require no quantitative analysis, such as descriptive linguistics, theoretical works, and overviews of the state of the art. Conversely, an ideal quantitative study relies on linguistic description, expands our theoretical framework, and thus contributes to the state of the art. Thus in a sense quantitative studies depend on and ideally in</w:t>
      </w:r>
      <w:r w:rsidR="00A257D5" w:rsidRPr="00DE295B">
        <w:rPr>
          <w:rFonts w:ascii="Times New Roman" w:hAnsi="Times New Roman" w:cs="Times New Roman"/>
        </w:rPr>
        <w:t>tegrat</w:t>
      </w:r>
      <w:r w:rsidR="00271565" w:rsidRPr="00DE295B">
        <w:rPr>
          <w:rFonts w:ascii="Times New Roman" w:hAnsi="Times New Roman" w:cs="Times New Roman"/>
        </w:rPr>
        <w:t>e non-quantitative components</w:t>
      </w:r>
      <w:r w:rsidR="00814943">
        <w:rPr>
          <w:rFonts w:ascii="Times New Roman" w:hAnsi="Times New Roman" w:cs="Times New Roman"/>
        </w:rPr>
        <w:t>,</w:t>
      </w:r>
      <w:r w:rsidR="00271565" w:rsidRPr="00DE295B">
        <w:rPr>
          <w:rFonts w:ascii="Times New Roman" w:hAnsi="Times New Roman" w:cs="Times New Roman"/>
        </w:rPr>
        <w:t xml:space="preserve"> though the reverse is not necessarily true.   </w:t>
      </w:r>
    </w:p>
    <w:p w14:paraId="32A03FD6" w14:textId="77777777" w:rsidR="00DD308E" w:rsidRDefault="003505A7" w:rsidP="00DE295B">
      <w:pPr>
        <w:spacing w:line="480" w:lineRule="auto"/>
        <w:rPr>
          <w:rFonts w:ascii="Times New Roman" w:hAnsi="Times New Roman" w:cs="Times New Roman"/>
        </w:rPr>
      </w:pPr>
      <w:r w:rsidRPr="00DE295B">
        <w:rPr>
          <w:rFonts w:ascii="Times New Roman" w:hAnsi="Times New Roman" w:cs="Times New Roman"/>
        </w:rPr>
        <w:tab/>
      </w:r>
    </w:p>
    <w:p w14:paraId="129F498F" w14:textId="48BDC451" w:rsidR="003505A7" w:rsidRPr="00DE295B" w:rsidRDefault="003505A7" w:rsidP="00DE295B">
      <w:pPr>
        <w:spacing w:line="480" w:lineRule="auto"/>
        <w:rPr>
          <w:rFonts w:ascii="Times New Roman" w:hAnsi="Times New Roman" w:cs="Times New Roman"/>
        </w:rPr>
      </w:pPr>
      <w:r w:rsidRPr="00DE295B">
        <w:rPr>
          <w:rFonts w:ascii="Times New Roman" w:hAnsi="Times New Roman" w:cs="Times New Roman"/>
        </w:rPr>
        <w:t xml:space="preserve">Although this survey is based on a single journal, </w:t>
      </w:r>
      <w:r w:rsidR="00271565" w:rsidRPr="00DE295B">
        <w:rPr>
          <w:rFonts w:ascii="Times New Roman" w:hAnsi="Times New Roman" w:cs="Times New Roman"/>
          <w:i/>
        </w:rPr>
        <w:t>Cognitive Linguistics</w:t>
      </w:r>
      <w:r w:rsidR="00271565" w:rsidRPr="00DE295B">
        <w:rPr>
          <w:rFonts w:ascii="Times New Roman" w:hAnsi="Times New Roman" w:cs="Times New Roman"/>
        </w:rPr>
        <w:t xml:space="preserve"> is the signature journal of our field and </w:t>
      </w:r>
      <w:r w:rsidRPr="00DE295B">
        <w:rPr>
          <w:rFonts w:ascii="Times New Roman" w:hAnsi="Times New Roman" w:cs="Times New Roman"/>
        </w:rPr>
        <w:t xml:space="preserve">it reflects the recent history of cognitive linguistics as a whole. </w:t>
      </w:r>
      <w:r w:rsidR="00A3644A" w:rsidRPr="00DE295B">
        <w:rPr>
          <w:rFonts w:ascii="Times New Roman" w:hAnsi="Times New Roman" w:cs="Times New Roman"/>
        </w:rPr>
        <w:t xml:space="preserve">Evidence from conferences and textbooks devoted to quantitative studies points in the same direction. </w:t>
      </w:r>
      <w:r w:rsidRPr="00DE295B">
        <w:rPr>
          <w:rFonts w:ascii="Times New Roman" w:hAnsi="Times New Roman" w:cs="Times New Roman"/>
        </w:rPr>
        <w:t>Since 2002 there have been six biannual meetings of Quantitative Investigations in Theoretical Linguistics, a conference series devoted to statistical analysis of language data predominantly from the point of view of cognitive linguistics</w:t>
      </w:r>
      <w:r w:rsidR="00A257D5" w:rsidRPr="00DE295B">
        <w:rPr>
          <w:rFonts w:ascii="Times New Roman" w:hAnsi="Times New Roman" w:cs="Times New Roman"/>
        </w:rPr>
        <w:t>.</w:t>
      </w:r>
      <w:r w:rsidRPr="00DE295B">
        <w:rPr>
          <w:rFonts w:ascii="Times New Roman" w:hAnsi="Times New Roman" w:cs="Times New Roman"/>
        </w:rPr>
        <w:t xml:space="preserve"> </w:t>
      </w:r>
      <w:r w:rsidR="00A257D5" w:rsidRPr="00DE295B">
        <w:rPr>
          <w:rFonts w:ascii="Times New Roman" w:hAnsi="Times New Roman" w:cs="Times New Roman"/>
        </w:rPr>
        <w:t>QITL</w:t>
      </w:r>
      <w:r w:rsidRPr="00DE295B">
        <w:rPr>
          <w:rFonts w:ascii="Times New Roman" w:hAnsi="Times New Roman" w:cs="Times New Roman"/>
        </w:rPr>
        <w:t xml:space="preserve"> has grown</w:t>
      </w:r>
      <w:r w:rsidR="00A257D5" w:rsidRPr="00DE295B">
        <w:rPr>
          <w:rFonts w:ascii="Times New Roman" w:hAnsi="Times New Roman" w:cs="Times New Roman"/>
        </w:rPr>
        <w:t xml:space="preserve"> over the years</w:t>
      </w:r>
      <w:r w:rsidRPr="00DE295B">
        <w:rPr>
          <w:rFonts w:ascii="Times New Roman" w:hAnsi="Times New Roman" w:cs="Times New Roman"/>
        </w:rPr>
        <w:t xml:space="preserve"> from a workshop</w:t>
      </w:r>
      <w:r w:rsidR="000C1A2B" w:rsidRPr="00DE295B">
        <w:rPr>
          <w:rFonts w:ascii="Times New Roman" w:hAnsi="Times New Roman" w:cs="Times New Roman"/>
        </w:rPr>
        <w:t xml:space="preserve"> with only a dozen speakers</w:t>
      </w:r>
      <w:r w:rsidRPr="00DE295B">
        <w:rPr>
          <w:rFonts w:ascii="Times New Roman" w:hAnsi="Times New Roman" w:cs="Times New Roman"/>
        </w:rPr>
        <w:t xml:space="preserve"> to </w:t>
      </w:r>
      <w:r w:rsidR="000C1A2B" w:rsidRPr="00DE295B">
        <w:rPr>
          <w:rFonts w:ascii="Times New Roman" w:hAnsi="Times New Roman" w:cs="Times New Roman"/>
        </w:rPr>
        <w:t xml:space="preserve">a three-day event. Three of the authors of </w:t>
      </w:r>
      <w:r w:rsidR="00A257D5" w:rsidRPr="00DE295B">
        <w:rPr>
          <w:rFonts w:ascii="Times New Roman" w:hAnsi="Times New Roman" w:cs="Times New Roman"/>
        </w:rPr>
        <w:t xml:space="preserve">the five </w:t>
      </w:r>
      <w:r w:rsidR="000C1A2B" w:rsidRPr="00DE295B">
        <w:rPr>
          <w:rFonts w:ascii="Times New Roman" w:hAnsi="Times New Roman" w:cs="Times New Roman"/>
        </w:rPr>
        <w:t xml:space="preserve">textbooks on the use of </w:t>
      </w:r>
      <w:r w:rsidR="000C1A2B" w:rsidRPr="00DE295B">
        <w:rPr>
          <w:rFonts w:ascii="Times New Roman" w:hAnsi="Times New Roman" w:cs="Times New Roman"/>
        </w:rPr>
        <w:lastRenderedPageBreak/>
        <w:t xml:space="preserve">statistical methods in linguistics that I cite in Section 2.3 have close ties to cognitive linguistics: Harald </w:t>
      </w:r>
      <w:proofErr w:type="spellStart"/>
      <w:r w:rsidR="000C1A2B" w:rsidRPr="00DE295B">
        <w:rPr>
          <w:rFonts w:ascii="Times New Roman" w:hAnsi="Times New Roman" w:cs="Times New Roman"/>
        </w:rPr>
        <w:t>Baayen</w:t>
      </w:r>
      <w:proofErr w:type="spellEnd"/>
      <w:r w:rsidR="000C1A2B" w:rsidRPr="00DE295B">
        <w:rPr>
          <w:rFonts w:ascii="Times New Roman" w:hAnsi="Times New Roman" w:cs="Times New Roman"/>
        </w:rPr>
        <w:t xml:space="preserve">, Stefan </w:t>
      </w:r>
      <w:proofErr w:type="spellStart"/>
      <w:r w:rsidR="000C1A2B" w:rsidRPr="00DE295B">
        <w:rPr>
          <w:rFonts w:ascii="Times New Roman" w:hAnsi="Times New Roman" w:cs="Times New Roman"/>
        </w:rPr>
        <w:t>Gries</w:t>
      </w:r>
      <w:proofErr w:type="spellEnd"/>
      <w:r w:rsidR="000C1A2B" w:rsidRPr="00DE295B">
        <w:rPr>
          <w:rFonts w:ascii="Times New Roman" w:hAnsi="Times New Roman" w:cs="Times New Roman"/>
        </w:rPr>
        <w:t xml:space="preserve">, and Natalia </w:t>
      </w:r>
      <w:proofErr w:type="spellStart"/>
      <w:r w:rsidR="000C1A2B" w:rsidRPr="00DE295B">
        <w:rPr>
          <w:rFonts w:ascii="Times New Roman" w:hAnsi="Times New Roman" w:cs="Times New Roman"/>
        </w:rPr>
        <w:t>Levshina</w:t>
      </w:r>
      <w:proofErr w:type="spellEnd"/>
      <w:r w:rsidR="000C1A2B" w:rsidRPr="00DE295B">
        <w:rPr>
          <w:rFonts w:ascii="Times New Roman" w:hAnsi="Times New Roman" w:cs="Times New Roman"/>
        </w:rPr>
        <w:t>.</w:t>
      </w:r>
    </w:p>
    <w:p w14:paraId="083EC0BC" w14:textId="77777777" w:rsidR="00DD308E" w:rsidRDefault="00DD308E" w:rsidP="00DE295B">
      <w:pPr>
        <w:spacing w:line="480" w:lineRule="auto"/>
        <w:ind w:firstLine="720"/>
        <w:rPr>
          <w:rFonts w:ascii="Times New Roman" w:hAnsi="Times New Roman" w:cs="Times New Roman"/>
        </w:rPr>
      </w:pPr>
    </w:p>
    <w:p w14:paraId="5D0B1EDA" w14:textId="3ED61D56" w:rsidR="005B7995" w:rsidRPr="00DE295B" w:rsidRDefault="005F52BE" w:rsidP="00DD308E">
      <w:pPr>
        <w:spacing w:line="480" w:lineRule="auto"/>
        <w:rPr>
          <w:rFonts w:ascii="Times New Roman" w:hAnsi="Times New Roman" w:cs="Times New Roman"/>
        </w:rPr>
      </w:pPr>
      <w:r w:rsidRPr="00DE295B">
        <w:rPr>
          <w:rFonts w:ascii="Times New Roman" w:hAnsi="Times New Roman" w:cs="Times New Roman"/>
        </w:rPr>
        <w:t xml:space="preserve">How did we reach the quantitative turn? </w:t>
      </w:r>
      <w:r w:rsidR="00833AE0" w:rsidRPr="00DE295B">
        <w:rPr>
          <w:rFonts w:ascii="Times New Roman" w:hAnsi="Times New Roman" w:cs="Times New Roman"/>
        </w:rPr>
        <w:t xml:space="preserve">As is usually the case with historical developments, there was no single cause, but rather a combination of factors that </w:t>
      </w:r>
      <w:r w:rsidR="00AC31E0" w:rsidRPr="00DE295B">
        <w:rPr>
          <w:rFonts w:ascii="Times New Roman" w:hAnsi="Times New Roman" w:cs="Times New Roman"/>
        </w:rPr>
        <w:t>pushed and pulled cognitive linguistics in this direction.</w:t>
      </w:r>
      <w:r w:rsidR="00833AE0" w:rsidRPr="00DE295B">
        <w:rPr>
          <w:rFonts w:ascii="Times New Roman" w:hAnsi="Times New Roman" w:cs="Times New Roman"/>
        </w:rPr>
        <w:t xml:space="preserve"> </w:t>
      </w:r>
      <w:r w:rsidR="00F22FE8" w:rsidRPr="00DE295B">
        <w:rPr>
          <w:rFonts w:ascii="Times New Roman" w:hAnsi="Times New Roman" w:cs="Times New Roman"/>
        </w:rPr>
        <w:t>P</w:t>
      </w:r>
      <w:r w:rsidR="000A58A2" w:rsidRPr="00DE295B">
        <w:rPr>
          <w:rFonts w:ascii="Times New Roman" w:hAnsi="Times New Roman" w:cs="Times New Roman"/>
        </w:rPr>
        <w:t>ush</w:t>
      </w:r>
      <w:r w:rsidR="00F22FE8" w:rsidRPr="00DE295B">
        <w:rPr>
          <w:rFonts w:ascii="Times New Roman" w:hAnsi="Times New Roman" w:cs="Times New Roman"/>
        </w:rPr>
        <w:t>es</w:t>
      </w:r>
      <w:r w:rsidR="000A58A2" w:rsidRPr="00DE295B">
        <w:rPr>
          <w:rFonts w:ascii="Times New Roman" w:hAnsi="Times New Roman" w:cs="Times New Roman"/>
        </w:rPr>
        <w:t xml:space="preserve"> </w:t>
      </w:r>
      <w:r w:rsidR="00F22FE8" w:rsidRPr="00DE295B">
        <w:rPr>
          <w:rFonts w:ascii="Times New Roman" w:hAnsi="Times New Roman" w:cs="Times New Roman"/>
        </w:rPr>
        <w:t>have come</w:t>
      </w:r>
      <w:r w:rsidR="000A58A2" w:rsidRPr="00DE295B">
        <w:rPr>
          <w:rFonts w:ascii="Times New Roman" w:hAnsi="Times New Roman" w:cs="Times New Roman"/>
        </w:rPr>
        <w:t xml:space="preserve"> from the</w:t>
      </w:r>
      <w:r w:rsidRPr="00DE295B">
        <w:rPr>
          <w:rFonts w:ascii="Times New Roman" w:hAnsi="Times New Roman" w:cs="Times New Roman"/>
        </w:rPr>
        <w:t xml:space="preserve"> theoretical framework of cognitive linguistics</w:t>
      </w:r>
      <w:r w:rsidR="000A58A2" w:rsidRPr="00DE295B">
        <w:rPr>
          <w:rFonts w:ascii="Times New Roman" w:hAnsi="Times New Roman" w:cs="Times New Roman"/>
        </w:rPr>
        <w:t>, which has</w:t>
      </w:r>
      <w:r w:rsidRPr="00DE295B">
        <w:rPr>
          <w:rFonts w:ascii="Times New Roman" w:hAnsi="Times New Roman" w:cs="Times New Roman"/>
        </w:rPr>
        <w:t xml:space="preserve"> </w:t>
      </w:r>
      <w:r w:rsidR="00AC31E0" w:rsidRPr="00DE295B">
        <w:rPr>
          <w:rFonts w:ascii="Times New Roman" w:hAnsi="Times New Roman" w:cs="Times New Roman"/>
        </w:rPr>
        <w:t>proved</w:t>
      </w:r>
      <w:r w:rsidR="000A58A2" w:rsidRPr="00DE295B">
        <w:rPr>
          <w:rFonts w:ascii="Times New Roman" w:hAnsi="Times New Roman" w:cs="Times New Roman"/>
        </w:rPr>
        <w:t xml:space="preserve"> to be</w:t>
      </w:r>
      <w:r w:rsidR="00AC31E0" w:rsidRPr="00DE295B">
        <w:rPr>
          <w:rFonts w:ascii="Times New Roman" w:hAnsi="Times New Roman" w:cs="Times New Roman"/>
        </w:rPr>
        <w:t xml:space="preserve"> fertile ground for developing research questions that rely on analysis of </w:t>
      </w:r>
      <w:r w:rsidR="000A58A2" w:rsidRPr="00DE295B">
        <w:rPr>
          <w:rFonts w:ascii="Times New Roman" w:hAnsi="Times New Roman" w:cs="Times New Roman"/>
        </w:rPr>
        <w:t xml:space="preserve">observed data. Pulls have come from the attraction of </w:t>
      </w:r>
      <w:r w:rsidR="00CC13D1" w:rsidRPr="00DE295B">
        <w:rPr>
          <w:rFonts w:ascii="Times New Roman" w:hAnsi="Times New Roman" w:cs="Times New Roman"/>
        </w:rPr>
        <w:t xml:space="preserve">vast data resources and </w:t>
      </w:r>
      <w:r w:rsidR="00F22FE8" w:rsidRPr="00DE295B">
        <w:rPr>
          <w:rFonts w:ascii="Times New Roman" w:hAnsi="Times New Roman" w:cs="Times New Roman"/>
        </w:rPr>
        <w:t>the access to sophisticated tools for their analysis.</w:t>
      </w:r>
    </w:p>
    <w:p w14:paraId="645227D0" w14:textId="37304974" w:rsidR="005B7995" w:rsidRPr="00DE295B" w:rsidRDefault="005F52BE" w:rsidP="00DE295B">
      <w:pPr>
        <w:spacing w:line="480" w:lineRule="auto"/>
        <w:rPr>
          <w:rFonts w:ascii="Times New Roman" w:hAnsi="Times New Roman" w:cs="Times New Roman"/>
        </w:rPr>
      </w:pPr>
      <w:r w:rsidRPr="00DE295B">
        <w:rPr>
          <w:rFonts w:ascii="Times New Roman" w:hAnsi="Times New Roman" w:cs="Times New Roman"/>
        </w:rPr>
        <w:tab/>
      </w:r>
    </w:p>
    <w:p w14:paraId="48763E7C" w14:textId="77777777" w:rsidR="00686E11" w:rsidRPr="00CF233D" w:rsidRDefault="00686E11" w:rsidP="00DE295B">
      <w:pPr>
        <w:spacing w:line="480" w:lineRule="auto"/>
        <w:rPr>
          <w:rFonts w:ascii="Times New Roman" w:hAnsi="Times New Roman" w:cs="Times New Roman"/>
          <w:b/>
        </w:rPr>
      </w:pPr>
      <w:r w:rsidRPr="00CF233D">
        <w:rPr>
          <w:rFonts w:ascii="Times New Roman" w:hAnsi="Times New Roman" w:cs="Times New Roman"/>
          <w:b/>
        </w:rPr>
        <w:t>2.1 A usage-based model of language is data-friendly</w:t>
      </w:r>
    </w:p>
    <w:p w14:paraId="6A74A7CA" w14:textId="77777777" w:rsidR="00DD308E" w:rsidRDefault="00DD308E" w:rsidP="00DE295B">
      <w:pPr>
        <w:spacing w:line="480" w:lineRule="auto"/>
        <w:rPr>
          <w:rFonts w:ascii="Times New Roman" w:hAnsi="Times New Roman" w:cs="Times New Roman"/>
        </w:rPr>
      </w:pPr>
    </w:p>
    <w:p w14:paraId="72ED2BEF" w14:textId="7500ECA1" w:rsidR="009F7CBF" w:rsidRPr="00DE295B" w:rsidRDefault="00271565" w:rsidP="00DE295B">
      <w:pPr>
        <w:spacing w:line="480" w:lineRule="auto"/>
        <w:rPr>
          <w:rFonts w:ascii="Times New Roman" w:hAnsi="Times New Roman" w:cs="Times New Roman"/>
        </w:rPr>
      </w:pPr>
      <w:r w:rsidRPr="00DE295B">
        <w:rPr>
          <w:rFonts w:ascii="Times New Roman" w:hAnsi="Times New Roman" w:cs="Times New Roman"/>
        </w:rPr>
        <w:t>C</w:t>
      </w:r>
      <w:r w:rsidR="009F7CBF" w:rsidRPr="00DE295B">
        <w:rPr>
          <w:rFonts w:ascii="Times New Roman" w:hAnsi="Times New Roman" w:cs="Times New Roman"/>
        </w:rPr>
        <w:t>ognitive linguistics is a usage-based model of language structure (</w:t>
      </w:r>
      <w:proofErr w:type="spellStart"/>
      <w:r w:rsidR="009F7CBF" w:rsidRPr="00DE295B">
        <w:rPr>
          <w:rFonts w:ascii="Times New Roman" w:hAnsi="Times New Roman" w:cs="Times New Roman"/>
        </w:rPr>
        <w:t>Langacker</w:t>
      </w:r>
      <w:proofErr w:type="spellEnd"/>
      <w:r w:rsidR="009F7CBF" w:rsidRPr="00DE295B">
        <w:rPr>
          <w:rFonts w:ascii="Times New Roman" w:hAnsi="Times New Roman" w:cs="Times New Roman"/>
        </w:rPr>
        <w:t xml:space="preserve"> 1987: 46; 20</w:t>
      </w:r>
      <w:r w:rsidR="005F52BE" w:rsidRPr="00DE295B">
        <w:rPr>
          <w:rFonts w:ascii="Times New Roman" w:hAnsi="Times New Roman" w:cs="Times New Roman"/>
        </w:rPr>
        <w:t>13</w:t>
      </w:r>
      <w:r w:rsidR="009F7CBF" w:rsidRPr="00DE295B">
        <w:rPr>
          <w:rFonts w:ascii="Times New Roman" w:hAnsi="Times New Roman" w:cs="Times New Roman"/>
        </w:rPr>
        <w:t>: 220). In other words, we posit no fundamental distinction between “performance” and “competence”, and recognize all language units as arising from usage events. Usage events are observable, and therefore can be collected, measured, and analyzed scientifically (Glynn 2010: 5-6). In this sense, cognitive linguistics has always been a “data-friendly” theory, with a focus on the relationship between observed form and meaning. Linguistic theories that aim instead to uncover an idealized linguistic competence have less of a relationship to the observation of usage, though there are of course notable exceptions.</w:t>
      </w:r>
      <w:r w:rsidR="00267CF7" w:rsidRPr="00DE295B">
        <w:rPr>
          <w:rStyle w:val="FootnoteReference"/>
          <w:rFonts w:ascii="Times New Roman" w:hAnsi="Times New Roman" w:cs="Times New Roman"/>
        </w:rPr>
        <w:footnoteReference w:id="3"/>
      </w:r>
      <w:r w:rsidR="009F7CBF" w:rsidRPr="00DE295B">
        <w:rPr>
          <w:rFonts w:ascii="Times New Roman" w:hAnsi="Times New Roman" w:cs="Times New Roman"/>
        </w:rPr>
        <w:t xml:space="preserve"> </w:t>
      </w:r>
    </w:p>
    <w:p w14:paraId="1855D2C4" w14:textId="77777777" w:rsidR="00DD308E" w:rsidRDefault="009F7CBF" w:rsidP="00DE295B">
      <w:pPr>
        <w:spacing w:line="480" w:lineRule="auto"/>
        <w:rPr>
          <w:rFonts w:ascii="Times New Roman" w:hAnsi="Times New Roman" w:cs="Times New Roman"/>
        </w:rPr>
      </w:pPr>
      <w:r w:rsidRPr="00DE295B">
        <w:rPr>
          <w:rFonts w:ascii="Times New Roman" w:hAnsi="Times New Roman" w:cs="Times New Roman"/>
        </w:rPr>
        <w:tab/>
      </w:r>
    </w:p>
    <w:p w14:paraId="0FBB54C2" w14:textId="2F836FA3" w:rsidR="009F7CBF" w:rsidRPr="00DE295B" w:rsidRDefault="009F7CBF" w:rsidP="00DE295B">
      <w:pPr>
        <w:spacing w:line="480" w:lineRule="auto"/>
        <w:rPr>
          <w:rFonts w:ascii="Times New Roman" w:hAnsi="Times New Roman" w:cs="Times New Roman"/>
        </w:rPr>
      </w:pPr>
      <w:r w:rsidRPr="00DE295B">
        <w:rPr>
          <w:rFonts w:ascii="Times New Roman" w:hAnsi="Times New Roman" w:cs="Times New Roman"/>
        </w:rPr>
        <w:lastRenderedPageBreak/>
        <w:t xml:space="preserve">Even the question of what constitutes data in linguistics is controversial, and largely dependent upon the theory that one uses. </w:t>
      </w:r>
      <w:r w:rsidR="00C045FC" w:rsidRPr="00DE295B">
        <w:rPr>
          <w:rFonts w:ascii="Times New Roman" w:hAnsi="Times New Roman" w:cs="Times New Roman"/>
        </w:rPr>
        <w:t>Some r</w:t>
      </w:r>
      <w:r w:rsidRPr="00DE295B">
        <w:rPr>
          <w:rFonts w:ascii="Times New Roman" w:hAnsi="Times New Roman" w:cs="Times New Roman"/>
        </w:rPr>
        <w:t xml:space="preserve">esearchers refer to constructed examples and individual intuitions as data, while others prefer to use corpus attestations or observations from acquisition or experiments. </w:t>
      </w:r>
      <w:r w:rsidR="00F22FE8" w:rsidRPr="00DE295B">
        <w:rPr>
          <w:rFonts w:ascii="Times New Roman" w:hAnsi="Times New Roman" w:cs="Times New Roman"/>
        </w:rPr>
        <w:t>I</w:t>
      </w:r>
      <w:r w:rsidRPr="00DE295B">
        <w:rPr>
          <w:rFonts w:ascii="Times New Roman" w:hAnsi="Times New Roman" w:cs="Times New Roman"/>
        </w:rPr>
        <w:t xml:space="preserve">ntrospection </w:t>
      </w:r>
      <w:r w:rsidR="00F22FE8" w:rsidRPr="00DE295B">
        <w:rPr>
          <w:rFonts w:ascii="Times New Roman" w:hAnsi="Times New Roman" w:cs="Times New Roman"/>
        </w:rPr>
        <w:t xml:space="preserve">certainly </w:t>
      </w:r>
      <w:r w:rsidRPr="00DE295B">
        <w:rPr>
          <w:rFonts w:ascii="Times New Roman" w:hAnsi="Times New Roman" w:cs="Times New Roman"/>
        </w:rPr>
        <w:t>play</w:t>
      </w:r>
      <w:r w:rsidR="005F52BE" w:rsidRPr="00DE295B">
        <w:rPr>
          <w:rFonts w:ascii="Times New Roman" w:hAnsi="Times New Roman" w:cs="Times New Roman"/>
        </w:rPr>
        <w:t>s</w:t>
      </w:r>
      <w:r w:rsidRPr="00DE295B">
        <w:rPr>
          <w:rFonts w:ascii="Times New Roman" w:hAnsi="Times New Roman" w:cs="Times New Roman"/>
        </w:rPr>
        <w:t xml:space="preserve"> an important role in linguistic analysis</w:t>
      </w:r>
      <w:r w:rsidR="005F52BE" w:rsidRPr="00DE295B">
        <w:rPr>
          <w:rFonts w:ascii="Times New Roman" w:hAnsi="Times New Roman" w:cs="Times New Roman"/>
        </w:rPr>
        <w:t xml:space="preserve"> and indeed in the scientific method in general</w:t>
      </w:r>
      <w:r w:rsidR="00267CF7" w:rsidRPr="00DE295B">
        <w:rPr>
          <w:rFonts w:ascii="Times New Roman" w:hAnsi="Times New Roman" w:cs="Times New Roman"/>
        </w:rPr>
        <w:t xml:space="preserve"> (</w:t>
      </w:r>
      <w:r w:rsidR="00F22FE8" w:rsidRPr="00DE295B">
        <w:rPr>
          <w:rFonts w:ascii="Times New Roman" w:hAnsi="Times New Roman" w:cs="Times New Roman"/>
        </w:rPr>
        <w:t>cf.</w:t>
      </w:r>
      <w:r w:rsidR="00267CF7" w:rsidRPr="00DE295B">
        <w:rPr>
          <w:rFonts w:ascii="Times New Roman" w:hAnsi="Times New Roman" w:cs="Times New Roman"/>
        </w:rPr>
        <w:t xml:space="preserve"> </w:t>
      </w:r>
      <w:r w:rsidR="00F22FE8" w:rsidRPr="00DE295B">
        <w:rPr>
          <w:rFonts w:ascii="Times New Roman" w:hAnsi="Times New Roman" w:cs="Times New Roman"/>
        </w:rPr>
        <w:t>S</w:t>
      </w:r>
      <w:r w:rsidR="00267CF7" w:rsidRPr="00DE295B">
        <w:rPr>
          <w:rFonts w:ascii="Times New Roman" w:hAnsi="Times New Roman" w:cs="Times New Roman"/>
        </w:rPr>
        <w:t>ection 3.2)</w:t>
      </w:r>
      <w:r w:rsidRPr="00DE295B">
        <w:rPr>
          <w:rFonts w:ascii="Times New Roman" w:hAnsi="Times New Roman" w:cs="Times New Roman"/>
        </w:rPr>
        <w:t xml:space="preserve">, </w:t>
      </w:r>
      <w:r w:rsidR="00F22FE8" w:rsidRPr="00DE295B">
        <w:rPr>
          <w:rFonts w:ascii="Times New Roman" w:hAnsi="Times New Roman" w:cs="Times New Roman"/>
        </w:rPr>
        <w:t xml:space="preserve">but </w:t>
      </w:r>
      <w:r w:rsidRPr="00DE295B">
        <w:rPr>
          <w:rFonts w:ascii="Times New Roman" w:hAnsi="Times New Roman" w:cs="Times New Roman"/>
        </w:rPr>
        <w:t>reliance on introspection to the exclusion of observation undermines linguistics as a science, yielding claims that can be neither operationalized nor falsified</w:t>
      </w:r>
      <w:r w:rsidR="00F22FE8" w:rsidRPr="00DE295B">
        <w:rPr>
          <w:rFonts w:ascii="Times New Roman" w:hAnsi="Times New Roman" w:cs="Times New Roman"/>
        </w:rPr>
        <w:t xml:space="preserve"> (cf. Section 4.</w:t>
      </w:r>
      <w:r w:rsidR="004C6386" w:rsidRPr="00DE295B">
        <w:rPr>
          <w:rFonts w:ascii="Times New Roman" w:hAnsi="Times New Roman" w:cs="Times New Roman"/>
        </w:rPr>
        <w:t>2</w:t>
      </w:r>
      <w:r w:rsidR="00F22FE8" w:rsidRPr="00DE295B">
        <w:rPr>
          <w:rFonts w:ascii="Times New Roman" w:hAnsi="Times New Roman" w:cs="Times New Roman"/>
        </w:rPr>
        <w:t>)</w:t>
      </w:r>
      <w:r w:rsidRPr="00DE295B">
        <w:rPr>
          <w:rFonts w:ascii="Times New Roman" w:hAnsi="Times New Roman" w:cs="Times New Roman"/>
        </w:rPr>
        <w:t xml:space="preserve">. It may seem attractive to assume that language is a tightly ordered logical system in which crisp distinctions yield absolute predictions, but there is no a priori reason to make this assumption, and usage data typically do not support it. Instead we find complex relationships among factors that motivate various trends in the behavior of linguistic forms. A usage-based theorist views language use as the data relevant for linguistic analysis, and this gives cognitive linguistics a natural advantage in applying quantitative methods, an advantage that we have been steadily realizing and improving upon over the past quarter century. </w:t>
      </w:r>
    </w:p>
    <w:p w14:paraId="605E9029" w14:textId="77777777" w:rsidR="00DD308E" w:rsidRDefault="009F7CBF" w:rsidP="00DE295B">
      <w:pPr>
        <w:spacing w:line="480" w:lineRule="auto"/>
        <w:rPr>
          <w:rFonts w:ascii="Times New Roman" w:hAnsi="Times New Roman" w:cs="Times New Roman"/>
        </w:rPr>
      </w:pPr>
      <w:r w:rsidRPr="00DE295B">
        <w:rPr>
          <w:rFonts w:ascii="Times New Roman" w:hAnsi="Times New Roman" w:cs="Times New Roman"/>
        </w:rPr>
        <w:tab/>
      </w:r>
    </w:p>
    <w:p w14:paraId="20AF3D5E" w14:textId="5BA6E85D" w:rsidR="009F7CBF" w:rsidRPr="00DE295B" w:rsidRDefault="009F7CBF" w:rsidP="00DE295B">
      <w:pPr>
        <w:spacing w:line="480" w:lineRule="auto"/>
        <w:rPr>
          <w:rFonts w:ascii="Times New Roman" w:hAnsi="Times New Roman" w:cs="Times New Roman"/>
        </w:rPr>
      </w:pPr>
      <w:r w:rsidRPr="00DE295B">
        <w:rPr>
          <w:rFonts w:ascii="Times New Roman" w:hAnsi="Times New Roman" w:cs="Times New Roman"/>
        </w:rPr>
        <w:t>It is crucial to distinguish between the linguist’s own int</w:t>
      </w:r>
      <w:r w:rsidR="00A043E7" w:rsidRPr="00DE295B">
        <w:rPr>
          <w:rFonts w:ascii="Times New Roman" w:hAnsi="Times New Roman" w:cs="Times New Roman"/>
        </w:rPr>
        <w:t>rospection</w:t>
      </w:r>
      <w:r w:rsidRPr="00DE295B">
        <w:rPr>
          <w:rFonts w:ascii="Times New Roman" w:hAnsi="Times New Roman" w:cs="Times New Roman"/>
        </w:rPr>
        <w:t xml:space="preserve"> about data (</w:t>
      </w:r>
      <w:r w:rsidR="00A043E7" w:rsidRPr="00DE295B">
        <w:rPr>
          <w:rFonts w:ascii="Times New Roman" w:hAnsi="Times New Roman" w:cs="Times New Roman"/>
        </w:rPr>
        <w:t>perhaps augmented by</w:t>
      </w:r>
      <w:r w:rsidRPr="00DE295B">
        <w:rPr>
          <w:rFonts w:ascii="Times New Roman" w:hAnsi="Times New Roman" w:cs="Times New Roman"/>
        </w:rPr>
        <w:t xml:space="preserve"> int</w:t>
      </w:r>
      <w:r w:rsidR="00A043E7" w:rsidRPr="00DE295B">
        <w:rPr>
          <w:rFonts w:ascii="Times New Roman" w:hAnsi="Times New Roman" w:cs="Times New Roman"/>
        </w:rPr>
        <w:t>rospection</w:t>
      </w:r>
      <w:r w:rsidRPr="00DE295B">
        <w:rPr>
          <w:rFonts w:ascii="Times New Roman" w:hAnsi="Times New Roman" w:cs="Times New Roman"/>
        </w:rPr>
        <w:t xml:space="preserve"> solicited from a few colleagues) and the systematic </w:t>
      </w:r>
      <w:r w:rsidR="00A043E7" w:rsidRPr="00DE295B">
        <w:rPr>
          <w:rFonts w:ascii="Times New Roman" w:hAnsi="Times New Roman" w:cs="Times New Roman"/>
        </w:rPr>
        <w:t>elicitation</w:t>
      </w:r>
      <w:r w:rsidRPr="00DE295B">
        <w:rPr>
          <w:rFonts w:ascii="Times New Roman" w:hAnsi="Times New Roman" w:cs="Times New Roman"/>
        </w:rPr>
        <w:t xml:space="preserve"> of the intuitions of </w:t>
      </w:r>
      <w:r w:rsidR="00A043E7" w:rsidRPr="00DE295B">
        <w:rPr>
          <w:rFonts w:ascii="Times New Roman" w:hAnsi="Times New Roman" w:cs="Times New Roman"/>
        </w:rPr>
        <w:t>naïve</w:t>
      </w:r>
      <w:r w:rsidRPr="00DE295B">
        <w:rPr>
          <w:rFonts w:ascii="Times New Roman" w:hAnsi="Times New Roman" w:cs="Times New Roman"/>
        </w:rPr>
        <w:t xml:space="preserve"> informants</w:t>
      </w:r>
      <w:r w:rsidR="00A043E7" w:rsidRPr="00DE295B">
        <w:rPr>
          <w:rFonts w:ascii="Times New Roman" w:hAnsi="Times New Roman" w:cs="Times New Roman"/>
        </w:rPr>
        <w:t xml:space="preserve"> under experimental conditions, </w:t>
      </w:r>
      <w:r w:rsidRPr="00DE295B">
        <w:rPr>
          <w:rFonts w:ascii="Times New Roman" w:hAnsi="Times New Roman" w:cs="Times New Roman"/>
        </w:rPr>
        <w:t>which is a legitimate scientific method that normally</w:t>
      </w:r>
      <w:r w:rsidR="00A043E7" w:rsidRPr="00DE295B">
        <w:rPr>
          <w:rFonts w:ascii="Times New Roman" w:hAnsi="Times New Roman" w:cs="Times New Roman"/>
        </w:rPr>
        <w:t xml:space="preserve"> involves quantitative analysis</w:t>
      </w:r>
      <w:r w:rsidRPr="00DE295B">
        <w:rPr>
          <w:rFonts w:ascii="Times New Roman" w:hAnsi="Times New Roman" w:cs="Times New Roman"/>
        </w:rPr>
        <w:t xml:space="preserve">. </w:t>
      </w:r>
      <w:r w:rsidR="00A043E7" w:rsidRPr="00DE295B">
        <w:rPr>
          <w:rFonts w:ascii="Times New Roman" w:hAnsi="Times New Roman" w:cs="Times New Roman"/>
        </w:rPr>
        <w:t>The</w:t>
      </w:r>
      <w:r w:rsidRPr="00DE295B">
        <w:rPr>
          <w:rFonts w:ascii="Times New Roman" w:hAnsi="Times New Roman" w:cs="Times New Roman"/>
        </w:rPr>
        <w:t xml:space="preserve"> difference</w:t>
      </w:r>
      <w:r w:rsidR="00A043E7" w:rsidRPr="00DE295B">
        <w:rPr>
          <w:rFonts w:ascii="Times New Roman" w:hAnsi="Times New Roman" w:cs="Times New Roman"/>
        </w:rPr>
        <w:t xml:space="preserve"> is that whereas the linguist’s introspection does not necessarily yield</w:t>
      </w:r>
      <w:r w:rsidRPr="00DE295B">
        <w:rPr>
          <w:rFonts w:ascii="Times New Roman" w:hAnsi="Times New Roman" w:cs="Times New Roman"/>
        </w:rPr>
        <w:t xml:space="preserve"> reliable, replicable results, </w:t>
      </w:r>
      <w:r w:rsidR="00A043E7" w:rsidRPr="00DE295B">
        <w:rPr>
          <w:rFonts w:ascii="Times New Roman" w:hAnsi="Times New Roman" w:cs="Times New Roman"/>
        </w:rPr>
        <w:t>the elicitation of native speakers’ intuitions</w:t>
      </w:r>
      <w:r w:rsidRPr="00DE295B">
        <w:rPr>
          <w:rFonts w:ascii="Times New Roman" w:hAnsi="Times New Roman" w:cs="Times New Roman"/>
        </w:rPr>
        <w:t xml:space="preserve"> can</w:t>
      </w:r>
      <w:r w:rsidR="00A043E7" w:rsidRPr="00DE295B">
        <w:rPr>
          <w:rFonts w:ascii="Times New Roman" w:hAnsi="Times New Roman" w:cs="Times New Roman"/>
        </w:rPr>
        <w:t xml:space="preserve"> yield such results</w:t>
      </w:r>
      <w:r w:rsidRPr="00DE295B">
        <w:rPr>
          <w:rFonts w:ascii="Times New Roman" w:hAnsi="Times New Roman" w:cs="Times New Roman"/>
        </w:rPr>
        <w:t xml:space="preserve">. </w:t>
      </w:r>
      <w:r w:rsidR="00470C82" w:rsidRPr="00DE295B">
        <w:rPr>
          <w:rFonts w:ascii="Times New Roman" w:hAnsi="Times New Roman" w:cs="Times New Roman"/>
        </w:rPr>
        <w:t>Introspection on the part of linguists can</w:t>
      </w:r>
      <w:r w:rsidRPr="00DE295B">
        <w:rPr>
          <w:rFonts w:ascii="Times New Roman" w:hAnsi="Times New Roman" w:cs="Times New Roman"/>
        </w:rPr>
        <w:t xml:space="preserve"> present numerous problems in that there are disagreements between linguists (cf. </w:t>
      </w:r>
      <w:proofErr w:type="spellStart"/>
      <w:r w:rsidRPr="00DE295B">
        <w:rPr>
          <w:rFonts w:ascii="Times New Roman" w:hAnsi="Times New Roman" w:cs="Times New Roman"/>
        </w:rPr>
        <w:t>Carden</w:t>
      </w:r>
      <w:proofErr w:type="spellEnd"/>
      <w:r w:rsidRPr="00DE295B">
        <w:rPr>
          <w:rFonts w:ascii="Times New Roman" w:hAnsi="Times New Roman" w:cs="Times New Roman"/>
        </w:rPr>
        <w:t xml:space="preserve"> and </w:t>
      </w:r>
      <w:proofErr w:type="spellStart"/>
      <w:r w:rsidRPr="00DE295B">
        <w:rPr>
          <w:rFonts w:ascii="Times New Roman" w:hAnsi="Times New Roman" w:cs="Times New Roman"/>
        </w:rPr>
        <w:t>Diet</w:t>
      </w:r>
      <w:r w:rsidR="002817D4">
        <w:rPr>
          <w:rFonts w:ascii="Times New Roman" w:hAnsi="Times New Roman" w:cs="Times New Roman"/>
        </w:rPr>
        <w:t>e</w:t>
      </w:r>
      <w:r w:rsidRPr="00DE295B">
        <w:rPr>
          <w:rFonts w:ascii="Times New Roman" w:hAnsi="Times New Roman" w:cs="Times New Roman"/>
        </w:rPr>
        <w:t>rich</w:t>
      </w:r>
      <w:proofErr w:type="spellEnd"/>
      <w:r w:rsidRPr="00DE295B">
        <w:rPr>
          <w:rFonts w:ascii="Times New Roman" w:hAnsi="Times New Roman" w:cs="Times New Roman"/>
        </w:rPr>
        <w:t xml:space="preserve"> 1980, Cowart 1997); </w:t>
      </w:r>
      <w:r w:rsidR="00470C82" w:rsidRPr="00DE295B">
        <w:rPr>
          <w:rFonts w:ascii="Times New Roman" w:hAnsi="Times New Roman" w:cs="Times New Roman"/>
        </w:rPr>
        <w:t>their intuitions</w:t>
      </w:r>
      <w:r w:rsidRPr="00DE295B">
        <w:rPr>
          <w:rFonts w:ascii="Times New Roman" w:hAnsi="Times New Roman" w:cs="Times New Roman"/>
        </w:rPr>
        <w:t xml:space="preserve"> about mental phenomena are often </w:t>
      </w:r>
      <w:r w:rsidRPr="00DE295B">
        <w:rPr>
          <w:rFonts w:ascii="Times New Roman" w:hAnsi="Times New Roman" w:cs="Times New Roman"/>
        </w:rPr>
        <w:lastRenderedPageBreak/>
        <w:t>inaccurate (Gibbs 2006); and last but not least, linguists’ intuitions may be biased by their theoretical commitments (</w:t>
      </w:r>
      <w:proofErr w:type="spellStart"/>
      <w:r w:rsidRPr="00DE295B">
        <w:rPr>
          <w:rFonts w:ascii="Times New Roman" w:hAnsi="Times New Roman" w:cs="Times New Roman"/>
        </w:rPr>
        <w:t>Dąbrowska</w:t>
      </w:r>
      <w:proofErr w:type="spellEnd"/>
      <w:r w:rsidRPr="00DE295B">
        <w:rPr>
          <w:rFonts w:ascii="Times New Roman" w:hAnsi="Times New Roman" w:cs="Times New Roman"/>
        </w:rPr>
        <w:t xml:space="preserve"> 2010). </w:t>
      </w:r>
      <w:r w:rsidR="00F22FE8" w:rsidRPr="00DE295B">
        <w:rPr>
          <w:rFonts w:ascii="Times New Roman" w:hAnsi="Times New Roman" w:cs="Times New Roman"/>
        </w:rPr>
        <w:t>Even if we put aside the issue of whether a linguist can report viable intuitions about language data, it is a fact that a linguist is an individual speaker, and there is abundant evidence that different speakers of the same language have different intuitions about linguistic forms</w:t>
      </w:r>
      <w:r w:rsidR="004C6386" w:rsidRPr="00DE295B">
        <w:rPr>
          <w:rFonts w:ascii="Times New Roman" w:hAnsi="Times New Roman" w:cs="Times New Roman"/>
        </w:rPr>
        <w:t>.</w:t>
      </w:r>
      <w:r w:rsidR="00F22FE8" w:rsidRPr="00DE295B">
        <w:rPr>
          <w:rFonts w:ascii="Times New Roman" w:hAnsi="Times New Roman" w:cs="Times New Roman"/>
        </w:rPr>
        <w:t xml:space="preserve"> </w:t>
      </w:r>
      <w:r w:rsidR="004C6386" w:rsidRPr="00DE295B">
        <w:rPr>
          <w:rFonts w:ascii="Times New Roman" w:hAnsi="Times New Roman" w:cs="Times New Roman"/>
        </w:rPr>
        <w:t>G</w:t>
      </w:r>
      <w:r w:rsidR="00F22FE8" w:rsidRPr="00DE295B">
        <w:rPr>
          <w:rFonts w:ascii="Times New Roman" w:hAnsi="Times New Roman" w:cs="Times New Roman"/>
        </w:rPr>
        <w:t xml:space="preserve">iven </w:t>
      </w:r>
      <w:r w:rsidR="004C6386" w:rsidRPr="00DE295B">
        <w:rPr>
          <w:rFonts w:ascii="Times New Roman" w:hAnsi="Times New Roman" w:cs="Times New Roman"/>
        </w:rPr>
        <w:t>the</w:t>
      </w:r>
      <w:r w:rsidR="00F22FE8" w:rsidRPr="00DE295B">
        <w:rPr>
          <w:rFonts w:ascii="Times New Roman" w:hAnsi="Times New Roman" w:cs="Times New Roman"/>
        </w:rPr>
        <w:t xml:space="preserve"> fact</w:t>
      </w:r>
      <w:r w:rsidR="004C6386" w:rsidRPr="00DE295B">
        <w:rPr>
          <w:rFonts w:ascii="Times New Roman" w:hAnsi="Times New Roman" w:cs="Times New Roman"/>
        </w:rPr>
        <w:t xml:space="preserve"> of inter-speaker variation,</w:t>
      </w:r>
      <w:r w:rsidR="00F22FE8" w:rsidRPr="00DE295B">
        <w:rPr>
          <w:rFonts w:ascii="Times New Roman" w:hAnsi="Times New Roman" w:cs="Times New Roman"/>
        </w:rPr>
        <w:t xml:space="preserve"> it is more reasonable to assume that there is not just one model, but instead many models of the grammar of a given language (</w:t>
      </w:r>
      <w:proofErr w:type="spellStart"/>
      <w:r w:rsidR="00485661" w:rsidRPr="00DF0772">
        <w:rPr>
          <w:rFonts w:ascii="Times New Roman" w:hAnsi="Times New Roman" w:cs="Times New Roman"/>
          <w:lang w:val="en-GB"/>
        </w:rPr>
        <w:t>Dąbrowska</w:t>
      </w:r>
      <w:proofErr w:type="spellEnd"/>
      <w:r w:rsidR="00485661" w:rsidRPr="00DE295B">
        <w:rPr>
          <w:rFonts w:ascii="Times New Roman" w:hAnsi="Times New Roman" w:cs="Times New Roman"/>
        </w:rPr>
        <w:t xml:space="preserve"> 2012, </w:t>
      </w:r>
      <w:r w:rsidR="00A2734A" w:rsidRPr="00DE295B">
        <w:rPr>
          <w:rFonts w:ascii="Times New Roman" w:hAnsi="Times New Roman" w:cs="Times New Roman"/>
        </w:rPr>
        <w:t xml:space="preserve">Barth &amp; </w:t>
      </w:r>
      <w:proofErr w:type="spellStart"/>
      <w:r w:rsidR="00CE6607" w:rsidRPr="00DE295B">
        <w:rPr>
          <w:rFonts w:ascii="Times New Roman" w:hAnsi="Times New Roman" w:cs="Times New Roman"/>
        </w:rPr>
        <w:t>Kapatsinski</w:t>
      </w:r>
      <w:proofErr w:type="spellEnd"/>
      <w:r w:rsidR="00A2734A" w:rsidRPr="00DE295B">
        <w:rPr>
          <w:rFonts w:ascii="Times New Roman" w:hAnsi="Times New Roman" w:cs="Times New Roman"/>
        </w:rPr>
        <w:t xml:space="preserve"> 2014</w:t>
      </w:r>
      <w:r w:rsidR="008D12F3" w:rsidRPr="00DE295B">
        <w:rPr>
          <w:rFonts w:ascii="Times New Roman" w:hAnsi="Times New Roman" w:cs="Times New Roman"/>
        </w:rPr>
        <w:t>, Günter</w:t>
      </w:r>
      <w:r w:rsidR="00CE6607" w:rsidRPr="00DE295B">
        <w:rPr>
          <w:rFonts w:ascii="Times New Roman" w:hAnsi="Times New Roman" w:cs="Times New Roman"/>
        </w:rPr>
        <w:t xml:space="preserve"> </w:t>
      </w:r>
      <w:r w:rsidR="00D3058F" w:rsidRPr="00DE295B">
        <w:rPr>
          <w:rFonts w:ascii="Times New Roman" w:hAnsi="Times New Roman" w:cs="Times New Roman"/>
        </w:rPr>
        <w:t>2014</w:t>
      </w:r>
      <w:r w:rsidR="00F22FE8" w:rsidRPr="00DE295B">
        <w:rPr>
          <w:rFonts w:ascii="Times New Roman" w:hAnsi="Times New Roman" w:cs="Times New Roman"/>
        </w:rPr>
        <w:t>)</w:t>
      </w:r>
      <w:r w:rsidR="00CE6607" w:rsidRPr="00DE295B">
        <w:rPr>
          <w:rFonts w:ascii="Times New Roman" w:hAnsi="Times New Roman" w:cs="Times New Roman"/>
        </w:rPr>
        <w:t>.</w:t>
      </w:r>
      <w:r w:rsidR="008D12F3" w:rsidRPr="00DE295B">
        <w:rPr>
          <w:rFonts w:ascii="Times New Roman" w:hAnsi="Times New Roman" w:cs="Times New Roman"/>
        </w:rPr>
        <w:t xml:space="preserve"> Every speaker, linguist or not, has to som</w:t>
      </w:r>
      <w:r w:rsidR="00307A1A" w:rsidRPr="00DE295B">
        <w:rPr>
          <w:rFonts w:ascii="Times New Roman" w:hAnsi="Times New Roman" w:cs="Times New Roman"/>
        </w:rPr>
        <w:t xml:space="preserve">e extent a unique experience </w:t>
      </w:r>
      <w:r w:rsidR="004C6386" w:rsidRPr="00DE295B">
        <w:rPr>
          <w:rFonts w:ascii="Times New Roman" w:hAnsi="Times New Roman" w:cs="Times New Roman"/>
        </w:rPr>
        <w:t>with</w:t>
      </w:r>
      <w:r w:rsidR="00307A1A" w:rsidRPr="00DE295B">
        <w:rPr>
          <w:rFonts w:ascii="Times New Roman" w:hAnsi="Times New Roman" w:cs="Times New Roman"/>
        </w:rPr>
        <w:t xml:space="preserve"> the use of his or her native language, and a usage-based theoretical framework is well equipped to accommodate this fact.</w:t>
      </w:r>
    </w:p>
    <w:p w14:paraId="7B47E9F1" w14:textId="77777777" w:rsidR="00686E11" w:rsidRPr="00DE295B" w:rsidRDefault="00686E11" w:rsidP="00DE295B">
      <w:pPr>
        <w:spacing w:line="480" w:lineRule="auto"/>
        <w:rPr>
          <w:rFonts w:ascii="Times New Roman" w:hAnsi="Times New Roman" w:cs="Times New Roman"/>
        </w:rPr>
      </w:pPr>
    </w:p>
    <w:p w14:paraId="10E6CD05" w14:textId="77777777" w:rsidR="00686E11" w:rsidRPr="00CF233D" w:rsidRDefault="00686E11" w:rsidP="00DE295B">
      <w:pPr>
        <w:spacing w:line="480" w:lineRule="auto"/>
        <w:rPr>
          <w:rFonts w:ascii="Times New Roman" w:hAnsi="Times New Roman" w:cs="Times New Roman"/>
          <w:b/>
        </w:rPr>
      </w:pPr>
      <w:r w:rsidRPr="00CF233D">
        <w:rPr>
          <w:rFonts w:ascii="Times New Roman" w:hAnsi="Times New Roman" w:cs="Times New Roman"/>
          <w:b/>
        </w:rPr>
        <w:t>2.2 Advent of electronic language resources</w:t>
      </w:r>
    </w:p>
    <w:p w14:paraId="31FB3E4D" w14:textId="77777777" w:rsidR="00DD308E" w:rsidRDefault="00DD308E" w:rsidP="00DE295B">
      <w:pPr>
        <w:spacing w:line="480" w:lineRule="auto"/>
        <w:rPr>
          <w:rFonts w:ascii="Times New Roman" w:hAnsi="Times New Roman" w:cs="Times New Roman"/>
        </w:rPr>
      </w:pPr>
    </w:p>
    <w:p w14:paraId="03DF836F" w14:textId="414416AF" w:rsidR="00963AB4" w:rsidRPr="00DE295B" w:rsidRDefault="00963AB4" w:rsidP="00DE295B">
      <w:pPr>
        <w:spacing w:line="480" w:lineRule="auto"/>
        <w:rPr>
          <w:rFonts w:ascii="Times New Roman" w:hAnsi="Times New Roman" w:cs="Times New Roman"/>
        </w:rPr>
      </w:pPr>
      <w:r w:rsidRPr="00DE295B">
        <w:rPr>
          <w:rFonts w:ascii="Times New Roman" w:hAnsi="Times New Roman" w:cs="Times New Roman"/>
        </w:rPr>
        <w:t>Recent history has impacted the practice of linguistics through the development of language corpora and statistical software. Today we have access to balanced multi-purpose corpora for many languages, often containing hundreds of millions of words, some even with linguistic annotation. Modern corpora of this kind became widespread only a little over a decade ago, but have already become the first resource many linguists turn to when investigating a phenomenon.</w:t>
      </w:r>
      <w:r w:rsidR="00307A1A" w:rsidRPr="00DE295B">
        <w:rPr>
          <w:rFonts w:ascii="Times New Roman" w:hAnsi="Times New Roman" w:cs="Times New Roman"/>
        </w:rPr>
        <w:t xml:space="preserve"> Many languages have national corpora</w:t>
      </w:r>
      <w:r w:rsidR="006241D0" w:rsidRPr="00DE295B">
        <w:rPr>
          <w:rFonts w:ascii="Times New Roman" w:hAnsi="Times New Roman" w:cs="Times New Roman"/>
        </w:rPr>
        <w:t>,</w:t>
      </w:r>
      <w:r w:rsidR="00307A1A" w:rsidRPr="00DE295B">
        <w:rPr>
          <w:rFonts w:ascii="Times New Roman" w:hAnsi="Times New Roman" w:cs="Times New Roman"/>
        </w:rPr>
        <w:t xml:space="preserve"> and open corpora</w:t>
      </w:r>
      <w:r w:rsidR="00AF0251" w:rsidRPr="00DE295B">
        <w:rPr>
          <w:rFonts w:ascii="Times New Roman" w:hAnsi="Times New Roman" w:cs="Times New Roman"/>
        </w:rPr>
        <w:t xml:space="preserve"> are being built</w:t>
      </w:r>
      <w:r w:rsidR="006241D0" w:rsidRPr="00DE295B">
        <w:rPr>
          <w:rFonts w:ascii="Times New Roman" w:hAnsi="Times New Roman" w:cs="Times New Roman"/>
        </w:rPr>
        <w:t>,</w:t>
      </w:r>
      <w:r w:rsidR="00307A1A" w:rsidRPr="00DE295B">
        <w:rPr>
          <w:rFonts w:ascii="Times New Roman" w:hAnsi="Times New Roman" w:cs="Times New Roman"/>
        </w:rPr>
        <w:t xml:space="preserve"> </w:t>
      </w:r>
      <w:r w:rsidR="00DD31A3" w:rsidRPr="00DE295B">
        <w:rPr>
          <w:rFonts w:ascii="Times New Roman" w:hAnsi="Times New Roman" w:cs="Times New Roman"/>
        </w:rPr>
        <w:t>provid</w:t>
      </w:r>
      <w:r w:rsidR="00AF0251" w:rsidRPr="00DE295B">
        <w:rPr>
          <w:rFonts w:ascii="Times New Roman" w:hAnsi="Times New Roman" w:cs="Times New Roman"/>
        </w:rPr>
        <w:t>ing free</w:t>
      </w:r>
      <w:r w:rsidR="00307A1A" w:rsidRPr="00DE295B">
        <w:rPr>
          <w:rFonts w:ascii="Times New Roman" w:hAnsi="Times New Roman" w:cs="Times New Roman"/>
        </w:rPr>
        <w:t xml:space="preserve"> access </w:t>
      </w:r>
      <w:r w:rsidR="006241D0" w:rsidRPr="00DE295B">
        <w:rPr>
          <w:rFonts w:ascii="Times New Roman" w:hAnsi="Times New Roman" w:cs="Times New Roman"/>
        </w:rPr>
        <w:t xml:space="preserve">not only to the linguistic forms and annotation in the interface, but also to the code itself, facilitating further </w:t>
      </w:r>
      <w:r w:rsidR="00485661" w:rsidRPr="00DE295B">
        <w:rPr>
          <w:rFonts w:ascii="Times New Roman" w:hAnsi="Times New Roman" w:cs="Times New Roman"/>
        </w:rPr>
        <w:t>explor</w:t>
      </w:r>
      <w:r w:rsidR="006241D0" w:rsidRPr="00DE295B">
        <w:rPr>
          <w:rFonts w:ascii="Times New Roman" w:hAnsi="Times New Roman" w:cs="Times New Roman"/>
        </w:rPr>
        <w:t xml:space="preserve">ation of data. </w:t>
      </w:r>
      <w:r w:rsidR="00540CDB" w:rsidRPr="00DE295B">
        <w:rPr>
          <w:rFonts w:ascii="Times New Roman" w:hAnsi="Times New Roman" w:cs="Times New Roman"/>
        </w:rPr>
        <w:t xml:space="preserve">A free resource that has attracted linguists is the Google </w:t>
      </w:r>
      <w:r w:rsidR="004119F5" w:rsidRPr="00DE295B">
        <w:rPr>
          <w:rFonts w:ascii="Times New Roman" w:hAnsi="Times New Roman" w:cs="Times New Roman"/>
        </w:rPr>
        <w:t xml:space="preserve">Books </w:t>
      </w:r>
      <w:proofErr w:type="spellStart"/>
      <w:r w:rsidR="00540CDB" w:rsidRPr="00DE295B">
        <w:rPr>
          <w:rFonts w:ascii="Times New Roman" w:hAnsi="Times New Roman" w:cs="Times New Roman"/>
        </w:rPr>
        <w:t>Ngram</w:t>
      </w:r>
      <w:r w:rsidR="004119F5" w:rsidRPr="00DE295B">
        <w:rPr>
          <w:rFonts w:ascii="Times New Roman" w:hAnsi="Times New Roman" w:cs="Times New Roman"/>
        </w:rPr>
        <w:t>s</w:t>
      </w:r>
      <w:proofErr w:type="spellEnd"/>
      <w:r w:rsidR="004119F5" w:rsidRPr="00DE295B">
        <w:rPr>
          <w:rFonts w:ascii="Times New Roman" w:hAnsi="Times New Roman" w:cs="Times New Roman"/>
        </w:rPr>
        <w:t xml:space="preserve"> Corpus, which has a</w:t>
      </w:r>
      <w:r w:rsidR="00540CDB" w:rsidRPr="00DE295B">
        <w:rPr>
          <w:rFonts w:ascii="Times New Roman" w:hAnsi="Times New Roman" w:cs="Times New Roman"/>
        </w:rPr>
        <w:t xml:space="preserve"> </w:t>
      </w:r>
      <w:r w:rsidR="004119F5" w:rsidRPr="00DE295B">
        <w:rPr>
          <w:rFonts w:ascii="Times New Roman" w:hAnsi="Times New Roman" w:cs="Times New Roman"/>
        </w:rPr>
        <w:t>function</w:t>
      </w:r>
      <w:r w:rsidR="00540CDB" w:rsidRPr="00DE295B">
        <w:rPr>
          <w:rFonts w:ascii="Times New Roman" w:hAnsi="Times New Roman" w:cs="Times New Roman"/>
        </w:rPr>
        <w:t xml:space="preserve"> that charts the frequency of words and phrases in a few of the world’s largest languages. </w:t>
      </w:r>
      <w:r w:rsidR="006241D0" w:rsidRPr="00DE295B">
        <w:rPr>
          <w:rFonts w:ascii="Times New Roman" w:hAnsi="Times New Roman" w:cs="Times New Roman"/>
        </w:rPr>
        <w:t xml:space="preserve">In addition to corpora of written language, spoken corpora are becoming available, and some resources are </w:t>
      </w:r>
      <w:r w:rsidR="006241D0" w:rsidRPr="00DE295B">
        <w:rPr>
          <w:rFonts w:ascii="Times New Roman" w:hAnsi="Times New Roman" w:cs="Times New Roman"/>
        </w:rPr>
        <w:lastRenderedPageBreak/>
        <w:t xml:space="preserve">even multimodal. For example, the UCLA </w:t>
      </w:r>
      <w:proofErr w:type="spellStart"/>
      <w:r w:rsidR="006241D0" w:rsidRPr="00DE295B">
        <w:rPr>
          <w:rFonts w:ascii="Times New Roman" w:hAnsi="Times New Roman" w:cs="Times New Roman"/>
        </w:rPr>
        <w:t>News</w:t>
      </w:r>
      <w:r w:rsidR="00485661" w:rsidRPr="00DE295B">
        <w:rPr>
          <w:rFonts w:ascii="Times New Roman" w:hAnsi="Times New Roman" w:cs="Times New Roman"/>
        </w:rPr>
        <w:t>S</w:t>
      </w:r>
      <w:r w:rsidR="006241D0" w:rsidRPr="00DE295B">
        <w:rPr>
          <w:rFonts w:ascii="Times New Roman" w:hAnsi="Times New Roman" w:cs="Times New Roman"/>
        </w:rPr>
        <w:t>cape</w:t>
      </w:r>
      <w:proofErr w:type="spellEnd"/>
      <w:r w:rsidR="006241D0" w:rsidRPr="00DE295B">
        <w:rPr>
          <w:rFonts w:ascii="Times New Roman" w:hAnsi="Times New Roman" w:cs="Times New Roman"/>
        </w:rPr>
        <w:t xml:space="preserve"> Library is an archive of billions of words in several languages, along with associated sound and images captured from television newscasts. </w:t>
      </w:r>
    </w:p>
    <w:p w14:paraId="0E91D31D" w14:textId="77777777" w:rsidR="00DD308E" w:rsidRDefault="006241D0" w:rsidP="00DE295B">
      <w:pPr>
        <w:spacing w:line="480" w:lineRule="auto"/>
        <w:rPr>
          <w:rFonts w:ascii="Times New Roman" w:hAnsi="Times New Roman" w:cs="Times New Roman"/>
        </w:rPr>
      </w:pPr>
      <w:r w:rsidRPr="00DE295B">
        <w:rPr>
          <w:rFonts w:ascii="Times New Roman" w:hAnsi="Times New Roman" w:cs="Times New Roman"/>
        </w:rPr>
        <w:tab/>
      </w:r>
    </w:p>
    <w:p w14:paraId="257ECDB6" w14:textId="06B63D70" w:rsidR="006241D0" w:rsidRPr="00DE295B" w:rsidRDefault="006241D0" w:rsidP="00DE295B">
      <w:pPr>
        <w:spacing w:line="480" w:lineRule="auto"/>
        <w:rPr>
          <w:rFonts w:ascii="Times New Roman" w:hAnsi="Times New Roman" w:cs="Times New Roman"/>
        </w:rPr>
      </w:pPr>
      <w:r w:rsidRPr="00DE295B">
        <w:rPr>
          <w:rFonts w:ascii="Times New Roman" w:hAnsi="Times New Roman" w:cs="Times New Roman"/>
        </w:rPr>
        <w:t xml:space="preserve">The attraction of all this data is predictably </w:t>
      </w:r>
      <w:r w:rsidR="00887847" w:rsidRPr="00DE295B">
        <w:rPr>
          <w:rFonts w:ascii="Times New Roman" w:hAnsi="Times New Roman" w:cs="Times New Roman"/>
        </w:rPr>
        <w:t>compelling</w:t>
      </w:r>
      <w:r w:rsidRPr="00DE295B">
        <w:rPr>
          <w:rFonts w:ascii="Times New Roman" w:hAnsi="Times New Roman" w:cs="Times New Roman"/>
        </w:rPr>
        <w:t xml:space="preserve">, particularly for linguists who view usage events as linguistic data. </w:t>
      </w:r>
      <w:r w:rsidR="00887847" w:rsidRPr="00DE295B">
        <w:rPr>
          <w:rFonts w:ascii="Times New Roman" w:hAnsi="Times New Roman" w:cs="Times New Roman"/>
        </w:rPr>
        <w:t xml:space="preserve">It is no surprise that a large portion of the quantitative studies undertaken by cognitive linguists have involved the analysis of corpus data, either alone or in comparison with experimental results. </w:t>
      </w:r>
    </w:p>
    <w:p w14:paraId="30C1F32C" w14:textId="77777777" w:rsidR="00963AB4" w:rsidRPr="00DE295B" w:rsidRDefault="00963AB4" w:rsidP="00DE295B">
      <w:pPr>
        <w:spacing w:line="480" w:lineRule="auto"/>
        <w:rPr>
          <w:rFonts w:ascii="Times New Roman" w:hAnsi="Times New Roman" w:cs="Times New Roman"/>
        </w:rPr>
      </w:pPr>
    </w:p>
    <w:p w14:paraId="47BFBD26" w14:textId="77777777" w:rsidR="00686E11" w:rsidRPr="00CF233D" w:rsidRDefault="00686E11" w:rsidP="00DE295B">
      <w:pPr>
        <w:spacing w:line="480" w:lineRule="auto"/>
        <w:rPr>
          <w:rFonts w:ascii="Times New Roman" w:hAnsi="Times New Roman" w:cs="Times New Roman"/>
          <w:b/>
        </w:rPr>
      </w:pPr>
      <w:r w:rsidRPr="00CF233D">
        <w:rPr>
          <w:rFonts w:ascii="Times New Roman" w:hAnsi="Times New Roman" w:cs="Times New Roman"/>
          <w:b/>
        </w:rPr>
        <w:t>2.3 Advent of analytical tools</w:t>
      </w:r>
    </w:p>
    <w:p w14:paraId="7CDC5C50" w14:textId="77777777" w:rsidR="00DD308E" w:rsidRDefault="00DD308E" w:rsidP="00DE295B">
      <w:pPr>
        <w:spacing w:line="480" w:lineRule="auto"/>
        <w:rPr>
          <w:rFonts w:ascii="Times New Roman" w:hAnsi="Times New Roman" w:cs="Times New Roman"/>
        </w:rPr>
      </w:pPr>
    </w:p>
    <w:p w14:paraId="07D7990A" w14:textId="40D7836E" w:rsidR="00881103" w:rsidRPr="00DE295B" w:rsidRDefault="00963AB4" w:rsidP="00DE295B">
      <w:pPr>
        <w:spacing w:line="480" w:lineRule="auto"/>
        <w:rPr>
          <w:rFonts w:ascii="Times New Roman" w:hAnsi="Times New Roman" w:cs="Times New Roman"/>
        </w:rPr>
      </w:pPr>
      <w:r w:rsidRPr="00DE295B">
        <w:rPr>
          <w:rFonts w:ascii="Times New Roman" w:hAnsi="Times New Roman" w:cs="Times New Roman"/>
        </w:rPr>
        <w:t>At approximately the same time</w:t>
      </w:r>
      <w:r w:rsidR="007F3CA9" w:rsidRPr="00DE295B">
        <w:rPr>
          <w:rFonts w:ascii="Times New Roman" w:hAnsi="Times New Roman" w:cs="Times New Roman"/>
        </w:rPr>
        <w:t xml:space="preserve"> that electronic corpora emerged</w:t>
      </w:r>
      <w:r w:rsidRPr="00DE295B">
        <w:rPr>
          <w:rFonts w:ascii="Times New Roman" w:hAnsi="Times New Roman" w:cs="Times New Roman"/>
        </w:rPr>
        <w:t>, statistical software l</w:t>
      </w:r>
      <w:r w:rsidR="00AE7737" w:rsidRPr="00DE295B">
        <w:rPr>
          <w:rFonts w:ascii="Times New Roman" w:hAnsi="Times New Roman" w:cs="Times New Roman"/>
        </w:rPr>
        <w:t>ikewise became widely available.</w:t>
      </w:r>
      <w:r w:rsidRPr="00DE295B">
        <w:rPr>
          <w:rFonts w:ascii="Times New Roman" w:hAnsi="Times New Roman" w:cs="Times New Roman"/>
        </w:rPr>
        <w:t xml:space="preserve"> Thus </w:t>
      </w:r>
      <w:r w:rsidR="007F3CA9" w:rsidRPr="00DE295B">
        <w:rPr>
          <w:rFonts w:ascii="Times New Roman" w:hAnsi="Times New Roman" w:cs="Times New Roman"/>
        </w:rPr>
        <w:t>linguists</w:t>
      </w:r>
      <w:r w:rsidRPr="00DE295B">
        <w:rPr>
          <w:rFonts w:ascii="Times New Roman" w:hAnsi="Times New Roman" w:cs="Times New Roman"/>
        </w:rPr>
        <w:t xml:space="preserve"> have </w:t>
      </w:r>
      <w:r w:rsidR="00C649CD" w:rsidRPr="00DE295B">
        <w:rPr>
          <w:rFonts w:ascii="Times New Roman" w:hAnsi="Times New Roman" w:cs="Times New Roman"/>
        </w:rPr>
        <w:t>at their disposal</w:t>
      </w:r>
      <w:r w:rsidRPr="00DE295B">
        <w:rPr>
          <w:rFonts w:ascii="Times New Roman" w:hAnsi="Times New Roman" w:cs="Times New Roman"/>
        </w:rPr>
        <w:t xml:space="preserve"> the means to explore </w:t>
      </w:r>
      <w:r w:rsidR="007F3CA9" w:rsidRPr="00DE295B">
        <w:rPr>
          <w:rFonts w:ascii="Times New Roman" w:hAnsi="Times New Roman" w:cs="Times New Roman"/>
        </w:rPr>
        <w:t>the</w:t>
      </w:r>
      <w:r w:rsidRPr="00DE295B">
        <w:rPr>
          <w:rFonts w:ascii="Times New Roman" w:hAnsi="Times New Roman" w:cs="Times New Roman"/>
        </w:rPr>
        <w:t xml:space="preserve"> structure</w:t>
      </w:r>
      <w:r w:rsidR="007F3CA9" w:rsidRPr="00DE295B">
        <w:rPr>
          <w:rFonts w:ascii="Times New Roman" w:hAnsi="Times New Roman" w:cs="Times New Roman"/>
        </w:rPr>
        <w:t xml:space="preserve"> of </w:t>
      </w:r>
      <w:r w:rsidR="00C649CD" w:rsidRPr="00DE295B">
        <w:rPr>
          <w:rFonts w:ascii="Times New Roman" w:hAnsi="Times New Roman" w:cs="Times New Roman"/>
        </w:rPr>
        <w:t>complex</w:t>
      </w:r>
      <w:r w:rsidR="007F3CA9" w:rsidRPr="00DE295B">
        <w:rPr>
          <w:rFonts w:ascii="Times New Roman" w:hAnsi="Times New Roman" w:cs="Times New Roman"/>
        </w:rPr>
        <w:t xml:space="preserve"> data</w:t>
      </w:r>
      <w:r w:rsidRPr="00DE295B">
        <w:rPr>
          <w:rFonts w:ascii="Times New Roman" w:hAnsi="Times New Roman" w:cs="Times New Roman"/>
        </w:rPr>
        <w:t xml:space="preserve">. </w:t>
      </w:r>
      <w:r w:rsidR="00AE7737" w:rsidRPr="00DE295B">
        <w:rPr>
          <w:rFonts w:ascii="Times New Roman" w:hAnsi="Times New Roman" w:cs="Times New Roman"/>
        </w:rPr>
        <w:t>The tool of choice for cognitive linguists is primarily “R”</w:t>
      </w:r>
      <w:r w:rsidR="00485661" w:rsidRPr="00DE295B">
        <w:rPr>
          <w:rFonts w:ascii="Times New Roman" w:hAnsi="Times New Roman" w:cs="Times New Roman"/>
        </w:rPr>
        <w:t xml:space="preserve"> (R Development Core Team 2010)</w:t>
      </w:r>
      <w:r w:rsidR="00AE7737" w:rsidRPr="00DE295B">
        <w:rPr>
          <w:rFonts w:ascii="Times New Roman" w:hAnsi="Times New Roman" w:cs="Times New Roman"/>
        </w:rPr>
        <w:t>, which is open-source, supports UTF-8 encoding for various languages, and has a programming package, “</w:t>
      </w:r>
      <w:proofErr w:type="spellStart"/>
      <w:r w:rsidR="00AE7737" w:rsidRPr="00DE295B">
        <w:rPr>
          <w:rFonts w:ascii="Times New Roman" w:hAnsi="Times New Roman" w:cs="Times New Roman"/>
        </w:rPr>
        <w:t>languageR</w:t>
      </w:r>
      <w:proofErr w:type="spellEnd"/>
      <w:r w:rsidR="00AE7737" w:rsidRPr="00DE295B">
        <w:rPr>
          <w:rFonts w:ascii="Times New Roman" w:hAnsi="Times New Roman" w:cs="Times New Roman"/>
        </w:rPr>
        <w:t xml:space="preserve">”, specially developed by Harald </w:t>
      </w:r>
      <w:proofErr w:type="spellStart"/>
      <w:r w:rsidR="00AE7737" w:rsidRPr="00DE295B">
        <w:rPr>
          <w:rFonts w:ascii="Times New Roman" w:hAnsi="Times New Roman" w:cs="Times New Roman"/>
        </w:rPr>
        <w:t>Baayen</w:t>
      </w:r>
      <w:proofErr w:type="spellEnd"/>
      <w:r w:rsidR="00AE7737" w:rsidRPr="00DE295B">
        <w:rPr>
          <w:rFonts w:ascii="Times New Roman" w:hAnsi="Times New Roman" w:cs="Times New Roman"/>
        </w:rPr>
        <w:t xml:space="preserve"> for linguistic applications. </w:t>
      </w:r>
    </w:p>
    <w:p w14:paraId="2CCE5F3A" w14:textId="77777777" w:rsidR="00DD308E" w:rsidRDefault="00881103" w:rsidP="00DE295B">
      <w:pPr>
        <w:spacing w:line="480" w:lineRule="auto"/>
        <w:rPr>
          <w:rFonts w:ascii="Times New Roman" w:hAnsi="Times New Roman" w:cs="Times New Roman"/>
        </w:rPr>
      </w:pPr>
      <w:r w:rsidRPr="00DE295B">
        <w:rPr>
          <w:rFonts w:ascii="Times New Roman" w:hAnsi="Times New Roman" w:cs="Times New Roman"/>
        </w:rPr>
        <w:tab/>
      </w:r>
    </w:p>
    <w:p w14:paraId="397063DB" w14:textId="0427F8C9" w:rsidR="000114F0" w:rsidRPr="00DE295B" w:rsidRDefault="0026302C" w:rsidP="00DE295B">
      <w:pPr>
        <w:spacing w:line="480" w:lineRule="auto"/>
        <w:rPr>
          <w:rFonts w:ascii="Times New Roman" w:hAnsi="Times New Roman" w:cs="Times New Roman"/>
        </w:rPr>
      </w:pPr>
      <w:r w:rsidRPr="00DE295B">
        <w:rPr>
          <w:rFonts w:ascii="Times New Roman" w:hAnsi="Times New Roman" w:cs="Times New Roman"/>
        </w:rPr>
        <w:t>A natural place to turn to for inspiration in the use of analytical tools is computational linguistics.</w:t>
      </w:r>
      <w:r w:rsidR="00A9187C" w:rsidRPr="00DE295B">
        <w:rPr>
          <w:rStyle w:val="FootnoteReference"/>
          <w:rFonts w:ascii="Times New Roman" w:hAnsi="Times New Roman" w:cs="Times New Roman"/>
        </w:rPr>
        <w:footnoteReference w:id="4"/>
      </w:r>
      <w:r w:rsidRPr="00DE295B">
        <w:rPr>
          <w:rFonts w:ascii="Times New Roman" w:hAnsi="Times New Roman" w:cs="Times New Roman"/>
        </w:rPr>
        <w:t xml:space="preserve"> </w:t>
      </w:r>
      <w:r w:rsidR="00881103" w:rsidRPr="00DE295B">
        <w:rPr>
          <w:rFonts w:ascii="Times New Roman" w:hAnsi="Times New Roman" w:cs="Times New Roman"/>
        </w:rPr>
        <w:t xml:space="preserve">Computational linguistics has of course been around since the 1950s, and computational linguists have </w:t>
      </w:r>
      <w:r w:rsidR="00463F45" w:rsidRPr="00DE295B">
        <w:rPr>
          <w:rFonts w:ascii="Times New Roman" w:hAnsi="Times New Roman" w:cs="Times New Roman"/>
        </w:rPr>
        <w:t>considerable</w:t>
      </w:r>
      <w:r w:rsidR="00881103" w:rsidRPr="00DE295B">
        <w:rPr>
          <w:rFonts w:ascii="Times New Roman" w:hAnsi="Times New Roman" w:cs="Times New Roman"/>
        </w:rPr>
        <w:t xml:space="preserve"> expertise in </w:t>
      </w:r>
      <w:r w:rsidR="009328F6" w:rsidRPr="00DE295B">
        <w:rPr>
          <w:rFonts w:ascii="Times New Roman" w:hAnsi="Times New Roman" w:cs="Times New Roman"/>
        </w:rPr>
        <w:t>digital</w:t>
      </w:r>
      <w:r w:rsidR="00881103" w:rsidRPr="00DE295B">
        <w:rPr>
          <w:rFonts w:ascii="Times New Roman" w:hAnsi="Times New Roman" w:cs="Times New Roman"/>
        </w:rPr>
        <w:t xml:space="preserve"> </w:t>
      </w:r>
      <w:r w:rsidR="009328F6" w:rsidRPr="00DE295B">
        <w:rPr>
          <w:rFonts w:ascii="Times New Roman" w:hAnsi="Times New Roman" w:cs="Times New Roman"/>
        </w:rPr>
        <w:t>explor</w:t>
      </w:r>
      <w:r w:rsidR="00881103" w:rsidRPr="00DE295B">
        <w:rPr>
          <w:rFonts w:ascii="Times New Roman" w:hAnsi="Times New Roman" w:cs="Times New Roman"/>
        </w:rPr>
        <w:t xml:space="preserve">ation of language data. </w:t>
      </w:r>
      <w:r w:rsidR="00463F45" w:rsidRPr="00DE295B">
        <w:rPr>
          <w:rFonts w:ascii="Times New Roman" w:hAnsi="Times New Roman" w:cs="Times New Roman"/>
        </w:rPr>
        <w:t>However, t</w:t>
      </w:r>
      <w:r w:rsidR="00881103" w:rsidRPr="00DE295B">
        <w:rPr>
          <w:rFonts w:ascii="Times New Roman" w:hAnsi="Times New Roman" w:cs="Times New Roman"/>
        </w:rPr>
        <w:t>he goals of cognitive linguistics and computational linguists have traditionally differed s</w:t>
      </w:r>
      <w:r w:rsidR="00463F45" w:rsidRPr="00DE295B">
        <w:rPr>
          <w:rFonts w:ascii="Times New Roman" w:hAnsi="Times New Roman" w:cs="Times New Roman"/>
        </w:rPr>
        <w:t xml:space="preserve">ignificantly due to the theoretical focus of cognitive linguistics (though </w:t>
      </w:r>
      <w:r w:rsidR="00AA1A94" w:rsidRPr="00DE295B">
        <w:rPr>
          <w:rFonts w:ascii="Times New Roman" w:hAnsi="Times New Roman" w:cs="Times New Roman"/>
        </w:rPr>
        <w:t xml:space="preserve">there </w:t>
      </w:r>
      <w:r w:rsidR="004C6386" w:rsidRPr="00DE295B">
        <w:rPr>
          <w:rFonts w:ascii="Times New Roman" w:hAnsi="Times New Roman" w:cs="Times New Roman"/>
        </w:rPr>
        <w:t>is good potential</w:t>
      </w:r>
      <w:r w:rsidR="00463F45" w:rsidRPr="00DE295B">
        <w:rPr>
          <w:rFonts w:ascii="Times New Roman" w:hAnsi="Times New Roman" w:cs="Times New Roman"/>
        </w:rPr>
        <w:t xml:space="preserve"> for collaboration, cf. Section 4.1). Therefore, in </w:t>
      </w:r>
      <w:r w:rsidR="00463F45" w:rsidRPr="00DE295B">
        <w:rPr>
          <w:rFonts w:ascii="Times New Roman" w:hAnsi="Times New Roman" w:cs="Times New Roman"/>
        </w:rPr>
        <w:lastRenderedPageBreak/>
        <w:t xml:space="preserve">addition to drawing on the capacities of computational linguistics, we have looked for leadership to other disciplines that also deal with human behavior but took the quantitative turn earlier, in particular psychology (in addition to sociology and economics). </w:t>
      </w:r>
    </w:p>
    <w:p w14:paraId="0C7FD9CA" w14:textId="77777777" w:rsidR="00DD308E" w:rsidRDefault="00DD308E" w:rsidP="00DE295B">
      <w:pPr>
        <w:spacing w:line="480" w:lineRule="auto"/>
        <w:ind w:firstLine="720"/>
        <w:rPr>
          <w:rFonts w:ascii="Times New Roman" w:hAnsi="Times New Roman" w:cs="Times New Roman"/>
        </w:rPr>
      </w:pPr>
    </w:p>
    <w:p w14:paraId="32606CA4" w14:textId="12B67FB7" w:rsidR="00881103" w:rsidRPr="00DE295B" w:rsidRDefault="003310A5" w:rsidP="00DD308E">
      <w:pPr>
        <w:spacing w:line="480" w:lineRule="auto"/>
        <w:rPr>
          <w:rFonts w:ascii="Times New Roman" w:hAnsi="Times New Roman" w:cs="Times New Roman"/>
        </w:rPr>
      </w:pPr>
      <w:r w:rsidRPr="00DE295B">
        <w:rPr>
          <w:rFonts w:ascii="Times New Roman" w:hAnsi="Times New Roman" w:cs="Times New Roman"/>
        </w:rPr>
        <w:t>We linguists are still in a fo</w:t>
      </w:r>
      <w:r w:rsidR="000114F0" w:rsidRPr="00DE295B">
        <w:rPr>
          <w:rFonts w:ascii="Times New Roman" w:hAnsi="Times New Roman" w:cs="Times New Roman"/>
        </w:rPr>
        <w:t>rmative period where we</w:t>
      </w:r>
      <w:r w:rsidR="00A846B7" w:rsidRPr="00DE295B">
        <w:rPr>
          <w:rFonts w:ascii="Times New Roman" w:hAnsi="Times New Roman" w:cs="Times New Roman"/>
        </w:rPr>
        <w:t xml:space="preserve"> </w:t>
      </w:r>
      <w:r w:rsidR="000114F0" w:rsidRPr="00DE295B">
        <w:rPr>
          <w:rFonts w:ascii="Times New Roman" w:hAnsi="Times New Roman" w:cs="Times New Roman"/>
        </w:rPr>
        <w:t xml:space="preserve">have not yet settled on a set of best practices for use of statistical methods. </w:t>
      </w:r>
      <w:r w:rsidR="00A846B7" w:rsidRPr="00DE295B">
        <w:rPr>
          <w:rFonts w:ascii="Times New Roman" w:hAnsi="Times New Roman" w:cs="Times New Roman"/>
        </w:rPr>
        <w:t xml:space="preserve">A pioneering work in bringing </w:t>
      </w:r>
      <w:r w:rsidR="00C779F9" w:rsidRPr="00DE295B">
        <w:rPr>
          <w:rFonts w:ascii="Times New Roman" w:hAnsi="Times New Roman" w:cs="Times New Roman"/>
        </w:rPr>
        <w:t>statistical</w:t>
      </w:r>
      <w:r w:rsidR="00A846B7" w:rsidRPr="00DE295B">
        <w:rPr>
          <w:rFonts w:ascii="Times New Roman" w:hAnsi="Times New Roman" w:cs="Times New Roman"/>
        </w:rPr>
        <w:t xml:space="preserve"> methods to linguists was Butler’s 1985 textbook. But ten years ago </w:t>
      </w:r>
      <w:r w:rsidR="006214C6" w:rsidRPr="00DE295B">
        <w:rPr>
          <w:rFonts w:ascii="Times New Roman" w:hAnsi="Times New Roman" w:cs="Times New Roman"/>
        </w:rPr>
        <w:t>this textbook</w:t>
      </w:r>
      <w:r w:rsidR="00A846B7" w:rsidRPr="00DE295B">
        <w:rPr>
          <w:rFonts w:ascii="Times New Roman" w:hAnsi="Times New Roman" w:cs="Times New Roman"/>
        </w:rPr>
        <w:t xml:space="preserve"> was out of print and there were very few alternatives. Since cognitive linguistics took its quantitative turn in 2008, several texts have been published, such as </w:t>
      </w:r>
      <w:proofErr w:type="spellStart"/>
      <w:r w:rsidR="00A846B7" w:rsidRPr="00DE295B">
        <w:rPr>
          <w:rFonts w:ascii="Times New Roman" w:hAnsi="Times New Roman" w:cs="Times New Roman"/>
        </w:rPr>
        <w:t>Baayen</w:t>
      </w:r>
      <w:proofErr w:type="spellEnd"/>
      <w:r w:rsidR="00A846B7" w:rsidRPr="00DE295B">
        <w:rPr>
          <w:rFonts w:ascii="Times New Roman" w:hAnsi="Times New Roman" w:cs="Times New Roman"/>
        </w:rPr>
        <w:t xml:space="preserve"> 2008, Johnson 2008, Larson-Hall 2010, </w:t>
      </w:r>
      <w:proofErr w:type="spellStart"/>
      <w:r w:rsidR="00A846B7" w:rsidRPr="00DE295B">
        <w:rPr>
          <w:rFonts w:ascii="Times New Roman" w:hAnsi="Times New Roman" w:cs="Times New Roman"/>
        </w:rPr>
        <w:t>Gries</w:t>
      </w:r>
      <w:proofErr w:type="spellEnd"/>
      <w:r w:rsidR="00A846B7" w:rsidRPr="00DE295B">
        <w:rPr>
          <w:rFonts w:ascii="Times New Roman" w:hAnsi="Times New Roman" w:cs="Times New Roman"/>
        </w:rPr>
        <w:t xml:space="preserve"> 2013, and </w:t>
      </w:r>
      <w:proofErr w:type="spellStart"/>
      <w:r w:rsidR="00A846B7" w:rsidRPr="00DE295B">
        <w:rPr>
          <w:rFonts w:ascii="Times New Roman" w:hAnsi="Times New Roman" w:cs="Times New Roman"/>
        </w:rPr>
        <w:t>Levshina</w:t>
      </w:r>
      <w:proofErr w:type="spellEnd"/>
      <w:r w:rsidR="00A846B7" w:rsidRPr="00DE295B">
        <w:rPr>
          <w:rFonts w:ascii="Times New Roman" w:hAnsi="Times New Roman" w:cs="Times New Roman"/>
        </w:rPr>
        <w:t xml:space="preserve"> 2015. </w:t>
      </w:r>
      <w:r w:rsidR="00796918" w:rsidRPr="00DE295B">
        <w:rPr>
          <w:rFonts w:ascii="Times New Roman" w:hAnsi="Times New Roman" w:cs="Times New Roman"/>
        </w:rPr>
        <w:t>These books, together with scholarly works, are helping to establish norms for the application of statistical models to linguistic data and analysis.</w:t>
      </w:r>
      <w:r w:rsidR="000043EF" w:rsidRPr="00DE295B">
        <w:rPr>
          <w:rFonts w:ascii="Times New Roman" w:hAnsi="Times New Roman" w:cs="Times New Roman"/>
        </w:rPr>
        <w:t xml:space="preserve"> However the field of statistics is itself in a state of considerable flux,</w:t>
      </w:r>
      <w:r w:rsidR="0050070F" w:rsidRPr="00DE295B">
        <w:rPr>
          <w:rFonts w:ascii="Times New Roman" w:hAnsi="Times New Roman" w:cs="Times New Roman"/>
        </w:rPr>
        <w:t xml:space="preserve"> particularly in the area of nonparametric models (especially relevant</w:t>
      </w:r>
      <w:r w:rsidR="00C649CD" w:rsidRPr="00DE295B">
        <w:rPr>
          <w:rFonts w:ascii="Times New Roman" w:hAnsi="Times New Roman" w:cs="Times New Roman"/>
        </w:rPr>
        <w:t xml:space="preserve"> for us,</w:t>
      </w:r>
      <w:r w:rsidR="0050070F" w:rsidRPr="00DE295B">
        <w:rPr>
          <w:rFonts w:ascii="Times New Roman" w:hAnsi="Times New Roman" w:cs="Times New Roman"/>
        </w:rPr>
        <w:t xml:space="preserve"> since linguistic data is usually nonparametric</w:t>
      </w:r>
      <w:r w:rsidR="00C779F9" w:rsidRPr="00DE295B">
        <w:rPr>
          <w:rFonts w:ascii="Times New Roman" w:hAnsi="Times New Roman" w:cs="Times New Roman"/>
        </w:rPr>
        <w:t>; see Section 3.1.2</w:t>
      </w:r>
      <w:r w:rsidR="0050070F" w:rsidRPr="00DE295B">
        <w:rPr>
          <w:rFonts w:ascii="Times New Roman" w:hAnsi="Times New Roman" w:cs="Times New Roman"/>
        </w:rPr>
        <w:t>),</w:t>
      </w:r>
      <w:r w:rsidR="000043EF" w:rsidRPr="00DE295B">
        <w:rPr>
          <w:rFonts w:ascii="Times New Roman" w:hAnsi="Times New Roman" w:cs="Times New Roman"/>
        </w:rPr>
        <w:t xml:space="preserve"> </w:t>
      </w:r>
      <w:r w:rsidR="0050070F" w:rsidRPr="00DE295B">
        <w:rPr>
          <w:rFonts w:ascii="Times New Roman" w:hAnsi="Times New Roman" w:cs="Times New Roman"/>
        </w:rPr>
        <w:t>adding</w:t>
      </w:r>
      <w:r w:rsidR="000043EF" w:rsidRPr="00DE295B">
        <w:rPr>
          <w:rFonts w:ascii="Times New Roman" w:hAnsi="Times New Roman" w:cs="Times New Roman"/>
        </w:rPr>
        <w:t xml:space="preserve"> an extra challenge </w:t>
      </w:r>
      <w:r w:rsidR="00C779F9" w:rsidRPr="00DE295B">
        <w:rPr>
          <w:rFonts w:ascii="Times New Roman" w:hAnsi="Times New Roman" w:cs="Times New Roman"/>
        </w:rPr>
        <w:t>for cognitive</w:t>
      </w:r>
      <w:r w:rsidR="000043EF" w:rsidRPr="00DE295B">
        <w:rPr>
          <w:rFonts w:ascii="Times New Roman" w:hAnsi="Times New Roman" w:cs="Times New Roman"/>
        </w:rPr>
        <w:t xml:space="preserve"> linguists as </w:t>
      </w:r>
      <w:r w:rsidR="0050070F" w:rsidRPr="00DE295B">
        <w:rPr>
          <w:rFonts w:ascii="Times New Roman" w:hAnsi="Times New Roman" w:cs="Times New Roman"/>
        </w:rPr>
        <w:t>relative late-</w:t>
      </w:r>
      <w:r w:rsidR="000043EF" w:rsidRPr="00DE295B">
        <w:rPr>
          <w:rFonts w:ascii="Times New Roman" w:hAnsi="Times New Roman" w:cs="Times New Roman"/>
        </w:rPr>
        <w:t>comers to quantitative analysis.</w:t>
      </w:r>
    </w:p>
    <w:p w14:paraId="59B145B2" w14:textId="77777777" w:rsidR="00963AB4" w:rsidRPr="00DE295B" w:rsidRDefault="00963AB4" w:rsidP="00DE295B">
      <w:pPr>
        <w:spacing w:line="480" w:lineRule="auto"/>
        <w:rPr>
          <w:rFonts w:ascii="Times New Roman" w:hAnsi="Times New Roman" w:cs="Times New Roman"/>
        </w:rPr>
      </w:pPr>
    </w:p>
    <w:p w14:paraId="482FC089" w14:textId="505E0105" w:rsidR="00686E11" w:rsidRPr="00DE295B" w:rsidRDefault="00686E11" w:rsidP="00DE295B">
      <w:pPr>
        <w:spacing w:line="480" w:lineRule="auto"/>
        <w:rPr>
          <w:rFonts w:ascii="Times New Roman" w:hAnsi="Times New Roman" w:cs="Times New Roman"/>
          <w:b/>
        </w:rPr>
      </w:pPr>
      <w:r w:rsidRPr="00DE295B">
        <w:rPr>
          <w:rFonts w:ascii="Times New Roman" w:hAnsi="Times New Roman" w:cs="Times New Roman"/>
          <w:b/>
        </w:rPr>
        <w:t>3. What does the quantitative turn bring us</w:t>
      </w:r>
      <w:r w:rsidR="00E94BDA" w:rsidRPr="00DE295B">
        <w:rPr>
          <w:rFonts w:ascii="Times New Roman" w:hAnsi="Times New Roman" w:cs="Times New Roman"/>
          <w:b/>
        </w:rPr>
        <w:t>?</w:t>
      </w:r>
    </w:p>
    <w:p w14:paraId="1FD2D8A7" w14:textId="77777777" w:rsidR="00DD308E" w:rsidRDefault="00DD308E" w:rsidP="00DE295B">
      <w:pPr>
        <w:spacing w:line="480" w:lineRule="auto"/>
        <w:rPr>
          <w:rFonts w:ascii="Times New Roman" w:hAnsi="Times New Roman" w:cs="Times New Roman"/>
        </w:rPr>
      </w:pPr>
    </w:p>
    <w:p w14:paraId="6AFA22E1" w14:textId="2E2ABA8D" w:rsidR="00686E11" w:rsidRPr="00DE295B" w:rsidRDefault="00FF04FE" w:rsidP="00DE295B">
      <w:pPr>
        <w:spacing w:line="480" w:lineRule="auto"/>
        <w:rPr>
          <w:rFonts w:ascii="Times New Roman" w:hAnsi="Times New Roman" w:cs="Times New Roman"/>
        </w:rPr>
      </w:pPr>
      <w:r w:rsidRPr="00DE295B">
        <w:rPr>
          <w:rFonts w:ascii="Times New Roman" w:hAnsi="Times New Roman" w:cs="Times New Roman"/>
        </w:rPr>
        <w:t>An introduction to statistical methods goes beyond the scope of this article and is better addressed by the textbooks cited above</w:t>
      </w:r>
      <w:r w:rsidR="00C649CD" w:rsidRPr="00DE295B">
        <w:rPr>
          <w:rFonts w:ascii="Times New Roman" w:hAnsi="Times New Roman" w:cs="Times New Roman"/>
        </w:rPr>
        <w:t>, so I will give only a bird’s eye view, sprinkled with illustrative examples of how cognitive linguists are applying such methods</w:t>
      </w:r>
      <w:r w:rsidRPr="00DE295B">
        <w:rPr>
          <w:rFonts w:ascii="Times New Roman" w:hAnsi="Times New Roman" w:cs="Times New Roman"/>
        </w:rPr>
        <w:t xml:space="preserve">. </w:t>
      </w:r>
      <w:r w:rsidR="00C649CD" w:rsidRPr="00DE295B">
        <w:rPr>
          <w:rFonts w:ascii="Times New Roman" w:hAnsi="Times New Roman" w:cs="Times New Roman"/>
        </w:rPr>
        <w:t>The scope of this overview is restricted to</w:t>
      </w:r>
      <w:r w:rsidRPr="00DE295B">
        <w:rPr>
          <w:rFonts w:ascii="Times New Roman" w:hAnsi="Times New Roman" w:cs="Times New Roman"/>
        </w:rPr>
        <w:t xml:space="preserve"> track</w:t>
      </w:r>
      <w:r w:rsidR="00C649CD" w:rsidRPr="00DE295B">
        <w:rPr>
          <w:rFonts w:ascii="Times New Roman" w:hAnsi="Times New Roman" w:cs="Times New Roman"/>
        </w:rPr>
        <w:t>ing</w:t>
      </w:r>
      <w:r w:rsidRPr="00DE295B">
        <w:rPr>
          <w:rFonts w:ascii="Times New Roman" w:hAnsi="Times New Roman" w:cs="Times New Roman"/>
        </w:rPr>
        <w:t xml:space="preserve"> some trends and discuss</w:t>
      </w:r>
      <w:r w:rsidR="00C649CD" w:rsidRPr="00DE295B">
        <w:rPr>
          <w:rFonts w:ascii="Times New Roman" w:hAnsi="Times New Roman" w:cs="Times New Roman"/>
        </w:rPr>
        <w:t>ing</w:t>
      </w:r>
      <w:r w:rsidRPr="00DE295B">
        <w:rPr>
          <w:rFonts w:ascii="Times New Roman" w:hAnsi="Times New Roman" w:cs="Times New Roman"/>
        </w:rPr>
        <w:t xml:space="preserve"> the relationship </w:t>
      </w:r>
      <w:r w:rsidR="000043EF" w:rsidRPr="00DE295B">
        <w:rPr>
          <w:rFonts w:ascii="Times New Roman" w:hAnsi="Times New Roman" w:cs="Times New Roman"/>
        </w:rPr>
        <w:t>between</w:t>
      </w:r>
      <w:r w:rsidRPr="00DE295B">
        <w:rPr>
          <w:rFonts w:ascii="Times New Roman" w:hAnsi="Times New Roman" w:cs="Times New Roman"/>
        </w:rPr>
        <w:t xml:space="preserve"> </w:t>
      </w:r>
      <w:r w:rsidR="000043EF" w:rsidRPr="00DE295B">
        <w:rPr>
          <w:rFonts w:ascii="Times New Roman" w:hAnsi="Times New Roman" w:cs="Times New Roman"/>
        </w:rPr>
        <w:t>quantitative methods and introspection.</w:t>
      </w:r>
    </w:p>
    <w:p w14:paraId="083241B8" w14:textId="77777777" w:rsidR="00FF04FE" w:rsidRPr="00DE295B" w:rsidRDefault="00FF04FE" w:rsidP="00DE295B">
      <w:pPr>
        <w:spacing w:line="480" w:lineRule="auto"/>
        <w:rPr>
          <w:rFonts w:ascii="Times New Roman" w:hAnsi="Times New Roman" w:cs="Times New Roman"/>
        </w:rPr>
      </w:pPr>
    </w:p>
    <w:p w14:paraId="19190D26" w14:textId="6A213505" w:rsidR="00686E11" w:rsidRPr="00CF233D" w:rsidRDefault="00686E11" w:rsidP="00DE295B">
      <w:pPr>
        <w:spacing w:line="480" w:lineRule="auto"/>
        <w:rPr>
          <w:rFonts w:ascii="Times New Roman" w:hAnsi="Times New Roman" w:cs="Times New Roman"/>
          <w:b/>
        </w:rPr>
      </w:pPr>
      <w:r w:rsidRPr="00CF233D">
        <w:rPr>
          <w:rFonts w:ascii="Times New Roman" w:hAnsi="Times New Roman" w:cs="Times New Roman"/>
          <w:b/>
        </w:rPr>
        <w:t xml:space="preserve">3.1 </w:t>
      </w:r>
      <w:r w:rsidR="00FF04FE" w:rsidRPr="00CF233D">
        <w:rPr>
          <w:rFonts w:ascii="Times New Roman" w:hAnsi="Times New Roman" w:cs="Times New Roman"/>
          <w:b/>
        </w:rPr>
        <w:t>Quantitative m</w:t>
      </w:r>
      <w:r w:rsidRPr="00CF233D">
        <w:rPr>
          <w:rFonts w:ascii="Times New Roman" w:hAnsi="Times New Roman" w:cs="Times New Roman"/>
          <w:b/>
        </w:rPr>
        <w:t>ethods</w:t>
      </w:r>
      <w:r w:rsidR="00FF04FE" w:rsidRPr="00CF233D">
        <w:rPr>
          <w:rFonts w:ascii="Times New Roman" w:hAnsi="Times New Roman" w:cs="Times New Roman"/>
          <w:b/>
        </w:rPr>
        <w:t xml:space="preserve"> in cognitive linguistics</w:t>
      </w:r>
    </w:p>
    <w:p w14:paraId="76CE2FF8" w14:textId="77777777" w:rsidR="00DD308E" w:rsidRDefault="00DD308E" w:rsidP="00DE295B">
      <w:pPr>
        <w:spacing w:line="480" w:lineRule="auto"/>
        <w:rPr>
          <w:rFonts w:ascii="Times New Roman" w:hAnsi="Times New Roman" w:cs="Times New Roman"/>
        </w:rPr>
      </w:pPr>
    </w:p>
    <w:p w14:paraId="2746988A" w14:textId="29BB0389" w:rsidR="008874EB" w:rsidRPr="00DE295B" w:rsidRDefault="000043EF" w:rsidP="00DE295B">
      <w:pPr>
        <w:spacing w:line="480" w:lineRule="auto"/>
        <w:rPr>
          <w:rFonts w:ascii="Times New Roman" w:hAnsi="Times New Roman" w:cs="Times New Roman"/>
        </w:rPr>
      </w:pPr>
      <w:r w:rsidRPr="00DE295B">
        <w:rPr>
          <w:rFonts w:ascii="Times New Roman" w:hAnsi="Times New Roman" w:cs="Times New Roman"/>
        </w:rPr>
        <w:t xml:space="preserve">The goal of this section is </w:t>
      </w:r>
      <w:r w:rsidR="003C695C" w:rsidRPr="00DE295B">
        <w:rPr>
          <w:rFonts w:ascii="Times New Roman" w:hAnsi="Times New Roman" w:cs="Times New Roman"/>
        </w:rPr>
        <w:t xml:space="preserve">to illustrate how </w:t>
      </w:r>
      <w:r w:rsidRPr="00DE295B">
        <w:rPr>
          <w:rFonts w:ascii="Times New Roman" w:hAnsi="Times New Roman" w:cs="Times New Roman"/>
        </w:rPr>
        <w:t>quantitative</w:t>
      </w:r>
      <w:r w:rsidR="003C695C" w:rsidRPr="00DE295B">
        <w:rPr>
          <w:rFonts w:ascii="Times New Roman" w:hAnsi="Times New Roman" w:cs="Times New Roman"/>
        </w:rPr>
        <w:t xml:space="preserve"> </w:t>
      </w:r>
      <w:r w:rsidRPr="00DE295B">
        <w:rPr>
          <w:rFonts w:ascii="Times New Roman" w:hAnsi="Times New Roman" w:cs="Times New Roman"/>
        </w:rPr>
        <w:t>methods</w:t>
      </w:r>
      <w:r w:rsidR="003C695C" w:rsidRPr="00DE295B">
        <w:rPr>
          <w:rFonts w:ascii="Times New Roman" w:hAnsi="Times New Roman" w:cs="Times New Roman"/>
        </w:rPr>
        <w:t xml:space="preserve"> are being used </w:t>
      </w:r>
      <w:r w:rsidRPr="00DE295B">
        <w:rPr>
          <w:rFonts w:ascii="Times New Roman" w:hAnsi="Times New Roman" w:cs="Times New Roman"/>
        </w:rPr>
        <w:t xml:space="preserve">in cognitive linguistics </w:t>
      </w:r>
      <w:r w:rsidR="003C695C" w:rsidRPr="00DE295B">
        <w:rPr>
          <w:rFonts w:ascii="Times New Roman" w:hAnsi="Times New Roman" w:cs="Times New Roman"/>
        </w:rPr>
        <w:t xml:space="preserve">and </w:t>
      </w:r>
      <w:r w:rsidR="00897FF2">
        <w:rPr>
          <w:rFonts w:ascii="Times New Roman" w:hAnsi="Times New Roman" w:cs="Times New Roman"/>
        </w:rPr>
        <w:t xml:space="preserve">to </w:t>
      </w:r>
      <w:r w:rsidRPr="00DE295B">
        <w:rPr>
          <w:rFonts w:ascii="Times New Roman" w:hAnsi="Times New Roman" w:cs="Times New Roman"/>
        </w:rPr>
        <w:t xml:space="preserve">identify </w:t>
      </w:r>
      <w:r w:rsidR="00E94BDA" w:rsidRPr="00DE295B">
        <w:rPr>
          <w:rFonts w:ascii="Times New Roman" w:hAnsi="Times New Roman" w:cs="Times New Roman"/>
        </w:rPr>
        <w:t xml:space="preserve">some </w:t>
      </w:r>
      <w:r w:rsidRPr="00DE295B">
        <w:rPr>
          <w:rFonts w:ascii="Times New Roman" w:hAnsi="Times New Roman" w:cs="Times New Roman"/>
        </w:rPr>
        <w:t xml:space="preserve">methods that </w:t>
      </w:r>
      <w:r w:rsidR="00D724D8" w:rsidRPr="00DE295B">
        <w:rPr>
          <w:rFonts w:ascii="Times New Roman" w:hAnsi="Times New Roman" w:cs="Times New Roman"/>
        </w:rPr>
        <w:t>are</w:t>
      </w:r>
      <w:r w:rsidRPr="00DE295B">
        <w:rPr>
          <w:rFonts w:ascii="Times New Roman" w:hAnsi="Times New Roman" w:cs="Times New Roman"/>
        </w:rPr>
        <w:t xml:space="preserve"> likely to </w:t>
      </w:r>
      <w:r w:rsidR="0050070F" w:rsidRPr="00DE295B">
        <w:rPr>
          <w:rFonts w:ascii="Times New Roman" w:hAnsi="Times New Roman" w:cs="Times New Roman"/>
        </w:rPr>
        <w:t>stand the test of time</w:t>
      </w:r>
      <w:r w:rsidR="003C695C" w:rsidRPr="00DE295B">
        <w:rPr>
          <w:rFonts w:ascii="Times New Roman" w:hAnsi="Times New Roman" w:cs="Times New Roman"/>
        </w:rPr>
        <w:t>.</w:t>
      </w:r>
      <w:r w:rsidR="00CD0CA0" w:rsidRPr="00DE295B">
        <w:rPr>
          <w:rFonts w:ascii="Times New Roman" w:hAnsi="Times New Roman" w:cs="Times New Roman"/>
        </w:rPr>
        <w:t xml:space="preserve"> All statistical models are subject to assumptions and limitations concerning the nature of the data that need to be carefully observed and many models also facilitate the measurement of effect sizes which should be applied wherever possible, but since these issues are covered in textbooks, neither of them will be addressed</w:t>
      </w:r>
      <w:r w:rsidR="009F6A6B" w:rsidRPr="00DE295B">
        <w:rPr>
          <w:rFonts w:ascii="Times New Roman" w:hAnsi="Times New Roman" w:cs="Times New Roman"/>
        </w:rPr>
        <w:t xml:space="preserve"> in detail</w:t>
      </w:r>
      <w:r w:rsidR="00CD0CA0" w:rsidRPr="00DE295B">
        <w:rPr>
          <w:rFonts w:ascii="Times New Roman" w:hAnsi="Times New Roman" w:cs="Times New Roman"/>
        </w:rPr>
        <w:t xml:space="preserve"> here.</w:t>
      </w:r>
    </w:p>
    <w:p w14:paraId="45763493" w14:textId="77777777" w:rsidR="003C695C" w:rsidRPr="00DE295B" w:rsidRDefault="003C695C" w:rsidP="00DE295B">
      <w:pPr>
        <w:spacing w:line="480" w:lineRule="auto"/>
        <w:rPr>
          <w:rFonts w:ascii="Times New Roman" w:hAnsi="Times New Roman" w:cs="Times New Roman"/>
        </w:rPr>
      </w:pPr>
    </w:p>
    <w:p w14:paraId="21CE7AFF" w14:textId="13A853E0" w:rsidR="003C695C" w:rsidRPr="00CF233D" w:rsidRDefault="00FF04FE" w:rsidP="00DE295B">
      <w:pPr>
        <w:spacing w:line="480" w:lineRule="auto"/>
        <w:rPr>
          <w:rFonts w:ascii="Times New Roman" w:hAnsi="Times New Roman" w:cs="Times New Roman"/>
          <w:b/>
        </w:rPr>
      </w:pPr>
      <w:r w:rsidRPr="00CF233D">
        <w:rPr>
          <w:rFonts w:ascii="Times New Roman" w:hAnsi="Times New Roman" w:cs="Times New Roman"/>
          <w:b/>
        </w:rPr>
        <w:t>3.1.1 Is A</w:t>
      </w:r>
      <w:r w:rsidR="00874F90" w:rsidRPr="00CF233D">
        <w:rPr>
          <w:rFonts w:ascii="Times New Roman" w:hAnsi="Times New Roman" w:cs="Times New Roman"/>
          <w:b/>
        </w:rPr>
        <w:t xml:space="preserve"> </w:t>
      </w:r>
      <w:r w:rsidR="003C695C" w:rsidRPr="00CF233D">
        <w:rPr>
          <w:rFonts w:ascii="Times New Roman" w:hAnsi="Times New Roman" w:cs="Times New Roman"/>
          <w:b/>
        </w:rPr>
        <w:t>different from B?</w:t>
      </w:r>
      <w:r w:rsidR="00E94BDA" w:rsidRPr="00CF233D">
        <w:rPr>
          <w:rFonts w:ascii="Times New Roman" w:hAnsi="Times New Roman" w:cs="Times New Roman"/>
          <w:b/>
        </w:rPr>
        <w:t xml:space="preserve"> </w:t>
      </w:r>
      <w:r w:rsidR="003C695C" w:rsidRPr="00CF233D">
        <w:rPr>
          <w:rFonts w:ascii="Times New Roman" w:hAnsi="Times New Roman" w:cs="Times New Roman"/>
          <w:b/>
        </w:rPr>
        <w:t>Chi-square</w:t>
      </w:r>
      <w:r w:rsidR="00E94BDA" w:rsidRPr="00CF233D">
        <w:rPr>
          <w:rFonts w:ascii="Times New Roman" w:hAnsi="Times New Roman" w:cs="Times New Roman"/>
          <w:b/>
        </w:rPr>
        <w:t xml:space="preserve"> test</w:t>
      </w:r>
      <w:r w:rsidR="003C695C" w:rsidRPr="00CF233D">
        <w:rPr>
          <w:rFonts w:ascii="Times New Roman" w:hAnsi="Times New Roman" w:cs="Times New Roman"/>
          <w:b/>
        </w:rPr>
        <w:t xml:space="preserve">, Fisher </w:t>
      </w:r>
      <w:r w:rsidR="00E94BDA" w:rsidRPr="00CF233D">
        <w:rPr>
          <w:rFonts w:ascii="Times New Roman" w:hAnsi="Times New Roman" w:cs="Times New Roman"/>
          <w:b/>
        </w:rPr>
        <w:t>t</w:t>
      </w:r>
      <w:r w:rsidR="003C695C" w:rsidRPr="00CF233D">
        <w:rPr>
          <w:rFonts w:ascii="Times New Roman" w:hAnsi="Times New Roman" w:cs="Times New Roman"/>
          <w:b/>
        </w:rPr>
        <w:t>est, Binomial test, t-test, ANOVA</w:t>
      </w:r>
    </w:p>
    <w:p w14:paraId="5F132ADD" w14:textId="77777777" w:rsidR="00DD308E" w:rsidRDefault="00DD308E" w:rsidP="00DE295B">
      <w:pPr>
        <w:spacing w:line="480" w:lineRule="auto"/>
        <w:rPr>
          <w:rFonts w:ascii="Times New Roman" w:hAnsi="Times New Roman" w:cs="Times New Roman"/>
        </w:rPr>
      </w:pPr>
    </w:p>
    <w:p w14:paraId="699CCEB1" w14:textId="538F225F" w:rsidR="004D1F39" w:rsidRPr="00DE295B" w:rsidRDefault="004D1F39" w:rsidP="00DE295B">
      <w:pPr>
        <w:spacing w:line="480" w:lineRule="auto"/>
        <w:rPr>
          <w:rFonts w:ascii="Times New Roman" w:hAnsi="Times New Roman" w:cs="Times New Roman"/>
        </w:rPr>
      </w:pPr>
      <w:r w:rsidRPr="00DE295B">
        <w:rPr>
          <w:rFonts w:ascii="Times New Roman" w:hAnsi="Times New Roman" w:cs="Times New Roman"/>
        </w:rPr>
        <w:t xml:space="preserve">The main idea of this set of tests is to </w:t>
      </w:r>
      <w:r w:rsidR="00384C37" w:rsidRPr="00DE295B">
        <w:rPr>
          <w:rFonts w:ascii="Times New Roman" w:hAnsi="Times New Roman" w:cs="Times New Roman"/>
        </w:rPr>
        <w:t>find out</w:t>
      </w:r>
      <w:r w:rsidRPr="00DE295B">
        <w:rPr>
          <w:rFonts w:ascii="Times New Roman" w:hAnsi="Times New Roman" w:cs="Times New Roman"/>
        </w:rPr>
        <w:t xml:space="preserve"> whether there are </w:t>
      </w:r>
      <w:r w:rsidR="009624C4" w:rsidRPr="00DE295B">
        <w:rPr>
          <w:rFonts w:ascii="Times New Roman" w:hAnsi="Times New Roman" w:cs="Times New Roman"/>
        </w:rPr>
        <w:t xml:space="preserve">significant </w:t>
      </w:r>
      <w:r w:rsidRPr="00DE295B">
        <w:rPr>
          <w:rFonts w:ascii="Times New Roman" w:hAnsi="Times New Roman" w:cs="Times New Roman"/>
        </w:rPr>
        <w:t xml:space="preserve">differences between </w:t>
      </w:r>
      <w:r w:rsidR="009624C4" w:rsidRPr="00DE295B">
        <w:rPr>
          <w:rFonts w:ascii="Times New Roman" w:hAnsi="Times New Roman" w:cs="Times New Roman"/>
        </w:rPr>
        <w:t xml:space="preserve">two </w:t>
      </w:r>
      <w:r w:rsidR="00384C37" w:rsidRPr="00DE295B">
        <w:rPr>
          <w:rFonts w:ascii="Times New Roman" w:hAnsi="Times New Roman" w:cs="Times New Roman"/>
        </w:rPr>
        <w:t>(</w:t>
      </w:r>
      <w:r w:rsidR="009624C4" w:rsidRPr="00DE295B">
        <w:rPr>
          <w:rFonts w:ascii="Times New Roman" w:hAnsi="Times New Roman" w:cs="Times New Roman"/>
        </w:rPr>
        <w:t>or more</w:t>
      </w:r>
      <w:r w:rsidR="00384C37" w:rsidRPr="00DE295B">
        <w:rPr>
          <w:rFonts w:ascii="Times New Roman" w:hAnsi="Times New Roman" w:cs="Times New Roman"/>
        </w:rPr>
        <w:t>)</w:t>
      </w:r>
      <w:r w:rsidR="009624C4" w:rsidRPr="00DE295B">
        <w:rPr>
          <w:rFonts w:ascii="Times New Roman" w:hAnsi="Times New Roman" w:cs="Times New Roman"/>
        </w:rPr>
        <w:t xml:space="preserve"> measured phenomena. Just because two numbers are different does not mean that there is a statistically significant difference</w:t>
      </w:r>
      <w:r w:rsidR="00384C37" w:rsidRPr="00DE295B">
        <w:rPr>
          <w:rFonts w:ascii="Times New Roman" w:hAnsi="Times New Roman" w:cs="Times New Roman"/>
        </w:rPr>
        <w:t xml:space="preserve"> between them</w:t>
      </w:r>
      <w:r w:rsidR="009624C4" w:rsidRPr="00DE295B">
        <w:rPr>
          <w:rFonts w:ascii="Times New Roman" w:hAnsi="Times New Roman" w:cs="Times New Roman"/>
        </w:rPr>
        <w:t xml:space="preserve">. </w:t>
      </w:r>
      <w:r w:rsidR="00CD6B7A" w:rsidRPr="00DE295B">
        <w:rPr>
          <w:rFonts w:ascii="Times New Roman" w:hAnsi="Times New Roman" w:cs="Times New Roman"/>
        </w:rPr>
        <w:t>T</w:t>
      </w:r>
      <w:r w:rsidR="009624C4" w:rsidRPr="00DE295B">
        <w:rPr>
          <w:rFonts w:ascii="Times New Roman" w:hAnsi="Times New Roman" w:cs="Times New Roman"/>
        </w:rPr>
        <w:t xml:space="preserve">his set of tests </w:t>
      </w:r>
      <w:r w:rsidR="00384C37" w:rsidRPr="00DE295B">
        <w:rPr>
          <w:rFonts w:ascii="Times New Roman" w:hAnsi="Times New Roman" w:cs="Times New Roman"/>
        </w:rPr>
        <w:t>aim</w:t>
      </w:r>
      <w:r w:rsidR="00CD6B7A" w:rsidRPr="00DE295B">
        <w:rPr>
          <w:rFonts w:ascii="Times New Roman" w:hAnsi="Times New Roman" w:cs="Times New Roman"/>
        </w:rPr>
        <w:t>s</w:t>
      </w:r>
      <w:r w:rsidR="00384C37" w:rsidRPr="00DE295B">
        <w:rPr>
          <w:rFonts w:ascii="Times New Roman" w:hAnsi="Times New Roman" w:cs="Times New Roman"/>
        </w:rPr>
        <w:t xml:space="preserve"> to discover</w:t>
      </w:r>
      <w:r w:rsidR="009624C4" w:rsidRPr="00DE295B">
        <w:rPr>
          <w:rFonts w:ascii="Times New Roman" w:hAnsi="Times New Roman" w:cs="Times New Roman"/>
        </w:rPr>
        <w:t xml:space="preserve"> whether there is sufficient reason to reject the “null hypothesis”. The null hypothesis is the default position according to which there is no difference between the measured phenomena. If the null hypothesis is true, the observed difference can be accounted for by random fluctuations in samples taken from a la</w:t>
      </w:r>
      <w:r w:rsidR="00384C37" w:rsidRPr="00DE295B">
        <w:rPr>
          <w:rFonts w:ascii="Times New Roman" w:hAnsi="Times New Roman" w:cs="Times New Roman"/>
        </w:rPr>
        <w:t>rger population of observations</w:t>
      </w:r>
      <w:r w:rsidR="009624C4" w:rsidRPr="00DE295B">
        <w:rPr>
          <w:rFonts w:ascii="Times New Roman" w:hAnsi="Times New Roman" w:cs="Times New Roman"/>
        </w:rPr>
        <w:t xml:space="preserve"> in </w:t>
      </w:r>
      <w:r w:rsidR="00384C37" w:rsidRPr="00DE295B">
        <w:rPr>
          <w:rFonts w:ascii="Times New Roman" w:hAnsi="Times New Roman" w:cs="Times New Roman"/>
        </w:rPr>
        <w:t>which</w:t>
      </w:r>
      <w:r w:rsidR="009624C4" w:rsidRPr="00DE295B">
        <w:rPr>
          <w:rFonts w:ascii="Times New Roman" w:hAnsi="Times New Roman" w:cs="Times New Roman"/>
        </w:rPr>
        <w:t xml:space="preserve"> there is no difference. If the null hypothesis is rejected, the observed difference is unlikely to be accounted for by such fluctuations.</w:t>
      </w:r>
    </w:p>
    <w:p w14:paraId="7D603E2B" w14:textId="77777777" w:rsidR="00DD308E" w:rsidRDefault="00DD308E" w:rsidP="00DE295B">
      <w:pPr>
        <w:spacing w:line="480" w:lineRule="auto"/>
        <w:ind w:firstLine="720"/>
        <w:rPr>
          <w:rFonts w:ascii="Times New Roman" w:hAnsi="Times New Roman" w:cs="Times New Roman"/>
        </w:rPr>
      </w:pPr>
    </w:p>
    <w:p w14:paraId="3334A9E0" w14:textId="4D4C7C89" w:rsidR="00E94BDA" w:rsidRPr="00DE295B" w:rsidRDefault="00E94BDA" w:rsidP="00DD308E">
      <w:pPr>
        <w:spacing w:line="480" w:lineRule="auto"/>
        <w:rPr>
          <w:rFonts w:ascii="Times New Roman" w:hAnsi="Times New Roman" w:cs="Times New Roman"/>
        </w:rPr>
      </w:pPr>
      <w:r w:rsidRPr="00DE295B">
        <w:rPr>
          <w:rFonts w:ascii="Times New Roman" w:hAnsi="Times New Roman" w:cs="Times New Roman"/>
        </w:rPr>
        <w:lastRenderedPageBreak/>
        <w:t xml:space="preserve">Languages often give </w:t>
      </w:r>
      <w:r w:rsidR="005502C7" w:rsidRPr="00DE295B">
        <w:rPr>
          <w:rFonts w:ascii="Times New Roman" w:hAnsi="Times New Roman" w:cs="Times New Roman"/>
        </w:rPr>
        <w:t>speakers</w:t>
      </w:r>
      <w:r w:rsidRPr="00DE295B">
        <w:rPr>
          <w:rFonts w:ascii="Times New Roman" w:hAnsi="Times New Roman" w:cs="Times New Roman"/>
        </w:rPr>
        <w:t xml:space="preserve"> choices, for example the choice between</w:t>
      </w:r>
      <w:r w:rsidR="009F6A6B" w:rsidRPr="00DE295B">
        <w:rPr>
          <w:rFonts w:ascii="Times New Roman" w:hAnsi="Times New Roman" w:cs="Times New Roman"/>
        </w:rPr>
        <w:t>:</w:t>
      </w:r>
      <w:r w:rsidRPr="00DE295B">
        <w:rPr>
          <w:rFonts w:ascii="Times New Roman" w:hAnsi="Times New Roman" w:cs="Times New Roman"/>
        </w:rPr>
        <w:t xml:space="preserve"> </w:t>
      </w:r>
      <w:r w:rsidR="00CD0CA0" w:rsidRPr="00DE295B">
        <w:rPr>
          <w:rFonts w:ascii="Times New Roman" w:hAnsi="Times New Roman" w:cs="Times New Roman"/>
        </w:rPr>
        <w:t xml:space="preserve">A) </w:t>
      </w:r>
      <w:r w:rsidRPr="00DE295B">
        <w:rPr>
          <w:rFonts w:ascii="Times New Roman" w:hAnsi="Times New Roman" w:cs="Times New Roman"/>
        </w:rPr>
        <w:t>the ditransitive (</w:t>
      </w:r>
      <w:r w:rsidRPr="00DE295B">
        <w:rPr>
          <w:rFonts w:ascii="Times New Roman" w:hAnsi="Times New Roman" w:cs="Times New Roman"/>
          <w:i/>
        </w:rPr>
        <w:t>read the children a story</w:t>
      </w:r>
      <w:r w:rsidRPr="00DE295B">
        <w:rPr>
          <w:rFonts w:ascii="Times New Roman" w:hAnsi="Times New Roman" w:cs="Times New Roman"/>
        </w:rPr>
        <w:t>)</w:t>
      </w:r>
      <w:r w:rsidR="009F6A6B" w:rsidRPr="00DE295B">
        <w:rPr>
          <w:rFonts w:ascii="Times New Roman" w:hAnsi="Times New Roman" w:cs="Times New Roman"/>
        </w:rPr>
        <w:t>,</w:t>
      </w:r>
      <w:r w:rsidRPr="00DE295B">
        <w:rPr>
          <w:rFonts w:ascii="Times New Roman" w:hAnsi="Times New Roman" w:cs="Times New Roman"/>
        </w:rPr>
        <w:t xml:space="preserve"> and </w:t>
      </w:r>
      <w:r w:rsidR="00CD0CA0" w:rsidRPr="00DE295B">
        <w:rPr>
          <w:rFonts w:ascii="Times New Roman" w:hAnsi="Times New Roman" w:cs="Times New Roman"/>
        </w:rPr>
        <w:t xml:space="preserve">B) </w:t>
      </w:r>
      <w:r w:rsidRPr="00DE295B">
        <w:rPr>
          <w:rFonts w:ascii="Times New Roman" w:hAnsi="Times New Roman" w:cs="Times New Roman"/>
        </w:rPr>
        <w:t>the prepositional dative (</w:t>
      </w:r>
      <w:r w:rsidRPr="00DE295B">
        <w:rPr>
          <w:rFonts w:ascii="Times New Roman" w:hAnsi="Times New Roman" w:cs="Times New Roman"/>
          <w:i/>
        </w:rPr>
        <w:t>read a story to the children</w:t>
      </w:r>
      <w:r w:rsidRPr="00DE295B">
        <w:rPr>
          <w:rFonts w:ascii="Times New Roman" w:hAnsi="Times New Roman" w:cs="Times New Roman"/>
        </w:rPr>
        <w:t xml:space="preserve">) constructions in English. </w:t>
      </w:r>
      <w:r w:rsidR="00CD0CA0" w:rsidRPr="00DE295B">
        <w:rPr>
          <w:rFonts w:ascii="Times New Roman" w:hAnsi="Times New Roman" w:cs="Times New Roman"/>
        </w:rPr>
        <w:t xml:space="preserve">Corpus or experimental data might reveal a pattern such that there is more use of A in one environment (X) than in another environment (Y). But is the difference between </w:t>
      </w:r>
      <w:r w:rsidR="00384C37" w:rsidRPr="00DE295B">
        <w:rPr>
          <w:rFonts w:ascii="Times New Roman" w:hAnsi="Times New Roman" w:cs="Times New Roman"/>
        </w:rPr>
        <w:t xml:space="preserve">the measurements of </w:t>
      </w:r>
      <w:r w:rsidR="00CD0CA0" w:rsidRPr="00DE295B">
        <w:rPr>
          <w:rFonts w:ascii="Times New Roman" w:hAnsi="Times New Roman" w:cs="Times New Roman"/>
        </w:rPr>
        <w:t>A and B a significant difference?</w:t>
      </w:r>
      <w:r w:rsidR="00FD4677" w:rsidRPr="00DE295B">
        <w:rPr>
          <w:rFonts w:ascii="Times New Roman" w:hAnsi="Times New Roman" w:cs="Times New Roman"/>
        </w:rPr>
        <w:t xml:space="preserve"> In other words, is there reason to believe that there is a real difference between </w:t>
      </w:r>
      <w:r w:rsidR="009F6A6B" w:rsidRPr="00DE295B">
        <w:rPr>
          <w:rFonts w:ascii="Times New Roman" w:hAnsi="Times New Roman" w:cs="Times New Roman"/>
        </w:rPr>
        <w:t xml:space="preserve">the frequency of </w:t>
      </w:r>
      <w:r w:rsidR="00FD4677" w:rsidRPr="00DE295B">
        <w:rPr>
          <w:rFonts w:ascii="Times New Roman" w:hAnsi="Times New Roman" w:cs="Times New Roman"/>
        </w:rPr>
        <w:t xml:space="preserve">A and B, or might the difference we </w:t>
      </w:r>
      <w:r w:rsidR="009F6A6B" w:rsidRPr="00DE295B">
        <w:rPr>
          <w:rFonts w:ascii="Times New Roman" w:hAnsi="Times New Roman" w:cs="Times New Roman"/>
        </w:rPr>
        <w:t>observe</w:t>
      </w:r>
      <w:r w:rsidR="00FD4677" w:rsidRPr="00DE295B">
        <w:rPr>
          <w:rFonts w:ascii="Times New Roman" w:hAnsi="Times New Roman" w:cs="Times New Roman"/>
        </w:rPr>
        <w:t xml:space="preserve"> be just a matter of chance</w:t>
      </w:r>
      <w:r w:rsidR="00384C37" w:rsidRPr="00DE295B">
        <w:rPr>
          <w:rFonts w:ascii="Times New Roman" w:hAnsi="Times New Roman" w:cs="Times New Roman"/>
        </w:rPr>
        <w:t xml:space="preserve"> (the null hypothesis)</w:t>
      </w:r>
      <w:r w:rsidR="00FD4677" w:rsidRPr="00DE295B">
        <w:rPr>
          <w:rFonts w:ascii="Times New Roman" w:hAnsi="Times New Roman" w:cs="Times New Roman"/>
        </w:rPr>
        <w:t xml:space="preserve">? A chi-square test can </w:t>
      </w:r>
      <w:r w:rsidR="005502C7" w:rsidRPr="00DE295B">
        <w:rPr>
          <w:rFonts w:ascii="Times New Roman" w:hAnsi="Times New Roman" w:cs="Times New Roman"/>
        </w:rPr>
        <w:t xml:space="preserve">tell us the probability that the </w:t>
      </w:r>
      <w:r w:rsidR="009F6A6B" w:rsidRPr="00DE295B">
        <w:rPr>
          <w:rFonts w:ascii="Times New Roman" w:hAnsi="Times New Roman" w:cs="Times New Roman"/>
        </w:rPr>
        <w:t xml:space="preserve">observed </w:t>
      </w:r>
      <w:r w:rsidR="005502C7" w:rsidRPr="00DE295B">
        <w:rPr>
          <w:rFonts w:ascii="Times New Roman" w:hAnsi="Times New Roman" w:cs="Times New Roman"/>
        </w:rPr>
        <w:t>difference is significant. Chi-square tests have been used, for example, to test differences between the two English constructions listed above (</w:t>
      </w:r>
      <w:proofErr w:type="spellStart"/>
      <w:r w:rsidR="005502C7" w:rsidRPr="00DE295B">
        <w:rPr>
          <w:rFonts w:ascii="Times New Roman" w:hAnsi="Times New Roman" w:cs="Times New Roman"/>
        </w:rPr>
        <w:t>Stefanowitsch</w:t>
      </w:r>
      <w:proofErr w:type="spellEnd"/>
      <w:r w:rsidR="005502C7" w:rsidRPr="00DE295B">
        <w:rPr>
          <w:rFonts w:ascii="Times New Roman" w:hAnsi="Times New Roman" w:cs="Times New Roman"/>
        </w:rPr>
        <w:t xml:space="preserve"> 2011</w:t>
      </w:r>
      <w:r w:rsidR="003655D0">
        <w:rPr>
          <w:rFonts w:ascii="Times New Roman" w:hAnsi="Times New Roman" w:cs="Times New Roman"/>
        </w:rPr>
        <w:t>a</w:t>
      </w:r>
      <w:r w:rsidR="005502C7" w:rsidRPr="00DE295B">
        <w:rPr>
          <w:rFonts w:ascii="Times New Roman" w:hAnsi="Times New Roman" w:cs="Times New Roman"/>
        </w:rPr>
        <w:t xml:space="preserve">, Goldberg 2011), the difference between physical and metaphorical understanding of English </w:t>
      </w:r>
      <w:r w:rsidR="005502C7" w:rsidRPr="00DE295B">
        <w:rPr>
          <w:rFonts w:ascii="Times New Roman" w:hAnsi="Times New Roman" w:cs="Times New Roman"/>
          <w:i/>
        </w:rPr>
        <w:t>path</w:t>
      </w:r>
      <w:r w:rsidR="005502C7" w:rsidRPr="00DE295B">
        <w:rPr>
          <w:rFonts w:ascii="Times New Roman" w:hAnsi="Times New Roman" w:cs="Times New Roman"/>
        </w:rPr>
        <w:t xml:space="preserve"> vs. </w:t>
      </w:r>
      <w:r w:rsidR="005502C7" w:rsidRPr="00DE295B">
        <w:rPr>
          <w:rFonts w:ascii="Times New Roman" w:hAnsi="Times New Roman" w:cs="Times New Roman"/>
          <w:i/>
        </w:rPr>
        <w:t>road</w:t>
      </w:r>
      <w:r w:rsidR="005502C7" w:rsidRPr="00DE295B">
        <w:rPr>
          <w:rFonts w:ascii="Times New Roman" w:hAnsi="Times New Roman" w:cs="Times New Roman"/>
        </w:rPr>
        <w:t xml:space="preserve"> (</w:t>
      </w:r>
      <w:proofErr w:type="spellStart"/>
      <w:r w:rsidR="005502C7" w:rsidRPr="00DE295B">
        <w:rPr>
          <w:rFonts w:ascii="Times New Roman" w:hAnsi="Times New Roman" w:cs="Times New Roman"/>
        </w:rPr>
        <w:t>Falck</w:t>
      </w:r>
      <w:proofErr w:type="spellEnd"/>
      <w:r w:rsidR="005502C7" w:rsidRPr="00DE295B">
        <w:rPr>
          <w:rFonts w:ascii="Times New Roman" w:hAnsi="Times New Roman" w:cs="Times New Roman"/>
        </w:rPr>
        <w:t xml:space="preserve"> &amp; Gibbs 2012), and the difference in the use of SVO constructions between a child and his mother (Theakston </w:t>
      </w:r>
      <w:r w:rsidR="005502C7" w:rsidRPr="00B407BF">
        <w:rPr>
          <w:rFonts w:ascii="Times New Roman" w:hAnsi="Times New Roman" w:cs="Times New Roman"/>
          <w:i/>
        </w:rPr>
        <w:t>et al.</w:t>
      </w:r>
      <w:r w:rsidR="005502C7" w:rsidRPr="00DE295B">
        <w:rPr>
          <w:rFonts w:ascii="Times New Roman" w:hAnsi="Times New Roman" w:cs="Times New Roman"/>
        </w:rPr>
        <w:t xml:space="preserve"> 2012). </w:t>
      </w:r>
    </w:p>
    <w:p w14:paraId="703DE850" w14:textId="77777777" w:rsidR="00DD308E" w:rsidRDefault="005502C7" w:rsidP="00DE295B">
      <w:pPr>
        <w:spacing w:line="480" w:lineRule="auto"/>
        <w:rPr>
          <w:rFonts w:ascii="Times New Roman" w:hAnsi="Times New Roman" w:cs="Times New Roman"/>
        </w:rPr>
      </w:pPr>
      <w:r w:rsidRPr="00DE295B">
        <w:rPr>
          <w:rFonts w:ascii="Times New Roman" w:hAnsi="Times New Roman" w:cs="Times New Roman"/>
        </w:rPr>
        <w:tab/>
      </w:r>
    </w:p>
    <w:p w14:paraId="2D5D0A65" w14:textId="62A0004A" w:rsidR="005502C7" w:rsidRPr="00DE295B" w:rsidRDefault="005502C7" w:rsidP="00DE295B">
      <w:pPr>
        <w:spacing w:line="480" w:lineRule="auto"/>
        <w:rPr>
          <w:rFonts w:ascii="Times New Roman" w:hAnsi="Times New Roman" w:cs="Times New Roman"/>
        </w:rPr>
      </w:pPr>
      <w:r w:rsidRPr="00DE295B">
        <w:rPr>
          <w:rFonts w:ascii="Times New Roman" w:hAnsi="Times New Roman" w:cs="Times New Roman"/>
        </w:rPr>
        <w:t xml:space="preserve">While a chi-square </w:t>
      </w:r>
      <w:r w:rsidR="009F6A6B" w:rsidRPr="00DE295B">
        <w:rPr>
          <w:rFonts w:ascii="Times New Roman" w:hAnsi="Times New Roman" w:cs="Times New Roman"/>
        </w:rPr>
        <w:t xml:space="preserve">test </w:t>
      </w:r>
      <w:r w:rsidRPr="00DE295B">
        <w:rPr>
          <w:rFonts w:ascii="Times New Roman" w:hAnsi="Times New Roman" w:cs="Times New Roman"/>
        </w:rPr>
        <w:t xml:space="preserve">can give an overall evaluation of whether there is something significant in a matrix of numbers, the Fisher test is useful when trying to find exactly which of those numbers deviates significantly from the overall distribution of the matrix. The Fisher test was brought to the attention of cognitive linguists </w:t>
      </w:r>
      <w:r w:rsidR="005973E7" w:rsidRPr="00DE295B">
        <w:rPr>
          <w:rFonts w:ascii="Times New Roman" w:hAnsi="Times New Roman" w:cs="Times New Roman"/>
        </w:rPr>
        <w:t xml:space="preserve">by </w:t>
      </w:r>
      <w:proofErr w:type="spellStart"/>
      <w:r w:rsidR="005973E7" w:rsidRPr="00DE295B">
        <w:rPr>
          <w:rFonts w:ascii="Times New Roman" w:hAnsi="Times New Roman" w:cs="Times New Roman"/>
        </w:rPr>
        <w:t>Stefanowitsch</w:t>
      </w:r>
      <w:proofErr w:type="spellEnd"/>
      <w:r w:rsidR="005973E7" w:rsidRPr="00DE295B">
        <w:rPr>
          <w:rFonts w:ascii="Times New Roman" w:hAnsi="Times New Roman" w:cs="Times New Roman"/>
        </w:rPr>
        <w:t xml:space="preserve"> </w:t>
      </w:r>
      <w:r w:rsidR="00B41044">
        <w:rPr>
          <w:rFonts w:ascii="Times New Roman" w:hAnsi="Times New Roman" w:cs="Times New Roman"/>
        </w:rPr>
        <w:t>&amp;</w:t>
      </w:r>
      <w:r w:rsidR="005973E7" w:rsidRPr="00DE295B">
        <w:rPr>
          <w:rFonts w:ascii="Times New Roman" w:hAnsi="Times New Roman" w:cs="Times New Roman"/>
        </w:rPr>
        <w:t xml:space="preserve"> </w:t>
      </w:r>
      <w:proofErr w:type="spellStart"/>
      <w:r w:rsidR="005973E7" w:rsidRPr="00DE295B">
        <w:rPr>
          <w:rFonts w:ascii="Times New Roman" w:hAnsi="Times New Roman" w:cs="Times New Roman"/>
        </w:rPr>
        <w:t>Gries</w:t>
      </w:r>
      <w:proofErr w:type="spellEnd"/>
      <w:r w:rsidR="005973E7" w:rsidRPr="00DE295B">
        <w:rPr>
          <w:rFonts w:ascii="Times New Roman" w:hAnsi="Times New Roman" w:cs="Times New Roman"/>
        </w:rPr>
        <w:t xml:space="preserve"> (2003, 2005) in </w:t>
      </w:r>
      <w:proofErr w:type="spellStart"/>
      <w:r w:rsidR="005973E7" w:rsidRPr="00DE295B">
        <w:rPr>
          <w:rFonts w:ascii="Times New Roman" w:hAnsi="Times New Roman" w:cs="Times New Roman"/>
        </w:rPr>
        <w:t>collostructional</w:t>
      </w:r>
      <w:proofErr w:type="spellEnd"/>
      <w:r w:rsidR="005973E7" w:rsidRPr="00DE295B">
        <w:rPr>
          <w:rFonts w:ascii="Times New Roman" w:hAnsi="Times New Roman" w:cs="Times New Roman"/>
        </w:rPr>
        <w:t xml:space="preserve"> analysis</w:t>
      </w:r>
      <w:r w:rsidR="00A36E07" w:rsidRPr="00DE295B">
        <w:rPr>
          <w:rFonts w:ascii="Times New Roman" w:hAnsi="Times New Roman" w:cs="Times New Roman"/>
        </w:rPr>
        <w:t>,</w:t>
      </w:r>
      <w:r w:rsidR="005973E7" w:rsidRPr="00DE295B">
        <w:rPr>
          <w:rFonts w:ascii="Times New Roman" w:hAnsi="Times New Roman" w:cs="Times New Roman"/>
        </w:rPr>
        <w:t xml:space="preserve"> where the point was to find out which words (such as </w:t>
      </w:r>
      <w:r w:rsidR="005973E7" w:rsidRPr="00DE295B">
        <w:rPr>
          <w:rFonts w:ascii="Times New Roman" w:hAnsi="Times New Roman" w:cs="Times New Roman"/>
          <w:i/>
        </w:rPr>
        <w:t>disaster</w:t>
      </w:r>
      <w:r w:rsidR="005973E7" w:rsidRPr="00DE295B">
        <w:rPr>
          <w:rFonts w:ascii="Times New Roman" w:hAnsi="Times New Roman" w:cs="Times New Roman"/>
        </w:rPr>
        <w:t xml:space="preserve">, </w:t>
      </w:r>
      <w:r w:rsidR="005973E7" w:rsidRPr="00DE295B">
        <w:rPr>
          <w:rFonts w:ascii="Times New Roman" w:hAnsi="Times New Roman" w:cs="Times New Roman"/>
          <w:i/>
        </w:rPr>
        <w:t>accident</w:t>
      </w:r>
      <w:r w:rsidR="005973E7" w:rsidRPr="00DE295B">
        <w:rPr>
          <w:rFonts w:ascii="Times New Roman" w:hAnsi="Times New Roman" w:cs="Times New Roman"/>
        </w:rPr>
        <w:t xml:space="preserve">) were more or less attracted to constructions (such as </w:t>
      </w:r>
      <w:r w:rsidR="005973E7" w:rsidRPr="00DE295B">
        <w:rPr>
          <w:rFonts w:ascii="Times New Roman" w:hAnsi="Times New Roman" w:cs="Times New Roman"/>
          <w:i/>
        </w:rPr>
        <w:t>an N waiting to happen</w:t>
      </w:r>
      <w:r w:rsidR="005973E7" w:rsidRPr="00DE295B">
        <w:rPr>
          <w:rFonts w:ascii="Times New Roman" w:hAnsi="Times New Roman" w:cs="Times New Roman"/>
        </w:rPr>
        <w:t>).</w:t>
      </w:r>
      <w:r w:rsidR="005D01E6">
        <w:rPr>
          <w:rStyle w:val="FootnoteReference"/>
          <w:rFonts w:ascii="Times New Roman" w:hAnsi="Times New Roman" w:cs="Times New Roman"/>
        </w:rPr>
        <w:footnoteReference w:id="5"/>
      </w:r>
      <w:r w:rsidR="005973E7" w:rsidRPr="00DE295B">
        <w:rPr>
          <w:rFonts w:ascii="Times New Roman" w:hAnsi="Times New Roman" w:cs="Times New Roman"/>
        </w:rPr>
        <w:t xml:space="preserve"> This application of the Fisher test has since come under criticism (</w:t>
      </w:r>
      <w:proofErr w:type="spellStart"/>
      <w:r w:rsidR="005973E7" w:rsidRPr="00DE295B">
        <w:rPr>
          <w:rFonts w:ascii="Times New Roman" w:hAnsi="Times New Roman" w:cs="Times New Roman"/>
        </w:rPr>
        <w:t>Bybee</w:t>
      </w:r>
      <w:proofErr w:type="spellEnd"/>
      <w:r w:rsidR="005973E7" w:rsidRPr="00DE295B">
        <w:rPr>
          <w:rFonts w:ascii="Times New Roman" w:hAnsi="Times New Roman" w:cs="Times New Roman"/>
        </w:rPr>
        <w:t xml:space="preserve"> 2010: 97-101; </w:t>
      </w:r>
      <w:proofErr w:type="spellStart"/>
      <w:r w:rsidR="005973E7" w:rsidRPr="00DE295B">
        <w:rPr>
          <w:rFonts w:ascii="Times New Roman" w:hAnsi="Times New Roman" w:cs="Times New Roman"/>
        </w:rPr>
        <w:t>Baayen</w:t>
      </w:r>
      <w:proofErr w:type="spellEnd"/>
      <w:r w:rsidR="005973E7" w:rsidRPr="00DE295B">
        <w:rPr>
          <w:rFonts w:ascii="Times New Roman" w:hAnsi="Times New Roman" w:cs="Times New Roman"/>
        </w:rPr>
        <w:t xml:space="preserve"> 2011: 15; </w:t>
      </w:r>
      <w:proofErr w:type="spellStart"/>
      <w:r w:rsidR="005973E7" w:rsidRPr="00DE295B">
        <w:rPr>
          <w:rFonts w:ascii="Times New Roman" w:hAnsi="Times New Roman" w:cs="Times New Roman"/>
        </w:rPr>
        <w:t>Schmid</w:t>
      </w:r>
      <w:proofErr w:type="spellEnd"/>
      <w:r w:rsidR="005973E7" w:rsidRPr="00DE295B">
        <w:rPr>
          <w:rFonts w:ascii="Times New Roman" w:hAnsi="Times New Roman" w:cs="Times New Roman"/>
        </w:rPr>
        <w:t xml:space="preserve"> &amp; </w:t>
      </w:r>
      <w:proofErr w:type="spellStart"/>
      <w:r w:rsidR="005973E7" w:rsidRPr="00DE295B">
        <w:rPr>
          <w:rFonts w:ascii="Times New Roman" w:hAnsi="Times New Roman" w:cs="Times New Roman"/>
        </w:rPr>
        <w:lastRenderedPageBreak/>
        <w:t>Küchenhoff</w:t>
      </w:r>
      <w:proofErr w:type="spellEnd"/>
      <w:r w:rsidR="005973E7" w:rsidRPr="00DE295B">
        <w:rPr>
          <w:rFonts w:ascii="Times New Roman" w:hAnsi="Times New Roman" w:cs="Times New Roman"/>
        </w:rPr>
        <w:t xml:space="preserve"> 2013</w:t>
      </w:r>
      <w:r w:rsidR="00A36E07" w:rsidRPr="00DE295B">
        <w:rPr>
          <w:rFonts w:ascii="Times New Roman" w:hAnsi="Times New Roman" w:cs="Times New Roman"/>
        </w:rPr>
        <w:t xml:space="preserve">; </w:t>
      </w:r>
      <w:proofErr w:type="spellStart"/>
      <w:r w:rsidR="00127158" w:rsidRPr="00DE295B">
        <w:rPr>
          <w:rFonts w:ascii="Times New Roman" w:hAnsi="Times New Roman" w:cs="Times New Roman"/>
        </w:rPr>
        <w:t>Küchenhoff</w:t>
      </w:r>
      <w:proofErr w:type="spellEnd"/>
      <w:r w:rsidR="00127158" w:rsidRPr="00DE295B">
        <w:rPr>
          <w:rFonts w:ascii="Times New Roman" w:hAnsi="Times New Roman" w:cs="Times New Roman"/>
        </w:rPr>
        <w:t xml:space="preserve"> &amp; </w:t>
      </w:r>
      <w:proofErr w:type="spellStart"/>
      <w:r w:rsidR="00A36E07" w:rsidRPr="00DE295B">
        <w:rPr>
          <w:rFonts w:ascii="Times New Roman" w:hAnsi="Times New Roman" w:cs="Times New Roman"/>
        </w:rPr>
        <w:t>Schmid</w:t>
      </w:r>
      <w:proofErr w:type="spellEnd"/>
      <w:r w:rsidR="00A36E07" w:rsidRPr="00DE295B">
        <w:rPr>
          <w:rFonts w:ascii="Times New Roman" w:hAnsi="Times New Roman" w:cs="Times New Roman"/>
        </w:rPr>
        <w:t xml:space="preserve"> </w:t>
      </w:r>
      <w:r w:rsidR="00127158" w:rsidRPr="00DE295B">
        <w:rPr>
          <w:rFonts w:ascii="Times New Roman" w:hAnsi="Times New Roman" w:cs="Times New Roman"/>
        </w:rPr>
        <w:t>2015</w:t>
      </w:r>
      <w:r w:rsidR="005973E7" w:rsidRPr="00DE295B">
        <w:rPr>
          <w:rFonts w:ascii="Times New Roman" w:hAnsi="Times New Roman" w:cs="Times New Roman"/>
        </w:rPr>
        <w:t>)</w:t>
      </w:r>
      <w:r w:rsidR="00A36E07" w:rsidRPr="00DE295B">
        <w:rPr>
          <w:rStyle w:val="FootnoteReference"/>
          <w:rFonts w:ascii="Times New Roman" w:hAnsi="Times New Roman" w:cs="Times New Roman"/>
        </w:rPr>
        <w:footnoteReference w:id="6"/>
      </w:r>
      <w:r w:rsidR="005973E7" w:rsidRPr="00DE295B">
        <w:rPr>
          <w:rFonts w:ascii="Times New Roman" w:hAnsi="Times New Roman" w:cs="Times New Roman"/>
        </w:rPr>
        <w:t>, primarily for the use of numbers on very different scales</w:t>
      </w:r>
      <w:r w:rsidR="009F6A6B" w:rsidRPr="00DE295B">
        <w:rPr>
          <w:rFonts w:ascii="Times New Roman" w:hAnsi="Times New Roman" w:cs="Times New Roman"/>
        </w:rPr>
        <w:t xml:space="preserve"> (</w:t>
      </w:r>
      <w:r w:rsidR="005973E7" w:rsidRPr="00DE295B">
        <w:rPr>
          <w:rFonts w:ascii="Times New Roman" w:hAnsi="Times New Roman" w:cs="Times New Roman"/>
        </w:rPr>
        <w:t xml:space="preserve">especially when </w:t>
      </w:r>
      <w:r w:rsidR="00B17365" w:rsidRPr="00DE295B">
        <w:rPr>
          <w:rFonts w:ascii="Times New Roman" w:hAnsi="Times New Roman" w:cs="Times New Roman"/>
        </w:rPr>
        <w:t xml:space="preserve">some of </w:t>
      </w:r>
      <w:r w:rsidR="005973E7" w:rsidRPr="00DE295B">
        <w:rPr>
          <w:rFonts w:ascii="Times New Roman" w:hAnsi="Times New Roman" w:cs="Times New Roman"/>
        </w:rPr>
        <w:t xml:space="preserve">these </w:t>
      </w:r>
      <w:r w:rsidR="009F6A6B" w:rsidRPr="00DE295B">
        <w:rPr>
          <w:rFonts w:ascii="Times New Roman" w:hAnsi="Times New Roman" w:cs="Times New Roman"/>
        </w:rPr>
        <w:t xml:space="preserve">numbers </w:t>
      </w:r>
      <w:r w:rsidR="005973E7" w:rsidRPr="00DE295B">
        <w:rPr>
          <w:rFonts w:ascii="Times New Roman" w:hAnsi="Times New Roman" w:cs="Times New Roman"/>
        </w:rPr>
        <w:t>are estimated rather than actual numbers</w:t>
      </w:r>
      <w:r w:rsidR="009F6A6B" w:rsidRPr="00DE295B">
        <w:rPr>
          <w:rFonts w:ascii="Times New Roman" w:hAnsi="Times New Roman" w:cs="Times New Roman"/>
        </w:rPr>
        <w:t>)</w:t>
      </w:r>
      <w:r w:rsidR="005973E7" w:rsidRPr="00DE295B">
        <w:rPr>
          <w:rFonts w:ascii="Times New Roman" w:hAnsi="Times New Roman" w:cs="Times New Roman"/>
        </w:rPr>
        <w:t>, and for the use of the p-value as a me</w:t>
      </w:r>
      <w:r w:rsidR="00A36E07" w:rsidRPr="00DE295B">
        <w:rPr>
          <w:rFonts w:ascii="Times New Roman" w:hAnsi="Times New Roman" w:cs="Times New Roman"/>
        </w:rPr>
        <w:t xml:space="preserve">asure of </w:t>
      </w:r>
      <w:proofErr w:type="spellStart"/>
      <w:r w:rsidR="00A36E07" w:rsidRPr="00DE295B">
        <w:rPr>
          <w:rFonts w:ascii="Times New Roman" w:hAnsi="Times New Roman" w:cs="Times New Roman"/>
        </w:rPr>
        <w:t>collostruction</w:t>
      </w:r>
      <w:proofErr w:type="spellEnd"/>
      <w:r w:rsidR="00A36E07" w:rsidRPr="00DE295B">
        <w:rPr>
          <w:rFonts w:ascii="Times New Roman" w:hAnsi="Times New Roman" w:cs="Times New Roman"/>
        </w:rPr>
        <w:t xml:space="preserve"> strength</w:t>
      </w:r>
      <w:r w:rsidR="005973E7" w:rsidRPr="00DE295B">
        <w:rPr>
          <w:rFonts w:ascii="Times New Roman" w:hAnsi="Times New Roman" w:cs="Times New Roman"/>
        </w:rPr>
        <w:t>. However, when used on actual (not estimated) numbers of low values (tens or hundreds rather than tens of millions), the Fisher test is a useful way to probe the relatio</w:t>
      </w:r>
      <w:r w:rsidR="00851E77" w:rsidRPr="00DE295B">
        <w:rPr>
          <w:rFonts w:ascii="Times New Roman" w:hAnsi="Times New Roman" w:cs="Times New Roman"/>
        </w:rPr>
        <w:t>nships among values in a matrix.</w:t>
      </w:r>
      <w:r w:rsidR="00A6601F" w:rsidRPr="00DE295B">
        <w:rPr>
          <w:rStyle w:val="FootnoteReference"/>
          <w:rFonts w:ascii="Times New Roman" w:hAnsi="Times New Roman" w:cs="Times New Roman"/>
        </w:rPr>
        <w:footnoteReference w:id="7"/>
      </w:r>
    </w:p>
    <w:p w14:paraId="10F04941" w14:textId="77777777" w:rsidR="00DD308E" w:rsidRDefault="00A0574E" w:rsidP="00DE295B">
      <w:pPr>
        <w:spacing w:line="480" w:lineRule="auto"/>
        <w:rPr>
          <w:rFonts w:ascii="Times New Roman" w:hAnsi="Times New Roman" w:cs="Times New Roman"/>
        </w:rPr>
      </w:pPr>
      <w:r w:rsidRPr="00DE295B">
        <w:rPr>
          <w:rFonts w:ascii="Times New Roman" w:hAnsi="Times New Roman" w:cs="Times New Roman"/>
        </w:rPr>
        <w:tab/>
      </w:r>
    </w:p>
    <w:p w14:paraId="613EBE74" w14:textId="6D36F09E" w:rsidR="003C695C" w:rsidRPr="00DE295B" w:rsidRDefault="00A0574E" w:rsidP="00DE295B">
      <w:pPr>
        <w:spacing w:line="480" w:lineRule="auto"/>
        <w:rPr>
          <w:rFonts w:ascii="Times New Roman" w:hAnsi="Times New Roman" w:cs="Times New Roman"/>
        </w:rPr>
      </w:pPr>
      <w:r w:rsidRPr="00DE295B">
        <w:rPr>
          <w:rFonts w:ascii="Times New Roman" w:hAnsi="Times New Roman" w:cs="Times New Roman"/>
        </w:rPr>
        <w:t xml:space="preserve">If you know the overall distribution of a phenomenon, a binomial test can tell you whether the frequency of that phenomenon in your sample is significantly different from that in the overall distribution. </w:t>
      </w:r>
      <w:proofErr w:type="spellStart"/>
      <w:r w:rsidRPr="00DE295B">
        <w:rPr>
          <w:rFonts w:ascii="Times New Roman" w:hAnsi="Times New Roman" w:cs="Times New Roman"/>
        </w:rPr>
        <w:t>Gries</w:t>
      </w:r>
      <w:proofErr w:type="spellEnd"/>
      <w:r w:rsidRPr="00DE295B">
        <w:rPr>
          <w:rFonts w:ascii="Times New Roman" w:hAnsi="Times New Roman" w:cs="Times New Roman"/>
        </w:rPr>
        <w:t xml:space="preserve"> (2011) compared the frequency of alli</w:t>
      </w:r>
      <w:r w:rsidR="00A6601F" w:rsidRPr="00DE295B">
        <w:rPr>
          <w:rFonts w:ascii="Times New Roman" w:hAnsi="Times New Roman" w:cs="Times New Roman"/>
        </w:rPr>
        <w:t>terations in the British component of the International Corpus of English (the ICE-</w:t>
      </w:r>
      <w:r w:rsidRPr="00DE295B">
        <w:rPr>
          <w:rFonts w:ascii="Times New Roman" w:hAnsi="Times New Roman" w:cs="Times New Roman"/>
        </w:rPr>
        <w:t xml:space="preserve">GB, here taken to reflect the overall distribution of alliteration in English) with the frequency of alliteration in lexically-specified idioms such as </w:t>
      </w:r>
      <w:r w:rsidRPr="00DE295B">
        <w:rPr>
          <w:rFonts w:ascii="Times New Roman" w:hAnsi="Times New Roman" w:cs="Times New Roman"/>
          <w:i/>
        </w:rPr>
        <w:t>bite the bullet</w:t>
      </w:r>
      <w:r w:rsidRPr="00DE295B">
        <w:rPr>
          <w:rFonts w:ascii="Times New Roman" w:hAnsi="Times New Roman" w:cs="Times New Roman"/>
        </w:rPr>
        <w:t xml:space="preserve"> (as opposed to </w:t>
      </w:r>
      <w:r w:rsidRPr="00DE295B">
        <w:rPr>
          <w:rFonts w:ascii="Times New Roman" w:hAnsi="Times New Roman" w:cs="Times New Roman"/>
          <w:i/>
        </w:rPr>
        <w:t>spill the beans</w:t>
      </w:r>
      <w:r w:rsidRPr="00DE295B">
        <w:rPr>
          <w:rFonts w:ascii="Times New Roman" w:hAnsi="Times New Roman" w:cs="Times New Roman"/>
        </w:rPr>
        <w:t xml:space="preserve"> with no alliteration). The binomial test showed that the frequency of alliteration in English idioms is indeed significant</w:t>
      </w:r>
      <w:r w:rsidR="009F6A6B" w:rsidRPr="00DE295B">
        <w:rPr>
          <w:rFonts w:ascii="Times New Roman" w:hAnsi="Times New Roman" w:cs="Times New Roman"/>
        </w:rPr>
        <w:t>ly higher than in English overall</w:t>
      </w:r>
      <w:r w:rsidRPr="00DE295B">
        <w:rPr>
          <w:rFonts w:ascii="Times New Roman" w:hAnsi="Times New Roman" w:cs="Times New Roman"/>
        </w:rPr>
        <w:t>.</w:t>
      </w:r>
    </w:p>
    <w:p w14:paraId="6FB9CB77" w14:textId="77777777" w:rsidR="00DD308E" w:rsidRDefault="009E280C" w:rsidP="00DE295B">
      <w:pPr>
        <w:spacing w:line="480" w:lineRule="auto"/>
        <w:rPr>
          <w:rFonts w:ascii="Times New Roman" w:hAnsi="Times New Roman" w:cs="Times New Roman"/>
        </w:rPr>
      </w:pPr>
      <w:r w:rsidRPr="00DE295B">
        <w:rPr>
          <w:rFonts w:ascii="Times New Roman" w:hAnsi="Times New Roman" w:cs="Times New Roman"/>
        </w:rPr>
        <w:tab/>
      </w:r>
    </w:p>
    <w:p w14:paraId="00440F61" w14:textId="45BF8DFD" w:rsidR="009E280C" w:rsidRPr="00DE295B" w:rsidRDefault="009E280C" w:rsidP="00DE295B">
      <w:pPr>
        <w:spacing w:line="480" w:lineRule="auto"/>
        <w:rPr>
          <w:rFonts w:ascii="Times New Roman" w:hAnsi="Times New Roman" w:cs="Times New Roman"/>
        </w:rPr>
      </w:pPr>
      <w:r w:rsidRPr="00DE295B">
        <w:rPr>
          <w:rFonts w:ascii="Times New Roman" w:hAnsi="Times New Roman" w:cs="Times New Roman"/>
        </w:rPr>
        <w:t>If two groups of items (</w:t>
      </w:r>
      <w:r w:rsidR="009F6A6B" w:rsidRPr="00DE295B">
        <w:rPr>
          <w:rFonts w:ascii="Times New Roman" w:hAnsi="Times New Roman" w:cs="Times New Roman"/>
        </w:rPr>
        <w:t xml:space="preserve">for example, </w:t>
      </w:r>
      <w:r w:rsidR="005D26A7" w:rsidRPr="00DE295B">
        <w:rPr>
          <w:rFonts w:ascii="Times New Roman" w:hAnsi="Times New Roman" w:cs="Times New Roman"/>
        </w:rPr>
        <w:t xml:space="preserve">two different semantic groups of </w:t>
      </w:r>
      <w:r w:rsidR="009F6A6B" w:rsidRPr="00DE295B">
        <w:rPr>
          <w:rFonts w:ascii="Times New Roman" w:hAnsi="Times New Roman" w:cs="Times New Roman"/>
        </w:rPr>
        <w:t>lexemes</w:t>
      </w:r>
      <w:r w:rsidR="00A6601F" w:rsidRPr="00DE295B">
        <w:rPr>
          <w:rFonts w:ascii="Times New Roman" w:hAnsi="Times New Roman" w:cs="Times New Roman"/>
        </w:rPr>
        <w:t xml:space="preserve"> – let’s call them A and B</w:t>
      </w:r>
      <w:r w:rsidRPr="00DE295B">
        <w:rPr>
          <w:rFonts w:ascii="Times New Roman" w:hAnsi="Times New Roman" w:cs="Times New Roman"/>
        </w:rPr>
        <w:t>) each get a set of scores (for example, acceptability scores)</w:t>
      </w:r>
      <w:r w:rsidR="003F6AA5" w:rsidRPr="00DE295B">
        <w:rPr>
          <w:rFonts w:ascii="Times New Roman" w:hAnsi="Times New Roman" w:cs="Times New Roman"/>
        </w:rPr>
        <w:t>, those two sets of scores will probably overlap.</w:t>
      </w:r>
      <w:r w:rsidRPr="00DE295B">
        <w:rPr>
          <w:rFonts w:ascii="Times New Roman" w:hAnsi="Times New Roman" w:cs="Times New Roman"/>
        </w:rPr>
        <w:t xml:space="preserve"> </w:t>
      </w:r>
      <w:r w:rsidR="003F6AA5" w:rsidRPr="00DE295B">
        <w:rPr>
          <w:rFonts w:ascii="Times New Roman" w:hAnsi="Times New Roman" w:cs="Times New Roman"/>
        </w:rPr>
        <w:t>If</w:t>
      </w:r>
      <w:r w:rsidRPr="00DE295B">
        <w:rPr>
          <w:rFonts w:ascii="Times New Roman" w:hAnsi="Times New Roman" w:cs="Times New Roman"/>
        </w:rPr>
        <w:t xml:space="preserve"> the means of </w:t>
      </w:r>
      <w:r w:rsidR="003F6AA5" w:rsidRPr="00DE295B">
        <w:rPr>
          <w:rFonts w:ascii="Times New Roman" w:hAnsi="Times New Roman" w:cs="Times New Roman"/>
        </w:rPr>
        <w:t xml:space="preserve">scores of </w:t>
      </w:r>
      <w:r w:rsidRPr="00DE295B">
        <w:rPr>
          <w:rFonts w:ascii="Times New Roman" w:hAnsi="Times New Roman" w:cs="Times New Roman"/>
        </w:rPr>
        <w:t xml:space="preserve">the two groups are different, </w:t>
      </w:r>
      <w:r w:rsidR="003F6AA5" w:rsidRPr="00DE295B">
        <w:rPr>
          <w:rFonts w:ascii="Times New Roman" w:hAnsi="Times New Roman" w:cs="Times New Roman"/>
        </w:rPr>
        <w:t>how do we know whether there is a significant difference between group A and group B</w:t>
      </w:r>
      <w:r w:rsidR="007E1C22" w:rsidRPr="00DE295B">
        <w:rPr>
          <w:rFonts w:ascii="Times New Roman" w:hAnsi="Times New Roman" w:cs="Times New Roman"/>
        </w:rPr>
        <w:t>?</w:t>
      </w:r>
      <w:r w:rsidR="003F6AA5" w:rsidRPr="00DE295B">
        <w:rPr>
          <w:rFonts w:ascii="Times New Roman" w:hAnsi="Times New Roman" w:cs="Times New Roman"/>
        </w:rPr>
        <w:t xml:space="preserve"> In other words, how do we know whether the difference in means is likely to reflect a real difference, or just chance variation in a situation where A and B </w:t>
      </w:r>
      <w:r w:rsidR="003F6AA5" w:rsidRPr="00DE295B">
        <w:rPr>
          <w:rFonts w:ascii="Times New Roman" w:hAnsi="Times New Roman" w:cs="Times New Roman"/>
        </w:rPr>
        <w:lastRenderedPageBreak/>
        <w:t>actually behave the same in a larger sample? A t-test can handle a simple comparison of two groups. ANOVA (“analysis of variance”)</w:t>
      </w:r>
      <w:r w:rsidR="009705E4" w:rsidRPr="00DE295B">
        <w:rPr>
          <w:rFonts w:ascii="Times New Roman" w:hAnsi="Times New Roman" w:cs="Times New Roman"/>
        </w:rPr>
        <w:t>, which is an extension of the t-test,</w:t>
      </w:r>
      <w:r w:rsidR="003F6AA5" w:rsidRPr="00DE295B">
        <w:rPr>
          <w:rFonts w:ascii="Times New Roman" w:hAnsi="Times New Roman" w:cs="Times New Roman"/>
        </w:rPr>
        <w:t xml:space="preserve"> </w:t>
      </w:r>
      <w:r w:rsidR="009705E4" w:rsidRPr="00DE295B">
        <w:rPr>
          <w:rFonts w:ascii="Times New Roman" w:hAnsi="Times New Roman" w:cs="Times New Roman"/>
        </w:rPr>
        <w:t xml:space="preserve">compares the between-group variation in scores with the within-group variation in scores, making it possible to compare more than two groups or more than </w:t>
      </w:r>
      <w:r w:rsidR="00AA1A94" w:rsidRPr="00DE295B">
        <w:rPr>
          <w:rFonts w:ascii="Times New Roman" w:hAnsi="Times New Roman" w:cs="Times New Roman"/>
        </w:rPr>
        <w:t>one variable across the groups.</w:t>
      </w:r>
      <w:r w:rsidR="003F6AA5" w:rsidRPr="00DE295B">
        <w:rPr>
          <w:rFonts w:ascii="Times New Roman" w:hAnsi="Times New Roman" w:cs="Times New Roman"/>
        </w:rPr>
        <w:t xml:space="preserve"> </w:t>
      </w:r>
      <w:proofErr w:type="spellStart"/>
      <w:r w:rsidR="00040A6C" w:rsidRPr="00DE295B">
        <w:rPr>
          <w:rFonts w:ascii="Times New Roman" w:hAnsi="Times New Roman" w:cs="Times New Roman"/>
        </w:rPr>
        <w:t>Dąbrowska</w:t>
      </w:r>
      <w:proofErr w:type="spellEnd"/>
      <w:r w:rsidR="00040A6C" w:rsidRPr="00DE295B">
        <w:rPr>
          <w:rFonts w:ascii="Times New Roman" w:hAnsi="Times New Roman" w:cs="Times New Roman"/>
        </w:rPr>
        <w:t xml:space="preserve"> </w:t>
      </w:r>
      <w:r w:rsidR="00040A6C" w:rsidRPr="00B407BF">
        <w:rPr>
          <w:rFonts w:ascii="Times New Roman" w:hAnsi="Times New Roman" w:cs="Times New Roman"/>
          <w:i/>
        </w:rPr>
        <w:t>et al.</w:t>
      </w:r>
      <w:r w:rsidR="00040A6C" w:rsidRPr="00DE295B">
        <w:rPr>
          <w:rFonts w:ascii="Times New Roman" w:hAnsi="Times New Roman" w:cs="Times New Roman"/>
        </w:rPr>
        <w:t xml:space="preserve"> </w:t>
      </w:r>
      <w:r w:rsidR="00391CB0" w:rsidRPr="00DE295B">
        <w:rPr>
          <w:rFonts w:ascii="Times New Roman" w:hAnsi="Times New Roman" w:cs="Times New Roman"/>
        </w:rPr>
        <w:t>(</w:t>
      </w:r>
      <w:r w:rsidR="00040A6C" w:rsidRPr="00DE295B">
        <w:rPr>
          <w:rFonts w:ascii="Times New Roman" w:hAnsi="Times New Roman" w:cs="Times New Roman"/>
        </w:rPr>
        <w:t>2009</w:t>
      </w:r>
      <w:r w:rsidR="00391CB0" w:rsidRPr="00DE295B">
        <w:rPr>
          <w:rFonts w:ascii="Times New Roman" w:hAnsi="Times New Roman" w:cs="Times New Roman"/>
        </w:rPr>
        <w:t>)</w:t>
      </w:r>
      <w:r w:rsidR="00040A6C" w:rsidRPr="00DE295B">
        <w:rPr>
          <w:rFonts w:ascii="Times New Roman" w:hAnsi="Times New Roman" w:cs="Times New Roman"/>
        </w:rPr>
        <w:t xml:space="preserve"> wanted to </w:t>
      </w:r>
      <w:r w:rsidR="00E433AE" w:rsidRPr="00DE295B">
        <w:rPr>
          <w:rFonts w:ascii="Times New Roman" w:hAnsi="Times New Roman" w:cs="Times New Roman"/>
        </w:rPr>
        <w:t>investigate the nature of</w:t>
      </w:r>
      <w:r w:rsidR="00040A6C" w:rsidRPr="00DE295B">
        <w:rPr>
          <w:rFonts w:ascii="Times New Roman" w:hAnsi="Times New Roman" w:cs="Times New Roman"/>
        </w:rPr>
        <w:t xml:space="preserve"> long-distance dependencies such as </w:t>
      </w:r>
      <w:r w:rsidR="00E433AE" w:rsidRPr="00DE295B">
        <w:rPr>
          <w:rFonts w:ascii="Times New Roman" w:hAnsi="Times New Roman" w:cs="Times New Roman"/>
          <w:i/>
        </w:rPr>
        <w:t>Who</w:t>
      </w:r>
      <w:r w:rsidR="00E433AE" w:rsidRPr="00DE295B">
        <w:rPr>
          <w:rFonts w:ascii="Times New Roman" w:hAnsi="Times New Roman" w:cs="Times New Roman"/>
          <w:i/>
          <w:vertAlign w:val="subscript"/>
        </w:rPr>
        <w:t>1</w:t>
      </w:r>
      <w:r w:rsidR="00E433AE" w:rsidRPr="00DE295B">
        <w:rPr>
          <w:rFonts w:ascii="Times New Roman" w:hAnsi="Times New Roman" w:cs="Times New Roman"/>
          <w:i/>
        </w:rPr>
        <w:t xml:space="preserve"> did Mary hope that Tom would tell Bill that he should visit ______</w:t>
      </w:r>
      <w:r w:rsidR="00E433AE" w:rsidRPr="00DE295B">
        <w:rPr>
          <w:rFonts w:ascii="Times New Roman" w:hAnsi="Times New Roman" w:cs="Times New Roman"/>
          <w:i/>
          <w:vertAlign w:val="subscript"/>
        </w:rPr>
        <w:t>1</w:t>
      </w:r>
      <w:r w:rsidR="00E433AE" w:rsidRPr="00DE295B">
        <w:rPr>
          <w:rFonts w:ascii="Times New Roman" w:hAnsi="Times New Roman" w:cs="Times New Roman"/>
          <w:i/>
        </w:rPr>
        <w:t xml:space="preserve"> ?</w:t>
      </w:r>
      <w:r w:rsidR="00E433AE" w:rsidRPr="00DE295B">
        <w:rPr>
          <w:rFonts w:ascii="Times New Roman" w:hAnsi="Times New Roman" w:cs="Times New Roman"/>
        </w:rPr>
        <w:t xml:space="preserve"> </w:t>
      </w:r>
      <w:proofErr w:type="spellStart"/>
      <w:r w:rsidR="00E433AE" w:rsidRPr="00DE295B">
        <w:rPr>
          <w:rFonts w:ascii="Times New Roman" w:hAnsi="Times New Roman" w:cs="Times New Roman"/>
        </w:rPr>
        <w:t>Dąbrowska</w:t>
      </w:r>
      <w:proofErr w:type="spellEnd"/>
      <w:r w:rsidR="00E433AE" w:rsidRPr="00DE295B">
        <w:rPr>
          <w:rFonts w:ascii="Times New Roman" w:hAnsi="Times New Roman" w:cs="Times New Roman"/>
        </w:rPr>
        <w:t xml:space="preserve"> </w:t>
      </w:r>
      <w:r w:rsidR="00E433AE" w:rsidRPr="00B407BF">
        <w:rPr>
          <w:rFonts w:ascii="Times New Roman" w:hAnsi="Times New Roman" w:cs="Times New Roman"/>
          <w:i/>
        </w:rPr>
        <w:t>et al.</w:t>
      </w:r>
      <w:r w:rsidR="00E433AE" w:rsidRPr="00DE295B">
        <w:rPr>
          <w:rFonts w:ascii="Times New Roman" w:hAnsi="Times New Roman" w:cs="Times New Roman"/>
        </w:rPr>
        <w:t xml:space="preserve">’s hypothesis was that spontaneously produced long-distance dependencies follow the lexically specific templates </w:t>
      </w:r>
      <w:r w:rsidR="00E433AE" w:rsidRPr="00DE295B">
        <w:rPr>
          <w:rFonts w:ascii="Times New Roman" w:hAnsi="Times New Roman" w:cs="Times New Roman"/>
          <w:i/>
        </w:rPr>
        <w:t>WH do you think S-GAP?</w:t>
      </w:r>
      <w:r w:rsidR="00E433AE" w:rsidRPr="00DE295B">
        <w:rPr>
          <w:rFonts w:ascii="Times New Roman" w:hAnsi="Times New Roman" w:cs="Times New Roman"/>
        </w:rPr>
        <w:t xml:space="preserve"> or </w:t>
      </w:r>
      <w:r w:rsidR="00E433AE" w:rsidRPr="00DE295B">
        <w:rPr>
          <w:rFonts w:ascii="Times New Roman" w:hAnsi="Times New Roman" w:cs="Times New Roman"/>
          <w:i/>
        </w:rPr>
        <w:t>WH did you say S-GAP?</w:t>
      </w:r>
      <w:r w:rsidR="00E433AE" w:rsidRPr="00DE295B">
        <w:rPr>
          <w:rFonts w:ascii="Times New Roman" w:hAnsi="Times New Roman" w:cs="Times New Roman"/>
        </w:rPr>
        <w:t>,</w:t>
      </w:r>
      <w:r w:rsidR="00E433AE" w:rsidRPr="00DE295B">
        <w:rPr>
          <w:rFonts w:ascii="Times New Roman" w:hAnsi="Times New Roman" w:cs="Times New Roman"/>
          <w:i/>
        </w:rPr>
        <w:t xml:space="preserve"> </w:t>
      </w:r>
      <w:r w:rsidR="00E433AE" w:rsidRPr="00DE295B">
        <w:rPr>
          <w:rFonts w:ascii="Times New Roman" w:hAnsi="Times New Roman" w:cs="Times New Roman"/>
        </w:rPr>
        <w:t>where S-GAP is a subordinate clause with a missing constituent, and the majority of the remaining attestations are minimal variations on these patterns.</w:t>
      </w:r>
      <w:r w:rsidR="00391CB0" w:rsidRPr="00DE295B">
        <w:rPr>
          <w:rFonts w:ascii="Times New Roman" w:hAnsi="Times New Roman" w:cs="Times New Roman"/>
        </w:rPr>
        <w:t xml:space="preserve"> They conducted an experiment in which children and adults were asked to repeat long-distance dependencies that did vs. did not follow the lexically specific templates. An ANOVA analysis showed that children rely on lexically specific templates as late as age 6, and that even adults are more proficient with long-distance dependencies that match the templates. These results support the usage-based approach, according to which children acquire lexically specific templates and make more abstract generalizations about constructions only later, and in some cases may continue to rely on templates even as adults.</w:t>
      </w:r>
    </w:p>
    <w:p w14:paraId="1D4F3BB5" w14:textId="77777777" w:rsidR="00A0574E" w:rsidRPr="00DE295B" w:rsidRDefault="00A0574E" w:rsidP="00DE295B">
      <w:pPr>
        <w:spacing w:line="480" w:lineRule="auto"/>
        <w:rPr>
          <w:rFonts w:ascii="Times New Roman" w:hAnsi="Times New Roman" w:cs="Times New Roman"/>
        </w:rPr>
      </w:pPr>
    </w:p>
    <w:p w14:paraId="7D5B7EE6" w14:textId="33E2FF6D" w:rsidR="003C695C" w:rsidRPr="00CF233D" w:rsidRDefault="003C695C" w:rsidP="00DE295B">
      <w:pPr>
        <w:spacing w:line="480" w:lineRule="auto"/>
        <w:rPr>
          <w:rFonts w:ascii="Times New Roman" w:hAnsi="Times New Roman" w:cs="Times New Roman"/>
          <w:b/>
        </w:rPr>
      </w:pPr>
      <w:r w:rsidRPr="00CF233D">
        <w:rPr>
          <w:rFonts w:ascii="Times New Roman" w:hAnsi="Times New Roman" w:cs="Times New Roman"/>
          <w:b/>
        </w:rPr>
        <w:t>3.1.2 What factors are associated with A?</w:t>
      </w:r>
      <w:r w:rsidR="00E94BDA" w:rsidRPr="00CF233D">
        <w:rPr>
          <w:rFonts w:ascii="Times New Roman" w:hAnsi="Times New Roman" w:cs="Times New Roman"/>
          <w:b/>
        </w:rPr>
        <w:t xml:space="preserve"> C</w:t>
      </w:r>
      <w:r w:rsidRPr="00CF233D">
        <w:rPr>
          <w:rFonts w:ascii="Times New Roman" w:hAnsi="Times New Roman" w:cs="Times New Roman"/>
          <w:b/>
        </w:rPr>
        <w:t>orrelation, regression, mixed effects</w:t>
      </w:r>
      <w:r w:rsidR="00656BF7" w:rsidRPr="00CF233D">
        <w:rPr>
          <w:rFonts w:ascii="Times New Roman" w:hAnsi="Times New Roman" w:cs="Times New Roman"/>
          <w:b/>
        </w:rPr>
        <w:t xml:space="preserve"> regression</w:t>
      </w:r>
      <w:r w:rsidRPr="00CF233D">
        <w:rPr>
          <w:rFonts w:ascii="Times New Roman" w:hAnsi="Times New Roman" w:cs="Times New Roman"/>
          <w:b/>
        </w:rPr>
        <w:t xml:space="preserve">, </w:t>
      </w:r>
      <w:r w:rsidR="00E94BDA" w:rsidRPr="00CF233D">
        <w:rPr>
          <w:rFonts w:ascii="Times New Roman" w:hAnsi="Times New Roman" w:cs="Times New Roman"/>
          <w:b/>
        </w:rPr>
        <w:t>classification and regression trees</w:t>
      </w:r>
      <w:r w:rsidR="00EF5046" w:rsidRPr="00CF233D">
        <w:rPr>
          <w:rFonts w:ascii="Times New Roman" w:hAnsi="Times New Roman" w:cs="Times New Roman"/>
          <w:b/>
        </w:rPr>
        <w:t>, naïve discriminative learning</w:t>
      </w:r>
    </w:p>
    <w:p w14:paraId="60B70331" w14:textId="77777777" w:rsidR="00DD308E" w:rsidRDefault="00DD308E" w:rsidP="00DE295B">
      <w:pPr>
        <w:spacing w:line="480" w:lineRule="auto"/>
        <w:rPr>
          <w:rFonts w:ascii="Times New Roman" w:hAnsi="Times New Roman" w:cs="Times New Roman"/>
        </w:rPr>
      </w:pPr>
    </w:p>
    <w:p w14:paraId="1BA0D467" w14:textId="4A628BF0" w:rsidR="008C4AB4" w:rsidRPr="00DE295B" w:rsidRDefault="008C4AB4" w:rsidP="00DE295B">
      <w:pPr>
        <w:spacing w:line="480" w:lineRule="auto"/>
        <w:rPr>
          <w:rFonts w:ascii="Times New Roman" w:hAnsi="Times New Roman" w:cs="Times New Roman"/>
        </w:rPr>
      </w:pPr>
      <w:r w:rsidRPr="00DE295B">
        <w:rPr>
          <w:rFonts w:ascii="Times New Roman" w:hAnsi="Times New Roman" w:cs="Times New Roman"/>
        </w:rPr>
        <w:t>Suppose you want to find out what factors contribute to a given phenomenon</w:t>
      </w:r>
      <w:r w:rsidR="00656BF7" w:rsidRPr="00DE295B">
        <w:rPr>
          <w:rFonts w:ascii="Times New Roman" w:hAnsi="Times New Roman" w:cs="Times New Roman"/>
        </w:rPr>
        <w:t>,</w:t>
      </w:r>
      <w:r w:rsidRPr="00DE295B">
        <w:rPr>
          <w:rFonts w:ascii="Times New Roman" w:hAnsi="Times New Roman" w:cs="Times New Roman"/>
        </w:rPr>
        <w:t xml:space="preserve"> such as reaction time in a word-recognition task. Th</w:t>
      </w:r>
      <w:r w:rsidR="00656BF7" w:rsidRPr="00DE295B">
        <w:rPr>
          <w:rFonts w:ascii="Times New Roman" w:hAnsi="Times New Roman" w:cs="Times New Roman"/>
        </w:rPr>
        <w:t>e</w:t>
      </w:r>
      <w:r w:rsidRPr="00DE295B">
        <w:rPr>
          <w:rFonts w:ascii="Times New Roman" w:hAnsi="Times New Roman" w:cs="Times New Roman"/>
        </w:rPr>
        <w:t xml:space="preserve"> </w:t>
      </w:r>
      <w:r w:rsidR="00656BF7" w:rsidRPr="00DE295B">
        <w:rPr>
          <w:rFonts w:ascii="Times New Roman" w:hAnsi="Times New Roman" w:cs="Times New Roman"/>
        </w:rPr>
        <w:t>reaction time</w:t>
      </w:r>
      <w:r w:rsidRPr="00DE295B">
        <w:rPr>
          <w:rFonts w:ascii="Times New Roman" w:hAnsi="Times New Roman" w:cs="Times New Roman"/>
        </w:rPr>
        <w:t xml:space="preserve"> (A)</w:t>
      </w:r>
      <w:r w:rsidR="00CF151F" w:rsidRPr="00DE295B">
        <w:rPr>
          <w:rFonts w:ascii="Times New Roman" w:hAnsi="Times New Roman" w:cs="Times New Roman"/>
        </w:rPr>
        <w:t xml:space="preserve">, </w:t>
      </w:r>
      <w:r w:rsidR="00656BF7" w:rsidRPr="00DE295B">
        <w:rPr>
          <w:rFonts w:ascii="Times New Roman" w:hAnsi="Times New Roman" w:cs="Times New Roman"/>
        </w:rPr>
        <w:t>termed</w:t>
      </w:r>
      <w:r w:rsidR="00CF151F" w:rsidRPr="00DE295B">
        <w:rPr>
          <w:rFonts w:ascii="Times New Roman" w:hAnsi="Times New Roman" w:cs="Times New Roman"/>
        </w:rPr>
        <w:t xml:space="preserve"> the dependent variable</w:t>
      </w:r>
      <w:r w:rsidR="00656BF7" w:rsidRPr="00DE295B">
        <w:rPr>
          <w:rFonts w:ascii="Times New Roman" w:hAnsi="Times New Roman" w:cs="Times New Roman"/>
        </w:rPr>
        <w:t xml:space="preserve"> in this example</w:t>
      </w:r>
      <w:r w:rsidR="00CF151F" w:rsidRPr="00DE295B">
        <w:rPr>
          <w:rFonts w:ascii="Times New Roman" w:hAnsi="Times New Roman" w:cs="Times New Roman"/>
        </w:rPr>
        <w:t>,</w:t>
      </w:r>
      <w:r w:rsidRPr="00DE295B">
        <w:rPr>
          <w:rFonts w:ascii="Times New Roman" w:hAnsi="Times New Roman" w:cs="Times New Roman"/>
        </w:rPr>
        <w:t xml:space="preserve"> may be related to various other </w:t>
      </w:r>
      <w:r w:rsidR="00CF151F" w:rsidRPr="00DE295B">
        <w:rPr>
          <w:rFonts w:ascii="Times New Roman" w:hAnsi="Times New Roman" w:cs="Times New Roman"/>
        </w:rPr>
        <w:t xml:space="preserve">phenomena such as </w:t>
      </w:r>
      <w:r w:rsidR="00CF151F" w:rsidRPr="00DE295B">
        <w:rPr>
          <w:rFonts w:ascii="Times New Roman" w:hAnsi="Times New Roman" w:cs="Times New Roman"/>
        </w:rPr>
        <w:lastRenderedPageBreak/>
        <w:t>frequency, length, and morphological complexity (B, C, D, etc.), known as independent variables. Correlation and regression are a family of models that can be used to explore such relationships.</w:t>
      </w:r>
    </w:p>
    <w:p w14:paraId="6802584C" w14:textId="77777777" w:rsidR="00DD308E" w:rsidRDefault="00DD308E" w:rsidP="00DE295B">
      <w:pPr>
        <w:spacing w:line="480" w:lineRule="auto"/>
        <w:ind w:firstLine="720"/>
        <w:rPr>
          <w:rFonts w:ascii="Times New Roman" w:hAnsi="Times New Roman" w:cs="Times New Roman"/>
        </w:rPr>
      </w:pPr>
    </w:p>
    <w:p w14:paraId="62F552EC" w14:textId="77777777" w:rsidR="00EA61F9" w:rsidRPr="00DE295B" w:rsidRDefault="00A4547B" w:rsidP="00DD308E">
      <w:pPr>
        <w:spacing w:line="480" w:lineRule="auto"/>
        <w:rPr>
          <w:rFonts w:ascii="Times New Roman" w:hAnsi="Times New Roman" w:cs="Times New Roman"/>
        </w:rPr>
      </w:pPr>
      <w:r w:rsidRPr="00DE295B">
        <w:rPr>
          <w:rFonts w:ascii="Times New Roman" w:hAnsi="Times New Roman" w:cs="Times New Roman"/>
        </w:rPr>
        <w:t xml:space="preserve">Correlation refers to the degree of relationship between two variables, such that the stronger the correlation, the better we are able to predict the value of one variable given the value of the other. Let’s say, for example, that we want to explore the relationship between the corpus frequency of a word and reaction time in a word-recognition experiment. A likely outcome would be that there is a correlation, such that the higher the frequency of a word, the shorter the reaction time, and </w:t>
      </w:r>
      <w:r w:rsidR="0015662E" w:rsidRPr="00DE295B">
        <w:rPr>
          <w:rFonts w:ascii="Times New Roman" w:hAnsi="Times New Roman" w:cs="Times New Roman"/>
        </w:rPr>
        <w:t xml:space="preserve">thus it is possible to fit a line </w:t>
      </w:r>
      <w:r w:rsidR="005169A9" w:rsidRPr="00DE295B">
        <w:rPr>
          <w:rFonts w:ascii="Times New Roman" w:hAnsi="Times New Roman" w:cs="Times New Roman"/>
        </w:rPr>
        <w:t>to a plot of data where one variable (frequency) is on the x-axis and the other variable (reaction time) is on the y-axis</w:t>
      </w:r>
      <w:r w:rsidRPr="00DE295B">
        <w:rPr>
          <w:rFonts w:ascii="Times New Roman" w:hAnsi="Times New Roman" w:cs="Times New Roman"/>
        </w:rPr>
        <w:t xml:space="preserve">. If </w:t>
      </w:r>
      <w:r w:rsidR="005D26A7" w:rsidRPr="00DE295B">
        <w:rPr>
          <w:rFonts w:ascii="Times New Roman" w:hAnsi="Times New Roman" w:cs="Times New Roman"/>
        </w:rPr>
        <w:t>there is a</w:t>
      </w:r>
      <w:r w:rsidRPr="00DE295B">
        <w:rPr>
          <w:rFonts w:ascii="Times New Roman" w:hAnsi="Times New Roman" w:cs="Times New Roman"/>
        </w:rPr>
        <w:t xml:space="preserve"> correlation, given the frequency of a word </w:t>
      </w:r>
      <w:r w:rsidR="005D26A7" w:rsidRPr="00DE295B">
        <w:rPr>
          <w:rFonts w:ascii="Times New Roman" w:hAnsi="Times New Roman" w:cs="Times New Roman"/>
        </w:rPr>
        <w:t>it is possible</w:t>
      </w:r>
      <w:r w:rsidRPr="00DE295B">
        <w:rPr>
          <w:rFonts w:ascii="Times New Roman" w:hAnsi="Times New Roman" w:cs="Times New Roman"/>
        </w:rPr>
        <w:t xml:space="preserve"> to use the </w:t>
      </w:r>
      <w:r w:rsidR="005169A9" w:rsidRPr="00DE295B">
        <w:rPr>
          <w:rFonts w:ascii="Times New Roman" w:hAnsi="Times New Roman" w:cs="Times New Roman"/>
        </w:rPr>
        <w:t>slope</w:t>
      </w:r>
      <w:r w:rsidR="00954B15" w:rsidRPr="00DE295B">
        <w:rPr>
          <w:rFonts w:ascii="Times New Roman" w:hAnsi="Times New Roman" w:cs="Times New Roman"/>
        </w:rPr>
        <w:t xml:space="preserve"> and intercept</w:t>
      </w:r>
      <w:r w:rsidR="005169A9" w:rsidRPr="00DE295B">
        <w:rPr>
          <w:rFonts w:ascii="Times New Roman" w:hAnsi="Times New Roman" w:cs="Times New Roman"/>
        </w:rPr>
        <w:t xml:space="preserve"> of the line</w:t>
      </w:r>
      <w:r w:rsidRPr="00DE295B">
        <w:rPr>
          <w:rFonts w:ascii="Times New Roman" w:hAnsi="Times New Roman" w:cs="Times New Roman"/>
        </w:rPr>
        <w:t xml:space="preserve"> to predict the reaction time, and conversely</w:t>
      </w:r>
      <w:r w:rsidR="005D26A7" w:rsidRPr="00DE295B">
        <w:rPr>
          <w:rFonts w:ascii="Times New Roman" w:hAnsi="Times New Roman" w:cs="Times New Roman"/>
        </w:rPr>
        <w:t>,</w:t>
      </w:r>
      <w:r w:rsidRPr="00DE295B">
        <w:rPr>
          <w:rFonts w:ascii="Times New Roman" w:hAnsi="Times New Roman" w:cs="Times New Roman"/>
        </w:rPr>
        <w:t xml:space="preserve"> given the reaction time associated with a word </w:t>
      </w:r>
      <w:r w:rsidR="005D26A7" w:rsidRPr="00DE295B">
        <w:rPr>
          <w:rFonts w:ascii="Times New Roman" w:hAnsi="Times New Roman" w:cs="Times New Roman"/>
        </w:rPr>
        <w:t>it is possible</w:t>
      </w:r>
      <w:r w:rsidRPr="00DE295B">
        <w:rPr>
          <w:rFonts w:ascii="Times New Roman" w:hAnsi="Times New Roman" w:cs="Times New Roman"/>
        </w:rPr>
        <w:t xml:space="preserve"> to predict its frequency. </w:t>
      </w:r>
    </w:p>
    <w:p w14:paraId="3D025239" w14:textId="77777777" w:rsidR="00DD308E" w:rsidRDefault="00DD308E" w:rsidP="00DE295B">
      <w:pPr>
        <w:spacing w:line="480" w:lineRule="auto"/>
        <w:ind w:firstLine="720"/>
        <w:rPr>
          <w:rFonts w:ascii="Times New Roman" w:hAnsi="Times New Roman" w:cs="Times New Roman"/>
        </w:rPr>
      </w:pPr>
    </w:p>
    <w:p w14:paraId="7DFC8554" w14:textId="516D601B" w:rsidR="00EA61F9" w:rsidRPr="00DE295B" w:rsidRDefault="00EA61F9" w:rsidP="00DD308E">
      <w:pPr>
        <w:spacing w:line="480" w:lineRule="auto"/>
        <w:rPr>
          <w:rFonts w:ascii="Times New Roman" w:hAnsi="Times New Roman" w:cs="Times New Roman"/>
        </w:rPr>
      </w:pPr>
      <w:r w:rsidRPr="00DE295B">
        <w:rPr>
          <w:rFonts w:ascii="Times New Roman" w:hAnsi="Times New Roman" w:cs="Times New Roman"/>
        </w:rPr>
        <w:t xml:space="preserve">Notice that the prediction goes both ways. </w:t>
      </w:r>
      <w:r w:rsidR="00954B15" w:rsidRPr="00DE295B">
        <w:rPr>
          <w:rFonts w:ascii="Times New Roman" w:hAnsi="Times New Roman" w:cs="Times New Roman"/>
        </w:rPr>
        <w:t>A</w:t>
      </w:r>
      <w:r w:rsidR="002166AE" w:rsidRPr="00DE295B">
        <w:rPr>
          <w:rFonts w:ascii="Times New Roman" w:hAnsi="Times New Roman" w:cs="Times New Roman"/>
        </w:rPr>
        <w:t xml:space="preserve"> big caveat with correlation is that predicti</w:t>
      </w:r>
      <w:r w:rsidR="00954B15" w:rsidRPr="00DE295B">
        <w:rPr>
          <w:rFonts w:ascii="Times New Roman" w:hAnsi="Times New Roman" w:cs="Times New Roman"/>
        </w:rPr>
        <w:t>on is not the same as causation: an association between frequency and reaction time does not necessarily mean that high</w:t>
      </w:r>
      <w:r w:rsidR="0057701D" w:rsidRPr="00DE295B">
        <w:rPr>
          <w:rFonts w:ascii="Times New Roman" w:hAnsi="Times New Roman" w:cs="Times New Roman"/>
        </w:rPr>
        <w:t>er</w:t>
      </w:r>
      <w:r w:rsidR="00954B15" w:rsidRPr="00DE295B">
        <w:rPr>
          <w:rFonts w:ascii="Times New Roman" w:hAnsi="Times New Roman" w:cs="Times New Roman"/>
        </w:rPr>
        <w:t xml:space="preserve"> frequency causes shorter reaction times (or the converse). </w:t>
      </w:r>
      <w:r w:rsidR="002D1FA5" w:rsidRPr="00DE295B">
        <w:rPr>
          <w:rFonts w:ascii="Times New Roman" w:hAnsi="Times New Roman" w:cs="Times New Roman"/>
        </w:rPr>
        <w:t>E</w:t>
      </w:r>
      <w:r w:rsidRPr="00DE295B">
        <w:rPr>
          <w:rFonts w:ascii="Times New Roman" w:hAnsi="Times New Roman" w:cs="Times New Roman"/>
        </w:rPr>
        <w:t xml:space="preserve">ven if you can use the value of B to predict the value of A with 100% accuracy, correlation tells </w:t>
      </w:r>
      <w:r w:rsidR="002D1FA5" w:rsidRPr="00DE295B">
        <w:rPr>
          <w:rFonts w:ascii="Times New Roman" w:hAnsi="Times New Roman" w:cs="Times New Roman"/>
        </w:rPr>
        <w:t>you only that there is a relationship, not that B causes A. However linguists are not immune to the temptation to assume causa</w:t>
      </w:r>
      <w:r w:rsidR="00513DC7" w:rsidRPr="00DE295B">
        <w:rPr>
          <w:rFonts w:ascii="Times New Roman" w:hAnsi="Times New Roman" w:cs="Times New Roman"/>
        </w:rPr>
        <w:t xml:space="preserve">tion when correlation is found; </w:t>
      </w:r>
      <w:r w:rsidR="002D1FA5" w:rsidRPr="00DE295B">
        <w:rPr>
          <w:rFonts w:ascii="Times New Roman" w:hAnsi="Times New Roman" w:cs="Times New Roman"/>
        </w:rPr>
        <w:t xml:space="preserve">for a survey of </w:t>
      </w:r>
      <w:r w:rsidR="00513DC7" w:rsidRPr="00DE295B">
        <w:rPr>
          <w:rFonts w:ascii="Times New Roman" w:hAnsi="Times New Roman" w:cs="Times New Roman"/>
        </w:rPr>
        <w:t xml:space="preserve">correlation in relation to this problem see Ladd </w:t>
      </w:r>
      <w:r w:rsidR="00513DC7" w:rsidRPr="00B407BF">
        <w:rPr>
          <w:rFonts w:ascii="Times New Roman" w:hAnsi="Times New Roman" w:cs="Times New Roman"/>
          <w:i/>
        </w:rPr>
        <w:t xml:space="preserve">et al. </w:t>
      </w:r>
      <w:r w:rsidR="00513DC7" w:rsidRPr="00DE295B">
        <w:rPr>
          <w:rFonts w:ascii="Times New Roman" w:hAnsi="Times New Roman" w:cs="Times New Roman"/>
        </w:rPr>
        <w:t>2015</w:t>
      </w:r>
      <w:r w:rsidR="002D1FA5" w:rsidRPr="00DE295B">
        <w:rPr>
          <w:rFonts w:ascii="Times New Roman" w:hAnsi="Times New Roman" w:cs="Times New Roman"/>
        </w:rPr>
        <w:t>.</w:t>
      </w:r>
      <w:r w:rsidR="00513DC7" w:rsidRPr="00DE295B">
        <w:rPr>
          <w:rFonts w:ascii="Times New Roman" w:hAnsi="Times New Roman" w:cs="Times New Roman"/>
        </w:rPr>
        <w:t xml:space="preserve"> </w:t>
      </w:r>
      <w:r w:rsidR="00860B67" w:rsidRPr="00DE295B">
        <w:rPr>
          <w:rFonts w:ascii="Times New Roman" w:hAnsi="Times New Roman" w:cs="Times New Roman"/>
        </w:rPr>
        <w:t xml:space="preserve">Another problem with interpreting correlation is that an apparent association between variables A and B might well be caused by other variables that have not been </w:t>
      </w:r>
      <w:r w:rsidR="00860B67" w:rsidRPr="00DE295B">
        <w:rPr>
          <w:rFonts w:ascii="Times New Roman" w:hAnsi="Times New Roman" w:cs="Times New Roman"/>
        </w:rPr>
        <w:lastRenderedPageBreak/>
        <w:t xml:space="preserve">taken into account. The larger the dataset, the easier it is to find spurious relationships such as </w:t>
      </w:r>
      <w:r w:rsidR="00807524" w:rsidRPr="00DE295B">
        <w:rPr>
          <w:rFonts w:ascii="Times New Roman" w:hAnsi="Times New Roman" w:cs="Times New Roman"/>
        </w:rPr>
        <w:t>a positive correlation between linguistic diversity and traffic accidents (</w:t>
      </w:r>
      <w:r w:rsidR="00BA54ED" w:rsidRPr="00DE295B">
        <w:rPr>
          <w:rFonts w:ascii="Times New Roman" w:hAnsi="Times New Roman" w:cs="Times New Roman"/>
        </w:rPr>
        <w:t>overlook</w:t>
      </w:r>
      <w:r w:rsidR="00807524" w:rsidRPr="00DE295B">
        <w:rPr>
          <w:rFonts w:ascii="Times New Roman" w:hAnsi="Times New Roman" w:cs="Times New Roman"/>
        </w:rPr>
        <w:t>ing more telling factors such as population size and GDP; see Roberts &amp; Winters 2013).</w:t>
      </w:r>
    </w:p>
    <w:p w14:paraId="1D191CCA" w14:textId="77777777" w:rsidR="00DD308E" w:rsidRDefault="00DD308E" w:rsidP="00DE295B">
      <w:pPr>
        <w:spacing w:line="480" w:lineRule="auto"/>
        <w:ind w:firstLine="720"/>
        <w:rPr>
          <w:rFonts w:ascii="Times New Roman" w:hAnsi="Times New Roman" w:cs="Times New Roman"/>
        </w:rPr>
      </w:pPr>
    </w:p>
    <w:p w14:paraId="6E20B899" w14:textId="4BB8A20F" w:rsidR="00A4547B" w:rsidRPr="00DE295B" w:rsidRDefault="00261312" w:rsidP="00DD308E">
      <w:pPr>
        <w:spacing w:line="480" w:lineRule="auto"/>
        <w:rPr>
          <w:rFonts w:ascii="Times New Roman" w:hAnsi="Times New Roman" w:cs="Times New Roman"/>
        </w:rPr>
      </w:pPr>
      <w:r w:rsidRPr="00DE295B">
        <w:rPr>
          <w:rFonts w:ascii="Times New Roman" w:hAnsi="Times New Roman" w:cs="Times New Roman"/>
        </w:rPr>
        <w:t xml:space="preserve">Correlation has been used </w:t>
      </w:r>
      <w:r w:rsidR="0018056B" w:rsidRPr="00DE295B">
        <w:rPr>
          <w:rFonts w:ascii="Times New Roman" w:hAnsi="Times New Roman" w:cs="Times New Roman"/>
        </w:rPr>
        <w:t>in a wide variety of studies</w:t>
      </w:r>
      <w:r w:rsidR="00BA2DCB" w:rsidRPr="00DE295B">
        <w:rPr>
          <w:rFonts w:ascii="Times New Roman" w:hAnsi="Times New Roman" w:cs="Times New Roman"/>
        </w:rPr>
        <w:t>.</w:t>
      </w:r>
      <w:r w:rsidR="0018056B" w:rsidRPr="00DE295B">
        <w:rPr>
          <w:rFonts w:ascii="Times New Roman" w:hAnsi="Times New Roman" w:cs="Times New Roman"/>
        </w:rPr>
        <w:t xml:space="preserve"> </w:t>
      </w:r>
      <w:r w:rsidR="00BA2DCB" w:rsidRPr="00DE295B">
        <w:rPr>
          <w:rFonts w:ascii="Times New Roman" w:hAnsi="Times New Roman" w:cs="Times New Roman"/>
        </w:rPr>
        <w:t>F</w:t>
      </w:r>
      <w:r w:rsidR="0018056B" w:rsidRPr="00DE295B">
        <w:rPr>
          <w:rFonts w:ascii="Times New Roman" w:hAnsi="Times New Roman" w:cs="Times New Roman"/>
        </w:rPr>
        <w:t>or example</w:t>
      </w:r>
      <w:r w:rsidR="00BA2DCB" w:rsidRPr="00DE295B">
        <w:rPr>
          <w:rFonts w:ascii="Times New Roman" w:hAnsi="Times New Roman" w:cs="Times New Roman"/>
        </w:rPr>
        <w:t>,</w:t>
      </w:r>
      <w:r w:rsidR="0018056B" w:rsidRPr="00DE295B">
        <w:rPr>
          <w:rFonts w:ascii="Times New Roman" w:hAnsi="Times New Roman" w:cs="Times New Roman"/>
        </w:rPr>
        <w:t xml:space="preserve"> in a study of long-distance dependencies, Ambridge &amp; Goldberg (2008) found a correlation between the backgrounding of a clause (measured by a negation test) and the difficulty </w:t>
      </w:r>
      <w:r w:rsidR="00BA2DCB" w:rsidRPr="00DE295B">
        <w:rPr>
          <w:rFonts w:ascii="Times New Roman" w:hAnsi="Times New Roman" w:cs="Times New Roman"/>
        </w:rPr>
        <w:t>of</w:t>
      </w:r>
      <w:r w:rsidR="0018056B" w:rsidRPr="00DE295B">
        <w:rPr>
          <w:rFonts w:ascii="Times New Roman" w:hAnsi="Times New Roman" w:cs="Times New Roman"/>
        </w:rPr>
        <w:t xml:space="preserve"> extracting a clause (measured by the difference between acceptability in questions vs. declaratives), such that verbs like </w:t>
      </w:r>
      <w:r w:rsidR="0018056B" w:rsidRPr="00DE295B">
        <w:rPr>
          <w:rFonts w:ascii="Times New Roman" w:hAnsi="Times New Roman" w:cs="Times New Roman"/>
          <w:i/>
        </w:rPr>
        <w:t>know</w:t>
      </w:r>
      <w:r w:rsidR="0018056B" w:rsidRPr="00DE295B">
        <w:rPr>
          <w:rFonts w:ascii="Times New Roman" w:hAnsi="Times New Roman" w:cs="Times New Roman"/>
        </w:rPr>
        <w:t xml:space="preserve"> and </w:t>
      </w:r>
      <w:r w:rsidR="0018056B" w:rsidRPr="00DE295B">
        <w:rPr>
          <w:rFonts w:ascii="Times New Roman" w:hAnsi="Times New Roman" w:cs="Times New Roman"/>
          <w:i/>
        </w:rPr>
        <w:t>realize</w:t>
      </w:r>
      <w:r w:rsidR="0018056B" w:rsidRPr="00DE295B">
        <w:rPr>
          <w:rFonts w:ascii="Times New Roman" w:hAnsi="Times New Roman" w:cs="Times New Roman"/>
        </w:rPr>
        <w:t xml:space="preserve"> behaved very differently from verbs like </w:t>
      </w:r>
      <w:r w:rsidR="0018056B" w:rsidRPr="00DE295B">
        <w:rPr>
          <w:rFonts w:ascii="Times New Roman" w:hAnsi="Times New Roman" w:cs="Times New Roman"/>
          <w:i/>
        </w:rPr>
        <w:t>think</w:t>
      </w:r>
      <w:r w:rsidR="0018056B" w:rsidRPr="00DE295B">
        <w:rPr>
          <w:rFonts w:ascii="Times New Roman" w:hAnsi="Times New Roman" w:cs="Times New Roman"/>
        </w:rPr>
        <w:t xml:space="preserve"> and </w:t>
      </w:r>
      <w:r w:rsidR="0018056B" w:rsidRPr="00DE295B">
        <w:rPr>
          <w:rFonts w:ascii="Times New Roman" w:hAnsi="Times New Roman" w:cs="Times New Roman"/>
          <w:i/>
        </w:rPr>
        <w:t>believe</w:t>
      </w:r>
      <w:r w:rsidR="00BA2DCB" w:rsidRPr="00DE295B">
        <w:rPr>
          <w:rFonts w:ascii="Times New Roman" w:hAnsi="Times New Roman" w:cs="Times New Roman"/>
        </w:rPr>
        <w:t>.</w:t>
      </w:r>
      <w:r w:rsidR="0018056B" w:rsidRPr="00DE295B">
        <w:rPr>
          <w:rFonts w:ascii="Times New Roman" w:hAnsi="Times New Roman" w:cs="Times New Roman"/>
        </w:rPr>
        <w:t xml:space="preserve"> </w:t>
      </w:r>
      <w:r w:rsidR="00BA2DCB" w:rsidRPr="00DE295B">
        <w:rPr>
          <w:rFonts w:ascii="Times New Roman" w:hAnsi="Times New Roman" w:cs="Times New Roman"/>
        </w:rPr>
        <w:t>I</w:t>
      </w:r>
      <w:r w:rsidR="0018056B" w:rsidRPr="00DE295B">
        <w:rPr>
          <w:rFonts w:ascii="Times New Roman" w:hAnsi="Times New Roman" w:cs="Times New Roman"/>
        </w:rPr>
        <w:t xml:space="preserve">n a study of Polish prefixed verbs, </w:t>
      </w:r>
      <w:proofErr w:type="spellStart"/>
      <w:r w:rsidR="0018056B" w:rsidRPr="00DE295B">
        <w:rPr>
          <w:rFonts w:ascii="Times New Roman" w:hAnsi="Times New Roman" w:cs="Times New Roman"/>
        </w:rPr>
        <w:t>Kraska-Szlenk</w:t>
      </w:r>
      <w:proofErr w:type="spellEnd"/>
      <w:r w:rsidR="0018056B" w:rsidRPr="00DE295B">
        <w:rPr>
          <w:rFonts w:ascii="Times New Roman" w:hAnsi="Times New Roman" w:cs="Times New Roman"/>
        </w:rPr>
        <w:t xml:space="preserve"> &amp; </w:t>
      </w:r>
      <w:proofErr w:type="spellStart"/>
      <w:r w:rsidR="0018056B" w:rsidRPr="00DE295B">
        <w:rPr>
          <w:rFonts w:ascii="Times New Roman" w:hAnsi="Times New Roman" w:cs="Times New Roman"/>
        </w:rPr>
        <w:t>Żygis</w:t>
      </w:r>
      <w:proofErr w:type="spellEnd"/>
      <w:r w:rsidR="0018056B" w:rsidRPr="00DE295B">
        <w:rPr>
          <w:rFonts w:ascii="Times New Roman" w:hAnsi="Times New Roman" w:cs="Times New Roman"/>
        </w:rPr>
        <w:t xml:space="preserve"> (2012) </w:t>
      </w:r>
      <w:r w:rsidR="00BE272B" w:rsidRPr="00DE295B">
        <w:rPr>
          <w:rFonts w:ascii="Times New Roman" w:hAnsi="Times New Roman" w:cs="Times New Roman"/>
        </w:rPr>
        <w:t xml:space="preserve">discovered a correlation between the reported morphological transparency of a prefixed verb and </w:t>
      </w:r>
      <w:r w:rsidR="00943E08" w:rsidRPr="00DE295B">
        <w:rPr>
          <w:rFonts w:ascii="Times New Roman" w:hAnsi="Times New Roman" w:cs="Times New Roman"/>
        </w:rPr>
        <w:t>its acceptability rating</w:t>
      </w:r>
      <w:r w:rsidR="00BE272B" w:rsidRPr="00DE295B">
        <w:rPr>
          <w:rFonts w:ascii="Times New Roman" w:hAnsi="Times New Roman" w:cs="Times New Roman"/>
        </w:rPr>
        <w:t xml:space="preserve"> by experiment participants.</w:t>
      </w:r>
    </w:p>
    <w:p w14:paraId="6772412E" w14:textId="77777777" w:rsidR="00DD308E" w:rsidRDefault="00BE272B" w:rsidP="00DE295B">
      <w:pPr>
        <w:spacing w:line="480" w:lineRule="auto"/>
        <w:rPr>
          <w:rFonts w:ascii="Times New Roman" w:hAnsi="Times New Roman" w:cs="Times New Roman"/>
        </w:rPr>
      </w:pPr>
      <w:r w:rsidRPr="00DE295B">
        <w:rPr>
          <w:rFonts w:ascii="Times New Roman" w:hAnsi="Times New Roman" w:cs="Times New Roman"/>
        </w:rPr>
        <w:tab/>
      </w:r>
    </w:p>
    <w:p w14:paraId="0AACB928" w14:textId="10A4B4AD" w:rsidR="00943E08" w:rsidRPr="00DE295B" w:rsidRDefault="00BE272B" w:rsidP="00DE295B">
      <w:pPr>
        <w:spacing w:line="480" w:lineRule="auto"/>
        <w:rPr>
          <w:rFonts w:ascii="Times New Roman" w:hAnsi="Times New Roman" w:cs="Times New Roman"/>
        </w:rPr>
      </w:pPr>
      <w:r w:rsidRPr="00DE295B">
        <w:rPr>
          <w:rFonts w:ascii="Times New Roman" w:hAnsi="Times New Roman" w:cs="Times New Roman"/>
        </w:rPr>
        <w:t>A regression analysis allows you to consi</w:t>
      </w:r>
      <w:r w:rsidR="00DF0772">
        <w:rPr>
          <w:rFonts w:ascii="Times New Roman" w:hAnsi="Times New Roman" w:cs="Times New Roman"/>
        </w:rPr>
        <w:t xml:space="preserve">der the relationship between a </w:t>
      </w:r>
      <w:r w:rsidRPr="00DE295B">
        <w:rPr>
          <w:rFonts w:ascii="Times New Roman" w:hAnsi="Times New Roman" w:cs="Times New Roman"/>
        </w:rPr>
        <w:t>dependent variable</w:t>
      </w:r>
      <w:r w:rsidR="005D26A7" w:rsidRPr="00DE295B">
        <w:rPr>
          <w:rFonts w:ascii="Times New Roman" w:hAnsi="Times New Roman" w:cs="Times New Roman"/>
        </w:rPr>
        <w:t xml:space="preserve"> (A)</w:t>
      </w:r>
      <w:r w:rsidRPr="00DE295B">
        <w:rPr>
          <w:rFonts w:ascii="Times New Roman" w:hAnsi="Times New Roman" w:cs="Times New Roman"/>
        </w:rPr>
        <w:t xml:space="preserve"> and a </w:t>
      </w:r>
      <w:r w:rsidR="005D26A7" w:rsidRPr="00DE295B">
        <w:rPr>
          <w:rFonts w:ascii="Times New Roman" w:hAnsi="Times New Roman" w:cs="Times New Roman"/>
        </w:rPr>
        <w:t xml:space="preserve">set of </w:t>
      </w:r>
      <w:r w:rsidR="00DF0772">
        <w:rPr>
          <w:rFonts w:ascii="Times New Roman" w:hAnsi="Times New Roman" w:cs="Times New Roman"/>
        </w:rPr>
        <w:t>in</w:t>
      </w:r>
      <w:r w:rsidRPr="00DE295B">
        <w:rPr>
          <w:rFonts w:ascii="Times New Roman" w:hAnsi="Times New Roman" w:cs="Times New Roman"/>
        </w:rPr>
        <w:t>dependent variable</w:t>
      </w:r>
      <w:r w:rsidR="005D26A7" w:rsidRPr="00DE295B">
        <w:rPr>
          <w:rFonts w:ascii="Times New Roman" w:hAnsi="Times New Roman" w:cs="Times New Roman"/>
        </w:rPr>
        <w:t>s (factors associated with A)</w:t>
      </w:r>
      <w:r w:rsidRPr="00DE295B">
        <w:rPr>
          <w:rFonts w:ascii="Times New Roman" w:hAnsi="Times New Roman" w:cs="Times New Roman"/>
        </w:rPr>
        <w:t xml:space="preserve">. </w:t>
      </w:r>
      <w:r w:rsidR="00943E08" w:rsidRPr="00DE295B">
        <w:rPr>
          <w:rFonts w:ascii="Times New Roman" w:hAnsi="Times New Roman" w:cs="Times New Roman"/>
        </w:rPr>
        <w:t>Linear r</w:t>
      </w:r>
      <w:r w:rsidRPr="00DE295B">
        <w:rPr>
          <w:rFonts w:ascii="Times New Roman" w:hAnsi="Times New Roman" w:cs="Times New Roman"/>
        </w:rPr>
        <w:t>egression is based upon the same calculations as correlation, since the line of best fit in a correlation is the regression line, defined by the regression equation. Because the correlation is generally not perfect, there is a difference between the predicted values and the actual values, and this difference is referred to as the “</w:t>
      </w:r>
      <w:r w:rsidR="00943E08" w:rsidRPr="00DE295B">
        <w:rPr>
          <w:rFonts w:ascii="Times New Roman" w:hAnsi="Times New Roman" w:cs="Times New Roman"/>
        </w:rPr>
        <w:t xml:space="preserve">residual </w:t>
      </w:r>
      <w:r w:rsidRPr="00DE295B">
        <w:rPr>
          <w:rFonts w:ascii="Times New Roman" w:hAnsi="Times New Roman" w:cs="Times New Roman"/>
        </w:rPr>
        <w:t xml:space="preserve">error”. The standard error of estimate (which is </w:t>
      </w:r>
      <w:r w:rsidR="00943E08" w:rsidRPr="00DE295B">
        <w:rPr>
          <w:rFonts w:ascii="Times New Roman" w:hAnsi="Times New Roman" w:cs="Times New Roman"/>
        </w:rPr>
        <w:t>an estimate</w:t>
      </w:r>
      <w:r w:rsidRPr="00DE295B">
        <w:rPr>
          <w:rFonts w:ascii="Times New Roman" w:hAnsi="Times New Roman" w:cs="Times New Roman"/>
        </w:rPr>
        <w:t xml:space="preserve"> of </w:t>
      </w:r>
      <w:r w:rsidR="00943E08" w:rsidRPr="00DE295B">
        <w:rPr>
          <w:rFonts w:ascii="Times New Roman" w:hAnsi="Times New Roman" w:cs="Times New Roman"/>
        </w:rPr>
        <w:t xml:space="preserve">the </w:t>
      </w:r>
      <w:r w:rsidRPr="00DE295B">
        <w:rPr>
          <w:rFonts w:ascii="Times New Roman" w:hAnsi="Times New Roman" w:cs="Times New Roman"/>
        </w:rPr>
        <w:t xml:space="preserve">standard deviation of the actual scores from the predicted scores) gives us a measure of how well the regression equation fits the data. Because regression is based upon the same calculations as correlation, it also inherits the same drawbacks, namely </w:t>
      </w:r>
      <w:r w:rsidR="00943E08" w:rsidRPr="00DE295B">
        <w:rPr>
          <w:rFonts w:ascii="Times New Roman" w:hAnsi="Times New Roman" w:cs="Times New Roman"/>
        </w:rPr>
        <w:t>that</w:t>
      </w:r>
      <w:r w:rsidR="00BA2DCB" w:rsidRPr="00DE295B">
        <w:rPr>
          <w:rFonts w:ascii="Times New Roman" w:hAnsi="Times New Roman" w:cs="Times New Roman"/>
        </w:rPr>
        <w:t>:</w:t>
      </w:r>
      <w:r w:rsidR="00943E08" w:rsidRPr="00DE295B">
        <w:rPr>
          <w:rFonts w:ascii="Times New Roman" w:hAnsi="Times New Roman" w:cs="Times New Roman"/>
        </w:rPr>
        <w:t xml:space="preserve"> by default </w:t>
      </w:r>
      <w:r w:rsidRPr="00DE295B">
        <w:rPr>
          <w:rFonts w:ascii="Times New Roman" w:hAnsi="Times New Roman" w:cs="Times New Roman"/>
        </w:rPr>
        <w:t xml:space="preserve">it assumes a </w:t>
      </w:r>
      <w:r w:rsidRPr="00DE295B">
        <w:rPr>
          <w:rFonts w:ascii="Times New Roman" w:hAnsi="Times New Roman" w:cs="Times New Roman"/>
        </w:rPr>
        <w:lastRenderedPageBreak/>
        <w:t>linear relationship (</w:t>
      </w:r>
      <w:r w:rsidR="00943E08" w:rsidRPr="00DE295B">
        <w:rPr>
          <w:rFonts w:ascii="Times New Roman" w:hAnsi="Times New Roman" w:cs="Times New Roman"/>
        </w:rPr>
        <w:t>though this can be modified</w:t>
      </w:r>
      <w:r w:rsidRPr="00DE295B">
        <w:rPr>
          <w:rFonts w:ascii="Times New Roman" w:hAnsi="Times New Roman" w:cs="Times New Roman"/>
        </w:rPr>
        <w:t>), it cannot t</w:t>
      </w:r>
      <w:r w:rsidR="00943E08" w:rsidRPr="00DE295B">
        <w:rPr>
          <w:rFonts w:ascii="Times New Roman" w:hAnsi="Times New Roman" w:cs="Times New Roman"/>
        </w:rPr>
        <w:t xml:space="preserve">ell us anything about causation, and any association that we find might actually be the result of other variables that we have not </w:t>
      </w:r>
      <w:r w:rsidR="00B41044">
        <w:rPr>
          <w:rFonts w:ascii="Times New Roman" w:hAnsi="Times New Roman" w:cs="Times New Roman"/>
        </w:rPr>
        <w:t xml:space="preserve">been </w:t>
      </w:r>
      <w:r w:rsidR="00943E08" w:rsidRPr="00DE295B">
        <w:rPr>
          <w:rFonts w:ascii="Times New Roman" w:hAnsi="Times New Roman" w:cs="Times New Roman"/>
        </w:rPr>
        <w:t>taken into account.</w:t>
      </w:r>
      <w:r w:rsidRPr="00DE295B">
        <w:rPr>
          <w:rFonts w:ascii="Times New Roman" w:hAnsi="Times New Roman" w:cs="Times New Roman"/>
        </w:rPr>
        <w:t xml:space="preserve"> </w:t>
      </w:r>
    </w:p>
    <w:p w14:paraId="73C64447" w14:textId="77777777" w:rsidR="00DD308E" w:rsidRDefault="00DD308E" w:rsidP="00DE295B">
      <w:pPr>
        <w:spacing w:line="480" w:lineRule="auto"/>
        <w:ind w:firstLine="720"/>
        <w:rPr>
          <w:rFonts w:ascii="Times New Roman" w:hAnsi="Times New Roman" w:cs="Times New Roman"/>
        </w:rPr>
      </w:pPr>
    </w:p>
    <w:p w14:paraId="240E8E0E" w14:textId="0B634ECE" w:rsidR="00943E08" w:rsidRPr="00DE295B" w:rsidRDefault="00BE272B" w:rsidP="00DD308E">
      <w:pPr>
        <w:spacing w:line="480" w:lineRule="auto"/>
        <w:rPr>
          <w:rFonts w:ascii="Times New Roman" w:hAnsi="Times New Roman" w:cs="Times New Roman"/>
        </w:rPr>
      </w:pPr>
      <w:r w:rsidRPr="00DE295B">
        <w:rPr>
          <w:rFonts w:ascii="Times New Roman" w:hAnsi="Times New Roman" w:cs="Times New Roman"/>
        </w:rPr>
        <w:t>Regression models come in a variety of types and all involve the prediction of a dependent variable based upon one or more independent v</w:t>
      </w:r>
      <w:r w:rsidR="00943E08" w:rsidRPr="00DE295B">
        <w:rPr>
          <w:rFonts w:ascii="Times New Roman" w:hAnsi="Times New Roman" w:cs="Times New Roman"/>
        </w:rPr>
        <w:t>ariables (also called predictor</w:t>
      </w:r>
      <w:r w:rsidRPr="00DE295B">
        <w:rPr>
          <w:rFonts w:ascii="Times New Roman" w:hAnsi="Times New Roman" w:cs="Times New Roman"/>
        </w:rPr>
        <w:t xml:space="preserve">s). Ideally the independent variables should be independent not just of the dependent variable, but also of each other (thus avoiding what is called </w:t>
      </w:r>
      <w:r w:rsidR="00BA54ED" w:rsidRPr="00DE295B">
        <w:rPr>
          <w:rFonts w:ascii="Times New Roman" w:hAnsi="Times New Roman" w:cs="Times New Roman"/>
        </w:rPr>
        <w:t>“col</w:t>
      </w:r>
      <w:r w:rsidRPr="00DE295B">
        <w:rPr>
          <w:rFonts w:ascii="Times New Roman" w:hAnsi="Times New Roman" w:cs="Times New Roman"/>
        </w:rPr>
        <w:t>linearity</w:t>
      </w:r>
      <w:r w:rsidR="00BA54ED" w:rsidRPr="00DE295B">
        <w:rPr>
          <w:rFonts w:ascii="Times New Roman" w:hAnsi="Times New Roman" w:cs="Times New Roman"/>
        </w:rPr>
        <w:t>”</w:t>
      </w:r>
      <w:r w:rsidRPr="00DE295B">
        <w:rPr>
          <w:rFonts w:ascii="Times New Roman" w:hAnsi="Times New Roman" w:cs="Times New Roman"/>
        </w:rPr>
        <w:t xml:space="preserve">). </w:t>
      </w:r>
    </w:p>
    <w:p w14:paraId="1836408C" w14:textId="77777777" w:rsidR="00DD308E" w:rsidRDefault="00DD308E" w:rsidP="00DE295B">
      <w:pPr>
        <w:spacing w:line="480" w:lineRule="auto"/>
        <w:ind w:firstLine="720"/>
        <w:rPr>
          <w:rFonts w:ascii="Times New Roman" w:hAnsi="Times New Roman" w:cs="Times New Roman"/>
        </w:rPr>
      </w:pPr>
    </w:p>
    <w:p w14:paraId="20B3FE8F" w14:textId="2B9B553F" w:rsidR="00BE272B" w:rsidRPr="00DE295B" w:rsidRDefault="00BE272B" w:rsidP="00DD308E">
      <w:pPr>
        <w:spacing w:line="480" w:lineRule="auto"/>
        <w:rPr>
          <w:rFonts w:ascii="Times New Roman" w:hAnsi="Times New Roman" w:cs="Times New Roman"/>
        </w:rPr>
      </w:pPr>
      <w:r w:rsidRPr="00DE295B">
        <w:rPr>
          <w:rFonts w:ascii="Times New Roman" w:hAnsi="Times New Roman" w:cs="Times New Roman"/>
        </w:rPr>
        <w:t>In logistic regression (named after the logistic function used to divide all values into a categorical choice between two levels)</w:t>
      </w:r>
      <w:r w:rsidR="00BA54ED" w:rsidRPr="00DE295B">
        <w:rPr>
          <w:rFonts w:ascii="Times New Roman" w:hAnsi="Times New Roman" w:cs="Times New Roman"/>
        </w:rPr>
        <w:t>,</w:t>
      </w:r>
      <w:r w:rsidRPr="00DE295B">
        <w:rPr>
          <w:rFonts w:ascii="Times New Roman" w:hAnsi="Times New Roman" w:cs="Times New Roman"/>
        </w:rPr>
        <w:t xml:space="preserve"> the dependent variable has only two values, and this is particularly useful for linguistic phenomena that involve a choice between two forms. The goal of a logistic regression model is to predict the probability that a given value (</w:t>
      </w:r>
      <w:r w:rsidR="00BA54ED" w:rsidRPr="00DE295B">
        <w:rPr>
          <w:rFonts w:ascii="Times New Roman" w:hAnsi="Times New Roman" w:cs="Times New Roman"/>
        </w:rPr>
        <w:t>for example, initial vs. final position</w:t>
      </w:r>
      <w:r w:rsidRPr="00DE295B">
        <w:rPr>
          <w:rFonts w:ascii="Times New Roman" w:hAnsi="Times New Roman" w:cs="Times New Roman"/>
        </w:rPr>
        <w:t xml:space="preserve">) for the dependent variable will be </w:t>
      </w:r>
      <w:r w:rsidR="005D26A7" w:rsidRPr="00DE295B">
        <w:rPr>
          <w:rFonts w:ascii="Times New Roman" w:hAnsi="Times New Roman" w:cs="Times New Roman"/>
        </w:rPr>
        <w:t>chosen</w:t>
      </w:r>
      <w:r w:rsidRPr="00DE295B">
        <w:rPr>
          <w:rFonts w:ascii="Times New Roman" w:hAnsi="Times New Roman" w:cs="Times New Roman"/>
        </w:rPr>
        <w:t xml:space="preserve">. </w:t>
      </w:r>
      <w:r w:rsidR="00943E08" w:rsidRPr="00DE295B">
        <w:rPr>
          <w:rFonts w:ascii="Times New Roman" w:hAnsi="Times New Roman" w:cs="Times New Roman"/>
        </w:rPr>
        <w:t>If the dependent variable has an ordered set of more than two values (such as the values low, medium, and high</w:t>
      </w:r>
      <w:r w:rsidR="00BA54ED" w:rsidRPr="00DE295B">
        <w:rPr>
          <w:rFonts w:ascii="Times New Roman" w:hAnsi="Times New Roman" w:cs="Times New Roman"/>
        </w:rPr>
        <w:t xml:space="preserve"> acceptability</w:t>
      </w:r>
      <w:r w:rsidR="00943E08" w:rsidRPr="00DE295B">
        <w:rPr>
          <w:rFonts w:ascii="Times New Roman" w:hAnsi="Times New Roman" w:cs="Times New Roman"/>
        </w:rPr>
        <w:t>), it is possible to use an ordinal regression model</w:t>
      </w:r>
      <w:r w:rsidR="00745D18" w:rsidRPr="00DE295B">
        <w:rPr>
          <w:rFonts w:ascii="Times New Roman" w:hAnsi="Times New Roman" w:cs="Times New Roman"/>
        </w:rPr>
        <w:t>.</w:t>
      </w:r>
      <w:r w:rsidR="00943E08" w:rsidRPr="00DE295B">
        <w:rPr>
          <w:rFonts w:ascii="Times New Roman" w:hAnsi="Times New Roman" w:cs="Times New Roman"/>
        </w:rPr>
        <w:t xml:space="preserve"> </w:t>
      </w:r>
      <w:r w:rsidRPr="00DE295B">
        <w:rPr>
          <w:rFonts w:ascii="Times New Roman" w:hAnsi="Times New Roman" w:cs="Times New Roman"/>
        </w:rPr>
        <w:t xml:space="preserve">The use of regression, and in particular logistic regression, has become fairly common in cognitive linguistics. For example, </w:t>
      </w:r>
      <w:proofErr w:type="spellStart"/>
      <w:r w:rsidRPr="00DE295B">
        <w:rPr>
          <w:rFonts w:ascii="Times New Roman" w:hAnsi="Times New Roman" w:cs="Times New Roman"/>
        </w:rPr>
        <w:t>Diessel</w:t>
      </w:r>
      <w:proofErr w:type="spellEnd"/>
      <w:r w:rsidRPr="00DE295B">
        <w:rPr>
          <w:rFonts w:ascii="Times New Roman" w:hAnsi="Times New Roman" w:cs="Times New Roman"/>
        </w:rPr>
        <w:t xml:space="preserve"> (2008) test</w:t>
      </w:r>
      <w:r w:rsidR="005D26A7" w:rsidRPr="00DE295B">
        <w:rPr>
          <w:rFonts w:ascii="Times New Roman" w:hAnsi="Times New Roman" w:cs="Times New Roman"/>
        </w:rPr>
        <w:t>ed</w:t>
      </w:r>
      <w:r w:rsidRPr="00DE295B">
        <w:rPr>
          <w:rFonts w:ascii="Times New Roman" w:hAnsi="Times New Roman" w:cs="Times New Roman"/>
        </w:rPr>
        <w:t xml:space="preserve"> the hypothesis that there is an iconic relationship between the position of a temporal adverbial clause (which can come before or after the main clause) and the order of the event reported in the adverbial clause as prior, simultaneous, or posterior to the event in the main clause.</w:t>
      </w:r>
      <w:r w:rsidR="00564E57" w:rsidRPr="00DE295B">
        <w:rPr>
          <w:rFonts w:ascii="Times New Roman" w:hAnsi="Times New Roman" w:cs="Times New Roman"/>
        </w:rPr>
        <w:t xml:space="preserve"> In other words, the prediction is that a speaker is more likely to produce </w:t>
      </w:r>
      <w:r w:rsidR="00564E57" w:rsidRPr="00DE295B">
        <w:rPr>
          <w:rFonts w:ascii="Times New Roman" w:hAnsi="Times New Roman" w:cs="Times New Roman"/>
          <w:i/>
        </w:rPr>
        <w:t>After I fed the cat, I washed the dishes</w:t>
      </w:r>
      <w:r w:rsidR="00564E57" w:rsidRPr="00DE295B">
        <w:rPr>
          <w:rFonts w:ascii="Times New Roman" w:hAnsi="Times New Roman" w:cs="Times New Roman"/>
        </w:rPr>
        <w:t xml:space="preserve"> than </w:t>
      </w:r>
      <w:r w:rsidR="00564E57" w:rsidRPr="00DE295B">
        <w:rPr>
          <w:rFonts w:ascii="Times New Roman" w:hAnsi="Times New Roman" w:cs="Times New Roman"/>
          <w:i/>
        </w:rPr>
        <w:t>I washed the dishes after I fed the cat</w:t>
      </w:r>
      <w:r w:rsidR="00564E57" w:rsidRPr="00DE295B">
        <w:rPr>
          <w:rFonts w:ascii="Times New Roman" w:hAnsi="Times New Roman" w:cs="Times New Roman"/>
        </w:rPr>
        <w:t xml:space="preserve">. </w:t>
      </w:r>
      <w:proofErr w:type="spellStart"/>
      <w:r w:rsidR="00564E57" w:rsidRPr="00DE295B">
        <w:rPr>
          <w:rFonts w:ascii="Times New Roman" w:hAnsi="Times New Roman" w:cs="Times New Roman"/>
        </w:rPr>
        <w:t>Diessel</w:t>
      </w:r>
      <w:proofErr w:type="spellEnd"/>
      <w:r w:rsidR="00564E57" w:rsidRPr="00DE295B">
        <w:rPr>
          <w:rFonts w:ascii="Times New Roman" w:hAnsi="Times New Roman" w:cs="Times New Roman"/>
        </w:rPr>
        <w:t xml:space="preserve"> construct</w:t>
      </w:r>
      <w:r w:rsidR="005D26A7" w:rsidRPr="00DE295B">
        <w:rPr>
          <w:rFonts w:ascii="Times New Roman" w:hAnsi="Times New Roman" w:cs="Times New Roman"/>
        </w:rPr>
        <w:t>ed</w:t>
      </w:r>
      <w:r w:rsidR="00564E57" w:rsidRPr="00DE295B">
        <w:rPr>
          <w:rFonts w:ascii="Times New Roman" w:hAnsi="Times New Roman" w:cs="Times New Roman"/>
        </w:rPr>
        <w:t xml:space="preserve"> a logistic regression model </w:t>
      </w:r>
      <w:r w:rsidR="005D26A7" w:rsidRPr="00DE295B">
        <w:rPr>
          <w:rFonts w:ascii="Times New Roman" w:hAnsi="Times New Roman" w:cs="Times New Roman"/>
        </w:rPr>
        <w:t>to explore</w:t>
      </w:r>
      <w:r w:rsidR="00564E57" w:rsidRPr="00DE295B">
        <w:rPr>
          <w:rFonts w:ascii="Times New Roman" w:hAnsi="Times New Roman" w:cs="Times New Roman"/>
        </w:rPr>
        <w:t xml:space="preserve"> the relationship </w:t>
      </w:r>
      <w:r w:rsidR="00564E57" w:rsidRPr="00DE295B">
        <w:rPr>
          <w:rFonts w:ascii="Times New Roman" w:hAnsi="Times New Roman" w:cs="Times New Roman"/>
        </w:rPr>
        <w:lastRenderedPageBreak/>
        <w:t>between the position of the adverbial clause (initial vs. final) as the dependent variable (the factor that is being predicted), and as independent variables conceptual order (iconicity), meaning, length, and syntactic complexity.</w:t>
      </w:r>
    </w:p>
    <w:p w14:paraId="7456EBEF" w14:textId="77777777" w:rsidR="00DD308E" w:rsidRDefault="00EF5046" w:rsidP="00DE295B">
      <w:pPr>
        <w:spacing w:line="480" w:lineRule="auto"/>
        <w:rPr>
          <w:rFonts w:ascii="Times New Roman" w:hAnsi="Times New Roman" w:cs="Times New Roman"/>
        </w:rPr>
      </w:pPr>
      <w:r w:rsidRPr="00DE295B">
        <w:rPr>
          <w:rFonts w:ascii="Times New Roman" w:hAnsi="Times New Roman" w:cs="Times New Roman"/>
        </w:rPr>
        <w:tab/>
      </w:r>
    </w:p>
    <w:p w14:paraId="4661EA59" w14:textId="45A62F0D" w:rsidR="00EF5046" w:rsidRPr="00DE295B" w:rsidRDefault="00EF5046" w:rsidP="00DE295B">
      <w:pPr>
        <w:spacing w:line="480" w:lineRule="auto"/>
        <w:rPr>
          <w:rFonts w:ascii="Times New Roman" w:hAnsi="Times New Roman" w:cs="Times New Roman"/>
        </w:rPr>
      </w:pPr>
      <w:r w:rsidRPr="00DE295B">
        <w:rPr>
          <w:rFonts w:ascii="Times New Roman" w:hAnsi="Times New Roman" w:cs="Times New Roman"/>
        </w:rPr>
        <w:t xml:space="preserve">Mixed effects models are regression models that can take into account “random effects”, which are the effects introduced by individual preferences. </w:t>
      </w:r>
      <w:r w:rsidR="009767FE" w:rsidRPr="00DE295B">
        <w:rPr>
          <w:rFonts w:ascii="Times New Roman" w:hAnsi="Times New Roman" w:cs="Times New Roman"/>
        </w:rPr>
        <w:t>Mixed effects models are commonly used in experimental studies where random effects account for the behavior of individual stimuli and</w:t>
      </w:r>
      <w:r w:rsidR="00BA54ED" w:rsidRPr="00DE295B">
        <w:rPr>
          <w:rFonts w:ascii="Times New Roman" w:hAnsi="Times New Roman" w:cs="Times New Roman"/>
        </w:rPr>
        <w:t>/or</w:t>
      </w:r>
      <w:r w:rsidR="009767FE" w:rsidRPr="00DE295B">
        <w:rPr>
          <w:rFonts w:ascii="Times New Roman" w:hAnsi="Times New Roman" w:cs="Times New Roman"/>
        </w:rPr>
        <w:t xml:space="preserve"> participants, and such models make it possible to arrive at generalizations that go beyond a specific sample of speakers or data. </w:t>
      </w:r>
      <w:r w:rsidR="00745D18" w:rsidRPr="00DE295B">
        <w:rPr>
          <w:rFonts w:ascii="Times New Roman" w:hAnsi="Times New Roman" w:cs="Times New Roman"/>
        </w:rPr>
        <w:t>Random effects are relevant when we need to cope with what are called “repeated measures”, such as in an experiment where multiple measurements are taken from each participant. In a word-recognition task</w:t>
      </w:r>
      <w:r w:rsidR="00BA54ED" w:rsidRPr="00DE295B">
        <w:rPr>
          <w:rFonts w:ascii="Times New Roman" w:hAnsi="Times New Roman" w:cs="Times New Roman"/>
        </w:rPr>
        <w:t xml:space="preserve"> where each participant responds to a set of words,</w:t>
      </w:r>
      <w:r w:rsidR="00745D18" w:rsidRPr="00DE295B">
        <w:rPr>
          <w:rFonts w:ascii="Times New Roman" w:hAnsi="Times New Roman" w:cs="Times New Roman"/>
        </w:rPr>
        <w:t xml:space="preserve"> some participants will be faster in general than others, so the baseline speed of each participant needs to be taken into account as a random effect.  Random effects are opposed to fixed effects, which have a fixed set of values such as those for sex and age for experimental participants or tense, number</w:t>
      </w:r>
      <w:r w:rsidR="00BA54ED" w:rsidRPr="00DE295B">
        <w:rPr>
          <w:rFonts w:ascii="Times New Roman" w:hAnsi="Times New Roman" w:cs="Times New Roman"/>
        </w:rPr>
        <w:t>,</w:t>
      </w:r>
      <w:r w:rsidR="00745D18" w:rsidRPr="00DE295B">
        <w:rPr>
          <w:rFonts w:ascii="Times New Roman" w:hAnsi="Times New Roman" w:cs="Times New Roman"/>
        </w:rPr>
        <w:t xml:space="preserve"> and person for verbs. </w:t>
      </w:r>
      <w:r w:rsidRPr="00DE295B">
        <w:rPr>
          <w:rFonts w:ascii="Times New Roman" w:hAnsi="Times New Roman" w:cs="Times New Roman"/>
        </w:rPr>
        <w:t xml:space="preserve">For example, lexemes might act as random effects in a model, since they can have individual patterns of behavior. </w:t>
      </w:r>
      <w:proofErr w:type="spellStart"/>
      <w:r w:rsidR="001C09CD" w:rsidRPr="00DE295B">
        <w:rPr>
          <w:rFonts w:ascii="Times New Roman" w:hAnsi="Times New Roman" w:cs="Times New Roman"/>
        </w:rPr>
        <w:t>Janda</w:t>
      </w:r>
      <w:proofErr w:type="spellEnd"/>
      <w:r w:rsidRPr="00DE295B">
        <w:rPr>
          <w:rFonts w:ascii="Times New Roman" w:hAnsi="Times New Roman" w:cs="Times New Roman"/>
        </w:rPr>
        <w:t xml:space="preserve"> </w:t>
      </w:r>
      <w:r w:rsidRPr="00B407BF">
        <w:rPr>
          <w:rFonts w:ascii="Times New Roman" w:hAnsi="Times New Roman" w:cs="Times New Roman"/>
          <w:i/>
        </w:rPr>
        <w:t>et al.</w:t>
      </w:r>
      <w:r w:rsidRPr="00DE295B">
        <w:rPr>
          <w:rFonts w:ascii="Times New Roman" w:hAnsi="Times New Roman" w:cs="Times New Roman"/>
        </w:rPr>
        <w:t xml:space="preserve"> (2010) and </w:t>
      </w:r>
      <w:proofErr w:type="spellStart"/>
      <w:r w:rsidRPr="00DE295B">
        <w:rPr>
          <w:rFonts w:ascii="Times New Roman" w:hAnsi="Times New Roman" w:cs="Times New Roman"/>
        </w:rPr>
        <w:t>Nesset</w:t>
      </w:r>
      <w:proofErr w:type="spellEnd"/>
      <w:r w:rsidRPr="00DE295B">
        <w:rPr>
          <w:rFonts w:ascii="Times New Roman" w:hAnsi="Times New Roman" w:cs="Times New Roman"/>
        </w:rPr>
        <w:t xml:space="preserve"> </w:t>
      </w:r>
      <w:r w:rsidR="001C09CD" w:rsidRPr="00DE295B">
        <w:rPr>
          <w:rFonts w:ascii="Times New Roman" w:hAnsi="Times New Roman" w:cs="Times New Roman"/>
        </w:rPr>
        <w:t>&amp;</w:t>
      </w:r>
      <w:r w:rsidRPr="00DE295B">
        <w:rPr>
          <w:rFonts w:ascii="Times New Roman" w:hAnsi="Times New Roman" w:cs="Times New Roman"/>
        </w:rPr>
        <w:t xml:space="preserve"> </w:t>
      </w:r>
      <w:proofErr w:type="spellStart"/>
      <w:r w:rsidRPr="00DE295B">
        <w:rPr>
          <w:rFonts w:ascii="Times New Roman" w:hAnsi="Times New Roman" w:cs="Times New Roman"/>
        </w:rPr>
        <w:t>Janda</w:t>
      </w:r>
      <w:proofErr w:type="spellEnd"/>
      <w:r w:rsidRPr="00DE295B">
        <w:rPr>
          <w:rFonts w:ascii="Times New Roman" w:hAnsi="Times New Roman" w:cs="Times New Roman"/>
        </w:rPr>
        <w:t xml:space="preserve"> (2010) appl</w:t>
      </w:r>
      <w:r w:rsidR="002470E6" w:rsidRPr="00DE295B">
        <w:rPr>
          <w:rFonts w:ascii="Times New Roman" w:hAnsi="Times New Roman" w:cs="Times New Roman"/>
        </w:rPr>
        <w:t>ied</w:t>
      </w:r>
      <w:r w:rsidRPr="00DE295B">
        <w:rPr>
          <w:rFonts w:ascii="Times New Roman" w:hAnsi="Times New Roman" w:cs="Times New Roman"/>
        </w:rPr>
        <w:t xml:space="preserve"> a mixed effects model to a historical change underway in Russian verbs; in this model the individual verbs are a random effect since each verb has its own tendencies in</w:t>
      </w:r>
      <w:r w:rsidR="00745D18" w:rsidRPr="00DE295B">
        <w:rPr>
          <w:rFonts w:ascii="Times New Roman" w:hAnsi="Times New Roman" w:cs="Times New Roman"/>
        </w:rPr>
        <w:t xml:space="preserve"> relation to the ongoing change: some verbs use more of the innovative forms while others tend to resist innovative forms.</w:t>
      </w:r>
      <w:r w:rsidR="00AA690F" w:rsidRPr="00DE295B">
        <w:rPr>
          <w:rFonts w:ascii="Times New Roman" w:hAnsi="Times New Roman" w:cs="Times New Roman"/>
        </w:rPr>
        <w:t xml:space="preserve"> In a study of the relative success of </w:t>
      </w:r>
      <w:proofErr w:type="spellStart"/>
      <w:r w:rsidR="00AA690F" w:rsidRPr="00DE295B">
        <w:rPr>
          <w:rFonts w:ascii="Times New Roman" w:hAnsi="Times New Roman" w:cs="Times New Roman"/>
        </w:rPr>
        <w:t>anglicisms</w:t>
      </w:r>
      <w:proofErr w:type="spellEnd"/>
      <w:r w:rsidR="00AA690F" w:rsidRPr="00DE295B">
        <w:rPr>
          <w:rFonts w:ascii="Times New Roman" w:hAnsi="Times New Roman" w:cs="Times New Roman"/>
        </w:rPr>
        <w:t xml:space="preserve"> in Dutch, </w:t>
      </w:r>
      <w:proofErr w:type="spellStart"/>
      <w:r w:rsidR="00AA690F" w:rsidRPr="00DE295B">
        <w:rPr>
          <w:rFonts w:ascii="Times New Roman" w:hAnsi="Times New Roman" w:cs="Times New Roman"/>
        </w:rPr>
        <w:t>Zenner</w:t>
      </w:r>
      <w:proofErr w:type="spellEnd"/>
      <w:r w:rsidR="00AA690F" w:rsidRPr="00DE295B">
        <w:rPr>
          <w:rFonts w:ascii="Times New Roman" w:hAnsi="Times New Roman" w:cs="Times New Roman"/>
        </w:rPr>
        <w:t xml:space="preserve"> </w:t>
      </w:r>
      <w:r w:rsidR="00AA690F" w:rsidRPr="00B407BF">
        <w:rPr>
          <w:rFonts w:ascii="Times New Roman" w:hAnsi="Times New Roman" w:cs="Times New Roman"/>
          <w:i/>
        </w:rPr>
        <w:t>et al.</w:t>
      </w:r>
      <w:r w:rsidR="00AA690F" w:rsidRPr="00DE295B">
        <w:rPr>
          <w:rFonts w:ascii="Times New Roman" w:hAnsi="Times New Roman" w:cs="Times New Roman"/>
        </w:rPr>
        <w:t xml:space="preserve"> (2012) treated the concept expressed as a random effect, along with a number of fixed effects: relative length of </w:t>
      </w:r>
      <w:proofErr w:type="spellStart"/>
      <w:r w:rsidR="00AA690F" w:rsidRPr="00DE295B">
        <w:rPr>
          <w:rFonts w:ascii="Times New Roman" w:hAnsi="Times New Roman" w:cs="Times New Roman"/>
        </w:rPr>
        <w:t>anglicisms</w:t>
      </w:r>
      <w:proofErr w:type="spellEnd"/>
      <w:r w:rsidR="00AA690F" w:rsidRPr="00DE295B">
        <w:rPr>
          <w:rFonts w:ascii="Times New Roman" w:hAnsi="Times New Roman" w:cs="Times New Roman"/>
        </w:rPr>
        <w:t xml:space="preserve"> vs. Dutch equivalents, lexical field, era of borrowing, “luxury borrowing” </w:t>
      </w:r>
      <w:r w:rsidR="00AA690F" w:rsidRPr="00DE295B">
        <w:rPr>
          <w:rFonts w:ascii="Times New Roman" w:hAnsi="Times New Roman" w:cs="Times New Roman"/>
        </w:rPr>
        <w:lastRenderedPageBreak/>
        <w:t>(when a Dutch equivalent exists) vs. necessary borrowing (when there is no Dutch equivalent), era of borrowing, concept frequency, date of measurement, register, and region.</w:t>
      </w:r>
    </w:p>
    <w:p w14:paraId="1367F00D" w14:textId="77777777" w:rsidR="00DD308E" w:rsidRDefault="00EF5046" w:rsidP="00DE295B">
      <w:pPr>
        <w:spacing w:line="480" w:lineRule="auto"/>
        <w:rPr>
          <w:rFonts w:ascii="Times New Roman" w:hAnsi="Times New Roman" w:cs="Times New Roman"/>
        </w:rPr>
      </w:pPr>
      <w:r w:rsidRPr="00DE295B">
        <w:rPr>
          <w:rFonts w:ascii="Times New Roman" w:hAnsi="Times New Roman" w:cs="Times New Roman"/>
        </w:rPr>
        <w:tab/>
      </w:r>
    </w:p>
    <w:p w14:paraId="4E602C25" w14:textId="1570CC89" w:rsidR="00EF5046" w:rsidRPr="00DE295B" w:rsidRDefault="00F96C2E" w:rsidP="00DE295B">
      <w:pPr>
        <w:spacing w:line="480" w:lineRule="auto"/>
        <w:rPr>
          <w:rFonts w:ascii="Times New Roman" w:hAnsi="Times New Roman" w:cs="Times New Roman"/>
        </w:rPr>
      </w:pPr>
      <w:r w:rsidRPr="00DE295B">
        <w:rPr>
          <w:rFonts w:ascii="Times New Roman" w:hAnsi="Times New Roman" w:cs="Times New Roman"/>
        </w:rPr>
        <w:t xml:space="preserve">Regression </w:t>
      </w:r>
      <w:r w:rsidR="00A5294C" w:rsidRPr="00DE295B">
        <w:rPr>
          <w:rFonts w:ascii="Times New Roman" w:hAnsi="Times New Roman" w:cs="Times New Roman"/>
        </w:rPr>
        <w:t>models rest</w:t>
      </w:r>
      <w:r w:rsidRPr="00DE295B">
        <w:rPr>
          <w:rFonts w:ascii="Times New Roman" w:hAnsi="Times New Roman" w:cs="Times New Roman"/>
        </w:rPr>
        <w:t xml:space="preserve"> on assumptions that are often violated by linguistic data. </w:t>
      </w:r>
      <w:r w:rsidR="00A5294C" w:rsidRPr="00DE295B">
        <w:rPr>
          <w:rFonts w:ascii="Times New Roman" w:hAnsi="Times New Roman" w:cs="Times New Roman"/>
        </w:rPr>
        <w:t>Linear</w:t>
      </w:r>
      <w:r w:rsidRPr="00DE295B">
        <w:rPr>
          <w:rFonts w:ascii="Times New Roman" w:hAnsi="Times New Roman" w:cs="Times New Roman"/>
        </w:rPr>
        <w:t xml:space="preserve"> regression is a parametric model, </w:t>
      </w:r>
      <w:r w:rsidR="00A5294C" w:rsidRPr="00DE295B">
        <w:rPr>
          <w:rFonts w:ascii="Times New Roman" w:hAnsi="Times New Roman" w:cs="Times New Roman"/>
        </w:rPr>
        <w:t xml:space="preserve">which means that </w:t>
      </w:r>
      <w:r w:rsidRPr="00DE295B">
        <w:rPr>
          <w:rFonts w:ascii="Times New Roman" w:hAnsi="Times New Roman" w:cs="Times New Roman"/>
        </w:rPr>
        <w:t xml:space="preserve">it </w:t>
      </w:r>
      <w:r w:rsidR="00A5294C" w:rsidRPr="00DE295B">
        <w:rPr>
          <w:rFonts w:ascii="Times New Roman" w:hAnsi="Times New Roman" w:cs="Times New Roman"/>
        </w:rPr>
        <w:t xml:space="preserve">tests hypotheses about population parameters. In other words, this type of model </w:t>
      </w:r>
      <w:r w:rsidRPr="00DE295B">
        <w:rPr>
          <w:rFonts w:ascii="Times New Roman" w:hAnsi="Times New Roman" w:cs="Times New Roman"/>
        </w:rPr>
        <w:t xml:space="preserve">assumes that data should follow the bell curve of what statisticians call a normal distribution. Corpus data is however usually highly skewed, thus rendering </w:t>
      </w:r>
      <w:r w:rsidR="00A5294C" w:rsidRPr="00DE295B">
        <w:rPr>
          <w:rFonts w:ascii="Times New Roman" w:hAnsi="Times New Roman" w:cs="Times New Roman"/>
        </w:rPr>
        <w:t xml:space="preserve">linear </w:t>
      </w:r>
      <w:r w:rsidRPr="00DE295B">
        <w:rPr>
          <w:rFonts w:ascii="Times New Roman" w:hAnsi="Times New Roman" w:cs="Times New Roman"/>
        </w:rPr>
        <w:t xml:space="preserve">regression less appropriate. </w:t>
      </w:r>
      <w:r w:rsidR="00A5294C" w:rsidRPr="00DE295B">
        <w:rPr>
          <w:rFonts w:ascii="Times New Roman" w:hAnsi="Times New Roman" w:cs="Times New Roman"/>
        </w:rPr>
        <w:t>Logistic regression assumes that</w:t>
      </w:r>
      <w:r w:rsidRPr="00DE295B">
        <w:rPr>
          <w:rFonts w:ascii="Times New Roman" w:hAnsi="Times New Roman" w:cs="Times New Roman"/>
        </w:rPr>
        <w:t xml:space="preserve"> all of the combinations of the various levels of all variables should be represented in the dataset. However, linguistic data often involves systematic gaps where certain combinations of the relevant variables are necessarily absent. </w:t>
      </w:r>
      <w:r w:rsidR="00EF5046" w:rsidRPr="00DE295B">
        <w:rPr>
          <w:rFonts w:ascii="Times New Roman" w:hAnsi="Times New Roman" w:cs="Times New Roman"/>
        </w:rPr>
        <w:t>There are at present at least two alternatives to regression models that offer the advantage of being nonparametric</w:t>
      </w:r>
      <w:r w:rsidR="00A5294C" w:rsidRPr="00DE295B">
        <w:rPr>
          <w:rFonts w:ascii="Times New Roman" w:hAnsi="Times New Roman" w:cs="Times New Roman"/>
        </w:rPr>
        <w:t xml:space="preserve"> tests that also do not require all levels of variables to be observed in the dataset</w:t>
      </w:r>
      <w:r w:rsidR="00EF5046" w:rsidRPr="00DE295B">
        <w:rPr>
          <w:rFonts w:ascii="Times New Roman" w:hAnsi="Times New Roman" w:cs="Times New Roman"/>
        </w:rPr>
        <w:t xml:space="preserve">: classification and regression trees and naïve discriminative learning. </w:t>
      </w:r>
    </w:p>
    <w:p w14:paraId="236364E2" w14:textId="77777777" w:rsidR="00DD308E" w:rsidRDefault="00E852C5" w:rsidP="00DE295B">
      <w:pPr>
        <w:spacing w:line="480" w:lineRule="auto"/>
        <w:rPr>
          <w:rFonts w:ascii="Times New Roman" w:hAnsi="Times New Roman" w:cs="Times New Roman"/>
        </w:rPr>
      </w:pPr>
      <w:r w:rsidRPr="00DE295B">
        <w:rPr>
          <w:rFonts w:ascii="Times New Roman" w:hAnsi="Times New Roman" w:cs="Times New Roman"/>
        </w:rPr>
        <w:tab/>
      </w:r>
    </w:p>
    <w:p w14:paraId="5CCDBCE5" w14:textId="37220606" w:rsidR="00577382" w:rsidRPr="00DE295B" w:rsidRDefault="00E852C5" w:rsidP="00DE295B">
      <w:pPr>
        <w:spacing w:line="480" w:lineRule="auto"/>
        <w:rPr>
          <w:rFonts w:ascii="Times New Roman" w:hAnsi="Times New Roman" w:cs="Times New Roman"/>
        </w:rPr>
      </w:pPr>
      <w:r w:rsidRPr="00DE295B">
        <w:rPr>
          <w:rFonts w:ascii="Times New Roman" w:hAnsi="Times New Roman" w:cs="Times New Roman"/>
        </w:rPr>
        <w:t xml:space="preserve">The classification and regression tree </w:t>
      </w:r>
      <w:r w:rsidR="00BB548E" w:rsidRPr="00DE295B">
        <w:rPr>
          <w:rFonts w:ascii="Times New Roman" w:hAnsi="Times New Roman" w:cs="Times New Roman"/>
        </w:rPr>
        <w:t xml:space="preserve">model </w:t>
      </w:r>
      <w:r w:rsidRPr="00DE295B">
        <w:rPr>
          <w:rFonts w:ascii="Times New Roman" w:hAnsi="Times New Roman" w:cs="Times New Roman"/>
        </w:rPr>
        <w:t>(</w:t>
      </w:r>
      <w:r w:rsidR="00BB548E" w:rsidRPr="00DE295B">
        <w:rPr>
          <w:rFonts w:ascii="Times New Roman" w:hAnsi="Times New Roman" w:cs="Times New Roman"/>
        </w:rPr>
        <w:t xml:space="preserve">“CART”; </w:t>
      </w:r>
      <w:proofErr w:type="spellStart"/>
      <w:r w:rsidRPr="00DE295B">
        <w:rPr>
          <w:rFonts w:ascii="Times New Roman" w:hAnsi="Times New Roman" w:cs="Times New Roman"/>
        </w:rPr>
        <w:t>Strobl</w:t>
      </w:r>
      <w:proofErr w:type="spellEnd"/>
      <w:r w:rsidRPr="00DE295B">
        <w:rPr>
          <w:rFonts w:ascii="Times New Roman" w:hAnsi="Times New Roman" w:cs="Times New Roman"/>
        </w:rPr>
        <w:t xml:space="preserve"> </w:t>
      </w:r>
      <w:r w:rsidRPr="00B407BF">
        <w:rPr>
          <w:rFonts w:ascii="Times New Roman" w:hAnsi="Times New Roman" w:cs="Times New Roman"/>
          <w:i/>
        </w:rPr>
        <w:t>et al.</w:t>
      </w:r>
      <w:r w:rsidRPr="00DE295B">
        <w:rPr>
          <w:rFonts w:ascii="Times New Roman" w:hAnsi="Times New Roman" w:cs="Times New Roman"/>
        </w:rPr>
        <w:t xml:space="preserve"> 2009) uses recursive partitioning to yield a </w:t>
      </w:r>
      <w:r w:rsidR="00BB548E" w:rsidRPr="00DE295B">
        <w:rPr>
          <w:rFonts w:ascii="Times New Roman" w:hAnsi="Times New Roman" w:cs="Times New Roman"/>
        </w:rPr>
        <w:t>tree</w:t>
      </w:r>
      <w:r w:rsidRPr="00DE295B">
        <w:rPr>
          <w:rFonts w:ascii="Times New Roman" w:hAnsi="Times New Roman" w:cs="Times New Roman"/>
        </w:rPr>
        <w:t xml:space="preserve"> showing the best sorting of observations separating the values for the dependent variable. </w:t>
      </w:r>
      <w:r w:rsidR="00B91BC2" w:rsidRPr="00DE295B">
        <w:rPr>
          <w:rFonts w:ascii="Times New Roman" w:hAnsi="Times New Roman" w:cs="Times New Roman"/>
        </w:rPr>
        <w:t xml:space="preserve">Figure 2 shows an example of a CART tree from </w:t>
      </w:r>
      <w:proofErr w:type="spellStart"/>
      <w:r w:rsidR="00B91BC2" w:rsidRPr="00DE295B">
        <w:rPr>
          <w:rFonts w:ascii="Times New Roman" w:hAnsi="Times New Roman" w:cs="Times New Roman"/>
        </w:rPr>
        <w:t>Baayen</w:t>
      </w:r>
      <w:proofErr w:type="spellEnd"/>
      <w:r w:rsidR="00B91BC2" w:rsidRPr="00DE295B">
        <w:rPr>
          <w:rFonts w:ascii="Times New Roman" w:hAnsi="Times New Roman" w:cs="Times New Roman"/>
        </w:rPr>
        <w:t xml:space="preserve"> </w:t>
      </w:r>
      <w:r w:rsidR="00B91BC2" w:rsidRPr="00B407BF">
        <w:rPr>
          <w:rFonts w:ascii="Times New Roman" w:hAnsi="Times New Roman" w:cs="Times New Roman"/>
          <w:i/>
        </w:rPr>
        <w:t>et al.</w:t>
      </w:r>
      <w:r w:rsidR="00B91BC2" w:rsidRPr="00DE295B">
        <w:rPr>
          <w:rFonts w:ascii="Times New Roman" w:hAnsi="Times New Roman" w:cs="Times New Roman"/>
        </w:rPr>
        <w:t xml:space="preserve"> 2013, showing the behavior of </w:t>
      </w:r>
      <w:r w:rsidR="00070F50" w:rsidRPr="00DE295B">
        <w:rPr>
          <w:rFonts w:ascii="Times New Roman" w:hAnsi="Times New Roman" w:cs="Times New Roman"/>
        </w:rPr>
        <w:t>the Russian verb</w:t>
      </w:r>
      <w:r w:rsidR="00577382" w:rsidRPr="00DE295B">
        <w:rPr>
          <w:rFonts w:ascii="Times New Roman" w:hAnsi="Times New Roman" w:cs="Times New Roman"/>
        </w:rPr>
        <w:t xml:space="preserve"> </w:t>
      </w:r>
      <w:proofErr w:type="spellStart"/>
      <w:r w:rsidR="00BA2DCB" w:rsidRPr="00DE295B">
        <w:rPr>
          <w:rFonts w:ascii="Times New Roman" w:hAnsi="Times New Roman" w:cs="Times New Roman"/>
          <w:i/>
        </w:rPr>
        <w:t>gruzit</w:t>
      </w:r>
      <w:proofErr w:type="spellEnd"/>
      <w:r w:rsidR="00BA2DCB" w:rsidRPr="00DE295B">
        <w:rPr>
          <w:rFonts w:ascii="Times New Roman" w:hAnsi="Times New Roman" w:cs="Times New Roman"/>
          <w:i/>
        </w:rPr>
        <w:t>’</w:t>
      </w:r>
      <w:r w:rsidR="00577382" w:rsidRPr="00DE295B">
        <w:rPr>
          <w:rFonts w:ascii="Times New Roman" w:hAnsi="Times New Roman" w:cs="Times New Roman"/>
        </w:rPr>
        <w:t xml:space="preserve"> ‘load’ with respect to two grammatical constructions: the “goal” construction, as in </w:t>
      </w:r>
      <w:r w:rsidR="00577382" w:rsidRPr="00DE295B">
        <w:rPr>
          <w:rFonts w:ascii="Times New Roman" w:hAnsi="Times New Roman" w:cs="Times New Roman"/>
          <w:i/>
        </w:rPr>
        <w:t>load the truck with hay</w:t>
      </w:r>
      <w:r w:rsidR="00577382" w:rsidRPr="00DE295B">
        <w:rPr>
          <w:rFonts w:ascii="Times New Roman" w:hAnsi="Times New Roman" w:cs="Times New Roman"/>
        </w:rPr>
        <w:t xml:space="preserve"> vs. the “theme” construction, as in </w:t>
      </w:r>
      <w:r w:rsidR="00577382" w:rsidRPr="00DE295B">
        <w:rPr>
          <w:rFonts w:ascii="Times New Roman" w:hAnsi="Times New Roman" w:cs="Times New Roman"/>
          <w:i/>
        </w:rPr>
        <w:t>load the hay onto the truck</w:t>
      </w:r>
      <w:r w:rsidR="00577382" w:rsidRPr="00DE295B">
        <w:rPr>
          <w:rFonts w:ascii="Times New Roman" w:hAnsi="Times New Roman" w:cs="Times New Roman"/>
        </w:rPr>
        <w:t xml:space="preserve">. </w:t>
      </w:r>
    </w:p>
    <w:p w14:paraId="037C61D6" w14:textId="2E2F3319" w:rsidR="00577382" w:rsidRPr="00DE295B" w:rsidRDefault="00577382" w:rsidP="00DE295B">
      <w:pPr>
        <w:spacing w:line="480" w:lineRule="auto"/>
        <w:rPr>
          <w:rFonts w:ascii="Times New Roman" w:hAnsi="Times New Roman" w:cs="Times New Roman"/>
        </w:rPr>
      </w:pPr>
      <w:r w:rsidRPr="00DE295B">
        <w:rPr>
          <w:rFonts w:ascii="Times New Roman" w:hAnsi="Times New Roman" w:cs="Times New Roman"/>
        </w:rPr>
        <w:br w:type="page"/>
      </w:r>
    </w:p>
    <w:p w14:paraId="63C823E4" w14:textId="23017DA2" w:rsidR="00577382" w:rsidRPr="00DE295B" w:rsidRDefault="00DE295B" w:rsidP="00DE295B">
      <w:pPr>
        <w:spacing w:line="480" w:lineRule="auto"/>
        <w:rPr>
          <w:rFonts w:ascii="Times New Roman" w:hAnsi="Times New Roman" w:cs="Times New Roman"/>
        </w:rPr>
      </w:pPr>
      <w:r>
        <w:rPr>
          <w:rFonts w:ascii="Times New Roman" w:hAnsi="Times New Roman" w:cs="Times New Roman"/>
          <w:noProof/>
        </w:rPr>
        <w:lastRenderedPageBreak/>
        <w:t>INSERT FIGURE 2 ABOUT HERE</w:t>
      </w:r>
    </w:p>
    <w:p w14:paraId="55C20D02" w14:textId="77777777" w:rsidR="00577382" w:rsidRPr="00DE295B" w:rsidRDefault="00577382" w:rsidP="00DE295B">
      <w:pPr>
        <w:spacing w:line="480" w:lineRule="auto"/>
        <w:rPr>
          <w:rFonts w:ascii="Times New Roman" w:hAnsi="Times New Roman" w:cs="Times New Roman"/>
        </w:rPr>
      </w:pPr>
    </w:p>
    <w:p w14:paraId="1079DD65" w14:textId="19B3FDE2" w:rsidR="00577382" w:rsidRPr="00DE295B" w:rsidRDefault="00577382" w:rsidP="00DE295B">
      <w:pPr>
        <w:spacing w:line="480" w:lineRule="auto"/>
        <w:rPr>
          <w:rFonts w:ascii="Times New Roman" w:hAnsi="Times New Roman" w:cs="Times New Roman"/>
        </w:rPr>
      </w:pPr>
      <w:r w:rsidRPr="00DE295B">
        <w:rPr>
          <w:rFonts w:ascii="Times New Roman" w:hAnsi="Times New Roman" w:cs="Times New Roman"/>
        </w:rPr>
        <w:t xml:space="preserve">Figure 2: CART tree for Russian </w:t>
      </w:r>
      <w:proofErr w:type="spellStart"/>
      <w:r w:rsidR="00BA2DCB" w:rsidRPr="00DE295B">
        <w:rPr>
          <w:rFonts w:ascii="Times New Roman" w:hAnsi="Times New Roman" w:cs="Times New Roman"/>
          <w:i/>
        </w:rPr>
        <w:t>gruzit</w:t>
      </w:r>
      <w:proofErr w:type="spellEnd"/>
      <w:r w:rsidR="00BA2DCB" w:rsidRPr="00DE295B">
        <w:rPr>
          <w:rFonts w:ascii="Times New Roman" w:hAnsi="Times New Roman" w:cs="Times New Roman"/>
          <w:i/>
        </w:rPr>
        <w:t xml:space="preserve">’ </w:t>
      </w:r>
      <w:r w:rsidRPr="00DE295B">
        <w:rPr>
          <w:rFonts w:ascii="Times New Roman" w:hAnsi="Times New Roman" w:cs="Times New Roman"/>
        </w:rPr>
        <w:t xml:space="preserve">‘load’ from </w:t>
      </w:r>
      <w:proofErr w:type="spellStart"/>
      <w:r w:rsidRPr="00DE295B">
        <w:rPr>
          <w:rFonts w:ascii="Times New Roman" w:hAnsi="Times New Roman" w:cs="Times New Roman"/>
        </w:rPr>
        <w:t>Baayen</w:t>
      </w:r>
      <w:proofErr w:type="spellEnd"/>
      <w:r w:rsidRPr="00DE295B">
        <w:rPr>
          <w:rFonts w:ascii="Times New Roman" w:hAnsi="Times New Roman" w:cs="Times New Roman"/>
        </w:rPr>
        <w:t xml:space="preserve"> </w:t>
      </w:r>
      <w:r w:rsidRPr="00B407BF">
        <w:rPr>
          <w:rFonts w:ascii="Times New Roman" w:hAnsi="Times New Roman" w:cs="Times New Roman"/>
          <w:i/>
        </w:rPr>
        <w:t>et al.</w:t>
      </w:r>
      <w:r w:rsidRPr="00DE295B">
        <w:rPr>
          <w:rFonts w:ascii="Times New Roman" w:hAnsi="Times New Roman" w:cs="Times New Roman"/>
        </w:rPr>
        <w:t xml:space="preserve"> 2013</w:t>
      </w:r>
    </w:p>
    <w:p w14:paraId="2F2EC561" w14:textId="77777777" w:rsidR="00577382" w:rsidRPr="00DE295B" w:rsidRDefault="00577382" w:rsidP="00DE295B">
      <w:pPr>
        <w:spacing w:line="480" w:lineRule="auto"/>
        <w:rPr>
          <w:rFonts w:ascii="Times New Roman" w:hAnsi="Times New Roman" w:cs="Times New Roman"/>
        </w:rPr>
      </w:pPr>
    </w:p>
    <w:p w14:paraId="58C8FB18" w14:textId="5046C2E9" w:rsidR="00B91BC2" w:rsidRPr="00DE295B" w:rsidRDefault="000822BF" w:rsidP="00DE295B">
      <w:pPr>
        <w:spacing w:line="480" w:lineRule="auto"/>
        <w:rPr>
          <w:rFonts w:ascii="Times New Roman" w:hAnsi="Times New Roman" w:cs="Times New Roman"/>
        </w:rPr>
      </w:pPr>
      <w:r w:rsidRPr="00DE295B">
        <w:rPr>
          <w:rFonts w:ascii="Times New Roman" w:hAnsi="Times New Roman" w:cs="Times New Roman"/>
        </w:rPr>
        <w:t xml:space="preserve">The terminal nodes at the bottom of the tree show the number of examples in each node (“n=”) and plot the distribution of theme vs. goal uses for those examples. </w:t>
      </w:r>
      <w:r w:rsidR="00B91BC2" w:rsidRPr="00DE295B">
        <w:rPr>
          <w:rFonts w:ascii="Times New Roman" w:hAnsi="Times New Roman" w:cs="Times New Roman"/>
        </w:rPr>
        <w:t>The top node of the tree</w:t>
      </w:r>
      <w:r w:rsidR="00577382" w:rsidRPr="00DE295B">
        <w:rPr>
          <w:rFonts w:ascii="Times New Roman" w:hAnsi="Times New Roman" w:cs="Times New Roman"/>
        </w:rPr>
        <w:t xml:space="preserve"> (</w:t>
      </w:r>
      <w:r w:rsidR="00070F50" w:rsidRPr="00DE295B">
        <w:rPr>
          <w:rFonts w:ascii="Times New Roman" w:hAnsi="Times New Roman" w:cs="Times New Roman"/>
        </w:rPr>
        <w:t xml:space="preserve">node </w:t>
      </w:r>
      <w:r w:rsidR="00577382" w:rsidRPr="00DE295B">
        <w:rPr>
          <w:rFonts w:ascii="Times New Roman" w:hAnsi="Times New Roman" w:cs="Times New Roman"/>
        </w:rPr>
        <w:t>1)</w:t>
      </w:r>
      <w:r w:rsidR="00B91BC2" w:rsidRPr="00DE295B">
        <w:rPr>
          <w:rFonts w:ascii="Times New Roman" w:hAnsi="Times New Roman" w:cs="Times New Roman"/>
        </w:rPr>
        <w:t xml:space="preserve"> takes the entire dataset and makes the cleanest first division by finding the independent variable that is most effective at separating the </w:t>
      </w:r>
      <w:r w:rsidR="00577382" w:rsidRPr="00DE295B">
        <w:rPr>
          <w:rFonts w:ascii="Times New Roman" w:hAnsi="Times New Roman" w:cs="Times New Roman"/>
        </w:rPr>
        <w:t>goal uses from the theme uses</w:t>
      </w:r>
      <w:r w:rsidR="00B230A7" w:rsidRPr="00DE295B">
        <w:rPr>
          <w:rFonts w:ascii="Times New Roman" w:hAnsi="Times New Roman" w:cs="Times New Roman"/>
        </w:rPr>
        <w:t xml:space="preserve">, namely VERB: </w:t>
      </w:r>
      <w:r w:rsidR="00070F50" w:rsidRPr="00DE295B">
        <w:rPr>
          <w:rFonts w:ascii="Times New Roman" w:hAnsi="Times New Roman" w:cs="Times New Roman"/>
        </w:rPr>
        <w:t>the ‘load’ verb</w:t>
      </w:r>
      <w:r w:rsidR="00B230A7" w:rsidRPr="00DE295B">
        <w:rPr>
          <w:rFonts w:ascii="Times New Roman" w:hAnsi="Times New Roman" w:cs="Times New Roman"/>
        </w:rPr>
        <w:t xml:space="preserve"> </w:t>
      </w:r>
      <w:r w:rsidR="00577382" w:rsidRPr="00DE295B">
        <w:rPr>
          <w:rFonts w:ascii="Times New Roman" w:hAnsi="Times New Roman" w:cs="Times New Roman"/>
        </w:rPr>
        <w:t xml:space="preserve">prefixed in </w:t>
      </w:r>
      <w:proofErr w:type="spellStart"/>
      <w:r w:rsidR="00577382" w:rsidRPr="00DE295B">
        <w:rPr>
          <w:rFonts w:ascii="Times New Roman" w:hAnsi="Times New Roman" w:cs="Times New Roman"/>
          <w:i/>
        </w:rPr>
        <w:t>na</w:t>
      </w:r>
      <w:proofErr w:type="spellEnd"/>
      <w:r w:rsidR="00577382" w:rsidRPr="00DE295B">
        <w:rPr>
          <w:rFonts w:ascii="Times New Roman" w:hAnsi="Times New Roman" w:cs="Times New Roman"/>
        </w:rPr>
        <w:t xml:space="preserve">-, </w:t>
      </w:r>
      <w:proofErr w:type="spellStart"/>
      <w:r w:rsidR="00577382" w:rsidRPr="00DE295B">
        <w:rPr>
          <w:rFonts w:ascii="Times New Roman" w:hAnsi="Times New Roman" w:cs="Times New Roman"/>
          <w:i/>
        </w:rPr>
        <w:t>za</w:t>
      </w:r>
      <w:proofErr w:type="spellEnd"/>
      <w:r w:rsidR="00577382" w:rsidRPr="00DE295B">
        <w:rPr>
          <w:rFonts w:ascii="Times New Roman" w:hAnsi="Times New Roman" w:cs="Times New Roman"/>
        </w:rPr>
        <w:t>- or without prefix</w:t>
      </w:r>
      <w:r w:rsidR="00B230A7" w:rsidRPr="00DE295B">
        <w:rPr>
          <w:rFonts w:ascii="Times New Roman" w:hAnsi="Times New Roman" w:cs="Times New Roman"/>
        </w:rPr>
        <w:t xml:space="preserve"> (the left branch)</w:t>
      </w:r>
      <w:r w:rsidR="00577382" w:rsidRPr="00DE295B">
        <w:rPr>
          <w:rFonts w:ascii="Times New Roman" w:hAnsi="Times New Roman" w:cs="Times New Roman"/>
        </w:rPr>
        <w:t xml:space="preserve"> </w:t>
      </w:r>
      <w:r w:rsidR="00B230A7" w:rsidRPr="00DE295B">
        <w:rPr>
          <w:rFonts w:ascii="Times New Roman" w:hAnsi="Times New Roman" w:cs="Times New Roman"/>
        </w:rPr>
        <w:t>prefer</w:t>
      </w:r>
      <w:r w:rsidR="00BA2DCB" w:rsidRPr="00DE295B">
        <w:rPr>
          <w:rFonts w:ascii="Times New Roman" w:hAnsi="Times New Roman" w:cs="Times New Roman"/>
        </w:rPr>
        <w:t>s</w:t>
      </w:r>
      <w:r w:rsidR="00B230A7" w:rsidRPr="00DE295B">
        <w:rPr>
          <w:rFonts w:ascii="Times New Roman" w:hAnsi="Times New Roman" w:cs="Times New Roman"/>
        </w:rPr>
        <w:t xml:space="preserve"> goal use</w:t>
      </w:r>
      <w:r w:rsidR="00070F50" w:rsidRPr="00DE295B">
        <w:rPr>
          <w:rFonts w:ascii="Times New Roman" w:hAnsi="Times New Roman" w:cs="Times New Roman"/>
        </w:rPr>
        <w:t xml:space="preserve"> (represented by the light grey bars in the terminal nodes)</w:t>
      </w:r>
      <w:r w:rsidR="00B230A7" w:rsidRPr="00DE295B">
        <w:rPr>
          <w:rFonts w:ascii="Times New Roman" w:hAnsi="Times New Roman" w:cs="Times New Roman"/>
        </w:rPr>
        <w:t xml:space="preserve"> more than </w:t>
      </w:r>
      <w:r w:rsidR="00BA2DCB" w:rsidRPr="00DE295B">
        <w:rPr>
          <w:rFonts w:ascii="Times New Roman" w:hAnsi="Times New Roman" w:cs="Times New Roman"/>
        </w:rPr>
        <w:t>when</w:t>
      </w:r>
      <w:r w:rsidR="00577382" w:rsidRPr="00DE295B">
        <w:rPr>
          <w:rFonts w:ascii="Times New Roman" w:hAnsi="Times New Roman" w:cs="Times New Roman"/>
        </w:rPr>
        <w:t xml:space="preserve"> prefixed in</w:t>
      </w:r>
      <w:r w:rsidR="00577382" w:rsidRPr="00DE295B">
        <w:rPr>
          <w:rFonts w:ascii="Times New Roman" w:hAnsi="Times New Roman" w:cs="Times New Roman"/>
          <w:i/>
        </w:rPr>
        <w:t xml:space="preserve"> </w:t>
      </w:r>
      <w:proofErr w:type="spellStart"/>
      <w:r w:rsidR="00577382" w:rsidRPr="00DE295B">
        <w:rPr>
          <w:rFonts w:ascii="Times New Roman" w:hAnsi="Times New Roman" w:cs="Times New Roman"/>
          <w:i/>
        </w:rPr>
        <w:t>po</w:t>
      </w:r>
      <w:proofErr w:type="spellEnd"/>
      <w:r w:rsidR="00577382" w:rsidRPr="00DE295B">
        <w:rPr>
          <w:rFonts w:ascii="Times New Roman" w:hAnsi="Times New Roman" w:cs="Times New Roman"/>
        </w:rPr>
        <w:t xml:space="preserve">- </w:t>
      </w:r>
      <w:r w:rsidR="00070F50" w:rsidRPr="00DE295B">
        <w:rPr>
          <w:rFonts w:ascii="Times New Roman" w:hAnsi="Times New Roman" w:cs="Times New Roman"/>
        </w:rPr>
        <w:t>(the right branch)</w:t>
      </w:r>
      <w:r w:rsidR="00BA2DCB" w:rsidRPr="00DE295B">
        <w:rPr>
          <w:rFonts w:ascii="Times New Roman" w:hAnsi="Times New Roman" w:cs="Times New Roman"/>
        </w:rPr>
        <w:t>, where</w:t>
      </w:r>
      <w:r w:rsidR="00070F50" w:rsidRPr="00DE295B">
        <w:rPr>
          <w:rFonts w:ascii="Times New Roman" w:hAnsi="Times New Roman" w:cs="Times New Roman"/>
        </w:rPr>
        <w:t xml:space="preserve"> </w:t>
      </w:r>
      <w:r w:rsidR="00BA2DCB" w:rsidRPr="00DE295B">
        <w:rPr>
          <w:rFonts w:ascii="Times New Roman" w:hAnsi="Times New Roman" w:cs="Times New Roman"/>
        </w:rPr>
        <w:t>theme use (dark grey bars in terminal nodes) is</w:t>
      </w:r>
      <w:r w:rsidR="00070F50" w:rsidRPr="00DE295B">
        <w:rPr>
          <w:rFonts w:ascii="Times New Roman" w:hAnsi="Times New Roman" w:cs="Times New Roman"/>
        </w:rPr>
        <w:t xml:space="preserve"> strongly prefer</w:t>
      </w:r>
      <w:r w:rsidR="00BA2DCB" w:rsidRPr="00DE295B">
        <w:rPr>
          <w:rFonts w:ascii="Times New Roman" w:hAnsi="Times New Roman" w:cs="Times New Roman"/>
        </w:rPr>
        <w:t>red</w:t>
      </w:r>
      <w:r w:rsidR="00577382" w:rsidRPr="00DE295B">
        <w:rPr>
          <w:rFonts w:ascii="Times New Roman" w:hAnsi="Times New Roman" w:cs="Times New Roman"/>
        </w:rPr>
        <w:t>.</w:t>
      </w:r>
      <w:r w:rsidR="00070F50" w:rsidRPr="00DE295B">
        <w:rPr>
          <w:rFonts w:ascii="Times New Roman" w:hAnsi="Times New Roman" w:cs="Times New Roman"/>
        </w:rPr>
        <w:t xml:space="preserve"> On the right side at node 13, the </w:t>
      </w:r>
      <w:proofErr w:type="spellStart"/>
      <w:r w:rsidR="00070F50" w:rsidRPr="00DE295B">
        <w:rPr>
          <w:rFonts w:ascii="Times New Roman" w:hAnsi="Times New Roman" w:cs="Times New Roman"/>
          <w:i/>
        </w:rPr>
        <w:t>po</w:t>
      </w:r>
      <w:proofErr w:type="spellEnd"/>
      <w:r w:rsidR="00070F50" w:rsidRPr="00DE295B">
        <w:rPr>
          <w:rFonts w:ascii="Times New Roman" w:hAnsi="Times New Roman" w:cs="Times New Roman"/>
        </w:rPr>
        <w:t xml:space="preserve">-prefixed verb forms are further sorted into reduced constructions (yes), where a few goal uses </w:t>
      </w:r>
      <w:r w:rsidR="00BA2DCB" w:rsidRPr="00DE295B">
        <w:rPr>
          <w:rFonts w:ascii="Times New Roman" w:hAnsi="Times New Roman" w:cs="Times New Roman"/>
        </w:rPr>
        <w:t>a</w:t>
      </w:r>
      <w:r w:rsidR="00070F50" w:rsidRPr="00DE295B">
        <w:rPr>
          <w:rFonts w:ascii="Times New Roman" w:hAnsi="Times New Roman" w:cs="Times New Roman"/>
        </w:rPr>
        <w:t xml:space="preserve">re attested (light grey in node 15) vs. full constructions (no), where only theme uses </w:t>
      </w:r>
      <w:r w:rsidR="00BA2DCB" w:rsidRPr="00DE295B">
        <w:rPr>
          <w:rFonts w:ascii="Times New Roman" w:hAnsi="Times New Roman" w:cs="Times New Roman"/>
        </w:rPr>
        <w:t>a</w:t>
      </w:r>
      <w:r w:rsidR="00070F50" w:rsidRPr="00DE295B">
        <w:rPr>
          <w:rFonts w:ascii="Times New Roman" w:hAnsi="Times New Roman" w:cs="Times New Roman"/>
        </w:rPr>
        <w:t xml:space="preserve">re attested (node 14). Most of the goal uses appear to the left, where we see that at node 2 the most important factor </w:t>
      </w:r>
      <w:r w:rsidR="00BA2DCB" w:rsidRPr="00DE295B">
        <w:rPr>
          <w:rFonts w:ascii="Times New Roman" w:hAnsi="Times New Roman" w:cs="Times New Roman"/>
        </w:rPr>
        <w:t>i</w:t>
      </w:r>
      <w:r w:rsidR="00070F50" w:rsidRPr="00DE295B">
        <w:rPr>
          <w:rFonts w:ascii="Times New Roman" w:hAnsi="Times New Roman" w:cs="Times New Roman"/>
        </w:rPr>
        <w:t xml:space="preserve">s whether the verb form </w:t>
      </w:r>
      <w:r w:rsidR="00BA2DCB" w:rsidRPr="00DE295B">
        <w:rPr>
          <w:rFonts w:ascii="Times New Roman" w:hAnsi="Times New Roman" w:cs="Times New Roman"/>
        </w:rPr>
        <w:t>i</w:t>
      </w:r>
      <w:r w:rsidR="00070F50" w:rsidRPr="00DE295B">
        <w:rPr>
          <w:rFonts w:ascii="Times New Roman" w:hAnsi="Times New Roman" w:cs="Times New Roman"/>
        </w:rPr>
        <w:t>s a participle (yes) or not (no): nearly all th</w:t>
      </w:r>
      <w:r w:rsidRPr="00DE295B">
        <w:rPr>
          <w:rFonts w:ascii="Times New Roman" w:hAnsi="Times New Roman" w:cs="Times New Roman"/>
        </w:rPr>
        <w:t xml:space="preserve">ese examples </w:t>
      </w:r>
      <w:r w:rsidR="00BA2DCB" w:rsidRPr="00DE295B">
        <w:rPr>
          <w:rFonts w:ascii="Times New Roman" w:hAnsi="Times New Roman" w:cs="Times New Roman"/>
        </w:rPr>
        <w:t>a</w:t>
      </w:r>
      <w:r w:rsidRPr="00DE295B">
        <w:rPr>
          <w:rFonts w:ascii="Times New Roman" w:hAnsi="Times New Roman" w:cs="Times New Roman"/>
        </w:rPr>
        <w:t xml:space="preserve">re goal uses, though a few theme uses </w:t>
      </w:r>
      <w:r w:rsidR="00BA2DCB" w:rsidRPr="00DE295B">
        <w:rPr>
          <w:rFonts w:ascii="Times New Roman" w:hAnsi="Times New Roman" w:cs="Times New Roman"/>
        </w:rPr>
        <w:t>a</w:t>
      </w:r>
      <w:r w:rsidRPr="00DE295B">
        <w:rPr>
          <w:rFonts w:ascii="Times New Roman" w:hAnsi="Times New Roman" w:cs="Times New Roman"/>
        </w:rPr>
        <w:t>re found for</w:t>
      </w:r>
      <w:r w:rsidR="00BA2DCB" w:rsidRPr="00DE295B">
        <w:rPr>
          <w:rFonts w:ascii="Times New Roman" w:hAnsi="Times New Roman" w:cs="Times New Roman"/>
        </w:rPr>
        <w:t xml:space="preserve"> the</w:t>
      </w:r>
      <w:r w:rsidRPr="00DE295B">
        <w:rPr>
          <w:rFonts w:ascii="Times New Roman" w:hAnsi="Times New Roman" w:cs="Times New Roman"/>
        </w:rPr>
        <w:t xml:space="preserve"> </w:t>
      </w:r>
      <w:proofErr w:type="spellStart"/>
      <w:r w:rsidRPr="00DE295B">
        <w:rPr>
          <w:rFonts w:ascii="Times New Roman" w:hAnsi="Times New Roman" w:cs="Times New Roman"/>
          <w:i/>
        </w:rPr>
        <w:t>za</w:t>
      </w:r>
      <w:proofErr w:type="spellEnd"/>
      <w:r w:rsidR="00BA2DCB" w:rsidRPr="00DE295B">
        <w:rPr>
          <w:rFonts w:ascii="Times New Roman" w:hAnsi="Times New Roman" w:cs="Times New Roman"/>
        </w:rPr>
        <w:t>-prefixed verb</w:t>
      </w:r>
      <w:r w:rsidRPr="00DE295B">
        <w:rPr>
          <w:rFonts w:ascii="Times New Roman" w:hAnsi="Times New Roman" w:cs="Times New Roman"/>
        </w:rPr>
        <w:t xml:space="preserve"> (dark grey in node 5). </w:t>
      </w:r>
    </w:p>
    <w:p w14:paraId="2F4DD871" w14:textId="77777777" w:rsidR="00DD308E" w:rsidRDefault="00DD308E" w:rsidP="00DE295B">
      <w:pPr>
        <w:spacing w:line="480" w:lineRule="auto"/>
        <w:ind w:firstLine="720"/>
        <w:rPr>
          <w:rFonts w:ascii="Times New Roman" w:hAnsi="Times New Roman" w:cs="Times New Roman"/>
        </w:rPr>
      </w:pPr>
    </w:p>
    <w:p w14:paraId="3C839D17" w14:textId="6F17DD95" w:rsidR="00B91BC2" w:rsidRPr="00DE295B" w:rsidRDefault="000822BF" w:rsidP="00DD308E">
      <w:pPr>
        <w:spacing w:line="480" w:lineRule="auto"/>
        <w:rPr>
          <w:rFonts w:ascii="Times New Roman" w:hAnsi="Times New Roman" w:cs="Times New Roman"/>
        </w:rPr>
      </w:pPr>
      <w:r w:rsidRPr="00DE295B">
        <w:rPr>
          <w:rFonts w:ascii="Times New Roman" w:hAnsi="Times New Roman" w:cs="Times New Roman"/>
        </w:rPr>
        <w:t>A CART tree</w:t>
      </w:r>
      <w:r w:rsidR="00E852C5" w:rsidRPr="00DE295B">
        <w:rPr>
          <w:rFonts w:ascii="Times New Roman" w:hAnsi="Times New Roman" w:cs="Times New Roman"/>
        </w:rPr>
        <w:t xml:space="preserve"> can literally be understood as an optimal algorithm for predicting an outcome given the predictor values, and </w:t>
      </w:r>
      <w:proofErr w:type="spellStart"/>
      <w:r w:rsidR="00E852C5" w:rsidRPr="00DE295B">
        <w:rPr>
          <w:rFonts w:ascii="Times New Roman" w:hAnsi="Times New Roman" w:cs="Times New Roman"/>
        </w:rPr>
        <w:t>Kapatsinski</w:t>
      </w:r>
      <w:proofErr w:type="spellEnd"/>
      <w:r w:rsidR="00E852C5" w:rsidRPr="00DE295B">
        <w:rPr>
          <w:rFonts w:ascii="Times New Roman" w:hAnsi="Times New Roman" w:cs="Times New Roman"/>
        </w:rPr>
        <w:t xml:space="preserve"> (2013</w:t>
      </w:r>
      <w:r w:rsidRPr="00DE295B">
        <w:rPr>
          <w:rFonts w:ascii="Times New Roman" w:hAnsi="Times New Roman" w:cs="Times New Roman"/>
        </w:rPr>
        <w:t>: 127</w:t>
      </w:r>
      <w:r w:rsidR="00E852C5" w:rsidRPr="00DE295B">
        <w:rPr>
          <w:rFonts w:ascii="Times New Roman" w:hAnsi="Times New Roman" w:cs="Times New Roman"/>
        </w:rPr>
        <w:t>) suggests that from the perspective of a usage-based model, each path of partitions along a classif</w:t>
      </w:r>
      <w:r w:rsidRPr="00DE295B">
        <w:rPr>
          <w:rFonts w:ascii="Times New Roman" w:hAnsi="Times New Roman" w:cs="Times New Roman"/>
        </w:rPr>
        <w:t xml:space="preserve">ication tree expresses a schema, in the </w:t>
      </w:r>
      <w:proofErr w:type="spellStart"/>
      <w:r w:rsidRPr="00DE295B">
        <w:rPr>
          <w:rFonts w:ascii="Times New Roman" w:hAnsi="Times New Roman" w:cs="Times New Roman"/>
        </w:rPr>
        <w:t>Langackerian</w:t>
      </w:r>
      <w:proofErr w:type="spellEnd"/>
      <w:r w:rsidRPr="00DE295B">
        <w:rPr>
          <w:rFonts w:ascii="Times New Roman" w:hAnsi="Times New Roman" w:cs="Times New Roman"/>
        </w:rPr>
        <w:t xml:space="preserve"> sense (</w:t>
      </w:r>
      <w:proofErr w:type="spellStart"/>
      <w:r w:rsidRPr="00DE295B">
        <w:rPr>
          <w:rFonts w:ascii="Times New Roman" w:hAnsi="Times New Roman" w:cs="Times New Roman"/>
        </w:rPr>
        <w:t>Langacker</w:t>
      </w:r>
      <w:proofErr w:type="spellEnd"/>
      <w:r w:rsidRPr="00DE295B">
        <w:rPr>
          <w:rFonts w:ascii="Times New Roman" w:hAnsi="Times New Roman" w:cs="Times New Roman"/>
        </w:rPr>
        <w:t xml:space="preserve"> 2013: 23), since it is a generalization over a set of instances. For example, in Figure 2, node 11 is a generalization over 169 examples in which </w:t>
      </w:r>
      <w:r w:rsidR="00006B67" w:rsidRPr="00DE295B">
        <w:rPr>
          <w:rFonts w:ascii="Times New Roman" w:hAnsi="Times New Roman" w:cs="Times New Roman"/>
        </w:rPr>
        <w:t xml:space="preserve">finite (non-participial) </w:t>
      </w:r>
      <w:proofErr w:type="spellStart"/>
      <w:r w:rsidR="00006B67" w:rsidRPr="00DE295B">
        <w:rPr>
          <w:rFonts w:ascii="Times New Roman" w:hAnsi="Times New Roman" w:cs="Times New Roman"/>
        </w:rPr>
        <w:t>unprefixed</w:t>
      </w:r>
      <w:proofErr w:type="spellEnd"/>
      <w:r w:rsidR="00006B67" w:rsidRPr="00DE295B">
        <w:rPr>
          <w:rFonts w:ascii="Times New Roman" w:hAnsi="Times New Roman" w:cs="Times New Roman"/>
        </w:rPr>
        <w:t xml:space="preserve"> (zero) </w:t>
      </w:r>
      <w:r w:rsidR="00006B67" w:rsidRPr="00DE295B">
        <w:rPr>
          <w:rFonts w:ascii="Times New Roman" w:hAnsi="Times New Roman" w:cs="Times New Roman"/>
        </w:rPr>
        <w:lastRenderedPageBreak/>
        <w:t>forms of Russian ‘load’ in full (not reduced) constructions show a strong tendency (over 80%) for theme use.</w:t>
      </w:r>
    </w:p>
    <w:p w14:paraId="58752CBC" w14:textId="77777777" w:rsidR="00DD308E" w:rsidRDefault="00DD308E" w:rsidP="00DE295B">
      <w:pPr>
        <w:spacing w:line="480" w:lineRule="auto"/>
        <w:ind w:firstLine="720"/>
        <w:rPr>
          <w:rFonts w:ascii="Times New Roman" w:hAnsi="Times New Roman" w:cs="Times New Roman"/>
        </w:rPr>
      </w:pPr>
    </w:p>
    <w:p w14:paraId="726EE988" w14:textId="1F7C9965" w:rsidR="00B91BC2" w:rsidRPr="00DE295B" w:rsidRDefault="00006B67" w:rsidP="00DD308E">
      <w:pPr>
        <w:spacing w:line="480" w:lineRule="auto"/>
        <w:rPr>
          <w:rFonts w:ascii="Times New Roman" w:hAnsi="Times New Roman" w:cs="Times New Roman"/>
        </w:rPr>
      </w:pPr>
      <w:r w:rsidRPr="00DE295B">
        <w:rPr>
          <w:rFonts w:ascii="Times New Roman" w:hAnsi="Times New Roman" w:cs="Times New Roman"/>
        </w:rPr>
        <w:t>Naïve</w:t>
      </w:r>
      <w:r w:rsidR="00E852C5" w:rsidRPr="00DE295B">
        <w:rPr>
          <w:rFonts w:ascii="Times New Roman" w:hAnsi="Times New Roman" w:cs="Times New Roman"/>
        </w:rPr>
        <w:t xml:space="preserve"> discriminative learning</w:t>
      </w:r>
      <w:r w:rsidR="002470E6" w:rsidRPr="00DE295B">
        <w:rPr>
          <w:rFonts w:ascii="Times New Roman" w:hAnsi="Times New Roman" w:cs="Times New Roman"/>
        </w:rPr>
        <w:t xml:space="preserve"> (</w:t>
      </w:r>
      <w:proofErr w:type="spellStart"/>
      <w:r w:rsidR="002470E6" w:rsidRPr="00DE295B">
        <w:rPr>
          <w:rFonts w:ascii="Times New Roman" w:hAnsi="Times New Roman" w:cs="Times New Roman"/>
        </w:rPr>
        <w:t>Baayen</w:t>
      </w:r>
      <w:proofErr w:type="spellEnd"/>
      <w:r w:rsidR="002470E6" w:rsidRPr="00DE295B">
        <w:rPr>
          <w:rFonts w:ascii="Times New Roman" w:hAnsi="Times New Roman" w:cs="Times New Roman"/>
        </w:rPr>
        <w:t xml:space="preserve"> 2011, </w:t>
      </w:r>
      <w:proofErr w:type="spellStart"/>
      <w:r w:rsidR="002470E6" w:rsidRPr="00DE295B">
        <w:rPr>
          <w:rFonts w:ascii="Times New Roman" w:hAnsi="Times New Roman" w:cs="Times New Roman"/>
        </w:rPr>
        <w:t>Baayen</w:t>
      </w:r>
      <w:proofErr w:type="spellEnd"/>
      <w:r w:rsidR="002470E6" w:rsidRPr="00DE295B">
        <w:rPr>
          <w:rFonts w:ascii="Times New Roman" w:hAnsi="Times New Roman" w:cs="Times New Roman"/>
        </w:rPr>
        <w:t xml:space="preserve"> </w:t>
      </w:r>
      <w:r w:rsidR="002470E6" w:rsidRPr="00B407BF">
        <w:rPr>
          <w:rFonts w:ascii="Times New Roman" w:hAnsi="Times New Roman" w:cs="Times New Roman"/>
          <w:i/>
        </w:rPr>
        <w:t>et al.</w:t>
      </w:r>
      <w:r w:rsidR="002470E6" w:rsidRPr="00DE295B">
        <w:rPr>
          <w:rFonts w:ascii="Times New Roman" w:hAnsi="Times New Roman" w:cs="Times New Roman"/>
        </w:rPr>
        <w:t xml:space="preserve"> 2011)</w:t>
      </w:r>
      <w:r w:rsidR="00E852C5" w:rsidRPr="00DE295B">
        <w:rPr>
          <w:rFonts w:ascii="Times New Roman" w:hAnsi="Times New Roman" w:cs="Times New Roman"/>
        </w:rPr>
        <w:t xml:space="preserve"> is a quantitative model for how choices can be made between rival linguistic forms, making use of a system of weights that are estimated using equilibrium equations, modeling the usage-based experience of a speaker. </w:t>
      </w:r>
      <w:r w:rsidR="00B91BC2" w:rsidRPr="00DE295B">
        <w:rPr>
          <w:rFonts w:ascii="Times New Roman" w:hAnsi="Times New Roman" w:cs="Times New Roman"/>
        </w:rPr>
        <w:t xml:space="preserve">Both </w:t>
      </w:r>
      <w:r w:rsidRPr="00DE295B">
        <w:rPr>
          <w:rFonts w:ascii="Times New Roman" w:hAnsi="Times New Roman" w:cs="Times New Roman"/>
        </w:rPr>
        <w:t>CART and naïve discriminative learning</w:t>
      </w:r>
      <w:r w:rsidR="00B91BC2" w:rsidRPr="00DE295B">
        <w:rPr>
          <w:rFonts w:ascii="Times New Roman" w:hAnsi="Times New Roman" w:cs="Times New Roman"/>
        </w:rPr>
        <w:t xml:space="preserve"> offer means for measurement of the importance of variables and validation of results. </w:t>
      </w:r>
      <w:r w:rsidRPr="00DE295B">
        <w:rPr>
          <w:rFonts w:ascii="Times New Roman" w:hAnsi="Times New Roman" w:cs="Times New Roman"/>
        </w:rPr>
        <w:t>A CART random forest analysis</w:t>
      </w:r>
      <w:r w:rsidR="00B91BC2" w:rsidRPr="00DE295B">
        <w:rPr>
          <w:rFonts w:ascii="Times New Roman" w:hAnsi="Times New Roman" w:cs="Times New Roman"/>
        </w:rPr>
        <w:t xml:space="preserve"> uses repeated bootstrap samples drawn with replacement from the dataset such that in each repetition some observations are sampled and serve as a training set and other observations are not sampled, so they can serve for validation of the model</w:t>
      </w:r>
      <w:r w:rsidR="00AA1A94" w:rsidRPr="00DE295B">
        <w:rPr>
          <w:rFonts w:ascii="Times New Roman" w:hAnsi="Times New Roman" w:cs="Times New Roman"/>
        </w:rPr>
        <w:t xml:space="preserve"> and for measurement of variable importance</w:t>
      </w:r>
      <w:r w:rsidR="00B91BC2" w:rsidRPr="00DE295B">
        <w:rPr>
          <w:rFonts w:ascii="Times New Roman" w:hAnsi="Times New Roman" w:cs="Times New Roman"/>
        </w:rPr>
        <w:t xml:space="preserve">. </w:t>
      </w:r>
      <w:r w:rsidR="002F0757" w:rsidRPr="00DE295B">
        <w:rPr>
          <w:rFonts w:ascii="Times New Roman" w:hAnsi="Times New Roman" w:cs="Times New Roman"/>
        </w:rPr>
        <w:t>Naïve</w:t>
      </w:r>
      <w:r w:rsidR="00B91BC2" w:rsidRPr="00DE295B">
        <w:rPr>
          <w:rFonts w:ascii="Times New Roman" w:hAnsi="Times New Roman" w:cs="Times New Roman"/>
        </w:rPr>
        <w:t xml:space="preserve"> discriminative learning partitions the data into ten subsamples, nine of which serve as the training set, reserving the tenth one to serve for validation. This process is repeated ten times so that each subsample is used for validation.</w:t>
      </w:r>
    </w:p>
    <w:p w14:paraId="2241FF4A" w14:textId="77777777" w:rsidR="00DD308E" w:rsidRDefault="00DD308E" w:rsidP="00DE295B">
      <w:pPr>
        <w:spacing w:line="480" w:lineRule="auto"/>
        <w:ind w:firstLine="720"/>
        <w:rPr>
          <w:rFonts w:ascii="Times New Roman" w:hAnsi="Times New Roman" w:cs="Times New Roman"/>
        </w:rPr>
      </w:pPr>
    </w:p>
    <w:p w14:paraId="0CD1689E" w14:textId="26A5F6DD" w:rsidR="00552641" w:rsidRPr="00DE295B" w:rsidRDefault="00E852C5" w:rsidP="00DD308E">
      <w:pPr>
        <w:spacing w:line="480" w:lineRule="auto"/>
        <w:rPr>
          <w:rFonts w:ascii="Times New Roman" w:hAnsi="Times New Roman" w:cs="Times New Roman"/>
        </w:rPr>
      </w:pPr>
      <w:proofErr w:type="spellStart"/>
      <w:r w:rsidRPr="00DE295B">
        <w:rPr>
          <w:rFonts w:ascii="Times New Roman" w:hAnsi="Times New Roman" w:cs="Times New Roman"/>
        </w:rPr>
        <w:t>Baayen</w:t>
      </w:r>
      <w:proofErr w:type="spellEnd"/>
      <w:r w:rsidRPr="00DE295B">
        <w:rPr>
          <w:rFonts w:ascii="Times New Roman" w:hAnsi="Times New Roman" w:cs="Times New Roman"/>
        </w:rPr>
        <w:t xml:space="preserve"> </w:t>
      </w:r>
      <w:r w:rsidRPr="00B407BF">
        <w:rPr>
          <w:rFonts w:ascii="Times New Roman" w:hAnsi="Times New Roman" w:cs="Times New Roman"/>
          <w:i/>
        </w:rPr>
        <w:t>et al.</w:t>
      </w:r>
      <w:r w:rsidRPr="00DE295B">
        <w:rPr>
          <w:rFonts w:ascii="Times New Roman" w:hAnsi="Times New Roman" w:cs="Times New Roman"/>
        </w:rPr>
        <w:t xml:space="preserve"> (2013) test the performance of regression against classification tree and naive discriminative learning models across four dat</w:t>
      </w:r>
      <w:r w:rsidR="005728FE" w:rsidRPr="00DE295B">
        <w:rPr>
          <w:rFonts w:ascii="Times New Roman" w:hAnsi="Times New Roman" w:cs="Times New Roman"/>
        </w:rPr>
        <w:t>asets and find</w:t>
      </w:r>
      <w:r w:rsidRPr="00DE295B">
        <w:rPr>
          <w:rFonts w:ascii="Times New Roman" w:hAnsi="Times New Roman" w:cs="Times New Roman"/>
        </w:rPr>
        <w:t xml:space="preserve"> that the three models perform very similarly in terms of accuracy and measurement of the relative importance of variables.</w:t>
      </w:r>
    </w:p>
    <w:p w14:paraId="7EAC72B9" w14:textId="77777777" w:rsidR="003C695C" w:rsidRPr="00DE295B" w:rsidRDefault="003C695C" w:rsidP="00DE295B">
      <w:pPr>
        <w:spacing w:line="480" w:lineRule="auto"/>
        <w:rPr>
          <w:rFonts w:ascii="Times New Roman" w:hAnsi="Times New Roman" w:cs="Times New Roman"/>
        </w:rPr>
      </w:pPr>
    </w:p>
    <w:p w14:paraId="57D81F46" w14:textId="24D3FCF7" w:rsidR="003C695C" w:rsidRPr="00CF233D" w:rsidRDefault="003C695C" w:rsidP="00DE295B">
      <w:pPr>
        <w:spacing w:line="480" w:lineRule="auto"/>
        <w:rPr>
          <w:rFonts w:ascii="Times New Roman" w:hAnsi="Times New Roman" w:cs="Times New Roman"/>
          <w:b/>
        </w:rPr>
      </w:pPr>
      <w:r w:rsidRPr="00CF233D">
        <w:rPr>
          <w:rFonts w:ascii="Times New Roman" w:hAnsi="Times New Roman" w:cs="Times New Roman"/>
          <w:b/>
        </w:rPr>
        <w:t>3.1.3 What is the structure of relationships among a group of items?</w:t>
      </w:r>
      <w:r w:rsidR="00E94BDA" w:rsidRPr="00CF233D">
        <w:rPr>
          <w:rFonts w:ascii="Times New Roman" w:hAnsi="Times New Roman" w:cs="Times New Roman"/>
          <w:b/>
        </w:rPr>
        <w:t xml:space="preserve"> C</w:t>
      </w:r>
      <w:r w:rsidRPr="00CF233D">
        <w:rPr>
          <w:rFonts w:ascii="Times New Roman" w:hAnsi="Times New Roman" w:cs="Times New Roman"/>
          <w:b/>
        </w:rPr>
        <w:t xml:space="preserve">luster analysis, </w:t>
      </w:r>
      <w:r w:rsidR="0076526E" w:rsidRPr="00CF233D">
        <w:rPr>
          <w:rFonts w:ascii="Times New Roman" w:hAnsi="Times New Roman" w:cs="Times New Roman"/>
          <w:b/>
        </w:rPr>
        <w:t>multi-dimensional scaling</w:t>
      </w:r>
      <w:r w:rsidRPr="00CF233D">
        <w:rPr>
          <w:rFonts w:ascii="Times New Roman" w:hAnsi="Times New Roman" w:cs="Times New Roman"/>
          <w:b/>
        </w:rPr>
        <w:t>, correspondence analysis</w:t>
      </w:r>
    </w:p>
    <w:p w14:paraId="58EB8F4D" w14:textId="77777777" w:rsidR="00DD308E" w:rsidRDefault="00DD308E" w:rsidP="00DE295B">
      <w:pPr>
        <w:spacing w:line="480" w:lineRule="auto"/>
        <w:rPr>
          <w:rFonts w:ascii="Times New Roman" w:hAnsi="Times New Roman" w:cs="Times New Roman"/>
        </w:rPr>
      </w:pPr>
      <w:bookmarkStart w:id="0" w:name="_GoBack"/>
      <w:bookmarkEnd w:id="0"/>
    </w:p>
    <w:p w14:paraId="62CBCE88" w14:textId="3F97A8D9" w:rsidR="003C695C" w:rsidRPr="00DE295B" w:rsidRDefault="0076526E" w:rsidP="00DE295B">
      <w:pPr>
        <w:spacing w:line="480" w:lineRule="auto"/>
        <w:rPr>
          <w:rFonts w:ascii="Times New Roman" w:hAnsi="Times New Roman" w:cs="Times New Roman"/>
        </w:rPr>
      </w:pPr>
      <w:r w:rsidRPr="00DE295B">
        <w:rPr>
          <w:rFonts w:ascii="Times New Roman" w:hAnsi="Times New Roman" w:cs="Times New Roman"/>
        </w:rPr>
        <w:lastRenderedPageBreak/>
        <w:t xml:space="preserve">A given linguistic item, for example, a lexeme, might be measured in many different ways, yielding an array of data; and a group of lexemes could then each have an array. The linguist might want to ask: which of these items are more similar to others, how can these items be grouped? Cluster analysis, multi-dimensional scaling, and correspondence analysis take as input arrays of data associated with a set of items and use various mathematical techniques to </w:t>
      </w:r>
      <w:r w:rsidR="002470E6" w:rsidRPr="00DE295B">
        <w:rPr>
          <w:rFonts w:ascii="Times New Roman" w:hAnsi="Times New Roman" w:cs="Times New Roman"/>
        </w:rPr>
        <w:t>arrange</w:t>
      </w:r>
      <w:r w:rsidRPr="00DE295B">
        <w:rPr>
          <w:rFonts w:ascii="Times New Roman" w:hAnsi="Times New Roman" w:cs="Times New Roman"/>
        </w:rPr>
        <w:t xml:space="preserve"> the items into a “space” of two or more dimensions. </w:t>
      </w:r>
    </w:p>
    <w:p w14:paraId="5FE55982" w14:textId="77777777" w:rsidR="00DD308E" w:rsidRDefault="00DD308E" w:rsidP="00DE295B">
      <w:pPr>
        <w:spacing w:line="480" w:lineRule="auto"/>
        <w:ind w:firstLine="720"/>
        <w:rPr>
          <w:rFonts w:ascii="Times New Roman" w:hAnsi="Times New Roman" w:cs="Times New Roman"/>
        </w:rPr>
      </w:pPr>
    </w:p>
    <w:p w14:paraId="105A6B50" w14:textId="78C082D8" w:rsidR="007739D7" w:rsidRPr="00DE295B" w:rsidRDefault="007739D7" w:rsidP="00DD308E">
      <w:pPr>
        <w:spacing w:line="480" w:lineRule="auto"/>
        <w:rPr>
          <w:rFonts w:ascii="Times New Roman" w:hAnsi="Times New Roman" w:cs="Times New Roman"/>
        </w:rPr>
      </w:pPr>
      <w:proofErr w:type="spellStart"/>
      <w:r w:rsidRPr="00DE295B">
        <w:rPr>
          <w:rFonts w:ascii="Times New Roman" w:hAnsi="Times New Roman" w:cs="Times New Roman"/>
        </w:rPr>
        <w:t>Janda</w:t>
      </w:r>
      <w:proofErr w:type="spellEnd"/>
      <w:r w:rsidRPr="00DE295B">
        <w:rPr>
          <w:rFonts w:ascii="Times New Roman" w:hAnsi="Times New Roman" w:cs="Times New Roman"/>
        </w:rPr>
        <w:t xml:space="preserve"> </w:t>
      </w:r>
      <w:r w:rsidR="0022422F">
        <w:rPr>
          <w:rFonts w:ascii="Times New Roman" w:hAnsi="Times New Roman" w:cs="Times New Roman"/>
        </w:rPr>
        <w:t>&amp;</w:t>
      </w:r>
      <w:r w:rsidRPr="00DE295B">
        <w:rPr>
          <w:rFonts w:ascii="Times New Roman" w:hAnsi="Times New Roman" w:cs="Times New Roman"/>
        </w:rPr>
        <w:t xml:space="preserve"> </w:t>
      </w:r>
      <w:proofErr w:type="spellStart"/>
      <w:r w:rsidRPr="00DE295B">
        <w:rPr>
          <w:rFonts w:ascii="Times New Roman" w:hAnsi="Times New Roman" w:cs="Times New Roman"/>
        </w:rPr>
        <w:t>Solovyev</w:t>
      </w:r>
      <w:proofErr w:type="spellEnd"/>
      <w:r w:rsidRPr="00DE295B">
        <w:rPr>
          <w:rFonts w:ascii="Times New Roman" w:hAnsi="Times New Roman" w:cs="Times New Roman"/>
        </w:rPr>
        <w:t xml:space="preserve"> (2009) approached the relationships within two sets of Russian synonyms, six words meaning ‘sadness’, and five words meaning ‘happiness’, by measuring the relative frequency distribution of the grammatical constructions for each word in a corpus. The output </w:t>
      </w:r>
      <w:r w:rsidR="005728FE" w:rsidRPr="00DE295B">
        <w:rPr>
          <w:rFonts w:ascii="Times New Roman" w:hAnsi="Times New Roman" w:cs="Times New Roman"/>
        </w:rPr>
        <w:t xml:space="preserve">of a hierarchical cluster analysis </w:t>
      </w:r>
      <w:r w:rsidRPr="00DE295B">
        <w:rPr>
          <w:rFonts w:ascii="Times New Roman" w:hAnsi="Times New Roman" w:cs="Times New Roman"/>
        </w:rPr>
        <w:t xml:space="preserve">shows us which nouns behave very similarly as opposed to which are outliers in the sets. These results largely confirm the introspective analyses found in synonym dictionaries, and point to asymmetries between metaphorical uses of grammatical constructions and concrete ones. </w:t>
      </w:r>
    </w:p>
    <w:p w14:paraId="7CA7B693" w14:textId="77777777" w:rsidR="00DD308E" w:rsidRDefault="00DD308E" w:rsidP="00DE295B">
      <w:pPr>
        <w:spacing w:line="480" w:lineRule="auto"/>
        <w:ind w:firstLine="720"/>
        <w:rPr>
          <w:rFonts w:ascii="Times New Roman" w:hAnsi="Times New Roman" w:cs="Times New Roman"/>
        </w:rPr>
      </w:pPr>
    </w:p>
    <w:p w14:paraId="2C6E6462" w14:textId="77777777" w:rsidR="001D3E1D" w:rsidRPr="00DE295B" w:rsidRDefault="007739D7" w:rsidP="00DD308E">
      <w:pPr>
        <w:spacing w:line="480" w:lineRule="auto"/>
        <w:rPr>
          <w:rFonts w:ascii="Times New Roman" w:hAnsi="Times New Roman" w:cs="Times New Roman"/>
        </w:rPr>
      </w:pPr>
      <w:r w:rsidRPr="00DE295B">
        <w:rPr>
          <w:rFonts w:ascii="Times New Roman" w:hAnsi="Times New Roman" w:cs="Times New Roman"/>
        </w:rPr>
        <w:t xml:space="preserve">Multidimensional scaling has been used in various ways in cognitive linguistics, for example to map out the functions of grammatical case in Slavic languages (Clancy 2006) and to map the relations of aspect and expressions for spatial location (Croft </w:t>
      </w:r>
      <w:r w:rsidR="001D3E1D" w:rsidRPr="00DE295B">
        <w:rPr>
          <w:rFonts w:ascii="Times New Roman" w:hAnsi="Times New Roman" w:cs="Times New Roman"/>
        </w:rPr>
        <w:t>&amp;</w:t>
      </w:r>
      <w:r w:rsidRPr="00DE295B">
        <w:rPr>
          <w:rFonts w:ascii="Times New Roman" w:hAnsi="Times New Roman" w:cs="Times New Roman"/>
        </w:rPr>
        <w:t xml:space="preserve"> Poole 2008; see also Janda 2009).</w:t>
      </w:r>
      <w:r w:rsidR="001D3E1D" w:rsidRPr="00DE295B">
        <w:rPr>
          <w:rFonts w:ascii="Times New Roman" w:hAnsi="Times New Roman" w:cs="Times New Roman"/>
        </w:rPr>
        <w:t xml:space="preserve"> </w:t>
      </w:r>
    </w:p>
    <w:p w14:paraId="49142A40" w14:textId="77777777" w:rsidR="00DD308E" w:rsidRDefault="00DD308E" w:rsidP="00DE295B">
      <w:pPr>
        <w:spacing w:line="480" w:lineRule="auto"/>
        <w:ind w:firstLine="720"/>
        <w:rPr>
          <w:rFonts w:ascii="Times New Roman" w:hAnsi="Times New Roman" w:cs="Times New Roman"/>
        </w:rPr>
      </w:pPr>
    </w:p>
    <w:p w14:paraId="013D386A" w14:textId="3458F421" w:rsidR="0076526E" w:rsidRPr="00DE295B" w:rsidRDefault="001D3E1D" w:rsidP="00DD308E">
      <w:pPr>
        <w:spacing w:line="480" w:lineRule="auto"/>
        <w:rPr>
          <w:rFonts w:ascii="Times New Roman" w:hAnsi="Times New Roman" w:cs="Times New Roman"/>
        </w:rPr>
      </w:pPr>
      <w:proofErr w:type="spellStart"/>
      <w:r w:rsidRPr="00DE295B">
        <w:rPr>
          <w:rFonts w:ascii="Times New Roman" w:hAnsi="Times New Roman" w:cs="Times New Roman"/>
        </w:rPr>
        <w:t>Eckhoff</w:t>
      </w:r>
      <w:proofErr w:type="spellEnd"/>
      <w:r w:rsidRPr="00DE295B">
        <w:rPr>
          <w:rFonts w:ascii="Times New Roman" w:hAnsi="Times New Roman" w:cs="Times New Roman"/>
        </w:rPr>
        <w:t xml:space="preserve"> &amp; </w:t>
      </w:r>
      <w:proofErr w:type="spellStart"/>
      <w:r w:rsidRPr="00DE295B">
        <w:rPr>
          <w:rFonts w:ascii="Times New Roman" w:hAnsi="Times New Roman" w:cs="Times New Roman"/>
        </w:rPr>
        <w:t>Janda</w:t>
      </w:r>
      <w:proofErr w:type="spellEnd"/>
      <w:r w:rsidRPr="00DE295B">
        <w:rPr>
          <w:rFonts w:ascii="Times New Roman" w:hAnsi="Times New Roman" w:cs="Times New Roman"/>
        </w:rPr>
        <w:t xml:space="preserve"> (2014) used correspondence analysis to measure distances between verbs according to the frequency distributions of their grammatical forms, yielding a </w:t>
      </w:r>
      <w:r w:rsidRPr="00DE295B">
        <w:rPr>
          <w:rFonts w:ascii="Times New Roman" w:hAnsi="Times New Roman" w:cs="Times New Roman"/>
        </w:rPr>
        <w:lastRenderedPageBreak/>
        <w:t>sorting that suggests that there was indeed a difference in behavior between perfective and imperfective verbs</w:t>
      </w:r>
      <w:r w:rsidR="009F3E96" w:rsidRPr="00DE295B">
        <w:rPr>
          <w:rFonts w:ascii="Times New Roman" w:hAnsi="Times New Roman" w:cs="Times New Roman"/>
        </w:rPr>
        <w:t xml:space="preserve"> in Old Church Slavonic.</w:t>
      </w:r>
    </w:p>
    <w:p w14:paraId="341BDD90" w14:textId="77777777" w:rsidR="007739D7" w:rsidRPr="00DE295B" w:rsidRDefault="007739D7" w:rsidP="00DE295B">
      <w:pPr>
        <w:spacing w:line="480" w:lineRule="auto"/>
        <w:ind w:firstLine="720"/>
        <w:rPr>
          <w:rFonts w:ascii="Times New Roman" w:hAnsi="Times New Roman" w:cs="Times New Roman"/>
        </w:rPr>
      </w:pPr>
    </w:p>
    <w:p w14:paraId="12F9F6F8" w14:textId="77777777" w:rsidR="00686E11" w:rsidRPr="00CF233D" w:rsidRDefault="00686E11" w:rsidP="00DE295B">
      <w:pPr>
        <w:spacing w:line="480" w:lineRule="auto"/>
        <w:rPr>
          <w:rFonts w:ascii="Times New Roman" w:hAnsi="Times New Roman" w:cs="Times New Roman"/>
          <w:b/>
        </w:rPr>
      </w:pPr>
      <w:r w:rsidRPr="00CF233D">
        <w:rPr>
          <w:rFonts w:ascii="Times New Roman" w:hAnsi="Times New Roman" w:cs="Times New Roman"/>
          <w:b/>
        </w:rPr>
        <w:t>3.2 Role of introspection</w:t>
      </w:r>
    </w:p>
    <w:p w14:paraId="25A5B50A" w14:textId="77777777" w:rsidR="00DD308E" w:rsidRDefault="00DD308E" w:rsidP="00DE295B">
      <w:pPr>
        <w:spacing w:line="480" w:lineRule="auto"/>
        <w:rPr>
          <w:rFonts w:ascii="Times New Roman" w:hAnsi="Times New Roman" w:cs="Times New Roman"/>
        </w:rPr>
      </w:pPr>
    </w:p>
    <w:p w14:paraId="544796A6" w14:textId="72A90332" w:rsidR="00963AB4" w:rsidRPr="00DE295B" w:rsidRDefault="00AA1A94" w:rsidP="00DE295B">
      <w:pPr>
        <w:spacing w:line="480" w:lineRule="auto"/>
        <w:rPr>
          <w:rFonts w:ascii="Times New Roman" w:hAnsi="Times New Roman" w:cs="Times New Roman"/>
        </w:rPr>
      </w:pPr>
      <w:r w:rsidRPr="00DE295B">
        <w:rPr>
          <w:rFonts w:ascii="Times New Roman" w:hAnsi="Times New Roman" w:cs="Times New Roman"/>
        </w:rPr>
        <w:t>T</w:t>
      </w:r>
      <w:r w:rsidR="00963AB4" w:rsidRPr="00DE295B">
        <w:rPr>
          <w:rFonts w:ascii="Times New Roman" w:hAnsi="Times New Roman" w:cs="Times New Roman"/>
        </w:rPr>
        <w:t xml:space="preserve">here should be a healthy balance between introspection and observation in any scientific inquiry. Introspection is </w:t>
      </w:r>
      <w:r w:rsidR="00070DF6" w:rsidRPr="00DE295B">
        <w:rPr>
          <w:rFonts w:ascii="Times New Roman" w:hAnsi="Times New Roman" w:cs="Times New Roman"/>
        </w:rPr>
        <w:t>the</w:t>
      </w:r>
      <w:r w:rsidR="00963AB4" w:rsidRPr="00DE295B">
        <w:rPr>
          <w:rFonts w:ascii="Times New Roman" w:hAnsi="Times New Roman" w:cs="Times New Roman"/>
        </w:rPr>
        <w:t xml:space="preserve"> source of inspiration for hypotheses, which are then tested via observation. When it comes to analysis, introspection </w:t>
      </w:r>
      <w:r w:rsidR="00D27EF0" w:rsidRPr="00DE295B">
        <w:rPr>
          <w:rFonts w:ascii="Times New Roman" w:hAnsi="Times New Roman" w:cs="Times New Roman"/>
        </w:rPr>
        <w:t>is indispensable</w:t>
      </w:r>
      <w:r w:rsidR="00963AB4" w:rsidRPr="00DE295B">
        <w:rPr>
          <w:rFonts w:ascii="Times New Roman" w:hAnsi="Times New Roman" w:cs="Times New Roman"/>
        </w:rPr>
        <w:t xml:space="preserve"> in order to interpret the results and understand what they mean for both theory and facts of language.</w:t>
      </w:r>
      <w:r w:rsidR="00070DF6" w:rsidRPr="00DE295B">
        <w:rPr>
          <w:rFonts w:ascii="Times New Roman" w:hAnsi="Times New Roman" w:cs="Times New Roman"/>
        </w:rPr>
        <w:t xml:space="preserve"> The data do not speak for themselves</w:t>
      </w:r>
      <w:r w:rsidR="00542483" w:rsidRPr="00DE295B">
        <w:rPr>
          <w:rFonts w:ascii="Times New Roman" w:hAnsi="Times New Roman" w:cs="Times New Roman"/>
        </w:rPr>
        <w:t xml:space="preserve">; we need introspection in order to understand what they mean. The critical eye of introspection is </w:t>
      </w:r>
      <w:r w:rsidR="00D27EF0" w:rsidRPr="00DE295B">
        <w:rPr>
          <w:rFonts w:ascii="Times New Roman" w:hAnsi="Times New Roman" w:cs="Times New Roman"/>
        </w:rPr>
        <w:t>necessary</w:t>
      </w:r>
      <w:r w:rsidR="00542483" w:rsidRPr="00DE295B">
        <w:rPr>
          <w:rFonts w:ascii="Times New Roman" w:hAnsi="Times New Roman" w:cs="Times New Roman"/>
        </w:rPr>
        <w:t xml:space="preserve"> to ferret out suspicious results and alert us to problems in design and analysis. Whereas theory should of course be informed by data, theoretical advances are typically born through introspection.</w:t>
      </w:r>
    </w:p>
    <w:p w14:paraId="611F07AA" w14:textId="77777777" w:rsidR="00DD308E" w:rsidRDefault="00963AB4" w:rsidP="00DE295B">
      <w:pPr>
        <w:spacing w:line="480" w:lineRule="auto"/>
        <w:rPr>
          <w:rFonts w:ascii="Times New Roman" w:hAnsi="Times New Roman" w:cs="Times New Roman"/>
        </w:rPr>
      </w:pPr>
      <w:r w:rsidRPr="00DE295B">
        <w:rPr>
          <w:rFonts w:ascii="Times New Roman" w:hAnsi="Times New Roman" w:cs="Times New Roman"/>
        </w:rPr>
        <w:tab/>
      </w:r>
    </w:p>
    <w:p w14:paraId="596B3E36" w14:textId="7E75E616" w:rsidR="00963AB4" w:rsidRPr="00DE295B" w:rsidRDefault="00963AB4" w:rsidP="00DE295B">
      <w:pPr>
        <w:spacing w:line="480" w:lineRule="auto"/>
        <w:rPr>
          <w:rFonts w:ascii="Times New Roman" w:hAnsi="Times New Roman" w:cs="Times New Roman"/>
        </w:rPr>
      </w:pPr>
      <w:r w:rsidRPr="00DE295B">
        <w:rPr>
          <w:rFonts w:ascii="Times New Roman" w:hAnsi="Times New Roman" w:cs="Times New Roman"/>
        </w:rPr>
        <w:t>Introspection is irreplaceable in the descriptive documentation of language. In fieldwork a linguist interacts with speakers and posits the structure of a grammar based on a combination of observations and insights. The foundational role of descriptive work and reference grammars is not to be underestimated, for without this background we would have no basis for statin</w:t>
      </w:r>
      <w:r w:rsidR="00DD6A42" w:rsidRPr="00DE295B">
        <w:rPr>
          <w:rFonts w:ascii="Times New Roman" w:hAnsi="Times New Roman" w:cs="Times New Roman"/>
        </w:rPr>
        <w:t>g any hypotheses about language</w:t>
      </w:r>
      <w:r w:rsidRPr="00DE295B">
        <w:rPr>
          <w:rFonts w:ascii="Times New Roman" w:hAnsi="Times New Roman" w:cs="Times New Roman"/>
        </w:rPr>
        <w:t xml:space="preserve"> at all. </w:t>
      </w:r>
    </w:p>
    <w:p w14:paraId="0F29F489" w14:textId="77777777" w:rsidR="00F22FE8" w:rsidRPr="00DE295B" w:rsidRDefault="00F22FE8" w:rsidP="00DE295B">
      <w:pPr>
        <w:spacing w:line="480" w:lineRule="auto"/>
        <w:ind w:firstLine="720"/>
        <w:rPr>
          <w:rFonts w:ascii="Times New Roman" w:hAnsi="Times New Roman" w:cs="Times New Roman"/>
        </w:rPr>
      </w:pPr>
    </w:p>
    <w:p w14:paraId="5DC023C7" w14:textId="415A0DBC" w:rsidR="00686E11" w:rsidRPr="00DE295B" w:rsidRDefault="00686E11" w:rsidP="00DE295B">
      <w:pPr>
        <w:spacing w:line="480" w:lineRule="auto"/>
        <w:rPr>
          <w:rFonts w:ascii="Times New Roman" w:hAnsi="Times New Roman" w:cs="Times New Roman"/>
          <w:b/>
        </w:rPr>
      </w:pPr>
      <w:r w:rsidRPr="00DE295B">
        <w:rPr>
          <w:rFonts w:ascii="Times New Roman" w:hAnsi="Times New Roman" w:cs="Times New Roman"/>
          <w:b/>
        </w:rPr>
        <w:t>4. Where does the quantitative turn lead us</w:t>
      </w:r>
      <w:r w:rsidR="00E94BDA" w:rsidRPr="00DE295B">
        <w:rPr>
          <w:rFonts w:ascii="Times New Roman" w:hAnsi="Times New Roman" w:cs="Times New Roman"/>
          <w:b/>
        </w:rPr>
        <w:t>?</w:t>
      </w:r>
    </w:p>
    <w:p w14:paraId="0C08D853" w14:textId="77777777" w:rsidR="00DD308E" w:rsidRDefault="00DD308E" w:rsidP="00DE295B">
      <w:pPr>
        <w:spacing w:line="480" w:lineRule="auto"/>
        <w:rPr>
          <w:rFonts w:ascii="Times New Roman" w:hAnsi="Times New Roman" w:cs="Times New Roman"/>
        </w:rPr>
      </w:pPr>
    </w:p>
    <w:p w14:paraId="2F297E42" w14:textId="62AD3C0D" w:rsidR="00686E11" w:rsidRPr="00DE295B" w:rsidRDefault="00542483" w:rsidP="00DE295B">
      <w:pPr>
        <w:spacing w:line="480" w:lineRule="auto"/>
        <w:rPr>
          <w:rFonts w:ascii="Times New Roman" w:hAnsi="Times New Roman" w:cs="Times New Roman"/>
        </w:rPr>
      </w:pPr>
      <w:r w:rsidRPr="00DE295B">
        <w:rPr>
          <w:rFonts w:ascii="Times New Roman" w:hAnsi="Times New Roman" w:cs="Times New Roman"/>
        </w:rPr>
        <w:t xml:space="preserve">Like any journey, taking the quantitative turn both opens up new opportunities and exposes us to new perils. </w:t>
      </w:r>
      <w:r w:rsidR="0002510F" w:rsidRPr="00DE295B">
        <w:rPr>
          <w:rFonts w:ascii="Times New Roman" w:hAnsi="Times New Roman" w:cs="Times New Roman"/>
        </w:rPr>
        <w:t>It is worth taking stock of the pros and cons of this situation.</w:t>
      </w:r>
    </w:p>
    <w:p w14:paraId="683ACECE" w14:textId="77777777" w:rsidR="00542483" w:rsidRPr="00DE295B" w:rsidRDefault="00542483" w:rsidP="00DE295B">
      <w:pPr>
        <w:spacing w:line="480" w:lineRule="auto"/>
        <w:rPr>
          <w:rFonts w:ascii="Times New Roman" w:hAnsi="Times New Roman" w:cs="Times New Roman"/>
        </w:rPr>
      </w:pPr>
    </w:p>
    <w:p w14:paraId="65DD7235" w14:textId="77777777" w:rsidR="00686E11" w:rsidRPr="00CF233D" w:rsidRDefault="00686E11" w:rsidP="00DE295B">
      <w:pPr>
        <w:spacing w:line="480" w:lineRule="auto"/>
        <w:rPr>
          <w:rFonts w:ascii="Times New Roman" w:hAnsi="Times New Roman" w:cs="Times New Roman"/>
          <w:b/>
        </w:rPr>
      </w:pPr>
      <w:r w:rsidRPr="00CF233D">
        <w:rPr>
          <w:rFonts w:ascii="Times New Roman" w:hAnsi="Times New Roman" w:cs="Times New Roman"/>
          <w:b/>
        </w:rPr>
        <w:t>4.1 Opportunities</w:t>
      </w:r>
    </w:p>
    <w:p w14:paraId="4A5FA538" w14:textId="77777777" w:rsidR="00DD308E" w:rsidRDefault="00DD308E" w:rsidP="00DE295B">
      <w:pPr>
        <w:spacing w:line="480" w:lineRule="auto"/>
        <w:rPr>
          <w:rFonts w:ascii="Times New Roman" w:hAnsi="Times New Roman" w:cs="Times New Roman"/>
        </w:rPr>
      </w:pPr>
    </w:p>
    <w:p w14:paraId="2AE5B1AA" w14:textId="0CA1A0F4" w:rsidR="00065179" w:rsidRPr="00DE295B" w:rsidRDefault="00065179" w:rsidP="00DE295B">
      <w:pPr>
        <w:spacing w:line="480" w:lineRule="auto"/>
        <w:rPr>
          <w:rFonts w:ascii="Times New Roman" w:hAnsi="Times New Roman" w:cs="Times New Roman"/>
        </w:rPr>
      </w:pPr>
      <w:r w:rsidRPr="00DE295B">
        <w:rPr>
          <w:rFonts w:ascii="Times New Roman" w:hAnsi="Times New Roman" w:cs="Times New Roman"/>
        </w:rPr>
        <w:t>The most obvious advantage to taking the quantitative turn is of course the opportunities we gain to discover structures in linguistic data that would otherwise escape our notice. In addition, we can bolster the scientific prestige of our field and foster greater accountability and collaboration.</w:t>
      </w:r>
    </w:p>
    <w:p w14:paraId="5252309B" w14:textId="77777777" w:rsidR="00DD308E" w:rsidRDefault="00963AB4" w:rsidP="00DE295B">
      <w:pPr>
        <w:spacing w:line="480" w:lineRule="auto"/>
        <w:rPr>
          <w:rFonts w:ascii="Times New Roman" w:hAnsi="Times New Roman" w:cs="Times New Roman"/>
        </w:rPr>
      </w:pPr>
      <w:r w:rsidRPr="00DE295B">
        <w:rPr>
          <w:rFonts w:ascii="Times New Roman" w:hAnsi="Times New Roman" w:cs="Times New Roman"/>
        </w:rPr>
        <w:tab/>
      </w:r>
    </w:p>
    <w:p w14:paraId="0E5E24AB" w14:textId="59BB5727" w:rsidR="00686E11" w:rsidRPr="00DE295B" w:rsidRDefault="00963AB4" w:rsidP="00DE295B">
      <w:pPr>
        <w:spacing w:line="480" w:lineRule="auto"/>
        <w:rPr>
          <w:rFonts w:ascii="Times New Roman" w:hAnsi="Times New Roman" w:cs="Times New Roman"/>
        </w:rPr>
      </w:pPr>
      <w:r w:rsidRPr="00DE295B">
        <w:rPr>
          <w:rFonts w:ascii="Times New Roman" w:hAnsi="Times New Roman" w:cs="Times New Roman"/>
        </w:rPr>
        <w:t>It is essential for the legitimacy of our field to secure and maintain the status of linguistics as a science. In applying quantitative measures we are developing linguistics as a discipline, following psychology and sociology in bringing the scientific method best known from the natural sciences to the fore.</w:t>
      </w:r>
      <w:r w:rsidR="0002510F" w:rsidRPr="00DE295B">
        <w:rPr>
          <w:rFonts w:ascii="Times New Roman" w:hAnsi="Times New Roman" w:cs="Times New Roman"/>
        </w:rPr>
        <w:t xml:space="preserve"> </w:t>
      </w:r>
      <w:proofErr w:type="spellStart"/>
      <w:r w:rsidR="009251BC">
        <w:rPr>
          <w:rFonts w:ascii="Times New Roman" w:hAnsi="Times New Roman" w:cs="Times New Roman"/>
        </w:rPr>
        <w:t>Stefanowitsch</w:t>
      </w:r>
      <w:proofErr w:type="spellEnd"/>
      <w:r w:rsidR="009251BC">
        <w:rPr>
          <w:rFonts w:ascii="Times New Roman" w:hAnsi="Times New Roman" w:cs="Times New Roman"/>
        </w:rPr>
        <w:t xml:space="preserve"> (2011b) urges c</w:t>
      </w:r>
      <w:r w:rsidRPr="00DE295B">
        <w:rPr>
          <w:rFonts w:ascii="Times New Roman" w:hAnsi="Times New Roman" w:cs="Times New Roman"/>
        </w:rPr>
        <w:t>ognitive linguists</w:t>
      </w:r>
      <w:r w:rsidR="009251BC">
        <w:rPr>
          <w:rFonts w:ascii="Times New Roman" w:hAnsi="Times New Roman" w:cs="Times New Roman"/>
        </w:rPr>
        <w:t xml:space="preserve"> </w:t>
      </w:r>
      <w:r w:rsidR="009251BC" w:rsidRPr="0048474F">
        <w:rPr>
          <w:rFonts w:ascii="Times" w:eastAsia="Times New Roman" w:hAnsi="Times" w:cs="Times New Roman"/>
          <w:color w:val="000000"/>
          <w:lang w:val="nb-NO" w:eastAsia="nb-NO"/>
        </w:rPr>
        <w:t xml:space="preserve">to </w:t>
      </w:r>
      <w:proofErr w:type="spellStart"/>
      <w:r w:rsidR="009251BC" w:rsidRPr="0048474F">
        <w:rPr>
          <w:rFonts w:ascii="Times" w:eastAsia="Times New Roman" w:hAnsi="Times" w:cs="Times New Roman"/>
          <w:color w:val="000000"/>
          <w:lang w:val="nb-NO" w:eastAsia="nb-NO"/>
        </w:rPr>
        <w:t>adopt</w:t>
      </w:r>
      <w:proofErr w:type="spellEnd"/>
      <w:r w:rsidR="009251BC" w:rsidRPr="0048474F">
        <w:rPr>
          <w:rFonts w:ascii="Times" w:eastAsia="Times New Roman" w:hAnsi="Times" w:cs="Times New Roman"/>
          <w:color w:val="000000"/>
          <w:lang w:val="nb-NO" w:eastAsia="nb-NO"/>
        </w:rPr>
        <w:t xml:space="preserve"> a more </w:t>
      </w:r>
      <w:proofErr w:type="spellStart"/>
      <w:r w:rsidR="009251BC" w:rsidRPr="0048474F">
        <w:rPr>
          <w:rFonts w:ascii="Times" w:eastAsia="Times New Roman" w:hAnsi="Times" w:cs="Times New Roman"/>
          <w:color w:val="000000"/>
          <w:lang w:val="nb-NO" w:eastAsia="nb-NO"/>
        </w:rPr>
        <w:t>scientific</w:t>
      </w:r>
      <w:proofErr w:type="spellEnd"/>
      <w:r w:rsidR="009251BC" w:rsidRPr="0048474F">
        <w:rPr>
          <w:rFonts w:ascii="Times" w:eastAsia="Times New Roman" w:hAnsi="Times" w:cs="Times New Roman"/>
          <w:color w:val="000000"/>
          <w:lang w:val="nb-NO" w:eastAsia="nb-NO"/>
        </w:rPr>
        <w:t xml:space="preserve"> </w:t>
      </w:r>
      <w:proofErr w:type="spellStart"/>
      <w:r w:rsidR="009251BC" w:rsidRPr="0048474F">
        <w:rPr>
          <w:rFonts w:ascii="Times" w:eastAsia="Times New Roman" w:hAnsi="Times" w:cs="Times New Roman"/>
          <w:color w:val="000000"/>
          <w:lang w:val="nb-NO" w:eastAsia="nb-NO"/>
        </w:rPr>
        <w:t>outlook</w:t>
      </w:r>
      <w:proofErr w:type="spellEnd"/>
      <w:r w:rsidR="009251BC" w:rsidRPr="0048474F">
        <w:rPr>
          <w:rFonts w:ascii="Times" w:eastAsia="Times New Roman" w:hAnsi="Times" w:cs="Times New Roman"/>
          <w:color w:val="000000"/>
          <w:lang w:val="nb-NO" w:eastAsia="nb-NO"/>
        </w:rPr>
        <w:t xml:space="preserve">, to </w:t>
      </w:r>
      <w:proofErr w:type="spellStart"/>
      <w:r w:rsidR="009251BC" w:rsidRPr="0048474F">
        <w:rPr>
          <w:rFonts w:ascii="Times" w:eastAsia="Times New Roman" w:hAnsi="Times" w:cs="Times New Roman"/>
          <w:color w:val="000000"/>
          <w:lang w:val="nb-NO" w:eastAsia="nb-NO"/>
        </w:rPr>
        <w:t>gain</w:t>
      </w:r>
      <w:proofErr w:type="spellEnd"/>
      <w:r w:rsidR="009251BC" w:rsidRPr="0048474F">
        <w:rPr>
          <w:rFonts w:ascii="Times" w:eastAsia="Times New Roman" w:hAnsi="Times" w:cs="Times New Roman"/>
          <w:color w:val="000000"/>
          <w:lang w:val="nb-NO" w:eastAsia="nb-NO"/>
        </w:rPr>
        <w:t xml:space="preserve"> a </w:t>
      </w:r>
      <w:proofErr w:type="spellStart"/>
      <w:r w:rsidR="009251BC" w:rsidRPr="0048474F">
        <w:rPr>
          <w:rFonts w:ascii="Times" w:eastAsia="Times New Roman" w:hAnsi="Times" w:cs="Times New Roman"/>
          <w:color w:val="000000"/>
          <w:lang w:val="nb-NO" w:eastAsia="nb-NO"/>
        </w:rPr>
        <w:t>higher</w:t>
      </w:r>
      <w:proofErr w:type="spellEnd"/>
      <w:r w:rsidR="009251BC" w:rsidRPr="0048474F">
        <w:rPr>
          <w:rFonts w:ascii="Times" w:eastAsia="Times New Roman" w:hAnsi="Times" w:cs="Times New Roman"/>
          <w:color w:val="000000"/>
          <w:lang w:val="nb-NO" w:eastAsia="nb-NO"/>
        </w:rPr>
        <w:t xml:space="preserve"> </w:t>
      </w:r>
      <w:proofErr w:type="spellStart"/>
      <w:r w:rsidR="009251BC" w:rsidRPr="0048474F">
        <w:rPr>
          <w:rFonts w:ascii="Times" w:eastAsia="Times New Roman" w:hAnsi="Times" w:cs="Times New Roman"/>
          <w:color w:val="000000"/>
          <w:lang w:val="nb-NO" w:eastAsia="nb-NO"/>
        </w:rPr>
        <w:t>degree</w:t>
      </w:r>
      <w:proofErr w:type="spellEnd"/>
      <w:r w:rsidR="009251BC" w:rsidRPr="0048474F">
        <w:rPr>
          <w:rFonts w:ascii="Times" w:eastAsia="Times New Roman" w:hAnsi="Times" w:cs="Times New Roman"/>
          <w:color w:val="000000"/>
          <w:lang w:val="nb-NO" w:eastAsia="nb-NO"/>
        </w:rPr>
        <w:t xml:space="preserve"> </w:t>
      </w:r>
      <w:proofErr w:type="spellStart"/>
      <w:r w:rsidR="009251BC" w:rsidRPr="0048474F">
        <w:rPr>
          <w:rFonts w:ascii="Times" w:eastAsia="Times New Roman" w:hAnsi="Times" w:cs="Times New Roman"/>
          <w:color w:val="000000"/>
          <w:lang w:val="nb-NO" w:eastAsia="nb-NO"/>
        </w:rPr>
        <w:t>of</w:t>
      </w:r>
      <w:proofErr w:type="spellEnd"/>
      <w:r w:rsidR="009251BC" w:rsidRPr="0048474F">
        <w:rPr>
          <w:rFonts w:ascii="Times" w:eastAsia="Times New Roman" w:hAnsi="Times" w:cs="Times New Roman"/>
          <w:color w:val="000000"/>
          <w:lang w:val="nb-NO" w:eastAsia="nb-NO"/>
        </w:rPr>
        <w:t xml:space="preserve"> </w:t>
      </w:r>
      <w:proofErr w:type="spellStart"/>
      <w:r w:rsidR="009251BC" w:rsidRPr="0048474F">
        <w:rPr>
          <w:rFonts w:ascii="Times" w:eastAsia="Times New Roman" w:hAnsi="Times" w:cs="Times New Roman"/>
          <w:color w:val="000000"/>
          <w:lang w:val="nb-NO" w:eastAsia="nb-NO"/>
        </w:rPr>
        <w:t>methodological</w:t>
      </w:r>
      <w:proofErr w:type="spellEnd"/>
      <w:r w:rsidR="009251BC" w:rsidRPr="0048474F">
        <w:rPr>
          <w:rFonts w:ascii="Times" w:eastAsia="Times New Roman" w:hAnsi="Times" w:cs="Times New Roman"/>
          <w:color w:val="000000"/>
          <w:lang w:val="nb-NO" w:eastAsia="nb-NO"/>
        </w:rPr>
        <w:t xml:space="preserve"> </w:t>
      </w:r>
      <w:proofErr w:type="spellStart"/>
      <w:r w:rsidR="009251BC" w:rsidRPr="0048474F">
        <w:rPr>
          <w:rFonts w:ascii="Times" w:eastAsia="Times New Roman" w:hAnsi="Times" w:cs="Times New Roman"/>
          <w:color w:val="000000"/>
          <w:lang w:val="nb-NO" w:eastAsia="nb-NO"/>
        </w:rPr>
        <w:t>awareness</w:t>
      </w:r>
      <w:proofErr w:type="spellEnd"/>
      <w:r w:rsidR="009251BC" w:rsidRPr="0048474F">
        <w:rPr>
          <w:rFonts w:ascii="Times" w:eastAsia="Times New Roman" w:hAnsi="Times" w:cs="Times New Roman"/>
          <w:color w:val="000000"/>
          <w:lang w:val="nb-NO" w:eastAsia="nb-NO"/>
        </w:rPr>
        <w:t xml:space="preserve"> and to </w:t>
      </w:r>
      <w:proofErr w:type="spellStart"/>
      <w:r w:rsidR="009251BC" w:rsidRPr="0048474F">
        <w:rPr>
          <w:rFonts w:ascii="Times" w:eastAsia="Times New Roman" w:hAnsi="Times" w:cs="Times New Roman"/>
          <w:color w:val="000000"/>
          <w:lang w:val="nb-NO" w:eastAsia="nb-NO"/>
        </w:rPr>
        <w:t>restrict</w:t>
      </w:r>
      <w:proofErr w:type="spellEnd"/>
      <w:r w:rsidR="009251BC" w:rsidRPr="0048474F">
        <w:rPr>
          <w:rFonts w:ascii="Times" w:eastAsia="Times New Roman" w:hAnsi="Times" w:cs="Times New Roman"/>
          <w:color w:val="000000"/>
          <w:lang w:val="nb-NO" w:eastAsia="nb-NO"/>
        </w:rPr>
        <w:t xml:space="preserve"> </w:t>
      </w:r>
      <w:proofErr w:type="spellStart"/>
      <w:r w:rsidR="009251BC">
        <w:rPr>
          <w:rFonts w:ascii="Times" w:eastAsia="Times New Roman" w:hAnsi="Times" w:cs="Times New Roman"/>
          <w:color w:val="000000"/>
          <w:lang w:val="nb-NO" w:eastAsia="nb-NO"/>
        </w:rPr>
        <w:t>our</w:t>
      </w:r>
      <w:proofErr w:type="spellEnd"/>
      <w:r w:rsidR="009251BC" w:rsidRPr="0048474F">
        <w:rPr>
          <w:rFonts w:ascii="Times" w:eastAsia="Times New Roman" w:hAnsi="Times" w:cs="Times New Roman"/>
          <w:color w:val="000000"/>
          <w:lang w:val="nb-NO" w:eastAsia="nb-NO"/>
        </w:rPr>
        <w:t xml:space="preserve"> </w:t>
      </w:r>
      <w:proofErr w:type="spellStart"/>
      <w:r w:rsidR="009251BC" w:rsidRPr="0048474F">
        <w:rPr>
          <w:rFonts w:ascii="Times" w:eastAsia="Times New Roman" w:hAnsi="Times" w:cs="Times New Roman"/>
          <w:color w:val="000000"/>
          <w:lang w:val="nb-NO" w:eastAsia="nb-NO"/>
        </w:rPr>
        <w:t>models</w:t>
      </w:r>
      <w:proofErr w:type="spellEnd"/>
      <w:r w:rsidR="009251BC" w:rsidRPr="0048474F">
        <w:rPr>
          <w:rFonts w:ascii="Times" w:eastAsia="Times New Roman" w:hAnsi="Times" w:cs="Times New Roman"/>
          <w:color w:val="000000"/>
          <w:lang w:val="nb-NO" w:eastAsia="nb-NO"/>
        </w:rPr>
        <w:t xml:space="preserve"> to </w:t>
      </w:r>
      <w:proofErr w:type="spellStart"/>
      <w:r w:rsidR="009251BC" w:rsidRPr="0048474F">
        <w:rPr>
          <w:rFonts w:ascii="Times" w:eastAsia="Times New Roman" w:hAnsi="Times" w:cs="Times New Roman"/>
          <w:color w:val="000000"/>
          <w:lang w:val="nb-NO" w:eastAsia="nb-NO"/>
        </w:rPr>
        <w:t>linguistic</w:t>
      </w:r>
      <w:proofErr w:type="spellEnd"/>
      <w:r w:rsidR="009251BC" w:rsidRPr="0048474F">
        <w:rPr>
          <w:rFonts w:ascii="Times" w:eastAsia="Times New Roman" w:hAnsi="Times" w:cs="Times New Roman"/>
          <w:color w:val="000000"/>
          <w:lang w:val="nb-NO" w:eastAsia="nb-NO"/>
        </w:rPr>
        <w:t xml:space="preserve"> </w:t>
      </w:r>
      <w:proofErr w:type="spellStart"/>
      <w:r w:rsidR="009251BC" w:rsidRPr="0048474F">
        <w:rPr>
          <w:rFonts w:ascii="Times" w:eastAsia="Times New Roman" w:hAnsi="Times" w:cs="Times New Roman"/>
          <w:color w:val="000000"/>
          <w:lang w:val="nb-NO" w:eastAsia="nb-NO"/>
        </w:rPr>
        <w:t>constructs</w:t>
      </w:r>
      <w:proofErr w:type="spellEnd"/>
      <w:r w:rsidR="009251BC" w:rsidRPr="0048474F">
        <w:rPr>
          <w:rFonts w:ascii="Times" w:eastAsia="Times New Roman" w:hAnsi="Times" w:cs="Times New Roman"/>
          <w:color w:val="000000"/>
          <w:lang w:val="nb-NO" w:eastAsia="nb-NO"/>
        </w:rPr>
        <w:t xml:space="preserve"> and </w:t>
      </w:r>
      <w:proofErr w:type="spellStart"/>
      <w:r w:rsidR="009251BC" w:rsidRPr="0048474F">
        <w:rPr>
          <w:rFonts w:ascii="Times" w:eastAsia="Times New Roman" w:hAnsi="Times" w:cs="Times New Roman"/>
          <w:color w:val="000000"/>
          <w:lang w:val="nb-NO" w:eastAsia="nb-NO"/>
        </w:rPr>
        <w:t>hypotheses</w:t>
      </w:r>
      <w:proofErr w:type="spellEnd"/>
      <w:r w:rsidR="009251BC" w:rsidRPr="0048474F">
        <w:rPr>
          <w:rFonts w:ascii="Times" w:eastAsia="Times New Roman" w:hAnsi="Times" w:cs="Times New Roman"/>
          <w:color w:val="000000"/>
          <w:lang w:val="nb-NO" w:eastAsia="nb-NO"/>
        </w:rPr>
        <w:t xml:space="preserve"> </w:t>
      </w:r>
      <w:proofErr w:type="spellStart"/>
      <w:r w:rsidR="009251BC" w:rsidRPr="0048474F">
        <w:rPr>
          <w:rFonts w:ascii="Times" w:eastAsia="Times New Roman" w:hAnsi="Times" w:cs="Times New Roman"/>
          <w:color w:val="000000"/>
          <w:lang w:val="nb-NO" w:eastAsia="nb-NO"/>
        </w:rPr>
        <w:t>that</w:t>
      </w:r>
      <w:proofErr w:type="spellEnd"/>
      <w:r w:rsidR="009251BC" w:rsidRPr="0048474F">
        <w:rPr>
          <w:rFonts w:ascii="Times" w:eastAsia="Times New Roman" w:hAnsi="Times" w:cs="Times New Roman"/>
          <w:color w:val="000000"/>
          <w:lang w:val="nb-NO" w:eastAsia="nb-NO"/>
        </w:rPr>
        <w:t xml:space="preserve"> </w:t>
      </w:r>
      <w:proofErr w:type="spellStart"/>
      <w:r w:rsidR="009251BC" w:rsidRPr="0048474F">
        <w:rPr>
          <w:rFonts w:ascii="Times" w:eastAsia="Times New Roman" w:hAnsi="Times" w:cs="Times New Roman"/>
          <w:color w:val="000000"/>
          <w:lang w:val="nb-NO" w:eastAsia="nb-NO"/>
        </w:rPr>
        <w:t>can</w:t>
      </w:r>
      <w:proofErr w:type="spellEnd"/>
      <w:r w:rsidR="009251BC" w:rsidRPr="0048474F">
        <w:rPr>
          <w:rFonts w:ascii="Times" w:eastAsia="Times New Roman" w:hAnsi="Times" w:cs="Times New Roman"/>
          <w:color w:val="000000"/>
          <w:lang w:val="nb-NO" w:eastAsia="nb-NO"/>
        </w:rPr>
        <w:t xml:space="preserve"> be </w:t>
      </w:r>
      <w:proofErr w:type="spellStart"/>
      <w:r w:rsidR="009251BC" w:rsidRPr="0048474F">
        <w:rPr>
          <w:rFonts w:ascii="Times" w:eastAsia="Times New Roman" w:hAnsi="Times" w:cs="Times New Roman"/>
          <w:color w:val="000000"/>
          <w:lang w:val="nb-NO" w:eastAsia="nb-NO"/>
        </w:rPr>
        <w:t>operationalized</w:t>
      </w:r>
      <w:proofErr w:type="spellEnd"/>
      <w:r w:rsidR="009251BC" w:rsidRPr="0048474F">
        <w:rPr>
          <w:rFonts w:ascii="Times" w:eastAsia="Times New Roman" w:hAnsi="Times" w:cs="Times New Roman"/>
          <w:color w:val="000000"/>
          <w:lang w:val="nb-NO" w:eastAsia="nb-NO"/>
        </w:rPr>
        <w:t xml:space="preserve"> and </w:t>
      </w:r>
      <w:proofErr w:type="spellStart"/>
      <w:r w:rsidR="009251BC" w:rsidRPr="0048474F">
        <w:rPr>
          <w:rFonts w:ascii="Times" w:eastAsia="Times New Roman" w:hAnsi="Times" w:cs="Times New Roman"/>
          <w:color w:val="000000"/>
          <w:lang w:val="nb-NO" w:eastAsia="nb-NO"/>
        </w:rPr>
        <w:t>falsified</w:t>
      </w:r>
      <w:proofErr w:type="spellEnd"/>
      <w:r w:rsidR="009251BC">
        <w:rPr>
          <w:rFonts w:ascii="Times" w:eastAsia="Times New Roman" w:hAnsi="Times" w:cs="Times New Roman"/>
          <w:color w:val="000000"/>
          <w:lang w:val="nb-NO" w:eastAsia="nb-NO"/>
        </w:rPr>
        <w:t xml:space="preserve">. </w:t>
      </w:r>
      <w:proofErr w:type="spellStart"/>
      <w:r w:rsidR="009251BC">
        <w:rPr>
          <w:rFonts w:ascii="Times" w:eastAsia="Times New Roman" w:hAnsi="Times" w:cs="Times New Roman"/>
          <w:color w:val="000000"/>
          <w:lang w:val="nb-NO" w:eastAsia="nb-NO"/>
        </w:rPr>
        <w:t>Cognitive</w:t>
      </w:r>
      <w:proofErr w:type="spellEnd"/>
      <w:r w:rsidR="009251BC">
        <w:rPr>
          <w:rFonts w:ascii="Times" w:eastAsia="Times New Roman" w:hAnsi="Times" w:cs="Times New Roman"/>
          <w:color w:val="000000"/>
          <w:lang w:val="nb-NO" w:eastAsia="nb-NO"/>
        </w:rPr>
        <w:t xml:space="preserve"> </w:t>
      </w:r>
      <w:proofErr w:type="spellStart"/>
      <w:r w:rsidR="009251BC">
        <w:rPr>
          <w:rFonts w:ascii="Times" w:eastAsia="Times New Roman" w:hAnsi="Times" w:cs="Times New Roman"/>
          <w:color w:val="000000"/>
          <w:lang w:val="nb-NO" w:eastAsia="nb-NO"/>
        </w:rPr>
        <w:t>linguists</w:t>
      </w:r>
      <w:proofErr w:type="spellEnd"/>
      <w:r w:rsidRPr="00DE295B">
        <w:rPr>
          <w:rFonts w:ascii="Times New Roman" w:hAnsi="Times New Roman" w:cs="Times New Roman"/>
        </w:rPr>
        <w:t xml:space="preserve"> are on the leading edge in terms of implementing data analysis in the context of a theoretical framework and we may well have a historic opportunity now to show leadership not only within cognitive linguistics, but in the entire field of linguistics. We can establish best practices in quantitative approaches to theoretical questions. </w:t>
      </w:r>
    </w:p>
    <w:p w14:paraId="737C27B2" w14:textId="77777777" w:rsidR="00DD308E" w:rsidRDefault="00DD308E" w:rsidP="00DE295B">
      <w:pPr>
        <w:spacing w:line="480" w:lineRule="auto"/>
        <w:ind w:firstLine="720"/>
        <w:rPr>
          <w:rFonts w:ascii="Times New Roman" w:hAnsi="Times New Roman" w:cs="Times New Roman"/>
        </w:rPr>
      </w:pPr>
    </w:p>
    <w:p w14:paraId="72554AB5" w14:textId="58EC8B66" w:rsidR="008874EB" w:rsidRPr="00DE295B" w:rsidRDefault="008874EB" w:rsidP="00DD308E">
      <w:pPr>
        <w:spacing w:line="480" w:lineRule="auto"/>
        <w:rPr>
          <w:rFonts w:ascii="Times New Roman" w:hAnsi="Times New Roman" w:cs="Times New Roman"/>
        </w:rPr>
      </w:pPr>
      <w:r w:rsidRPr="00DE295B">
        <w:rPr>
          <w:rFonts w:ascii="Times New Roman" w:hAnsi="Times New Roman" w:cs="Times New Roman"/>
        </w:rPr>
        <w:t xml:space="preserve">One important step we </w:t>
      </w:r>
      <w:r w:rsidR="0002510F" w:rsidRPr="00DE295B">
        <w:rPr>
          <w:rFonts w:ascii="Times New Roman" w:hAnsi="Times New Roman" w:cs="Times New Roman"/>
        </w:rPr>
        <w:t>can</w:t>
      </w:r>
      <w:r w:rsidRPr="00DE295B">
        <w:rPr>
          <w:rFonts w:ascii="Times New Roman" w:hAnsi="Times New Roman" w:cs="Times New Roman"/>
        </w:rPr>
        <w:t xml:space="preserve"> take as a community is to make a commitment to publicly archive both our data and the statistical code used to analyze it. </w:t>
      </w:r>
      <w:r w:rsidR="00A9036A" w:rsidRPr="00DE295B">
        <w:rPr>
          <w:rFonts w:ascii="Times New Roman" w:hAnsi="Times New Roman" w:cs="Times New Roman"/>
        </w:rPr>
        <w:t xml:space="preserve">This will help to move the field forward by providing standards and examples that can be followed. </w:t>
      </w:r>
      <w:r w:rsidR="0002510F" w:rsidRPr="00DE295B">
        <w:rPr>
          <w:rFonts w:ascii="Times New Roman" w:hAnsi="Times New Roman" w:cs="Times New Roman"/>
        </w:rPr>
        <w:t>In so doing, we can</w:t>
      </w:r>
      <w:r w:rsidRPr="00DE295B">
        <w:rPr>
          <w:rFonts w:ascii="Times New Roman" w:hAnsi="Times New Roman" w:cs="Times New Roman"/>
        </w:rPr>
        <w:t xml:space="preserve"> create an ethical standard for sharing data</w:t>
      </w:r>
      <w:r w:rsidR="00D27EF0" w:rsidRPr="00DE295B">
        <w:rPr>
          <w:rFonts w:ascii="Times New Roman" w:hAnsi="Times New Roman" w:cs="Times New Roman"/>
        </w:rPr>
        <w:t>, stimuli,</w:t>
      </w:r>
      <w:r w:rsidRPr="00DE295B">
        <w:rPr>
          <w:rFonts w:ascii="Times New Roman" w:hAnsi="Times New Roman" w:cs="Times New Roman"/>
        </w:rPr>
        <w:t xml:space="preserve"> and code in a manner explicit enough so that other researchers can access the data and re-run </w:t>
      </w:r>
      <w:r w:rsidR="002803FA" w:rsidRPr="00DE295B">
        <w:rPr>
          <w:rFonts w:ascii="Times New Roman" w:hAnsi="Times New Roman" w:cs="Times New Roman"/>
        </w:rPr>
        <w:t xml:space="preserve">our </w:t>
      </w:r>
      <w:r w:rsidR="002803FA" w:rsidRPr="00DE295B">
        <w:rPr>
          <w:rFonts w:ascii="Times New Roman" w:hAnsi="Times New Roman" w:cs="Times New Roman"/>
        </w:rPr>
        <w:lastRenderedPageBreak/>
        <w:t>experiments and statistical</w:t>
      </w:r>
      <w:r w:rsidRPr="00DE295B">
        <w:rPr>
          <w:rFonts w:ascii="Times New Roman" w:hAnsi="Times New Roman" w:cs="Times New Roman"/>
        </w:rPr>
        <w:t xml:space="preserve"> models. Publicly archived linguistic data and statistical code have great pedagogical value for the community of linguists. As anyone who has attempted quantitative analysis of linguistic data knows, one of the biggest challenges is to match an appropriate statistical model to a given dataset. Access to examples of datasets and corresponding models will help us all over the hurdle of choosing the right models for our data. We can </w:t>
      </w:r>
      <w:r w:rsidR="00827307" w:rsidRPr="00DE295B">
        <w:rPr>
          <w:rFonts w:ascii="Times New Roman" w:hAnsi="Times New Roman" w:cs="Times New Roman"/>
        </w:rPr>
        <w:t>advance</w:t>
      </w:r>
      <w:r w:rsidRPr="00DE295B">
        <w:rPr>
          <w:rFonts w:ascii="Times New Roman" w:hAnsi="Times New Roman" w:cs="Times New Roman"/>
        </w:rPr>
        <w:t xml:space="preserve"> more efficiently if we pool our </w:t>
      </w:r>
      <w:r w:rsidR="0002510F" w:rsidRPr="00DE295B">
        <w:rPr>
          <w:rFonts w:ascii="Times New Roman" w:hAnsi="Times New Roman" w:cs="Times New Roman"/>
        </w:rPr>
        <w:t>efforts in</w:t>
      </w:r>
      <w:r w:rsidRPr="00DE295B">
        <w:rPr>
          <w:rFonts w:ascii="Times New Roman" w:hAnsi="Times New Roman" w:cs="Times New Roman"/>
        </w:rPr>
        <w:t xml:space="preserve"> a collective learning experience. </w:t>
      </w:r>
      <w:r w:rsidR="003C695C" w:rsidRPr="00DE295B">
        <w:rPr>
          <w:rFonts w:ascii="Times New Roman" w:hAnsi="Times New Roman" w:cs="Times New Roman"/>
        </w:rPr>
        <w:t>In many cases funding agencies require researchers to share their data</w:t>
      </w:r>
      <w:r w:rsidR="0002510F" w:rsidRPr="00DE295B">
        <w:rPr>
          <w:rFonts w:ascii="Times New Roman" w:hAnsi="Times New Roman" w:cs="Times New Roman"/>
        </w:rPr>
        <w:t xml:space="preserve">, adding further motivation for public archiving of data. </w:t>
      </w:r>
      <w:r w:rsidR="005728FE" w:rsidRPr="00DE295B">
        <w:rPr>
          <w:rFonts w:ascii="Times New Roman" w:hAnsi="Times New Roman" w:cs="Times New Roman"/>
        </w:rPr>
        <w:t xml:space="preserve">Ultimately the most important reason for </w:t>
      </w:r>
      <w:r w:rsidR="0086475B" w:rsidRPr="00DE295B">
        <w:rPr>
          <w:rFonts w:ascii="Times New Roman" w:hAnsi="Times New Roman" w:cs="Times New Roman"/>
        </w:rPr>
        <w:t>making data publicly accessible stems from the basic principles of the scientific method, namely that scientific findings should be falsifiable and replicable. Researcher</w:t>
      </w:r>
      <w:r w:rsidR="00AA1A94" w:rsidRPr="00DE295B">
        <w:rPr>
          <w:rFonts w:ascii="Times New Roman" w:hAnsi="Times New Roman" w:cs="Times New Roman"/>
        </w:rPr>
        <w:t>s</w:t>
      </w:r>
      <w:r w:rsidR="0086475B" w:rsidRPr="00DE295B">
        <w:rPr>
          <w:rFonts w:ascii="Times New Roman" w:hAnsi="Times New Roman" w:cs="Times New Roman"/>
        </w:rPr>
        <w:t xml:space="preserve"> should be held accountable for their findings and only find</w:t>
      </w:r>
      <w:r w:rsidR="002803FA" w:rsidRPr="00DE295B">
        <w:rPr>
          <w:rFonts w:ascii="Times New Roman" w:hAnsi="Times New Roman" w:cs="Times New Roman"/>
        </w:rPr>
        <w:t>ing</w:t>
      </w:r>
      <w:r w:rsidR="0086475B" w:rsidRPr="00DE295B">
        <w:rPr>
          <w:rFonts w:ascii="Times New Roman" w:hAnsi="Times New Roman" w:cs="Times New Roman"/>
        </w:rPr>
        <w:t xml:space="preserve">s that can be replicated can be considered valid. </w:t>
      </w:r>
      <w:r w:rsidR="0002510F" w:rsidRPr="00DE295B">
        <w:rPr>
          <w:rFonts w:ascii="Times New Roman" w:hAnsi="Times New Roman" w:cs="Times New Roman"/>
        </w:rPr>
        <w:t xml:space="preserve">One </w:t>
      </w:r>
      <w:r w:rsidR="004566A6" w:rsidRPr="00DE295B">
        <w:rPr>
          <w:rFonts w:ascii="Times New Roman" w:hAnsi="Times New Roman" w:cs="Times New Roman"/>
        </w:rPr>
        <w:t xml:space="preserve">good </w:t>
      </w:r>
      <w:r w:rsidR="0002510F" w:rsidRPr="00DE295B">
        <w:rPr>
          <w:rFonts w:ascii="Times New Roman" w:hAnsi="Times New Roman" w:cs="Times New Roman"/>
        </w:rPr>
        <w:t xml:space="preserve">option for linguists is the </w:t>
      </w:r>
      <w:proofErr w:type="spellStart"/>
      <w:r w:rsidR="0002510F" w:rsidRPr="00DE295B">
        <w:rPr>
          <w:rFonts w:ascii="Times New Roman" w:hAnsi="Times New Roman" w:cs="Times New Roman"/>
        </w:rPr>
        <w:t>Tromsø</w:t>
      </w:r>
      <w:proofErr w:type="spellEnd"/>
      <w:r w:rsidR="0002510F" w:rsidRPr="00DE295B">
        <w:rPr>
          <w:rFonts w:ascii="Times New Roman" w:hAnsi="Times New Roman" w:cs="Times New Roman"/>
        </w:rPr>
        <w:t xml:space="preserve"> Repository of Language and Linguistics (“</w:t>
      </w:r>
      <w:proofErr w:type="spellStart"/>
      <w:r w:rsidR="0002510F" w:rsidRPr="00DE295B">
        <w:rPr>
          <w:rFonts w:ascii="Times New Roman" w:hAnsi="Times New Roman" w:cs="Times New Roman"/>
        </w:rPr>
        <w:t>TROLLing</w:t>
      </w:r>
      <w:proofErr w:type="spellEnd"/>
      <w:r w:rsidR="0002510F" w:rsidRPr="00DE295B">
        <w:rPr>
          <w:rFonts w:ascii="Times New Roman" w:hAnsi="Times New Roman" w:cs="Times New Roman"/>
        </w:rPr>
        <w:t>” at opendata.uit.no), a professionally managed</w:t>
      </w:r>
      <w:r w:rsidR="004566A6" w:rsidRPr="00DE295B">
        <w:rPr>
          <w:rFonts w:ascii="Times New Roman" w:hAnsi="Times New Roman" w:cs="Times New Roman"/>
        </w:rPr>
        <w:t>, free and open</w:t>
      </w:r>
      <w:r w:rsidR="0002510F" w:rsidRPr="00DE295B">
        <w:rPr>
          <w:rFonts w:ascii="Times New Roman" w:hAnsi="Times New Roman" w:cs="Times New Roman"/>
        </w:rPr>
        <w:t xml:space="preserve"> international archive of linguistic data and statistical code bu</w:t>
      </w:r>
      <w:r w:rsidR="000C429A" w:rsidRPr="00DE295B">
        <w:rPr>
          <w:rFonts w:ascii="Times New Roman" w:hAnsi="Times New Roman" w:cs="Times New Roman"/>
        </w:rPr>
        <w:t xml:space="preserve">ilt on the </w:t>
      </w:r>
      <w:proofErr w:type="spellStart"/>
      <w:r w:rsidR="000C429A" w:rsidRPr="00DE295B">
        <w:rPr>
          <w:rFonts w:ascii="Times New Roman" w:hAnsi="Times New Roman" w:cs="Times New Roman"/>
        </w:rPr>
        <w:t>Dataverse</w:t>
      </w:r>
      <w:proofErr w:type="spellEnd"/>
      <w:r w:rsidR="000C429A" w:rsidRPr="00DE295B">
        <w:rPr>
          <w:rFonts w:ascii="Times New Roman" w:hAnsi="Times New Roman" w:cs="Times New Roman"/>
        </w:rPr>
        <w:t xml:space="preserve"> platform from Harvard University.</w:t>
      </w:r>
    </w:p>
    <w:p w14:paraId="7D0BD35E" w14:textId="77777777" w:rsidR="00DD308E" w:rsidRDefault="00DD308E" w:rsidP="00DE295B">
      <w:pPr>
        <w:spacing w:line="480" w:lineRule="auto"/>
        <w:ind w:firstLine="720"/>
        <w:rPr>
          <w:rFonts w:ascii="Times New Roman" w:hAnsi="Times New Roman" w:cs="Times New Roman"/>
        </w:rPr>
      </w:pPr>
    </w:p>
    <w:p w14:paraId="3AAD405A" w14:textId="0E3323A0" w:rsidR="0002510F" w:rsidRPr="00DE295B" w:rsidRDefault="000C429A" w:rsidP="00DD308E">
      <w:pPr>
        <w:spacing w:line="480" w:lineRule="auto"/>
        <w:rPr>
          <w:rFonts w:ascii="Times New Roman" w:hAnsi="Times New Roman" w:cs="Times New Roman"/>
        </w:rPr>
      </w:pPr>
      <w:r w:rsidRPr="00DE295B">
        <w:rPr>
          <w:rFonts w:ascii="Times New Roman" w:hAnsi="Times New Roman" w:cs="Times New Roman"/>
        </w:rPr>
        <w:t>As cognitive linguists become more familiar with quantitative methods, the opportunity for joining forces with computational linguists also increases. We can bring to the table valuable descriptive analyses and theoretical perspectives that can enrich collaboration in the building of better natural language processing and language technology applications.</w:t>
      </w:r>
    </w:p>
    <w:p w14:paraId="7514F1D6" w14:textId="77777777" w:rsidR="00963AB4" w:rsidRPr="00DE295B" w:rsidRDefault="00963AB4" w:rsidP="00DE295B">
      <w:pPr>
        <w:spacing w:line="480" w:lineRule="auto"/>
        <w:rPr>
          <w:rFonts w:ascii="Times New Roman" w:hAnsi="Times New Roman" w:cs="Times New Roman"/>
        </w:rPr>
      </w:pPr>
    </w:p>
    <w:p w14:paraId="4CB1772E" w14:textId="77777777" w:rsidR="00686E11" w:rsidRPr="00CF233D" w:rsidRDefault="00686E11" w:rsidP="00DE295B">
      <w:pPr>
        <w:spacing w:line="480" w:lineRule="auto"/>
        <w:rPr>
          <w:rFonts w:ascii="Times New Roman" w:hAnsi="Times New Roman" w:cs="Times New Roman"/>
          <w:b/>
        </w:rPr>
      </w:pPr>
      <w:r w:rsidRPr="00CF233D">
        <w:rPr>
          <w:rFonts w:ascii="Times New Roman" w:hAnsi="Times New Roman" w:cs="Times New Roman"/>
          <w:b/>
        </w:rPr>
        <w:t>4.2 Dangers</w:t>
      </w:r>
    </w:p>
    <w:p w14:paraId="49B8B928" w14:textId="77777777" w:rsidR="00DD308E" w:rsidRDefault="00DD308E" w:rsidP="00DE295B">
      <w:pPr>
        <w:spacing w:line="480" w:lineRule="auto"/>
        <w:rPr>
          <w:rFonts w:ascii="Times New Roman" w:hAnsi="Times New Roman" w:cs="Times New Roman"/>
        </w:rPr>
      </w:pPr>
    </w:p>
    <w:p w14:paraId="5AEA6C9E" w14:textId="5CC78BFC" w:rsidR="000C429A" w:rsidRPr="00DE295B" w:rsidRDefault="00D13774" w:rsidP="00DE295B">
      <w:pPr>
        <w:spacing w:line="480" w:lineRule="auto"/>
        <w:rPr>
          <w:rFonts w:ascii="Times New Roman" w:hAnsi="Times New Roman" w:cs="Times New Roman"/>
        </w:rPr>
      </w:pPr>
      <w:r w:rsidRPr="00DE295B">
        <w:rPr>
          <w:rFonts w:ascii="Times New Roman" w:hAnsi="Times New Roman" w:cs="Times New Roman"/>
        </w:rPr>
        <w:lastRenderedPageBreak/>
        <w:t>There are at least two types of dangers lurking just beyond the quantitative turn. O</w:t>
      </w:r>
      <w:r w:rsidR="00763F2C" w:rsidRPr="00DE295B">
        <w:rPr>
          <w:rFonts w:ascii="Times New Roman" w:hAnsi="Times New Roman" w:cs="Times New Roman"/>
        </w:rPr>
        <w:t>ne involves over-reliance on quantitative methods, and the other involves various kinds of misuse or neglect of data.</w:t>
      </w:r>
      <w:r w:rsidR="00BD154C" w:rsidRPr="00DE295B">
        <w:rPr>
          <w:rFonts w:ascii="Times New Roman" w:hAnsi="Times New Roman" w:cs="Times New Roman"/>
        </w:rPr>
        <w:t xml:space="preserve"> In the face of these dangers we can lose sight of the bigger picture of our theoretical principles and values. </w:t>
      </w:r>
    </w:p>
    <w:p w14:paraId="4EA3FEAF" w14:textId="77777777" w:rsidR="00DD308E" w:rsidRDefault="00763F2C" w:rsidP="00DE295B">
      <w:pPr>
        <w:spacing w:line="480" w:lineRule="auto"/>
        <w:rPr>
          <w:rFonts w:ascii="Times New Roman" w:hAnsi="Times New Roman" w:cs="Times New Roman"/>
        </w:rPr>
      </w:pPr>
      <w:r w:rsidRPr="00DE295B">
        <w:rPr>
          <w:rFonts w:ascii="Times New Roman" w:hAnsi="Times New Roman" w:cs="Times New Roman"/>
        </w:rPr>
        <w:tab/>
      </w:r>
    </w:p>
    <w:p w14:paraId="6E522AD8" w14:textId="046E6089" w:rsidR="00BD154C" w:rsidRPr="00DE295B" w:rsidRDefault="00763F2C" w:rsidP="00DE295B">
      <w:pPr>
        <w:spacing w:line="480" w:lineRule="auto"/>
        <w:rPr>
          <w:rFonts w:ascii="Times New Roman" w:hAnsi="Times New Roman" w:cs="Times New Roman"/>
        </w:rPr>
      </w:pPr>
      <w:r w:rsidRPr="00DE295B">
        <w:rPr>
          <w:rFonts w:ascii="Times New Roman" w:hAnsi="Times New Roman" w:cs="Times New Roman"/>
        </w:rPr>
        <w:t xml:space="preserve">If taken too far, quantitative research runs the risk of triviality and fractionalization of the field. It is </w:t>
      </w:r>
      <w:r w:rsidR="00300888" w:rsidRPr="00DE295B">
        <w:rPr>
          <w:rFonts w:ascii="Times New Roman" w:hAnsi="Times New Roman" w:cs="Times New Roman"/>
        </w:rPr>
        <w:t xml:space="preserve">very easy for researchers to be seduced by fancy equipment and sophisticated software to the point that these receive more attention than </w:t>
      </w:r>
      <w:r w:rsidR="00D13774" w:rsidRPr="00DE295B">
        <w:rPr>
          <w:rFonts w:ascii="Times New Roman" w:hAnsi="Times New Roman" w:cs="Times New Roman"/>
        </w:rPr>
        <w:t>relevant</w:t>
      </w:r>
      <w:r w:rsidR="00300888" w:rsidRPr="00DE295B">
        <w:rPr>
          <w:rFonts w:ascii="Times New Roman" w:hAnsi="Times New Roman" w:cs="Times New Roman"/>
        </w:rPr>
        <w:t xml:space="preserve"> linguistic principles. The most harmless negative outcome of this situation </w:t>
      </w:r>
      <w:r w:rsidR="00D13774" w:rsidRPr="00DE295B">
        <w:rPr>
          <w:rFonts w:ascii="Times New Roman" w:hAnsi="Times New Roman" w:cs="Times New Roman"/>
        </w:rPr>
        <w:t>ar</w:t>
      </w:r>
      <w:r w:rsidR="0008038F" w:rsidRPr="00DE295B">
        <w:rPr>
          <w:rFonts w:ascii="Times New Roman" w:hAnsi="Times New Roman" w:cs="Times New Roman"/>
        </w:rPr>
        <w:t>e</w:t>
      </w:r>
      <w:r w:rsidR="00300888" w:rsidRPr="00DE295B">
        <w:rPr>
          <w:rFonts w:ascii="Times New Roman" w:hAnsi="Times New Roman" w:cs="Times New Roman"/>
        </w:rPr>
        <w:t xml:space="preserve"> shallow studies that do little or nothing to advance the field because they involve number-crunching without any </w:t>
      </w:r>
      <w:r w:rsidR="00F96E48" w:rsidRPr="00DE295B">
        <w:rPr>
          <w:rFonts w:ascii="Times New Roman" w:hAnsi="Times New Roman" w:cs="Times New Roman"/>
        </w:rPr>
        <w:t xml:space="preserve">real linguistic or theoretical goal. </w:t>
      </w:r>
      <w:r w:rsidR="00BD154C" w:rsidRPr="00DE295B">
        <w:rPr>
          <w:rFonts w:ascii="Times New Roman" w:hAnsi="Times New Roman" w:cs="Times New Roman"/>
        </w:rPr>
        <w:t xml:space="preserve">The </w:t>
      </w:r>
      <w:r w:rsidR="00654D1B" w:rsidRPr="00DE295B">
        <w:rPr>
          <w:rFonts w:ascii="Times New Roman" w:hAnsi="Times New Roman" w:cs="Times New Roman"/>
        </w:rPr>
        <w:t xml:space="preserve">potential </w:t>
      </w:r>
      <w:r w:rsidR="00BD154C" w:rsidRPr="00DE295B">
        <w:rPr>
          <w:rFonts w:ascii="Times New Roman" w:hAnsi="Times New Roman" w:cs="Times New Roman"/>
        </w:rPr>
        <w:t>outcome is a cognitive linguistic version of “cargo cult science”</w:t>
      </w:r>
      <w:r w:rsidR="00E25CBA" w:rsidRPr="00DE295B">
        <w:rPr>
          <w:rStyle w:val="FootnoteReference"/>
          <w:rFonts w:ascii="Times New Roman" w:hAnsi="Times New Roman" w:cs="Times New Roman"/>
        </w:rPr>
        <w:footnoteReference w:id="8"/>
      </w:r>
      <w:r w:rsidR="00BD154C" w:rsidRPr="00DE295B">
        <w:rPr>
          <w:rFonts w:ascii="Times New Roman" w:hAnsi="Times New Roman" w:cs="Times New Roman"/>
        </w:rPr>
        <w:t xml:space="preserve"> in which linguists perform empty rituals of calculations in hopes of conjuring up publishable results.</w:t>
      </w:r>
    </w:p>
    <w:p w14:paraId="197A1CE5" w14:textId="77777777" w:rsidR="00DD308E" w:rsidRDefault="00DD308E" w:rsidP="00DE295B">
      <w:pPr>
        <w:spacing w:line="480" w:lineRule="auto"/>
        <w:ind w:firstLine="720"/>
        <w:rPr>
          <w:rFonts w:ascii="Times New Roman" w:hAnsi="Times New Roman" w:cs="Times New Roman"/>
        </w:rPr>
      </w:pPr>
    </w:p>
    <w:p w14:paraId="4CE31B6F" w14:textId="0510E399" w:rsidR="00B6255E" w:rsidRPr="00DE295B" w:rsidRDefault="00F96E48" w:rsidP="00DD308E">
      <w:pPr>
        <w:spacing w:line="480" w:lineRule="auto"/>
        <w:rPr>
          <w:rFonts w:ascii="Times New Roman" w:hAnsi="Times New Roman" w:cs="Times New Roman"/>
        </w:rPr>
      </w:pPr>
      <w:r w:rsidRPr="00DE295B">
        <w:rPr>
          <w:rFonts w:ascii="Times New Roman" w:hAnsi="Times New Roman" w:cs="Times New Roman"/>
        </w:rPr>
        <w:t xml:space="preserve">More problematic is the substitution of “quantitative” for “empirical” and “scientific” in the minds of researchers. The use of quantitative methods in a study does not make it better or necessarily any more empirical or scientific than language documentation or </w:t>
      </w:r>
      <w:r w:rsidR="001976A7" w:rsidRPr="00DE295B">
        <w:rPr>
          <w:rFonts w:ascii="Times New Roman" w:hAnsi="Times New Roman" w:cs="Times New Roman"/>
        </w:rPr>
        <w:t xml:space="preserve">qualitative </w:t>
      </w:r>
      <w:r w:rsidRPr="00DE295B">
        <w:rPr>
          <w:rFonts w:ascii="Times New Roman" w:hAnsi="Times New Roman" w:cs="Times New Roman"/>
        </w:rPr>
        <w:t xml:space="preserve">analysis. Confusion of these concepts could result in the marginalization of many of the traditional endeavors of linguists that could then be disadvantaged in the selection of works presented at conferences and in publications. We thus risk erosion of </w:t>
      </w:r>
      <w:r w:rsidR="003729B1" w:rsidRPr="00DE295B">
        <w:rPr>
          <w:rFonts w:ascii="Times New Roman" w:hAnsi="Times New Roman" w:cs="Times New Roman"/>
        </w:rPr>
        <w:t>the core of our field, linguistic description and theoretical interpretation, which are also the source for research hypotheses.</w:t>
      </w:r>
      <w:r w:rsidR="005B7200" w:rsidRPr="00DE295B">
        <w:rPr>
          <w:rFonts w:ascii="Times New Roman" w:hAnsi="Times New Roman" w:cs="Times New Roman"/>
        </w:rPr>
        <w:t xml:space="preserve"> As </w:t>
      </w:r>
      <w:proofErr w:type="spellStart"/>
      <w:r w:rsidR="005B7200" w:rsidRPr="00DE295B">
        <w:rPr>
          <w:rFonts w:ascii="Times New Roman" w:hAnsi="Times New Roman" w:cs="Times New Roman"/>
        </w:rPr>
        <w:t>Langacker</w:t>
      </w:r>
      <w:proofErr w:type="spellEnd"/>
      <w:r w:rsidR="005B7200" w:rsidRPr="00DE295B">
        <w:rPr>
          <w:rFonts w:ascii="Times New Roman" w:hAnsi="Times New Roman" w:cs="Times New Roman"/>
        </w:rPr>
        <w:t xml:space="preserve"> stated in 2015, “linguistic investigation is a highly complex and multifaceted enterprise requiring </w:t>
      </w:r>
      <w:r w:rsidR="005B7200" w:rsidRPr="00DE295B">
        <w:rPr>
          <w:rFonts w:ascii="Times New Roman" w:hAnsi="Times New Roman" w:cs="Times New Roman"/>
        </w:rPr>
        <w:lastRenderedPageBreak/>
        <w:t>many kinds of methods and expertise”</w:t>
      </w:r>
      <w:r w:rsidR="001976A7" w:rsidRPr="00DE295B">
        <w:rPr>
          <w:rStyle w:val="FootnoteReference"/>
          <w:rFonts w:ascii="Times New Roman" w:hAnsi="Times New Roman" w:cs="Times New Roman"/>
        </w:rPr>
        <w:footnoteReference w:id="9"/>
      </w:r>
      <w:r w:rsidR="0008038F" w:rsidRPr="00DE295B">
        <w:rPr>
          <w:rFonts w:ascii="Times New Roman" w:hAnsi="Times New Roman" w:cs="Times New Roman"/>
        </w:rPr>
        <w:t xml:space="preserve"> and these various kinds of expertise should ideally be mutually supportive. </w:t>
      </w:r>
    </w:p>
    <w:p w14:paraId="7CB34EB6" w14:textId="77777777" w:rsidR="00DD308E" w:rsidRDefault="00DD308E" w:rsidP="00DE295B">
      <w:pPr>
        <w:spacing w:line="480" w:lineRule="auto"/>
        <w:ind w:firstLine="720"/>
        <w:rPr>
          <w:rFonts w:ascii="Times New Roman" w:hAnsi="Times New Roman" w:cs="Times New Roman"/>
        </w:rPr>
      </w:pPr>
    </w:p>
    <w:p w14:paraId="73982DB8" w14:textId="241B4860" w:rsidR="00BA0CB3" w:rsidRPr="00DE295B" w:rsidRDefault="00BA0CB3" w:rsidP="00DD308E">
      <w:pPr>
        <w:spacing w:line="480" w:lineRule="auto"/>
        <w:rPr>
          <w:rFonts w:ascii="Times New Roman" w:hAnsi="Times New Roman" w:cs="Times New Roman"/>
        </w:rPr>
      </w:pPr>
      <w:r w:rsidRPr="00DE295B">
        <w:rPr>
          <w:rFonts w:ascii="Times New Roman" w:hAnsi="Times New Roman" w:cs="Times New Roman"/>
        </w:rPr>
        <w:t>In the age of big data</w:t>
      </w:r>
      <w:r w:rsidR="001976A7" w:rsidRPr="00DE295B">
        <w:rPr>
          <w:rFonts w:ascii="Times New Roman" w:hAnsi="Times New Roman" w:cs="Times New Roman"/>
        </w:rPr>
        <w:t>,</w:t>
      </w:r>
      <w:r w:rsidRPr="00DE295B">
        <w:rPr>
          <w:rFonts w:ascii="Times New Roman" w:hAnsi="Times New Roman" w:cs="Times New Roman"/>
        </w:rPr>
        <w:t xml:space="preserve"> it becomes far too easy to find results simply because </w:t>
      </w:r>
      <w:r w:rsidR="007D417A" w:rsidRPr="00DE295B">
        <w:rPr>
          <w:rFonts w:ascii="Times New Roman" w:hAnsi="Times New Roman" w:cs="Times New Roman"/>
        </w:rPr>
        <w:t xml:space="preserve">as the number of observations increases toward infinity (or </w:t>
      </w:r>
      <w:r w:rsidR="001976A7" w:rsidRPr="00DE295B">
        <w:rPr>
          <w:rFonts w:ascii="Times New Roman" w:hAnsi="Times New Roman" w:cs="Times New Roman"/>
        </w:rPr>
        <w:t xml:space="preserve">just </w:t>
      </w:r>
      <w:r w:rsidR="007D417A" w:rsidRPr="00DE295B">
        <w:rPr>
          <w:rFonts w:ascii="Times New Roman" w:hAnsi="Times New Roman" w:cs="Times New Roman"/>
        </w:rPr>
        <w:t xml:space="preserve">millions and billions), </w:t>
      </w:r>
      <w:r w:rsidRPr="00DE295B">
        <w:rPr>
          <w:rFonts w:ascii="Times New Roman" w:hAnsi="Times New Roman" w:cs="Times New Roman"/>
        </w:rPr>
        <w:t xml:space="preserve">statistical tests </w:t>
      </w:r>
      <w:r w:rsidR="007D417A" w:rsidRPr="00DE295B">
        <w:rPr>
          <w:rFonts w:ascii="Times New Roman" w:hAnsi="Times New Roman" w:cs="Times New Roman"/>
        </w:rPr>
        <w:t>are able to find effects that are infinitesimally small</w:t>
      </w:r>
      <w:r w:rsidR="001976A7" w:rsidRPr="00DE295B">
        <w:rPr>
          <w:rFonts w:ascii="Times New Roman" w:hAnsi="Times New Roman" w:cs="Times New Roman"/>
        </w:rPr>
        <w:t xml:space="preserve"> and therefore meaningless</w:t>
      </w:r>
      <w:r w:rsidR="007D417A" w:rsidRPr="00DE295B">
        <w:rPr>
          <w:rFonts w:ascii="Times New Roman" w:hAnsi="Times New Roman" w:cs="Times New Roman"/>
        </w:rPr>
        <w:t xml:space="preserve">. To some extent this can be corrected for by the use of effect sizes as a check on results. However, </w:t>
      </w:r>
      <w:proofErr w:type="spellStart"/>
      <w:r w:rsidR="007D417A" w:rsidRPr="00DE295B">
        <w:rPr>
          <w:rFonts w:ascii="Times New Roman" w:hAnsi="Times New Roman" w:cs="Times New Roman"/>
        </w:rPr>
        <w:t>Kilgarriff</w:t>
      </w:r>
      <w:proofErr w:type="spellEnd"/>
      <w:r w:rsidR="007D417A" w:rsidRPr="00DE295B">
        <w:rPr>
          <w:rFonts w:ascii="Times New Roman" w:hAnsi="Times New Roman" w:cs="Times New Roman"/>
        </w:rPr>
        <w:t xml:space="preserve"> (2005) argues that since languages do not behave in a random fashion, the use of statistics to test null hypotheses is perhaps misguided to begin with. There will always be some patterns in </w:t>
      </w:r>
      <w:r w:rsidR="001976A7" w:rsidRPr="00DE295B">
        <w:rPr>
          <w:rFonts w:ascii="Times New Roman" w:hAnsi="Times New Roman" w:cs="Times New Roman"/>
        </w:rPr>
        <w:t>linguistic</w:t>
      </w:r>
      <w:r w:rsidR="007D417A" w:rsidRPr="00DE295B">
        <w:rPr>
          <w:rFonts w:ascii="Times New Roman" w:hAnsi="Times New Roman" w:cs="Times New Roman"/>
        </w:rPr>
        <w:t xml:space="preserve"> data. The linguist</w:t>
      </w:r>
      <w:r w:rsidR="001976A7" w:rsidRPr="00DE295B">
        <w:rPr>
          <w:rFonts w:ascii="Times New Roman" w:hAnsi="Times New Roman" w:cs="Times New Roman"/>
        </w:rPr>
        <w:t>’</w:t>
      </w:r>
      <w:r w:rsidR="007D417A" w:rsidRPr="00DE295B">
        <w:rPr>
          <w:rFonts w:ascii="Times New Roman" w:hAnsi="Times New Roman" w:cs="Times New Roman"/>
        </w:rPr>
        <w:t xml:space="preserve">s job is to bring enough insight to the enterprise to know what is worth looking for and </w:t>
      </w:r>
      <w:r w:rsidR="001976A7" w:rsidRPr="00DE295B">
        <w:rPr>
          <w:rFonts w:ascii="Times New Roman" w:hAnsi="Times New Roman" w:cs="Times New Roman"/>
        </w:rPr>
        <w:t xml:space="preserve">to </w:t>
      </w:r>
      <w:r w:rsidR="007D417A" w:rsidRPr="00DE295B">
        <w:rPr>
          <w:rFonts w:ascii="Times New Roman" w:hAnsi="Times New Roman" w:cs="Times New Roman"/>
        </w:rPr>
        <w:t xml:space="preserve">distinguish between results that have a real impact on the advancement of our science and those that </w:t>
      </w:r>
      <w:r w:rsidR="001976A7" w:rsidRPr="00DE295B">
        <w:rPr>
          <w:rFonts w:ascii="Times New Roman" w:hAnsi="Times New Roman" w:cs="Times New Roman"/>
        </w:rPr>
        <w:t>d</w:t>
      </w:r>
      <w:r w:rsidR="007D417A" w:rsidRPr="00DE295B">
        <w:rPr>
          <w:rFonts w:ascii="Times New Roman" w:hAnsi="Times New Roman" w:cs="Times New Roman"/>
        </w:rPr>
        <w:t>on’t.</w:t>
      </w:r>
    </w:p>
    <w:p w14:paraId="05DF8DF0" w14:textId="77777777" w:rsidR="00DD308E" w:rsidRDefault="00B6255E" w:rsidP="00DE295B">
      <w:pPr>
        <w:spacing w:line="480" w:lineRule="auto"/>
        <w:rPr>
          <w:rFonts w:ascii="Times New Roman" w:hAnsi="Times New Roman" w:cs="Times New Roman"/>
        </w:rPr>
      </w:pPr>
      <w:r w:rsidRPr="00DE295B">
        <w:rPr>
          <w:rFonts w:ascii="Times New Roman" w:hAnsi="Times New Roman" w:cs="Times New Roman"/>
        </w:rPr>
        <w:tab/>
      </w:r>
    </w:p>
    <w:p w14:paraId="01CF8EB0" w14:textId="6C54E05D" w:rsidR="00B6255E" w:rsidRPr="00DE295B" w:rsidRDefault="00B6255E" w:rsidP="00DE295B">
      <w:pPr>
        <w:spacing w:line="480" w:lineRule="auto"/>
        <w:rPr>
          <w:rFonts w:ascii="Times New Roman" w:hAnsi="Times New Roman" w:cs="Times New Roman"/>
        </w:rPr>
      </w:pPr>
      <w:r w:rsidRPr="00DE295B">
        <w:rPr>
          <w:rFonts w:ascii="Times New Roman" w:hAnsi="Times New Roman" w:cs="Times New Roman"/>
        </w:rPr>
        <w:t xml:space="preserve">Focus on big data analysis also threatens to marginalize languages themselves. Only a tiny fraction of the world’s languages have the resources to support large corpora, experimental studies, and comprehensive language technology coverage. The quantitative turn has the potential </w:t>
      </w:r>
      <w:r w:rsidR="001976A7" w:rsidRPr="00DE295B">
        <w:rPr>
          <w:rFonts w:ascii="Times New Roman" w:hAnsi="Times New Roman" w:cs="Times New Roman"/>
        </w:rPr>
        <w:t>to</w:t>
      </w:r>
      <w:r w:rsidRPr="00DE295B">
        <w:rPr>
          <w:rFonts w:ascii="Times New Roman" w:hAnsi="Times New Roman" w:cs="Times New Roman"/>
        </w:rPr>
        <w:t xml:space="preserve"> exacerbat</w:t>
      </w:r>
      <w:r w:rsidR="001976A7" w:rsidRPr="00DE295B">
        <w:rPr>
          <w:rFonts w:ascii="Times New Roman" w:hAnsi="Times New Roman" w:cs="Times New Roman"/>
        </w:rPr>
        <w:t>e</w:t>
      </w:r>
      <w:r w:rsidRPr="00DE295B">
        <w:rPr>
          <w:rFonts w:ascii="Times New Roman" w:hAnsi="Times New Roman" w:cs="Times New Roman"/>
        </w:rPr>
        <w:t xml:space="preserve"> the existing imbalance between the few languages that many linguists study and the majority of languages that are largely ignored. </w:t>
      </w:r>
    </w:p>
    <w:p w14:paraId="0F304820" w14:textId="77777777" w:rsidR="00DD308E" w:rsidRDefault="00DD308E" w:rsidP="00DE295B">
      <w:pPr>
        <w:spacing w:line="480" w:lineRule="auto"/>
        <w:ind w:firstLine="720"/>
        <w:rPr>
          <w:rFonts w:ascii="Times New Roman" w:hAnsi="Times New Roman" w:cs="Times New Roman"/>
        </w:rPr>
      </w:pPr>
    </w:p>
    <w:p w14:paraId="7DC5FCD1" w14:textId="61E0F07B" w:rsidR="0008038F" w:rsidRPr="00DE295B" w:rsidRDefault="0008038F" w:rsidP="00DD308E">
      <w:pPr>
        <w:spacing w:line="480" w:lineRule="auto"/>
        <w:rPr>
          <w:rFonts w:ascii="Times New Roman" w:hAnsi="Times New Roman" w:cs="Times New Roman"/>
        </w:rPr>
      </w:pPr>
      <w:r w:rsidRPr="00DE295B">
        <w:rPr>
          <w:rFonts w:ascii="Times New Roman" w:hAnsi="Times New Roman" w:cs="Times New Roman"/>
        </w:rPr>
        <w:t xml:space="preserve">We should not engage in an arms race to find out who can show off the most complex statistical models. It is usually the case that the simplest model that is appropriate to the data is the best one to use, since the results will be most accessible to readers. </w:t>
      </w:r>
      <w:r w:rsidRPr="00DE295B">
        <w:rPr>
          <w:rFonts w:ascii="Times New Roman" w:hAnsi="Times New Roman" w:cs="Times New Roman"/>
        </w:rPr>
        <w:lastRenderedPageBreak/>
        <w:t xml:space="preserve">Sometimes the structure of the data dictates a more complex model, but very complex models carry with them the </w:t>
      </w:r>
      <w:r w:rsidR="00C762D2" w:rsidRPr="00DE295B">
        <w:rPr>
          <w:rFonts w:ascii="Times New Roman" w:hAnsi="Times New Roman" w:cs="Times New Roman"/>
        </w:rPr>
        <w:t>disadvantage</w:t>
      </w:r>
      <w:r w:rsidRPr="00DE295B">
        <w:rPr>
          <w:rFonts w:ascii="Times New Roman" w:hAnsi="Times New Roman" w:cs="Times New Roman"/>
        </w:rPr>
        <w:t xml:space="preserve"> that they are well understood only by the statisticians who developed them. Overuse of “black box” methods will not enhance the ability of linguists to </w:t>
      </w:r>
      <w:r w:rsidR="00F8521D" w:rsidRPr="00DE295B">
        <w:rPr>
          <w:rFonts w:ascii="Times New Roman" w:hAnsi="Times New Roman" w:cs="Times New Roman"/>
        </w:rPr>
        <w:t xml:space="preserve">understand and </w:t>
      </w:r>
      <w:r w:rsidRPr="00DE295B">
        <w:rPr>
          <w:rFonts w:ascii="Times New Roman" w:hAnsi="Times New Roman" w:cs="Times New Roman"/>
        </w:rPr>
        <w:t xml:space="preserve">communicate </w:t>
      </w:r>
      <w:r w:rsidR="00C762D2" w:rsidRPr="00DE295B">
        <w:rPr>
          <w:rFonts w:ascii="Times New Roman" w:hAnsi="Times New Roman" w:cs="Times New Roman"/>
        </w:rPr>
        <w:t>their results</w:t>
      </w:r>
      <w:r w:rsidRPr="00DE295B">
        <w:rPr>
          <w:rFonts w:ascii="Times New Roman" w:hAnsi="Times New Roman" w:cs="Times New Roman"/>
        </w:rPr>
        <w:t>.</w:t>
      </w:r>
    </w:p>
    <w:p w14:paraId="4A4B9C50" w14:textId="77777777" w:rsidR="00DD308E" w:rsidRDefault="00DD308E" w:rsidP="00DE295B">
      <w:pPr>
        <w:spacing w:line="480" w:lineRule="auto"/>
        <w:ind w:firstLine="720"/>
        <w:rPr>
          <w:rFonts w:ascii="Times New Roman" w:hAnsi="Times New Roman" w:cs="Times New Roman"/>
        </w:rPr>
      </w:pPr>
    </w:p>
    <w:p w14:paraId="517F64F7" w14:textId="0A889509" w:rsidR="00963AB4" w:rsidRPr="00DE295B" w:rsidRDefault="0008038F" w:rsidP="00DD308E">
      <w:pPr>
        <w:spacing w:line="480" w:lineRule="auto"/>
        <w:rPr>
          <w:rFonts w:ascii="Times New Roman" w:hAnsi="Times New Roman" w:cs="Times New Roman"/>
        </w:rPr>
      </w:pPr>
      <w:r w:rsidRPr="00DE295B">
        <w:rPr>
          <w:rFonts w:ascii="Times New Roman" w:hAnsi="Times New Roman" w:cs="Times New Roman"/>
        </w:rPr>
        <w:t xml:space="preserve">Wherever numbers are involved, there </w:t>
      </w:r>
      <w:r w:rsidR="00C762D2" w:rsidRPr="00DE295B">
        <w:rPr>
          <w:rFonts w:ascii="Times New Roman" w:hAnsi="Times New Roman" w:cs="Times New Roman"/>
        </w:rPr>
        <w:t>is</w:t>
      </w:r>
      <w:r w:rsidRPr="00DE295B">
        <w:rPr>
          <w:rFonts w:ascii="Times New Roman" w:hAnsi="Times New Roman" w:cs="Times New Roman"/>
        </w:rPr>
        <w:t xml:space="preserve"> a temptation to misrepresent them. </w:t>
      </w:r>
      <w:r w:rsidR="00963AB4" w:rsidRPr="00DE295B">
        <w:rPr>
          <w:rFonts w:ascii="Times New Roman" w:hAnsi="Times New Roman" w:cs="Times New Roman"/>
        </w:rPr>
        <w:t>Most academic fields in which researchers report statistical findings have experienced scandals involving fudged data or analyses, and current pressures to publish present an incentive to falsify results in hopes of impressing reviewers at a prestigious journal. Data sharing and best practices</w:t>
      </w:r>
      <w:r w:rsidRPr="00DE295B">
        <w:rPr>
          <w:rFonts w:ascii="Times New Roman" w:hAnsi="Times New Roman" w:cs="Times New Roman"/>
        </w:rPr>
        <w:t xml:space="preserve"> (cf. Section 4.1)</w:t>
      </w:r>
      <w:r w:rsidR="00963AB4" w:rsidRPr="00DE295B">
        <w:rPr>
          <w:rFonts w:ascii="Times New Roman" w:hAnsi="Times New Roman" w:cs="Times New Roman"/>
        </w:rPr>
        <w:t xml:space="preserve"> can help us to protect our field from this kind of dishonor.</w:t>
      </w:r>
      <w:r w:rsidR="003C695C" w:rsidRPr="00DE295B">
        <w:rPr>
          <w:rFonts w:ascii="Times New Roman" w:hAnsi="Times New Roman" w:cs="Times New Roman"/>
        </w:rPr>
        <w:t xml:space="preserve"> While transparency does not guarantee integrity, it does make some kinds of fraud easier to detect, and it always improves the quality and depth of scholarly communication. </w:t>
      </w:r>
    </w:p>
    <w:p w14:paraId="51B874BD" w14:textId="77777777" w:rsidR="00DD308E" w:rsidRDefault="00DD308E" w:rsidP="00DE295B">
      <w:pPr>
        <w:spacing w:line="480" w:lineRule="auto"/>
        <w:ind w:firstLine="720"/>
        <w:rPr>
          <w:rFonts w:ascii="Times New Roman" w:hAnsi="Times New Roman" w:cs="Times New Roman"/>
        </w:rPr>
      </w:pPr>
    </w:p>
    <w:p w14:paraId="5B55D18E" w14:textId="4D9951D8" w:rsidR="0008038F" w:rsidRPr="00DE295B" w:rsidRDefault="00F429F3" w:rsidP="00DD308E">
      <w:pPr>
        <w:spacing w:line="480" w:lineRule="auto"/>
        <w:rPr>
          <w:rFonts w:ascii="Times New Roman" w:hAnsi="Times New Roman" w:cs="Times New Roman"/>
        </w:rPr>
      </w:pPr>
      <w:r w:rsidRPr="00DE295B">
        <w:rPr>
          <w:rFonts w:ascii="Times New Roman" w:hAnsi="Times New Roman" w:cs="Times New Roman"/>
        </w:rPr>
        <w:t>Major corporations such as Google, Amazon, Apple, and Facebook, along with hacking and spyware operations</w:t>
      </w:r>
      <w:r w:rsidR="00C762D2" w:rsidRPr="00DE295B">
        <w:rPr>
          <w:rFonts w:ascii="Times New Roman" w:hAnsi="Times New Roman" w:cs="Times New Roman"/>
        </w:rPr>
        <w:t xml:space="preserve"> and state governments,</w:t>
      </w:r>
      <w:r w:rsidRPr="00DE295B">
        <w:rPr>
          <w:rFonts w:ascii="Times New Roman" w:hAnsi="Times New Roman" w:cs="Times New Roman"/>
        </w:rPr>
        <w:t xml:space="preserve"> have access to massive quantities of human language data. The lure of developing mining techniques via language analysis </w:t>
      </w:r>
      <w:r w:rsidR="00817AD2" w:rsidRPr="00DE295B">
        <w:rPr>
          <w:rFonts w:ascii="Times New Roman" w:hAnsi="Times New Roman" w:cs="Times New Roman"/>
        </w:rPr>
        <w:t xml:space="preserve">is </w:t>
      </w:r>
      <w:r w:rsidRPr="00DE295B">
        <w:rPr>
          <w:rFonts w:ascii="Times New Roman" w:hAnsi="Times New Roman" w:cs="Times New Roman"/>
        </w:rPr>
        <w:t xml:space="preserve">part of </w:t>
      </w:r>
      <w:r w:rsidR="00817AD2" w:rsidRPr="00DE295B">
        <w:rPr>
          <w:rFonts w:ascii="Times New Roman" w:hAnsi="Times New Roman" w:cs="Times New Roman"/>
        </w:rPr>
        <w:t>what Kelly (2010) terms the “</w:t>
      </w:r>
      <w:proofErr w:type="spellStart"/>
      <w:r w:rsidR="00817AD2" w:rsidRPr="00DE295B">
        <w:rPr>
          <w:rFonts w:ascii="Times New Roman" w:hAnsi="Times New Roman" w:cs="Times New Roman"/>
        </w:rPr>
        <w:t>technium</w:t>
      </w:r>
      <w:proofErr w:type="spellEnd"/>
      <w:r w:rsidR="00817AD2" w:rsidRPr="00DE295B">
        <w:rPr>
          <w:rFonts w:ascii="Times New Roman" w:hAnsi="Times New Roman" w:cs="Times New Roman"/>
        </w:rPr>
        <w:t xml:space="preserve">”, the collective of archives and devices that constitute an organism-like system with a powerful momentum. This technology is advancing rapidly, and like it or not, we as linguists are contributing to it by improving our understanding of languages. This development is unstoppable; our only defense is to keep as much of it as possible in the public domain rather than behind </w:t>
      </w:r>
      <w:r w:rsidR="00C762D2" w:rsidRPr="00DE295B">
        <w:rPr>
          <w:rFonts w:ascii="Times New Roman" w:hAnsi="Times New Roman" w:cs="Times New Roman"/>
        </w:rPr>
        <w:t xml:space="preserve">clandestine </w:t>
      </w:r>
      <w:r w:rsidR="00817AD2" w:rsidRPr="00DE295B">
        <w:rPr>
          <w:rFonts w:ascii="Times New Roman" w:hAnsi="Times New Roman" w:cs="Times New Roman"/>
        </w:rPr>
        <w:t>corporate, state</w:t>
      </w:r>
      <w:r w:rsidR="007050A8" w:rsidRPr="00DE295B">
        <w:rPr>
          <w:rFonts w:ascii="Times New Roman" w:hAnsi="Times New Roman" w:cs="Times New Roman"/>
        </w:rPr>
        <w:t>,</w:t>
      </w:r>
      <w:r w:rsidR="00817AD2" w:rsidRPr="00DE295B">
        <w:rPr>
          <w:rFonts w:ascii="Times New Roman" w:hAnsi="Times New Roman" w:cs="Times New Roman"/>
        </w:rPr>
        <w:t xml:space="preserve"> and criminal firewalls. </w:t>
      </w:r>
    </w:p>
    <w:p w14:paraId="1F512FEC" w14:textId="77777777" w:rsidR="00963AB4" w:rsidRPr="00DE295B" w:rsidRDefault="00963AB4" w:rsidP="00DE295B">
      <w:pPr>
        <w:spacing w:line="480" w:lineRule="auto"/>
        <w:rPr>
          <w:rFonts w:ascii="Times New Roman" w:hAnsi="Times New Roman" w:cs="Times New Roman"/>
        </w:rPr>
      </w:pPr>
    </w:p>
    <w:p w14:paraId="2BAFF3C4" w14:textId="77777777" w:rsidR="00686E11" w:rsidRPr="00DE295B" w:rsidRDefault="00686E11" w:rsidP="00DE295B">
      <w:pPr>
        <w:spacing w:line="480" w:lineRule="auto"/>
        <w:rPr>
          <w:rFonts w:ascii="Times New Roman" w:hAnsi="Times New Roman" w:cs="Times New Roman"/>
          <w:b/>
        </w:rPr>
      </w:pPr>
      <w:r w:rsidRPr="00DE295B">
        <w:rPr>
          <w:rFonts w:ascii="Times New Roman" w:hAnsi="Times New Roman" w:cs="Times New Roman"/>
          <w:b/>
        </w:rPr>
        <w:t>5. Conclusion</w:t>
      </w:r>
    </w:p>
    <w:p w14:paraId="2C636209" w14:textId="77777777" w:rsidR="00DD308E" w:rsidRDefault="00DD308E" w:rsidP="00DE295B">
      <w:pPr>
        <w:spacing w:line="480" w:lineRule="auto"/>
        <w:rPr>
          <w:rFonts w:ascii="Times New Roman" w:hAnsi="Times New Roman" w:cs="Times New Roman"/>
        </w:rPr>
      </w:pPr>
    </w:p>
    <w:p w14:paraId="72FD5972" w14:textId="21DDB24A" w:rsidR="000114F0" w:rsidRPr="00DE295B" w:rsidRDefault="00AC516D" w:rsidP="00DE295B">
      <w:pPr>
        <w:spacing w:line="480" w:lineRule="auto"/>
        <w:rPr>
          <w:rFonts w:ascii="Times New Roman" w:hAnsi="Times New Roman" w:cs="Times New Roman"/>
        </w:rPr>
      </w:pPr>
      <w:r w:rsidRPr="00DE295B">
        <w:rPr>
          <w:rFonts w:ascii="Times New Roman" w:hAnsi="Times New Roman" w:cs="Times New Roman"/>
        </w:rPr>
        <w:t xml:space="preserve">Since about 2008, cognitive linguistics has shifted its focus, and is now dominated by quantitative studies. On balance, the quantitative turn is a hugely positive step forward since it puts powerful new tools into the hands of cognitive linguists. Time always brings changes, and changes always bring challenges, but in this case the pros clearly outweigh the cons. </w:t>
      </w:r>
      <w:r w:rsidR="009B45CB" w:rsidRPr="00DE295B">
        <w:rPr>
          <w:rFonts w:ascii="Times New Roman" w:hAnsi="Times New Roman" w:cs="Times New Roman"/>
        </w:rPr>
        <w:t xml:space="preserve">Our field can gain in terms of scientific prestige and precision and collaboration. We can show leadership in best practices and the norming of application of statistical models to linguistic data. At the same time, </w:t>
      </w:r>
      <w:r w:rsidR="002E370B" w:rsidRPr="00DE295B">
        <w:rPr>
          <w:rFonts w:ascii="Times New Roman" w:hAnsi="Times New Roman" w:cs="Times New Roman"/>
        </w:rPr>
        <w:t>I hope we can retain a humble attitude of respect for our venerable qualitative and theoretical traditions, which we should continue to nurture. If anything, we need qualitative and theoretical insights now more than ever in order to make sense of all the data at our command because those insights are the wellspring for hypotheses and the yardstick for interpretation of results.</w:t>
      </w:r>
    </w:p>
    <w:p w14:paraId="53CEB5C9" w14:textId="77777777" w:rsidR="00F429F3" w:rsidRPr="00DE295B" w:rsidRDefault="00F429F3">
      <w:pPr>
        <w:rPr>
          <w:rFonts w:ascii="Times New Roman" w:hAnsi="Times New Roman" w:cs="Times New Roman"/>
          <w:b/>
        </w:rPr>
      </w:pPr>
    </w:p>
    <w:p w14:paraId="3C20B19E" w14:textId="49A066A3" w:rsidR="00F429F3" w:rsidRPr="00DE295B" w:rsidRDefault="00F429F3">
      <w:pPr>
        <w:rPr>
          <w:rFonts w:ascii="Times New Roman" w:hAnsi="Times New Roman" w:cs="Times New Roman"/>
          <w:b/>
        </w:rPr>
      </w:pPr>
      <w:r w:rsidRPr="00DE295B">
        <w:rPr>
          <w:rFonts w:ascii="Times New Roman" w:hAnsi="Times New Roman" w:cs="Times New Roman"/>
          <w:b/>
        </w:rPr>
        <w:t>References</w:t>
      </w:r>
    </w:p>
    <w:p w14:paraId="3063210F" w14:textId="23CCA267" w:rsidR="004C5D68" w:rsidRPr="00DE295B" w:rsidRDefault="004C5D68" w:rsidP="004C5D68">
      <w:pPr>
        <w:ind w:left="720" w:hanging="720"/>
        <w:rPr>
          <w:rFonts w:ascii="Times New Roman" w:hAnsi="Times New Roman" w:cs="Times New Roman"/>
        </w:rPr>
      </w:pPr>
      <w:r w:rsidRPr="00DE295B">
        <w:rPr>
          <w:rFonts w:ascii="Times New Roman" w:hAnsi="Times New Roman" w:cs="Times New Roman"/>
        </w:rPr>
        <w:t>Ambridge, B</w:t>
      </w:r>
      <w:r w:rsidR="00FD064A">
        <w:rPr>
          <w:rFonts w:ascii="Times New Roman" w:hAnsi="Times New Roman" w:cs="Times New Roman"/>
        </w:rPr>
        <w:t>.</w:t>
      </w:r>
      <w:r w:rsidRPr="00DE295B">
        <w:rPr>
          <w:rFonts w:ascii="Times New Roman" w:hAnsi="Times New Roman" w:cs="Times New Roman"/>
        </w:rPr>
        <w:t xml:space="preserve"> </w:t>
      </w:r>
      <w:r w:rsidR="0022422F">
        <w:rPr>
          <w:rFonts w:ascii="Times New Roman" w:hAnsi="Times New Roman" w:cs="Times New Roman"/>
        </w:rPr>
        <w:t>&amp;</w:t>
      </w:r>
      <w:r w:rsidRPr="00DE295B">
        <w:rPr>
          <w:rFonts w:ascii="Times New Roman" w:hAnsi="Times New Roman" w:cs="Times New Roman"/>
        </w:rPr>
        <w:t xml:space="preserve"> A</w:t>
      </w:r>
      <w:r w:rsidR="00FD064A">
        <w:rPr>
          <w:rFonts w:ascii="Times New Roman" w:hAnsi="Times New Roman" w:cs="Times New Roman"/>
        </w:rPr>
        <w:t>.</w:t>
      </w:r>
      <w:r w:rsidRPr="00DE295B">
        <w:rPr>
          <w:rFonts w:ascii="Times New Roman" w:hAnsi="Times New Roman" w:cs="Times New Roman"/>
        </w:rPr>
        <w:t xml:space="preserve"> E. Goldberg. </w:t>
      </w:r>
      <w:r w:rsidR="00FD064A">
        <w:rPr>
          <w:rFonts w:ascii="Times New Roman" w:hAnsi="Times New Roman" w:cs="Times New Roman"/>
        </w:rPr>
        <w:t>(</w:t>
      </w:r>
      <w:r w:rsidRPr="00DE295B">
        <w:rPr>
          <w:rFonts w:ascii="Times New Roman" w:hAnsi="Times New Roman" w:cs="Times New Roman"/>
        </w:rPr>
        <w:t>2008</w:t>
      </w:r>
      <w:r w:rsidR="00FD064A">
        <w:rPr>
          <w:rFonts w:ascii="Times New Roman" w:hAnsi="Times New Roman" w:cs="Times New Roman"/>
        </w:rPr>
        <w:t>)</w:t>
      </w:r>
      <w:r w:rsidRPr="00DE295B">
        <w:rPr>
          <w:rFonts w:ascii="Times New Roman" w:hAnsi="Times New Roman" w:cs="Times New Roman"/>
        </w:rPr>
        <w:t xml:space="preserve">. The island status of clausal complements: Evidence in favor of an information structure explanation. </w:t>
      </w:r>
      <w:r w:rsidRPr="00DE295B">
        <w:rPr>
          <w:rFonts w:ascii="Times New Roman" w:hAnsi="Times New Roman" w:cs="Times New Roman"/>
          <w:i/>
        </w:rPr>
        <w:t>Cognitive Linguistics</w:t>
      </w:r>
      <w:r w:rsidRPr="00DE295B">
        <w:rPr>
          <w:rFonts w:ascii="Times New Roman" w:hAnsi="Times New Roman" w:cs="Times New Roman"/>
        </w:rPr>
        <w:t xml:space="preserve"> </w:t>
      </w:r>
      <w:r w:rsidRPr="00FD064A">
        <w:rPr>
          <w:rFonts w:ascii="Times New Roman" w:hAnsi="Times New Roman" w:cs="Times New Roman"/>
          <w:i/>
        </w:rPr>
        <w:t>19</w:t>
      </w:r>
      <w:r w:rsidR="004231D3">
        <w:rPr>
          <w:rFonts w:ascii="Times New Roman" w:hAnsi="Times New Roman" w:cs="Times New Roman"/>
        </w:rPr>
        <w:t>,</w:t>
      </w:r>
      <w:r w:rsidRPr="00DE295B">
        <w:rPr>
          <w:rFonts w:ascii="Times New Roman" w:hAnsi="Times New Roman" w:cs="Times New Roman"/>
        </w:rPr>
        <w:t xml:space="preserve"> 357–389.</w:t>
      </w:r>
    </w:p>
    <w:p w14:paraId="75881413" w14:textId="34530878" w:rsidR="004C5D68" w:rsidRPr="00DE295B"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Baayen</w:t>
      </w:r>
      <w:proofErr w:type="spellEnd"/>
      <w:r w:rsidRPr="00DE295B">
        <w:rPr>
          <w:rFonts w:ascii="Times New Roman" w:hAnsi="Times New Roman" w:cs="Times New Roman"/>
        </w:rPr>
        <w:t xml:space="preserve">, R. H. </w:t>
      </w:r>
      <w:r w:rsidR="00FD064A">
        <w:rPr>
          <w:rFonts w:ascii="Times New Roman" w:hAnsi="Times New Roman" w:cs="Times New Roman"/>
        </w:rPr>
        <w:t>(</w:t>
      </w:r>
      <w:r w:rsidRPr="00DE295B">
        <w:rPr>
          <w:rFonts w:ascii="Times New Roman" w:hAnsi="Times New Roman" w:cs="Times New Roman"/>
        </w:rPr>
        <w:t>2008</w:t>
      </w:r>
      <w:r w:rsidR="00FD064A">
        <w:rPr>
          <w:rFonts w:ascii="Times New Roman" w:hAnsi="Times New Roman" w:cs="Times New Roman"/>
        </w:rPr>
        <w:t>)</w:t>
      </w:r>
      <w:r w:rsidRPr="00DE295B">
        <w:rPr>
          <w:rFonts w:ascii="Times New Roman" w:hAnsi="Times New Roman" w:cs="Times New Roman"/>
        </w:rPr>
        <w:t xml:space="preserve">. </w:t>
      </w:r>
      <w:r w:rsidRPr="00DE295B">
        <w:rPr>
          <w:rFonts w:ascii="Times New Roman" w:hAnsi="Times New Roman" w:cs="Times New Roman"/>
          <w:i/>
        </w:rPr>
        <w:t>Analyzing linguistic data: a practical introduction to statistics using R.</w:t>
      </w:r>
      <w:r w:rsidRPr="00DE295B">
        <w:rPr>
          <w:rFonts w:ascii="Times New Roman" w:hAnsi="Times New Roman" w:cs="Times New Roman"/>
        </w:rPr>
        <w:t xml:space="preserve"> </w:t>
      </w:r>
      <w:r w:rsidRPr="00DE295B">
        <w:rPr>
          <w:rFonts w:ascii="Times New Roman" w:eastAsia="Times New Roman" w:hAnsi="Times New Roman" w:cs="Times New Roman"/>
        </w:rPr>
        <w:t>Cambridge : Cambridge University Press.</w:t>
      </w:r>
    </w:p>
    <w:p w14:paraId="00771577" w14:textId="72D26BD4" w:rsidR="004C5D68" w:rsidRPr="00DE295B"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Baayen</w:t>
      </w:r>
      <w:proofErr w:type="spellEnd"/>
      <w:r w:rsidRPr="00DE295B">
        <w:rPr>
          <w:rFonts w:ascii="Times New Roman" w:hAnsi="Times New Roman" w:cs="Times New Roman"/>
        </w:rPr>
        <w:t xml:space="preserve">, R. H. </w:t>
      </w:r>
      <w:r w:rsidR="00FD064A">
        <w:rPr>
          <w:rFonts w:ascii="Times New Roman" w:hAnsi="Times New Roman" w:cs="Times New Roman"/>
        </w:rPr>
        <w:t>(</w:t>
      </w:r>
      <w:r w:rsidRPr="00DE295B">
        <w:rPr>
          <w:rFonts w:ascii="Times New Roman" w:hAnsi="Times New Roman" w:cs="Times New Roman"/>
        </w:rPr>
        <w:t>2011</w:t>
      </w:r>
      <w:r w:rsidR="00FD064A">
        <w:rPr>
          <w:rFonts w:ascii="Times New Roman" w:hAnsi="Times New Roman" w:cs="Times New Roman"/>
        </w:rPr>
        <w:t>)</w:t>
      </w:r>
      <w:r w:rsidRPr="00DE295B">
        <w:rPr>
          <w:rFonts w:ascii="Times New Roman" w:hAnsi="Times New Roman" w:cs="Times New Roman"/>
        </w:rPr>
        <w:t xml:space="preserve">. Corpus linguistics and naive discriminative learning. </w:t>
      </w:r>
      <w:r w:rsidRPr="00DE295B">
        <w:rPr>
          <w:rFonts w:ascii="Times New Roman" w:hAnsi="Times New Roman" w:cs="Times New Roman"/>
          <w:i/>
        </w:rPr>
        <w:t>Brazilian Journal of Applied Linguistics</w:t>
      </w:r>
      <w:r w:rsidRPr="00DE295B">
        <w:rPr>
          <w:rFonts w:ascii="Times New Roman" w:hAnsi="Times New Roman" w:cs="Times New Roman"/>
        </w:rPr>
        <w:t xml:space="preserve"> </w:t>
      </w:r>
      <w:r w:rsidRPr="00FD064A">
        <w:rPr>
          <w:rFonts w:ascii="Times New Roman" w:hAnsi="Times New Roman" w:cs="Times New Roman"/>
          <w:i/>
        </w:rPr>
        <w:t>11</w:t>
      </w:r>
      <w:r w:rsidR="004231D3">
        <w:rPr>
          <w:rFonts w:ascii="Times New Roman" w:hAnsi="Times New Roman" w:cs="Times New Roman"/>
        </w:rPr>
        <w:t>,</w:t>
      </w:r>
      <w:r w:rsidRPr="00DE295B">
        <w:rPr>
          <w:rFonts w:ascii="Times New Roman" w:hAnsi="Times New Roman" w:cs="Times New Roman"/>
        </w:rPr>
        <w:t xml:space="preserve"> 295</w:t>
      </w:r>
      <w:r w:rsidR="00DC48C0" w:rsidRPr="00DE295B">
        <w:rPr>
          <w:rFonts w:ascii="Times New Roman" w:hAnsi="Times New Roman" w:cs="Times New Roman"/>
        </w:rPr>
        <w:t>–</w:t>
      </w:r>
      <w:r w:rsidRPr="00DE295B">
        <w:rPr>
          <w:rFonts w:ascii="Times New Roman" w:hAnsi="Times New Roman" w:cs="Times New Roman"/>
        </w:rPr>
        <w:t>328.</w:t>
      </w:r>
    </w:p>
    <w:p w14:paraId="737F33BE" w14:textId="23232D10" w:rsidR="004C5D68" w:rsidRPr="00DE295B"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Baayen</w:t>
      </w:r>
      <w:proofErr w:type="spellEnd"/>
      <w:r w:rsidRPr="00DE295B">
        <w:rPr>
          <w:rFonts w:ascii="Times New Roman" w:hAnsi="Times New Roman" w:cs="Times New Roman"/>
        </w:rPr>
        <w:t>, R. H</w:t>
      </w:r>
      <w:r w:rsidR="00FD064A">
        <w:rPr>
          <w:rFonts w:ascii="Times New Roman" w:hAnsi="Times New Roman" w:cs="Times New Roman"/>
        </w:rPr>
        <w:t>.</w:t>
      </w:r>
      <w:r w:rsidRPr="00DE295B">
        <w:rPr>
          <w:rFonts w:ascii="Times New Roman" w:hAnsi="Times New Roman" w:cs="Times New Roman"/>
        </w:rPr>
        <w:t xml:space="preserve">, </w:t>
      </w:r>
      <w:proofErr w:type="spellStart"/>
      <w:r w:rsidRPr="00DE295B">
        <w:rPr>
          <w:rFonts w:ascii="Times New Roman" w:hAnsi="Times New Roman" w:cs="Times New Roman"/>
        </w:rPr>
        <w:t>Milin</w:t>
      </w:r>
      <w:proofErr w:type="spellEnd"/>
      <w:r w:rsidRPr="00DE295B">
        <w:rPr>
          <w:rFonts w:ascii="Times New Roman" w:hAnsi="Times New Roman" w:cs="Times New Roman"/>
        </w:rPr>
        <w:t xml:space="preserve">, </w:t>
      </w:r>
      <w:r w:rsidR="00FD064A" w:rsidRPr="00DE295B">
        <w:rPr>
          <w:rFonts w:ascii="Times New Roman" w:hAnsi="Times New Roman" w:cs="Times New Roman"/>
        </w:rPr>
        <w:t>P.</w:t>
      </w:r>
      <w:r w:rsidR="00FD064A">
        <w:rPr>
          <w:rFonts w:ascii="Times New Roman" w:hAnsi="Times New Roman" w:cs="Times New Roman"/>
        </w:rPr>
        <w:t>,</w:t>
      </w:r>
      <w:r w:rsidR="00FD064A" w:rsidRPr="00DE295B">
        <w:rPr>
          <w:rFonts w:ascii="Times New Roman" w:hAnsi="Times New Roman" w:cs="Times New Roman"/>
        </w:rPr>
        <w:t xml:space="preserve"> </w:t>
      </w:r>
      <w:proofErr w:type="spellStart"/>
      <w:r w:rsidRPr="00DE295B">
        <w:rPr>
          <w:rFonts w:ascii="Times New Roman" w:hAnsi="Times New Roman" w:cs="Times New Roman"/>
        </w:rPr>
        <w:t>Filipovic</w:t>
      </w:r>
      <w:proofErr w:type="spellEnd"/>
      <w:r w:rsidRPr="00DE295B">
        <w:rPr>
          <w:rFonts w:ascii="Times New Roman" w:hAnsi="Times New Roman" w:cs="Times New Roman"/>
        </w:rPr>
        <w:t xml:space="preserve"> </w:t>
      </w:r>
      <w:proofErr w:type="spellStart"/>
      <w:r w:rsidRPr="00DE295B">
        <w:rPr>
          <w:rFonts w:ascii="Times New Roman" w:hAnsi="Times New Roman" w:cs="Times New Roman"/>
        </w:rPr>
        <w:t>Durdjevic</w:t>
      </w:r>
      <w:proofErr w:type="spellEnd"/>
      <w:r w:rsidRPr="00DE295B">
        <w:rPr>
          <w:rFonts w:ascii="Times New Roman" w:hAnsi="Times New Roman" w:cs="Times New Roman"/>
        </w:rPr>
        <w:t xml:space="preserve">, </w:t>
      </w:r>
      <w:r w:rsidR="00FD064A" w:rsidRPr="00DE295B">
        <w:rPr>
          <w:rFonts w:ascii="Times New Roman" w:hAnsi="Times New Roman" w:cs="Times New Roman"/>
        </w:rPr>
        <w:t>D.</w:t>
      </w:r>
      <w:r w:rsidR="00FD064A">
        <w:rPr>
          <w:rFonts w:ascii="Times New Roman" w:hAnsi="Times New Roman" w:cs="Times New Roman"/>
        </w:rPr>
        <w:t>,</w:t>
      </w:r>
      <w:r w:rsidR="00FD064A" w:rsidRPr="00DE295B">
        <w:rPr>
          <w:rFonts w:ascii="Times New Roman" w:hAnsi="Times New Roman" w:cs="Times New Roman"/>
        </w:rPr>
        <w:t xml:space="preserve"> </w:t>
      </w:r>
      <w:r w:rsidRPr="00DE295B">
        <w:rPr>
          <w:rFonts w:ascii="Times New Roman" w:hAnsi="Times New Roman" w:cs="Times New Roman"/>
        </w:rPr>
        <w:t xml:space="preserve">Hendrix, </w:t>
      </w:r>
      <w:r w:rsidR="00FD064A" w:rsidRPr="00DE295B">
        <w:rPr>
          <w:rFonts w:ascii="Times New Roman" w:hAnsi="Times New Roman" w:cs="Times New Roman"/>
        </w:rPr>
        <w:t>P.</w:t>
      </w:r>
      <w:r w:rsidR="00FD064A">
        <w:rPr>
          <w:rFonts w:ascii="Times New Roman" w:hAnsi="Times New Roman" w:cs="Times New Roman"/>
        </w:rPr>
        <w:t xml:space="preserve"> </w:t>
      </w:r>
      <w:r w:rsidR="0022422F">
        <w:rPr>
          <w:rFonts w:ascii="Times New Roman" w:hAnsi="Times New Roman" w:cs="Times New Roman"/>
        </w:rPr>
        <w:t>&amp;</w:t>
      </w:r>
      <w:r w:rsidRPr="00DE295B">
        <w:rPr>
          <w:rFonts w:ascii="Times New Roman" w:hAnsi="Times New Roman" w:cs="Times New Roman"/>
        </w:rPr>
        <w:t xml:space="preserve"> </w:t>
      </w:r>
      <w:proofErr w:type="spellStart"/>
      <w:r w:rsidRPr="00DE295B">
        <w:rPr>
          <w:rFonts w:ascii="Times New Roman" w:hAnsi="Times New Roman" w:cs="Times New Roman"/>
        </w:rPr>
        <w:t>Marelli</w:t>
      </w:r>
      <w:proofErr w:type="spellEnd"/>
      <w:r w:rsidR="00FD064A">
        <w:rPr>
          <w:rFonts w:ascii="Times New Roman" w:hAnsi="Times New Roman" w:cs="Times New Roman"/>
        </w:rPr>
        <w:t>,</w:t>
      </w:r>
      <w:r w:rsidR="00FD064A" w:rsidRPr="00FD064A">
        <w:rPr>
          <w:rFonts w:ascii="Times New Roman" w:hAnsi="Times New Roman" w:cs="Times New Roman"/>
        </w:rPr>
        <w:t xml:space="preserve"> </w:t>
      </w:r>
      <w:r w:rsidR="00FD064A" w:rsidRPr="00DE295B">
        <w:rPr>
          <w:rFonts w:ascii="Times New Roman" w:hAnsi="Times New Roman" w:cs="Times New Roman"/>
        </w:rPr>
        <w:t>M.</w:t>
      </w:r>
      <w:r w:rsidRPr="00DE295B">
        <w:rPr>
          <w:rFonts w:ascii="Times New Roman" w:hAnsi="Times New Roman" w:cs="Times New Roman"/>
        </w:rPr>
        <w:t xml:space="preserve"> </w:t>
      </w:r>
      <w:r w:rsidR="00FD064A">
        <w:rPr>
          <w:rFonts w:ascii="Times New Roman" w:hAnsi="Times New Roman" w:cs="Times New Roman"/>
        </w:rPr>
        <w:t>(</w:t>
      </w:r>
      <w:r w:rsidRPr="00DE295B">
        <w:rPr>
          <w:rFonts w:ascii="Times New Roman" w:hAnsi="Times New Roman" w:cs="Times New Roman"/>
        </w:rPr>
        <w:t>2011</w:t>
      </w:r>
      <w:r w:rsidR="00FD064A">
        <w:rPr>
          <w:rFonts w:ascii="Times New Roman" w:hAnsi="Times New Roman" w:cs="Times New Roman"/>
        </w:rPr>
        <w:t>)</w:t>
      </w:r>
      <w:r w:rsidRPr="00DE295B">
        <w:rPr>
          <w:rFonts w:ascii="Times New Roman" w:hAnsi="Times New Roman" w:cs="Times New Roman"/>
        </w:rPr>
        <w:t xml:space="preserve">. An amorphous model for morphological processing in visual comprehension based on naive discriminative learning. </w:t>
      </w:r>
      <w:r w:rsidRPr="00DE295B">
        <w:rPr>
          <w:rFonts w:ascii="Times New Roman" w:hAnsi="Times New Roman" w:cs="Times New Roman"/>
          <w:i/>
        </w:rPr>
        <w:t>Psychological Review</w:t>
      </w:r>
      <w:r w:rsidRPr="00DE295B">
        <w:rPr>
          <w:rFonts w:ascii="Times New Roman" w:hAnsi="Times New Roman" w:cs="Times New Roman"/>
        </w:rPr>
        <w:t xml:space="preserve"> 118</w:t>
      </w:r>
      <w:r w:rsidR="004231D3">
        <w:rPr>
          <w:rFonts w:ascii="Times New Roman" w:hAnsi="Times New Roman" w:cs="Times New Roman"/>
        </w:rPr>
        <w:t>,</w:t>
      </w:r>
      <w:r w:rsidRPr="00DE295B">
        <w:rPr>
          <w:rFonts w:ascii="Times New Roman" w:hAnsi="Times New Roman" w:cs="Times New Roman"/>
        </w:rPr>
        <w:t xml:space="preserve"> 438</w:t>
      </w:r>
      <w:r w:rsidR="00DC48C0" w:rsidRPr="00DE295B">
        <w:rPr>
          <w:rFonts w:ascii="Times New Roman" w:hAnsi="Times New Roman" w:cs="Times New Roman"/>
        </w:rPr>
        <w:t>–</w:t>
      </w:r>
      <w:r w:rsidRPr="00DE295B">
        <w:rPr>
          <w:rFonts w:ascii="Times New Roman" w:hAnsi="Times New Roman" w:cs="Times New Roman"/>
        </w:rPr>
        <w:t>482.</w:t>
      </w:r>
    </w:p>
    <w:p w14:paraId="71F10518" w14:textId="3A81FFCA" w:rsidR="004C5D68" w:rsidRPr="00DE295B" w:rsidRDefault="004C5D68" w:rsidP="004C5D68">
      <w:pPr>
        <w:ind w:left="720" w:hanging="720"/>
        <w:rPr>
          <w:rFonts w:ascii="Times New Roman" w:hAnsi="Times New Roman" w:cs="Times New Roman"/>
          <w:color w:val="000000"/>
        </w:rPr>
      </w:pPr>
      <w:proofErr w:type="spellStart"/>
      <w:r w:rsidRPr="00DE295B">
        <w:rPr>
          <w:rFonts w:ascii="Times New Roman" w:hAnsi="Times New Roman" w:cs="Times New Roman"/>
          <w:color w:val="000000"/>
        </w:rPr>
        <w:t>Baayen</w:t>
      </w:r>
      <w:proofErr w:type="spellEnd"/>
      <w:r w:rsidRPr="00DE295B">
        <w:rPr>
          <w:rFonts w:ascii="Times New Roman" w:hAnsi="Times New Roman" w:cs="Times New Roman"/>
          <w:color w:val="000000"/>
        </w:rPr>
        <w:t>, R. H</w:t>
      </w:r>
      <w:r w:rsidR="00FD064A">
        <w:rPr>
          <w:rFonts w:ascii="Times New Roman" w:hAnsi="Times New Roman" w:cs="Times New Roman"/>
          <w:color w:val="000000"/>
        </w:rPr>
        <w:t>.</w:t>
      </w:r>
      <w:r w:rsidRPr="00DE295B">
        <w:rPr>
          <w:rFonts w:ascii="Times New Roman" w:hAnsi="Times New Roman" w:cs="Times New Roman"/>
          <w:color w:val="000000"/>
        </w:rPr>
        <w:t xml:space="preserve">, </w:t>
      </w:r>
      <w:proofErr w:type="spellStart"/>
      <w:r w:rsidRPr="00DE295B">
        <w:rPr>
          <w:rFonts w:ascii="Times New Roman" w:hAnsi="Times New Roman" w:cs="Times New Roman"/>
          <w:color w:val="000000"/>
        </w:rPr>
        <w:t>Endresen</w:t>
      </w:r>
      <w:proofErr w:type="spellEnd"/>
      <w:r w:rsidRPr="00DE295B">
        <w:rPr>
          <w:rFonts w:ascii="Times New Roman" w:hAnsi="Times New Roman" w:cs="Times New Roman"/>
          <w:color w:val="000000"/>
        </w:rPr>
        <w:t>,</w:t>
      </w:r>
      <w:r w:rsidR="00FD064A">
        <w:rPr>
          <w:rFonts w:ascii="Times New Roman" w:hAnsi="Times New Roman" w:cs="Times New Roman"/>
          <w:color w:val="000000"/>
        </w:rPr>
        <w:t xml:space="preserve"> A.</w:t>
      </w:r>
      <w:r w:rsidRPr="00DE295B">
        <w:rPr>
          <w:rFonts w:ascii="Times New Roman" w:hAnsi="Times New Roman" w:cs="Times New Roman"/>
          <w:color w:val="000000"/>
        </w:rPr>
        <w:t xml:space="preserve"> </w:t>
      </w:r>
      <w:proofErr w:type="spellStart"/>
      <w:r w:rsidRPr="00DE295B">
        <w:rPr>
          <w:rFonts w:ascii="Times New Roman" w:hAnsi="Times New Roman" w:cs="Times New Roman"/>
          <w:color w:val="000000"/>
        </w:rPr>
        <w:t>Janda</w:t>
      </w:r>
      <w:proofErr w:type="spellEnd"/>
      <w:r w:rsidRPr="00DE295B">
        <w:rPr>
          <w:rFonts w:ascii="Times New Roman" w:hAnsi="Times New Roman" w:cs="Times New Roman"/>
          <w:color w:val="000000"/>
        </w:rPr>
        <w:t>,</w:t>
      </w:r>
      <w:r w:rsidR="00FD064A">
        <w:rPr>
          <w:rFonts w:ascii="Times New Roman" w:hAnsi="Times New Roman" w:cs="Times New Roman"/>
          <w:color w:val="000000"/>
        </w:rPr>
        <w:t xml:space="preserve"> L. A., </w:t>
      </w:r>
      <w:r w:rsidRPr="00DE295B">
        <w:rPr>
          <w:rFonts w:ascii="Times New Roman" w:hAnsi="Times New Roman" w:cs="Times New Roman"/>
          <w:color w:val="000000"/>
        </w:rPr>
        <w:t xml:space="preserve"> Makarova,</w:t>
      </w:r>
      <w:r w:rsidR="00FD064A">
        <w:rPr>
          <w:rFonts w:ascii="Times New Roman" w:hAnsi="Times New Roman" w:cs="Times New Roman"/>
          <w:color w:val="000000"/>
        </w:rPr>
        <w:t xml:space="preserve"> A.,</w:t>
      </w:r>
      <w:r w:rsidRPr="00DE295B">
        <w:rPr>
          <w:rFonts w:ascii="Times New Roman" w:hAnsi="Times New Roman" w:cs="Times New Roman"/>
          <w:color w:val="000000"/>
        </w:rPr>
        <w:t xml:space="preserve"> </w:t>
      </w:r>
      <w:r w:rsidR="0022422F">
        <w:rPr>
          <w:rFonts w:ascii="Times New Roman" w:hAnsi="Times New Roman" w:cs="Times New Roman"/>
          <w:color w:val="000000"/>
        </w:rPr>
        <w:t>&amp;</w:t>
      </w:r>
      <w:r w:rsidR="004231D3">
        <w:rPr>
          <w:rFonts w:ascii="Times New Roman" w:hAnsi="Times New Roman" w:cs="Times New Roman"/>
          <w:color w:val="000000"/>
        </w:rPr>
        <w:t xml:space="preserve"> </w:t>
      </w:r>
      <w:proofErr w:type="spellStart"/>
      <w:r w:rsidRPr="00DE295B">
        <w:rPr>
          <w:rFonts w:ascii="Times New Roman" w:hAnsi="Times New Roman" w:cs="Times New Roman"/>
          <w:color w:val="000000"/>
        </w:rPr>
        <w:t>Nesset</w:t>
      </w:r>
      <w:proofErr w:type="spellEnd"/>
      <w:r w:rsidR="00FD064A">
        <w:rPr>
          <w:rFonts w:ascii="Times New Roman" w:hAnsi="Times New Roman" w:cs="Times New Roman"/>
          <w:color w:val="000000"/>
        </w:rPr>
        <w:t>, T</w:t>
      </w:r>
      <w:r w:rsidRPr="00DE295B">
        <w:rPr>
          <w:rFonts w:ascii="Times New Roman" w:hAnsi="Times New Roman" w:cs="Times New Roman"/>
          <w:color w:val="000000"/>
        </w:rPr>
        <w:t xml:space="preserve">. </w:t>
      </w:r>
      <w:r w:rsidR="00FD064A">
        <w:rPr>
          <w:rFonts w:ascii="Times New Roman" w:hAnsi="Times New Roman" w:cs="Times New Roman"/>
          <w:color w:val="000000"/>
        </w:rPr>
        <w:t>(</w:t>
      </w:r>
      <w:r w:rsidR="00C762D2" w:rsidRPr="00DE295B">
        <w:rPr>
          <w:rFonts w:ascii="Times New Roman" w:hAnsi="Times New Roman" w:cs="Times New Roman"/>
          <w:color w:val="000000"/>
        </w:rPr>
        <w:t>2013</w:t>
      </w:r>
      <w:r w:rsidR="00FD064A">
        <w:rPr>
          <w:rFonts w:ascii="Times New Roman" w:hAnsi="Times New Roman" w:cs="Times New Roman"/>
          <w:color w:val="000000"/>
        </w:rPr>
        <w:t>)</w:t>
      </w:r>
      <w:r w:rsidRPr="00DE295B">
        <w:rPr>
          <w:rFonts w:ascii="Times New Roman" w:hAnsi="Times New Roman" w:cs="Times New Roman"/>
          <w:color w:val="000000"/>
        </w:rPr>
        <w:t xml:space="preserve">. Making Choices in Russian: Pros and Cons of Statistical Methods for Rival Forms. </w:t>
      </w:r>
      <w:r w:rsidR="00B74B38" w:rsidRPr="00DE295B">
        <w:rPr>
          <w:rFonts w:ascii="Times New Roman" w:hAnsi="Times New Roman" w:cs="Times New Roman"/>
          <w:i/>
        </w:rPr>
        <w:t>Space and Time in Russian Temporal Expressions</w:t>
      </w:r>
      <w:r w:rsidR="00B74B38" w:rsidRPr="00DE295B">
        <w:rPr>
          <w:rFonts w:ascii="Times New Roman" w:hAnsi="Times New Roman" w:cs="Times New Roman"/>
        </w:rPr>
        <w:t xml:space="preserve">, a special issue of </w:t>
      </w:r>
      <w:r w:rsidR="00B74B38" w:rsidRPr="00DE295B">
        <w:rPr>
          <w:rFonts w:ascii="Times New Roman" w:hAnsi="Times New Roman" w:cs="Times New Roman"/>
          <w:i/>
        </w:rPr>
        <w:t>Russian Linguistics</w:t>
      </w:r>
      <w:r w:rsidR="00B74B38" w:rsidRPr="00DE295B">
        <w:rPr>
          <w:rFonts w:ascii="Times New Roman" w:hAnsi="Times New Roman" w:cs="Times New Roman"/>
        </w:rPr>
        <w:t xml:space="preserve"> </w:t>
      </w:r>
      <w:r w:rsidR="00B74B38" w:rsidRPr="00FD064A">
        <w:rPr>
          <w:rFonts w:ascii="Times New Roman" w:hAnsi="Times New Roman" w:cs="Times New Roman"/>
          <w:i/>
        </w:rPr>
        <w:t>37</w:t>
      </w:r>
      <w:r w:rsidR="004231D3">
        <w:rPr>
          <w:rFonts w:ascii="Times New Roman" w:hAnsi="Times New Roman" w:cs="Times New Roman"/>
        </w:rPr>
        <w:t>(</w:t>
      </w:r>
      <w:r w:rsidR="00B74B38" w:rsidRPr="00DE295B">
        <w:rPr>
          <w:rFonts w:ascii="Times New Roman" w:hAnsi="Times New Roman" w:cs="Times New Roman"/>
        </w:rPr>
        <w:t>3</w:t>
      </w:r>
      <w:r w:rsidR="004231D3">
        <w:rPr>
          <w:rFonts w:ascii="Times New Roman" w:hAnsi="Times New Roman" w:cs="Times New Roman"/>
        </w:rPr>
        <w:t>)</w:t>
      </w:r>
      <w:r w:rsidR="00B74B38" w:rsidRPr="00DE295B">
        <w:rPr>
          <w:rFonts w:ascii="Times New Roman" w:hAnsi="Times New Roman" w:cs="Times New Roman"/>
        </w:rPr>
        <w:t>, 253</w:t>
      </w:r>
      <w:r w:rsidR="00DC48C0" w:rsidRPr="00DE295B">
        <w:rPr>
          <w:rFonts w:ascii="Times New Roman" w:hAnsi="Times New Roman" w:cs="Times New Roman"/>
        </w:rPr>
        <w:t>–</w:t>
      </w:r>
      <w:r w:rsidR="00B74B38" w:rsidRPr="00DE295B">
        <w:rPr>
          <w:rFonts w:ascii="Times New Roman" w:hAnsi="Times New Roman" w:cs="Times New Roman"/>
        </w:rPr>
        <w:t>291. DOI 10.1007/s11185-013-9118-6.</w:t>
      </w:r>
    </w:p>
    <w:p w14:paraId="13857899" w14:textId="556271D2" w:rsidR="00A2734A" w:rsidRPr="00DE295B" w:rsidRDefault="00FD064A" w:rsidP="004C5D68">
      <w:pPr>
        <w:ind w:left="720" w:hanging="720"/>
        <w:rPr>
          <w:rStyle w:val="Emphasis"/>
          <w:rFonts w:ascii="Times New Roman" w:eastAsia="Times New Roman" w:hAnsi="Times New Roman" w:cs="Times New Roman"/>
        </w:rPr>
      </w:pPr>
      <w:r>
        <w:rPr>
          <w:rStyle w:val="Emphasis"/>
          <w:rFonts w:ascii="Times New Roman" w:eastAsia="Times New Roman" w:hAnsi="Times New Roman" w:cs="Times New Roman"/>
          <w:i w:val="0"/>
        </w:rPr>
        <w:t xml:space="preserve">Barth, D., &amp; </w:t>
      </w:r>
      <w:proofErr w:type="spellStart"/>
      <w:r w:rsidR="00A2734A" w:rsidRPr="00DE295B">
        <w:rPr>
          <w:rStyle w:val="Emphasis"/>
          <w:rFonts w:ascii="Times New Roman" w:eastAsia="Times New Roman" w:hAnsi="Times New Roman" w:cs="Times New Roman"/>
          <w:i w:val="0"/>
        </w:rPr>
        <w:t>Kapatsinski</w:t>
      </w:r>
      <w:proofErr w:type="spellEnd"/>
      <w:r>
        <w:rPr>
          <w:rStyle w:val="Emphasis"/>
          <w:rFonts w:ascii="Times New Roman" w:eastAsia="Times New Roman" w:hAnsi="Times New Roman" w:cs="Times New Roman"/>
          <w:i w:val="0"/>
        </w:rPr>
        <w:t>, V</w:t>
      </w:r>
      <w:r w:rsidR="00A2734A" w:rsidRPr="00DE295B">
        <w:rPr>
          <w:rStyle w:val="Emphasis"/>
          <w:rFonts w:ascii="Times New Roman" w:eastAsia="Times New Roman" w:hAnsi="Times New Roman" w:cs="Times New Roman"/>
          <w:i w:val="0"/>
        </w:rPr>
        <w:t xml:space="preserve">. </w:t>
      </w:r>
      <w:r>
        <w:rPr>
          <w:rStyle w:val="Emphasis"/>
          <w:rFonts w:ascii="Times New Roman" w:eastAsia="Times New Roman" w:hAnsi="Times New Roman" w:cs="Times New Roman"/>
          <w:i w:val="0"/>
        </w:rPr>
        <w:t>(</w:t>
      </w:r>
      <w:r w:rsidR="00A2734A" w:rsidRPr="00DE295B">
        <w:rPr>
          <w:rStyle w:val="Emphasis"/>
          <w:rFonts w:ascii="Times New Roman" w:eastAsia="Times New Roman" w:hAnsi="Times New Roman" w:cs="Times New Roman"/>
          <w:i w:val="0"/>
        </w:rPr>
        <w:t>2014</w:t>
      </w:r>
      <w:r>
        <w:rPr>
          <w:rStyle w:val="Emphasis"/>
          <w:rFonts w:ascii="Times New Roman" w:eastAsia="Times New Roman" w:hAnsi="Times New Roman" w:cs="Times New Roman"/>
          <w:i w:val="0"/>
        </w:rPr>
        <w:t>)</w:t>
      </w:r>
      <w:r w:rsidR="00A2734A" w:rsidRPr="00DE295B">
        <w:rPr>
          <w:rStyle w:val="Emphasis"/>
          <w:rFonts w:ascii="Times New Roman" w:eastAsia="Times New Roman" w:hAnsi="Times New Roman" w:cs="Times New Roman"/>
          <w:i w:val="0"/>
        </w:rPr>
        <w:t xml:space="preserve">. A </w:t>
      </w:r>
      <w:proofErr w:type="spellStart"/>
      <w:r w:rsidR="00A2734A" w:rsidRPr="00DE295B">
        <w:rPr>
          <w:rStyle w:val="Emphasis"/>
          <w:rFonts w:ascii="Times New Roman" w:eastAsia="Times New Roman" w:hAnsi="Times New Roman" w:cs="Times New Roman"/>
          <w:i w:val="0"/>
        </w:rPr>
        <w:t>multimodel</w:t>
      </w:r>
      <w:proofErr w:type="spellEnd"/>
      <w:r w:rsidR="00A2734A" w:rsidRPr="00DE295B">
        <w:rPr>
          <w:rStyle w:val="Emphasis"/>
          <w:rFonts w:ascii="Times New Roman" w:eastAsia="Times New Roman" w:hAnsi="Times New Roman" w:cs="Times New Roman"/>
          <w:i w:val="0"/>
        </w:rPr>
        <w:t xml:space="preserve"> inference approach to categorical variant choice: construction, priming and frequency effects on the choice between full and contracted forms of am, are and is.</w:t>
      </w:r>
      <w:r w:rsidR="00A2734A" w:rsidRPr="00DE295B">
        <w:rPr>
          <w:rStyle w:val="Emphasis"/>
          <w:rFonts w:ascii="Times New Roman" w:eastAsia="Times New Roman" w:hAnsi="Times New Roman" w:cs="Times New Roman"/>
        </w:rPr>
        <w:t xml:space="preserve"> Corpus Linguistics &amp; Linguistic Theory.</w:t>
      </w:r>
      <w:r w:rsidR="00BA0694" w:rsidRPr="00DE295B">
        <w:rPr>
          <w:rStyle w:val="Emphasis"/>
          <w:rFonts w:ascii="Times New Roman" w:eastAsia="Times New Roman" w:hAnsi="Times New Roman" w:cs="Times New Roman"/>
        </w:rPr>
        <w:t xml:space="preserve"> </w:t>
      </w:r>
      <w:r w:rsidR="00BA0694" w:rsidRPr="00DE295B">
        <w:rPr>
          <w:rStyle w:val="Emphasis"/>
          <w:rFonts w:ascii="Times New Roman" w:eastAsia="Times New Roman" w:hAnsi="Times New Roman" w:cs="Times New Roman"/>
          <w:i w:val="0"/>
        </w:rPr>
        <w:t>DOI: 10.1515/cllt-2014-0022.</w:t>
      </w:r>
    </w:p>
    <w:p w14:paraId="54D66DAD" w14:textId="191B836D" w:rsidR="00C762D2" w:rsidRPr="00DE295B" w:rsidRDefault="00C762D2" w:rsidP="004C5D68">
      <w:pPr>
        <w:ind w:left="720" w:hanging="720"/>
        <w:rPr>
          <w:rFonts w:ascii="Times New Roman" w:hAnsi="Times New Roman" w:cs="Times New Roman"/>
        </w:rPr>
      </w:pPr>
      <w:r w:rsidRPr="00DE295B">
        <w:rPr>
          <w:rFonts w:ascii="Times New Roman" w:hAnsi="Times New Roman" w:cs="Times New Roman"/>
        </w:rPr>
        <w:t xml:space="preserve">Butler, C. </w:t>
      </w:r>
      <w:r w:rsidR="00FD064A">
        <w:rPr>
          <w:rFonts w:ascii="Times New Roman" w:hAnsi="Times New Roman" w:cs="Times New Roman"/>
        </w:rPr>
        <w:t>(</w:t>
      </w:r>
      <w:r w:rsidRPr="00DE295B">
        <w:rPr>
          <w:rFonts w:ascii="Times New Roman" w:hAnsi="Times New Roman" w:cs="Times New Roman"/>
        </w:rPr>
        <w:t>1985</w:t>
      </w:r>
      <w:r w:rsidR="00FD064A">
        <w:rPr>
          <w:rFonts w:ascii="Times New Roman" w:hAnsi="Times New Roman" w:cs="Times New Roman"/>
        </w:rPr>
        <w:t>)</w:t>
      </w:r>
      <w:r w:rsidRPr="00DE295B">
        <w:rPr>
          <w:rFonts w:ascii="Times New Roman" w:hAnsi="Times New Roman" w:cs="Times New Roman"/>
        </w:rPr>
        <w:t xml:space="preserve">. </w:t>
      </w:r>
      <w:r w:rsidRPr="00DE295B">
        <w:rPr>
          <w:rFonts w:ascii="Times New Roman" w:hAnsi="Times New Roman" w:cs="Times New Roman"/>
          <w:i/>
        </w:rPr>
        <w:t>Statistics in Linguistics</w:t>
      </w:r>
      <w:r w:rsidRPr="00DE295B">
        <w:rPr>
          <w:rFonts w:ascii="Times New Roman" w:hAnsi="Times New Roman" w:cs="Times New Roman"/>
        </w:rPr>
        <w:t>. Oxford: Blackwell.</w:t>
      </w:r>
    </w:p>
    <w:p w14:paraId="6E0779E0" w14:textId="1C5D58E0" w:rsidR="00C762D2" w:rsidRPr="00DE295B" w:rsidRDefault="00C762D2" w:rsidP="004C5D68">
      <w:pPr>
        <w:ind w:left="720" w:hanging="720"/>
        <w:rPr>
          <w:rFonts w:ascii="Times New Roman" w:hAnsi="Times New Roman" w:cs="Times New Roman"/>
        </w:rPr>
      </w:pPr>
      <w:proofErr w:type="spellStart"/>
      <w:r w:rsidRPr="00DE295B">
        <w:rPr>
          <w:rFonts w:ascii="Times New Roman" w:hAnsi="Times New Roman" w:cs="Times New Roman"/>
        </w:rPr>
        <w:t>Bybee</w:t>
      </w:r>
      <w:proofErr w:type="spellEnd"/>
      <w:r w:rsidRPr="00DE295B">
        <w:rPr>
          <w:rFonts w:ascii="Times New Roman" w:hAnsi="Times New Roman" w:cs="Times New Roman"/>
        </w:rPr>
        <w:t xml:space="preserve">, J. </w:t>
      </w:r>
      <w:r w:rsidR="00FD064A">
        <w:rPr>
          <w:rFonts w:ascii="Times New Roman" w:hAnsi="Times New Roman" w:cs="Times New Roman"/>
        </w:rPr>
        <w:t>(</w:t>
      </w:r>
      <w:r w:rsidRPr="00DE295B">
        <w:rPr>
          <w:rFonts w:ascii="Times New Roman" w:hAnsi="Times New Roman" w:cs="Times New Roman"/>
        </w:rPr>
        <w:t>2010</w:t>
      </w:r>
      <w:r w:rsidR="00FD064A">
        <w:rPr>
          <w:rFonts w:ascii="Times New Roman" w:hAnsi="Times New Roman" w:cs="Times New Roman"/>
        </w:rPr>
        <w:t>)</w:t>
      </w:r>
      <w:r w:rsidRPr="00DE295B">
        <w:rPr>
          <w:rFonts w:ascii="Times New Roman" w:hAnsi="Times New Roman" w:cs="Times New Roman"/>
        </w:rPr>
        <w:t xml:space="preserve">. </w:t>
      </w:r>
      <w:r w:rsidRPr="00DE295B">
        <w:rPr>
          <w:rFonts w:ascii="Times New Roman" w:hAnsi="Times New Roman" w:cs="Times New Roman"/>
          <w:i/>
        </w:rPr>
        <w:t>Language, Usage and Cognition.</w:t>
      </w:r>
      <w:r w:rsidRPr="00DE295B">
        <w:rPr>
          <w:rFonts w:ascii="Times New Roman" w:hAnsi="Times New Roman" w:cs="Times New Roman"/>
        </w:rPr>
        <w:t xml:space="preserve"> Cambridge: Cambridge University Press.</w:t>
      </w:r>
    </w:p>
    <w:p w14:paraId="081A1B78" w14:textId="34B7566E" w:rsidR="004C5D68" w:rsidRPr="00DE295B" w:rsidRDefault="004231D3" w:rsidP="004C5D68">
      <w:pPr>
        <w:ind w:left="720" w:hanging="720"/>
        <w:rPr>
          <w:rFonts w:ascii="Times New Roman" w:hAnsi="Times New Roman" w:cs="Times New Roman"/>
        </w:rPr>
      </w:pPr>
      <w:proofErr w:type="spellStart"/>
      <w:r>
        <w:rPr>
          <w:rFonts w:ascii="Times New Roman" w:hAnsi="Times New Roman" w:cs="Times New Roman"/>
        </w:rPr>
        <w:lastRenderedPageBreak/>
        <w:t>Carden</w:t>
      </w:r>
      <w:proofErr w:type="spellEnd"/>
      <w:r>
        <w:rPr>
          <w:rFonts w:ascii="Times New Roman" w:hAnsi="Times New Roman" w:cs="Times New Roman"/>
        </w:rPr>
        <w:t xml:space="preserve">, G. </w:t>
      </w:r>
      <w:r w:rsidR="0022422F">
        <w:rPr>
          <w:rFonts w:ascii="Times New Roman" w:hAnsi="Times New Roman" w:cs="Times New Roman"/>
        </w:rPr>
        <w:t>&amp;</w:t>
      </w:r>
      <w:r w:rsidR="004C5D68" w:rsidRPr="00DE295B">
        <w:rPr>
          <w:rFonts w:ascii="Times New Roman" w:hAnsi="Times New Roman" w:cs="Times New Roman"/>
        </w:rPr>
        <w:t xml:space="preserve"> T. G. </w:t>
      </w:r>
      <w:proofErr w:type="spellStart"/>
      <w:r w:rsidR="004C5D68" w:rsidRPr="00DE295B">
        <w:rPr>
          <w:rFonts w:ascii="Times New Roman" w:hAnsi="Times New Roman" w:cs="Times New Roman"/>
        </w:rPr>
        <w:t>Dieterich</w:t>
      </w:r>
      <w:proofErr w:type="spellEnd"/>
      <w:r w:rsidR="004C5D68" w:rsidRPr="00DE295B">
        <w:rPr>
          <w:rFonts w:ascii="Times New Roman" w:hAnsi="Times New Roman" w:cs="Times New Roman"/>
        </w:rPr>
        <w:t xml:space="preserve">. </w:t>
      </w:r>
      <w:r w:rsidR="00FD064A">
        <w:rPr>
          <w:rFonts w:ascii="Times New Roman" w:hAnsi="Times New Roman" w:cs="Times New Roman"/>
        </w:rPr>
        <w:t>(</w:t>
      </w:r>
      <w:r w:rsidR="004C5D68" w:rsidRPr="00DE295B">
        <w:rPr>
          <w:rFonts w:ascii="Times New Roman" w:hAnsi="Times New Roman" w:cs="Times New Roman"/>
        </w:rPr>
        <w:t>1980</w:t>
      </w:r>
      <w:r w:rsidR="00FD064A">
        <w:rPr>
          <w:rFonts w:ascii="Times New Roman" w:hAnsi="Times New Roman" w:cs="Times New Roman"/>
        </w:rPr>
        <w:t>)</w:t>
      </w:r>
      <w:r w:rsidR="004C5D68" w:rsidRPr="00DE295B">
        <w:rPr>
          <w:rFonts w:ascii="Times New Roman" w:hAnsi="Times New Roman" w:cs="Times New Roman"/>
        </w:rPr>
        <w:t xml:space="preserve">. Introspection, observation and experiment: An example where experiment pays off. </w:t>
      </w:r>
      <w:r w:rsidR="004C5D68" w:rsidRPr="00DE295B">
        <w:rPr>
          <w:rFonts w:ascii="Times New Roman" w:hAnsi="Times New Roman" w:cs="Times New Roman"/>
          <w:i/>
        </w:rPr>
        <w:t>Journal of the Philosophy of Science Association</w:t>
      </w:r>
      <w:r>
        <w:rPr>
          <w:rFonts w:ascii="Times New Roman" w:hAnsi="Times New Roman" w:cs="Times New Roman"/>
        </w:rPr>
        <w:t xml:space="preserve"> </w:t>
      </w:r>
      <w:r w:rsidRPr="00FD064A">
        <w:rPr>
          <w:rFonts w:ascii="Times New Roman" w:hAnsi="Times New Roman" w:cs="Times New Roman"/>
          <w:i/>
        </w:rPr>
        <w:t>2</w:t>
      </w:r>
      <w:r>
        <w:rPr>
          <w:rFonts w:ascii="Times New Roman" w:hAnsi="Times New Roman" w:cs="Times New Roman"/>
        </w:rPr>
        <w:t>,</w:t>
      </w:r>
      <w:r w:rsidR="004C5D68" w:rsidRPr="00DE295B">
        <w:rPr>
          <w:rFonts w:ascii="Times New Roman" w:hAnsi="Times New Roman" w:cs="Times New Roman"/>
        </w:rPr>
        <w:t xml:space="preserve"> 583</w:t>
      </w:r>
      <w:r w:rsidR="00DC48C0" w:rsidRPr="00DE295B">
        <w:rPr>
          <w:rFonts w:ascii="Times New Roman" w:hAnsi="Times New Roman" w:cs="Times New Roman"/>
        </w:rPr>
        <w:t>–</w:t>
      </w:r>
      <w:r w:rsidR="004C5D68" w:rsidRPr="00DE295B">
        <w:rPr>
          <w:rFonts w:ascii="Times New Roman" w:hAnsi="Times New Roman" w:cs="Times New Roman"/>
        </w:rPr>
        <w:t>597.</w:t>
      </w:r>
    </w:p>
    <w:p w14:paraId="4A722C27" w14:textId="485B1014" w:rsidR="004C5D68" w:rsidRPr="00DE295B" w:rsidRDefault="004C5D68" w:rsidP="004C5D68">
      <w:pPr>
        <w:ind w:left="720" w:hanging="720"/>
        <w:rPr>
          <w:rFonts w:ascii="Times New Roman" w:hAnsi="Times New Roman" w:cs="Times New Roman"/>
        </w:rPr>
      </w:pPr>
      <w:r w:rsidRPr="00DE295B">
        <w:rPr>
          <w:rFonts w:ascii="Times New Roman" w:hAnsi="Times New Roman" w:cs="Times New Roman"/>
        </w:rPr>
        <w:t>Clancy, S</w:t>
      </w:r>
      <w:r w:rsidR="00FD064A">
        <w:rPr>
          <w:rFonts w:ascii="Times New Roman" w:hAnsi="Times New Roman" w:cs="Times New Roman"/>
        </w:rPr>
        <w:t>.</w:t>
      </w:r>
      <w:r w:rsidRPr="00DE295B">
        <w:rPr>
          <w:rFonts w:ascii="Times New Roman" w:hAnsi="Times New Roman" w:cs="Times New Roman"/>
        </w:rPr>
        <w:t xml:space="preserve"> J. </w:t>
      </w:r>
      <w:r w:rsidR="00FD064A">
        <w:rPr>
          <w:rFonts w:ascii="Times New Roman" w:hAnsi="Times New Roman" w:cs="Times New Roman"/>
        </w:rPr>
        <w:t>(</w:t>
      </w:r>
      <w:r w:rsidRPr="00DE295B">
        <w:rPr>
          <w:rFonts w:ascii="Times New Roman" w:hAnsi="Times New Roman" w:cs="Times New Roman"/>
        </w:rPr>
        <w:t>2006</w:t>
      </w:r>
      <w:r w:rsidR="00FD064A">
        <w:rPr>
          <w:rFonts w:ascii="Times New Roman" w:hAnsi="Times New Roman" w:cs="Times New Roman"/>
        </w:rPr>
        <w:t>)</w:t>
      </w:r>
      <w:r w:rsidRPr="00DE295B">
        <w:rPr>
          <w:rFonts w:ascii="Times New Roman" w:hAnsi="Times New Roman" w:cs="Times New Roman"/>
        </w:rPr>
        <w:t xml:space="preserve">. The Topology of Slavic Case: Semantic Maps and Multidimensional Scaling. </w:t>
      </w:r>
      <w:proofErr w:type="spellStart"/>
      <w:r w:rsidRPr="00DE295B">
        <w:rPr>
          <w:rFonts w:ascii="Times New Roman" w:hAnsi="Times New Roman" w:cs="Times New Roman"/>
          <w:i/>
        </w:rPr>
        <w:t>Glossos</w:t>
      </w:r>
      <w:proofErr w:type="spellEnd"/>
      <w:r w:rsidR="004231D3">
        <w:rPr>
          <w:rFonts w:ascii="Times New Roman" w:hAnsi="Times New Roman" w:cs="Times New Roman"/>
        </w:rPr>
        <w:t xml:space="preserve"> </w:t>
      </w:r>
      <w:r w:rsidR="004231D3" w:rsidRPr="00FD064A">
        <w:rPr>
          <w:rFonts w:ascii="Times New Roman" w:hAnsi="Times New Roman" w:cs="Times New Roman"/>
          <w:i/>
        </w:rPr>
        <w:t>7</w:t>
      </w:r>
      <w:r w:rsidR="004231D3">
        <w:rPr>
          <w:rFonts w:ascii="Times New Roman" w:hAnsi="Times New Roman" w:cs="Times New Roman"/>
        </w:rPr>
        <w:t>,</w:t>
      </w:r>
      <w:r w:rsidRPr="00DE295B">
        <w:rPr>
          <w:rFonts w:ascii="Times New Roman" w:hAnsi="Times New Roman" w:cs="Times New Roman"/>
        </w:rPr>
        <w:t xml:space="preserve"> 1</w:t>
      </w:r>
      <w:r w:rsidR="00DC48C0" w:rsidRPr="00DE295B">
        <w:rPr>
          <w:rFonts w:ascii="Times New Roman" w:hAnsi="Times New Roman" w:cs="Times New Roman"/>
        </w:rPr>
        <w:t>–</w:t>
      </w:r>
      <w:r w:rsidRPr="00DE295B">
        <w:rPr>
          <w:rFonts w:ascii="Times New Roman" w:hAnsi="Times New Roman" w:cs="Times New Roman"/>
        </w:rPr>
        <w:t>28</w:t>
      </w:r>
      <w:r w:rsidR="00DC48C0" w:rsidRPr="00DE295B">
        <w:rPr>
          <w:rFonts w:ascii="Times New Roman" w:hAnsi="Times New Roman" w:cs="Times New Roman"/>
        </w:rPr>
        <w:t>.</w:t>
      </w:r>
      <w:r w:rsidRPr="00DE295B">
        <w:rPr>
          <w:rFonts w:ascii="Times New Roman" w:hAnsi="Times New Roman" w:cs="Times New Roman"/>
        </w:rPr>
        <w:t xml:space="preserve"> http://www.seelrc.org/glossos/issues/7/</w:t>
      </w:r>
    </w:p>
    <w:p w14:paraId="4719EEC8" w14:textId="446981B4" w:rsidR="004C5D68" w:rsidRPr="00DE295B" w:rsidRDefault="004C5D68" w:rsidP="004C5D68">
      <w:pPr>
        <w:ind w:left="720" w:hanging="720"/>
        <w:rPr>
          <w:rFonts w:ascii="Times New Roman" w:eastAsia="Times New Roman" w:hAnsi="Times New Roman" w:cs="Times New Roman"/>
        </w:rPr>
      </w:pPr>
      <w:r w:rsidRPr="00DE295B">
        <w:rPr>
          <w:rFonts w:ascii="Times New Roman" w:hAnsi="Times New Roman" w:cs="Times New Roman"/>
        </w:rPr>
        <w:t xml:space="preserve">Cowart, W. </w:t>
      </w:r>
      <w:r w:rsidR="00FD064A">
        <w:rPr>
          <w:rFonts w:ascii="Times New Roman" w:hAnsi="Times New Roman" w:cs="Times New Roman"/>
        </w:rPr>
        <w:t>(</w:t>
      </w:r>
      <w:r w:rsidRPr="00DE295B">
        <w:rPr>
          <w:rFonts w:ascii="Times New Roman" w:hAnsi="Times New Roman" w:cs="Times New Roman"/>
        </w:rPr>
        <w:t>1997</w:t>
      </w:r>
      <w:r w:rsidR="00FD064A">
        <w:rPr>
          <w:rFonts w:ascii="Times New Roman" w:hAnsi="Times New Roman" w:cs="Times New Roman"/>
        </w:rPr>
        <w:t>)</w:t>
      </w:r>
      <w:r w:rsidRPr="00DE295B">
        <w:rPr>
          <w:rFonts w:ascii="Times New Roman" w:hAnsi="Times New Roman" w:cs="Times New Roman"/>
        </w:rPr>
        <w:t xml:space="preserve">. </w:t>
      </w:r>
      <w:r w:rsidRPr="00DE295B">
        <w:rPr>
          <w:rFonts w:ascii="Times New Roman" w:hAnsi="Times New Roman" w:cs="Times New Roman"/>
          <w:i/>
        </w:rPr>
        <w:t>Experimental Syntax: Applying Objective Methods to Sentence Judgements.</w:t>
      </w:r>
      <w:r w:rsidRPr="00DE295B">
        <w:rPr>
          <w:rFonts w:ascii="Times New Roman" w:hAnsi="Times New Roman" w:cs="Times New Roman"/>
        </w:rPr>
        <w:t xml:space="preserve"> Thousand Oaks, CA: Sage Publications.</w:t>
      </w:r>
    </w:p>
    <w:p w14:paraId="48EA44C0" w14:textId="7FDF6F28" w:rsidR="004C5D68" w:rsidRPr="00DE295B" w:rsidRDefault="004C5D68" w:rsidP="004C5D68">
      <w:pPr>
        <w:ind w:left="720" w:hanging="720"/>
        <w:rPr>
          <w:rFonts w:ascii="Times New Roman" w:hAnsi="Times New Roman" w:cs="Times New Roman"/>
        </w:rPr>
      </w:pPr>
      <w:r w:rsidRPr="00DE295B">
        <w:rPr>
          <w:rFonts w:ascii="Times New Roman" w:hAnsi="Times New Roman" w:cs="Times New Roman"/>
        </w:rPr>
        <w:t>Croft, W</w:t>
      </w:r>
      <w:r w:rsidR="00FD064A">
        <w:rPr>
          <w:rFonts w:ascii="Times New Roman" w:hAnsi="Times New Roman" w:cs="Times New Roman"/>
        </w:rPr>
        <w:t>.</w:t>
      </w:r>
      <w:r w:rsidRPr="00DE295B">
        <w:rPr>
          <w:rFonts w:ascii="Times New Roman" w:hAnsi="Times New Roman" w:cs="Times New Roman"/>
        </w:rPr>
        <w:t xml:space="preserve"> </w:t>
      </w:r>
      <w:r w:rsidR="0022422F">
        <w:rPr>
          <w:rFonts w:ascii="Times New Roman" w:hAnsi="Times New Roman" w:cs="Times New Roman"/>
        </w:rPr>
        <w:t>&amp;</w:t>
      </w:r>
      <w:r w:rsidRPr="00DE295B">
        <w:rPr>
          <w:rFonts w:ascii="Times New Roman" w:hAnsi="Times New Roman" w:cs="Times New Roman"/>
        </w:rPr>
        <w:t xml:space="preserve"> Poole</w:t>
      </w:r>
      <w:r w:rsidR="00FD064A">
        <w:rPr>
          <w:rFonts w:ascii="Times New Roman" w:hAnsi="Times New Roman" w:cs="Times New Roman"/>
        </w:rPr>
        <w:t>, K. T</w:t>
      </w:r>
      <w:r w:rsidRPr="00DE295B">
        <w:rPr>
          <w:rFonts w:ascii="Times New Roman" w:hAnsi="Times New Roman" w:cs="Times New Roman"/>
        </w:rPr>
        <w:t xml:space="preserve">. </w:t>
      </w:r>
      <w:r w:rsidR="00FD064A">
        <w:rPr>
          <w:rFonts w:ascii="Times New Roman" w:hAnsi="Times New Roman" w:cs="Times New Roman"/>
        </w:rPr>
        <w:t>(</w:t>
      </w:r>
      <w:r w:rsidRPr="00DE295B">
        <w:rPr>
          <w:rFonts w:ascii="Times New Roman" w:hAnsi="Times New Roman" w:cs="Times New Roman"/>
        </w:rPr>
        <w:t>2008</w:t>
      </w:r>
      <w:r w:rsidR="00FD064A">
        <w:rPr>
          <w:rFonts w:ascii="Times New Roman" w:hAnsi="Times New Roman" w:cs="Times New Roman"/>
        </w:rPr>
        <w:t>)</w:t>
      </w:r>
      <w:r w:rsidRPr="00DE295B">
        <w:rPr>
          <w:rFonts w:ascii="Times New Roman" w:hAnsi="Times New Roman" w:cs="Times New Roman"/>
        </w:rPr>
        <w:t xml:space="preserve">. Inferring universals from grammatical variation: multidimensional scaling for typological analysis. </w:t>
      </w:r>
      <w:r w:rsidRPr="00DE295B">
        <w:rPr>
          <w:rFonts w:ascii="Times New Roman" w:hAnsi="Times New Roman" w:cs="Times New Roman"/>
          <w:i/>
        </w:rPr>
        <w:t>Theoretical Linguistics</w:t>
      </w:r>
      <w:r w:rsidRPr="00DE295B">
        <w:rPr>
          <w:rFonts w:ascii="Times New Roman" w:hAnsi="Times New Roman" w:cs="Times New Roman"/>
        </w:rPr>
        <w:t xml:space="preserve"> </w:t>
      </w:r>
      <w:r w:rsidRPr="00FD064A">
        <w:rPr>
          <w:rFonts w:ascii="Times New Roman" w:hAnsi="Times New Roman" w:cs="Times New Roman"/>
          <w:i/>
        </w:rPr>
        <w:t>34</w:t>
      </w:r>
      <w:r w:rsidRPr="00DE295B">
        <w:rPr>
          <w:rFonts w:ascii="Times New Roman" w:hAnsi="Times New Roman" w:cs="Times New Roman"/>
        </w:rPr>
        <w:t>. 1</w:t>
      </w:r>
      <w:r w:rsidR="00DC48C0" w:rsidRPr="00DE295B">
        <w:rPr>
          <w:rFonts w:ascii="Times New Roman" w:hAnsi="Times New Roman" w:cs="Times New Roman"/>
        </w:rPr>
        <w:t>–</w:t>
      </w:r>
      <w:r w:rsidRPr="00DE295B">
        <w:rPr>
          <w:rFonts w:ascii="Times New Roman" w:hAnsi="Times New Roman" w:cs="Times New Roman"/>
        </w:rPr>
        <w:t>37.</w:t>
      </w:r>
    </w:p>
    <w:p w14:paraId="5E5C4846" w14:textId="245D119A" w:rsidR="004C5D68" w:rsidRPr="00DE295B"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Dąbrowska</w:t>
      </w:r>
      <w:proofErr w:type="spellEnd"/>
      <w:r w:rsidRPr="00DE295B">
        <w:rPr>
          <w:rFonts w:ascii="Times New Roman" w:hAnsi="Times New Roman" w:cs="Times New Roman"/>
        </w:rPr>
        <w:t xml:space="preserve">, E. </w:t>
      </w:r>
      <w:r w:rsidR="00FD064A">
        <w:rPr>
          <w:rFonts w:ascii="Times New Roman" w:hAnsi="Times New Roman" w:cs="Times New Roman"/>
        </w:rPr>
        <w:t>(</w:t>
      </w:r>
      <w:r w:rsidRPr="00DE295B">
        <w:rPr>
          <w:rFonts w:ascii="Times New Roman" w:hAnsi="Times New Roman" w:cs="Times New Roman"/>
        </w:rPr>
        <w:t>2010</w:t>
      </w:r>
      <w:r w:rsidR="00FD064A">
        <w:rPr>
          <w:rFonts w:ascii="Times New Roman" w:hAnsi="Times New Roman" w:cs="Times New Roman"/>
        </w:rPr>
        <w:t>)</w:t>
      </w:r>
      <w:r w:rsidRPr="00DE295B">
        <w:rPr>
          <w:rFonts w:ascii="Times New Roman" w:hAnsi="Times New Roman" w:cs="Times New Roman"/>
        </w:rPr>
        <w:t xml:space="preserve">. Naive v. expert competence: An empirical study of speaker intuitions. </w:t>
      </w:r>
      <w:r w:rsidRPr="00DE295B">
        <w:rPr>
          <w:rFonts w:ascii="Times New Roman" w:hAnsi="Times New Roman" w:cs="Times New Roman"/>
          <w:i/>
        </w:rPr>
        <w:t>The Linguistic Review</w:t>
      </w:r>
      <w:r w:rsidR="004231D3">
        <w:rPr>
          <w:rFonts w:ascii="Times New Roman" w:hAnsi="Times New Roman" w:cs="Times New Roman"/>
        </w:rPr>
        <w:t xml:space="preserve"> 27,</w:t>
      </w:r>
      <w:r w:rsidRPr="00DE295B">
        <w:rPr>
          <w:rFonts w:ascii="Times New Roman" w:hAnsi="Times New Roman" w:cs="Times New Roman"/>
        </w:rPr>
        <w:t xml:space="preserve"> 1</w:t>
      </w:r>
      <w:r w:rsidR="00DC48C0" w:rsidRPr="00DE295B">
        <w:rPr>
          <w:rFonts w:ascii="Times New Roman" w:hAnsi="Times New Roman" w:cs="Times New Roman"/>
        </w:rPr>
        <w:t>–</w:t>
      </w:r>
      <w:r w:rsidRPr="00DE295B">
        <w:rPr>
          <w:rFonts w:ascii="Times New Roman" w:hAnsi="Times New Roman" w:cs="Times New Roman"/>
        </w:rPr>
        <w:t>23.</w:t>
      </w:r>
    </w:p>
    <w:p w14:paraId="486E5EC4" w14:textId="4DCEE85F" w:rsidR="00485661" w:rsidRPr="00DE295B" w:rsidRDefault="00485661" w:rsidP="00485661">
      <w:pPr>
        <w:ind w:left="720" w:hanging="720"/>
        <w:rPr>
          <w:rFonts w:ascii="Times New Roman" w:hAnsi="Times New Roman" w:cs="Times New Roman"/>
          <w:lang w:val="nb-NO"/>
        </w:rPr>
      </w:pPr>
      <w:proofErr w:type="spellStart"/>
      <w:r w:rsidRPr="00DF0772">
        <w:rPr>
          <w:rFonts w:ascii="Times New Roman" w:hAnsi="Times New Roman" w:cs="Times New Roman"/>
          <w:lang w:val="en-GB"/>
        </w:rPr>
        <w:t>Dąbrowska</w:t>
      </w:r>
      <w:proofErr w:type="spellEnd"/>
      <w:r w:rsidRPr="00DF0772">
        <w:rPr>
          <w:rFonts w:ascii="Times New Roman" w:hAnsi="Times New Roman" w:cs="Times New Roman"/>
          <w:lang w:val="en-GB"/>
        </w:rPr>
        <w:t>, E. </w:t>
      </w:r>
      <w:r w:rsidR="009A0AEE">
        <w:rPr>
          <w:rFonts w:ascii="Times New Roman" w:hAnsi="Times New Roman" w:cs="Times New Roman"/>
          <w:lang w:val="en-GB"/>
        </w:rPr>
        <w:t>(</w:t>
      </w:r>
      <w:r w:rsidRPr="00DF0772">
        <w:rPr>
          <w:rFonts w:ascii="Times New Roman" w:hAnsi="Times New Roman" w:cs="Times New Roman"/>
          <w:lang w:val="en-GB"/>
        </w:rPr>
        <w:t>2012</w:t>
      </w:r>
      <w:r w:rsidR="009A0AEE">
        <w:rPr>
          <w:rFonts w:ascii="Times New Roman" w:hAnsi="Times New Roman" w:cs="Times New Roman"/>
          <w:lang w:val="en-GB"/>
        </w:rPr>
        <w:t>)</w:t>
      </w:r>
      <w:r w:rsidRPr="00DF0772">
        <w:rPr>
          <w:rFonts w:ascii="Times New Roman" w:hAnsi="Times New Roman" w:cs="Times New Roman"/>
          <w:lang w:val="en-GB"/>
        </w:rPr>
        <w:t xml:space="preserve">. Different speakers, different grammars: Individual differences in native language attainment. </w:t>
      </w:r>
      <w:proofErr w:type="spellStart"/>
      <w:r w:rsidRPr="00DE295B">
        <w:rPr>
          <w:rFonts w:ascii="Times New Roman" w:hAnsi="Times New Roman" w:cs="Times New Roman"/>
          <w:i/>
          <w:lang w:val="nb-NO"/>
        </w:rPr>
        <w:t>Linguistic</w:t>
      </w:r>
      <w:proofErr w:type="spellEnd"/>
      <w:r w:rsidRPr="00DE295B">
        <w:rPr>
          <w:rFonts w:ascii="Times New Roman" w:hAnsi="Times New Roman" w:cs="Times New Roman"/>
          <w:i/>
          <w:lang w:val="nb-NO"/>
        </w:rPr>
        <w:t xml:space="preserve"> </w:t>
      </w:r>
      <w:proofErr w:type="spellStart"/>
      <w:r w:rsidRPr="00DE295B">
        <w:rPr>
          <w:rFonts w:ascii="Times New Roman" w:hAnsi="Times New Roman" w:cs="Times New Roman"/>
          <w:i/>
          <w:lang w:val="nb-NO"/>
        </w:rPr>
        <w:t>Approaches</w:t>
      </w:r>
      <w:proofErr w:type="spellEnd"/>
      <w:r w:rsidRPr="00DE295B">
        <w:rPr>
          <w:rFonts w:ascii="Times New Roman" w:hAnsi="Times New Roman" w:cs="Times New Roman"/>
          <w:i/>
          <w:lang w:val="nb-NO"/>
        </w:rPr>
        <w:t xml:space="preserve"> to </w:t>
      </w:r>
      <w:proofErr w:type="spellStart"/>
      <w:r w:rsidRPr="00DE295B">
        <w:rPr>
          <w:rFonts w:ascii="Times New Roman" w:hAnsi="Times New Roman" w:cs="Times New Roman"/>
          <w:i/>
          <w:lang w:val="nb-NO"/>
        </w:rPr>
        <w:t>Bilingualism</w:t>
      </w:r>
      <w:proofErr w:type="spellEnd"/>
      <w:r w:rsidR="004231D3">
        <w:rPr>
          <w:rFonts w:ascii="Times New Roman" w:hAnsi="Times New Roman" w:cs="Times New Roman"/>
          <w:lang w:val="nb-NO"/>
        </w:rPr>
        <w:t xml:space="preserve"> </w:t>
      </w:r>
      <w:r w:rsidR="004231D3" w:rsidRPr="009A0AEE">
        <w:rPr>
          <w:rFonts w:ascii="Times New Roman" w:hAnsi="Times New Roman" w:cs="Times New Roman"/>
          <w:i/>
          <w:lang w:val="nb-NO"/>
        </w:rPr>
        <w:t>2</w:t>
      </w:r>
      <w:r w:rsidR="004231D3">
        <w:rPr>
          <w:rFonts w:ascii="Times New Roman" w:hAnsi="Times New Roman" w:cs="Times New Roman"/>
          <w:lang w:val="nb-NO"/>
        </w:rPr>
        <w:t>,</w:t>
      </w:r>
      <w:r w:rsidRPr="00DE295B">
        <w:rPr>
          <w:rFonts w:ascii="Times New Roman" w:hAnsi="Times New Roman" w:cs="Times New Roman"/>
          <w:lang w:val="nb-NO"/>
        </w:rPr>
        <w:t xml:space="preserve"> 219-253.</w:t>
      </w:r>
    </w:p>
    <w:p w14:paraId="154D8D0F" w14:textId="3C3AB707" w:rsidR="004C5D68" w:rsidRPr="00DE295B"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Dąbrowska</w:t>
      </w:r>
      <w:proofErr w:type="spellEnd"/>
      <w:r w:rsidRPr="00DE295B">
        <w:rPr>
          <w:rFonts w:ascii="Times New Roman" w:hAnsi="Times New Roman" w:cs="Times New Roman"/>
        </w:rPr>
        <w:t>, E</w:t>
      </w:r>
      <w:r w:rsidR="009A0AEE">
        <w:rPr>
          <w:rFonts w:ascii="Times New Roman" w:hAnsi="Times New Roman" w:cs="Times New Roman"/>
        </w:rPr>
        <w:t>.</w:t>
      </w:r>
      <w:r w:rsidRPr="00DE295B">
        <w:rPr>
          <w:rFonts w:ascii="Times New Roman" w:hAnsi="Times New Roman" w:cs="Times New Roman"/>
        </w:rPr>
        <w:t>, Rowland</w:t>
      </w:r>
      <w:r w:rsidR="004231D3">
        <w:rPr>
          <w:rFonts w:ascii="Times New Roman" w:hAnsi="Times New Roman" w:cs="Times New Roman"/>
        </w:rPr>
        <w:t>,</w:t>
      </w:r>
      <w:r w:rsidRPr="00DE295B">
        <w:rPr>
          <w:rFonts w:ascii="Times New Roman" w:hAnsi="Times New Roman" w:cs="Times New Roman"/>
        </w:rPr>
        <w:t xml:space="preserve"> </w:t>
      </w:r>
      <w:r w:rsidR="009A0AEE">
        <w:rPr>
          <w:rFonts w:ascii="Times New Roman" w:hAnsi="Times New Roman" w:cs="Times New Roman"/>
        </w:rPr>
        <w:t xml:space="preserve">C., </w:t>
      </w:r>
      <w:r w:rsidR="0022422F">
        <w:rPr>
          <w:rFonts w:ascii="Times New Roman" w:hAnsi="Times New Roman" w:cs="Times New Roman"/>
        </w:rPr>
        <w:t>&amp;</w:t>
      </w:r>
      <w:r w:rsidRPr="00DE295B">
        <w:rPr>
          <w:rFonts w:ascii="Times New Roman" w:hAnsi="Times New Roman" w:cs="Times New Roman"/>
        </w:rPr>
        <w:t xml:space="preserve"> Theakston</w:t>
      </w:r>
      <w:r w:rsidR="009A0AEE">
        <w:rPr>
          <w:rFonts w:ascii="Times New Roman" w:hAnsi="Times New Roman" w:cs="Times New Roman"/>
        </w:rPr>
        <w:t>, A</w:t>
      </w:r>
      <w:r w:rsidRPr="00DE295B">
        <w:rPr>
          <w:rFonts w:ascii="Times New Roman" w:hAnsi="Times New Roman" w:cs="Times New Roman"/>
        </w:rPr>
        <w:t xml:space="preserve">. </w:t>
      </w:r>
      <w:r w:rsidR="009A0AEE">
        <w:rPr>
          <w:rFonts w:ascii="Times New Roman" w:hAnsi="Times New Roman" w:cs="Times New Roman"/>
        </w:rPr>
        <w:t>(</w:t>
      </w:r>
      <w:r w:rsidRPr="00DE295B">
        <w:rPr>
          <w:rFonts w:ascii="Times New Roman" w:hAnsi="Times New Roman" w:cs="Times New Roman"/>
        </w:rPr>
        <w:t>2009</w:t>
      </w:r>
      <w:r w:rsidR="009A0AEE">
        <w:rPr>
          <w:rFonts w:ascii="Times New Roman" w:hAnsi="Times New Roman" w:cs="Times New Roman"/>
        </w:rPr>
        <w:t>)</w:t>
      </w:r>
      <w:r w:rsidRPr="00DE295B">
        <w:rPr>
          <w:rFonts w:ascii="Times New Roman" w:hAnsi="Times New Roman" w:cs="Times New Roman"/>
        </w:rPr>
        <w:t xml:space="preserve">. The acquisition of questions with long-distance dependencies. </w:t>
      </w:r>
      <w:r w:rsidRPr="00DE295B">
        <w:rPr>
          <w:rFonts w:ascii="Times New Roman" w:hAnsi="Times New Roman" w:cs="Times New Roman"/>
          <w:i/>
        </w:rPr>
        <w:t>Cognitive Linguistics</w:t>
      </w:r>
      <w:r w:rsidR="004231D3">
        <w:rPr>
          <w:rFonts w:ascii="Times New Roman" w:hAnsi="Times New Roman" w:cs="Times New Roman"/>
        </w:rPr>
        <w:t xml:space="preserve"> </w:t>
      </w:r>
      <w:r w:rsidR="004231D3" w:rsidRPr="009A0AEE">
        <w:rPr>
          <w:rFonts w:ascii="Times New Roman" w:hAnsi="Times New Roman" w:cs="Times New Roman"/>
          <w:i/>
        </w:rPr>
        <w:t>20</w:t>
      </w:r>
      <w:r w:rsidR="004231D3">
        <w:rPr>
          <w:rFonts w:ascii="Times New Roman" w:hAnsi="Times New Roman" w:cs="Times New Roman"/>
        </w:rPr>
        <w:t>,</w:t>
      </w:r>
      <w:r w:rsidRPr="00DE295B">
        <w:rPr>
          <w:rFonts w:ascii="Times New Roman" w:hAnsi="Times New Roman" w:cs="Times New Roman"/>
        </w:rPr>
        <w:t xml:space="preserve"> 571–597.</w:t>
      </w:r>
    </w:p>
    <w:p w14:paraId="5B2933F1" w14:textId="2E575256" w:rsidR="004C5D68" w:rsidRPr="00DE295B" w:rsidRDefault="004C5D68" w:rsidP="004C5D68">
      <w:pPr>
        <w:ind w:left="720" w:hanging="720"/>
        <w:rPr>
          <w:rFonts w:ascii="Times New Roman" w:eastAsia="Times New Roman" w:hAnsi="Times New Roman" w:cs="Times New Roman"/>
        </w:rPr>
      </w:pPr>
      <w:proofErr w:type="spellStart"/>
      <w:r w:rsidRPr="00DE295B">
        <w:rPr>
          <w:rFonts w:ascii="Times New Roman" w:hAnsi="Times New Roman" w:cs="Times New Roman"/>
        </w:rPr>
        <w:t>Delbecque</w:t>
      </w:r>
      <w:proofErr w:type="spellEnd"/>
      <w:r w:rsidRPr="00DE295B">
        <w:rPr>
          <w:rFonts w:ascii="Times New Roman" w:hAnsi="Times New Roman" w:cs="Times New Roman"/>
        </w:rPr>
        <w:t xml:space="preserve"> N. </w:t>
      </w:r>
      <w:r w:rsidR="009A0AEE">
        <w:rPr>
          <w:rFonts w:ascii="Times New Roman" w:hAnsi="Times New Roman" w:cs="Times New Roman"/>
        </w:rPr>
        <w:t>(</w:t>
      </w:r>
      <w:r w:rsidRPr="00DE295B">
        <w:rPr>
          <w:rFonts w:ascii="Times New Roman" w:hAnsi="Times New Roman" w:cs="Times New Roman"/>
        </w:rPr>
        <w:t>1990</w:t>
      </w:r>
      <w:r w:rsidR="009A0AEE">
        <w:rPr>
          <w:rFonts w:ascii="Times New Roman" w:hAnsi="Times New Roman" w:cs="Times New Roman"/>
        </w:rPr>
        <w:t>)</w:t>
      </w:r>
      <w:r w:rsidRPr="00DE295B">
        <w:rPr>
          <w:rFonts w:ascii="Times New Roman" w:hAnsi="Times New Roman" w:cs="Times New Roman"/>
        </w:rPr>
        <w:t xml:space="preserve">. Word order as a reflection of alternate conceptual </w:t>
      </w:r>
      <w:proofErr w:type="spellStart"/>
      <w:r w:rsidRPr="00DE295B">
        <w:rPr>
          <w:rFonts w:ascii="Times New Roman" w:hAnsi="Times New Roman" w:cs="Times New Roman"/>
        </w:rPr>
        <w:t>construals</w:t>
      </w:r>
      <w:proofErr w:type="spellEnd"/>
      <w:r w:rsidRPr="00DE295B">
        <w:rPr>
          <w:rFonts w:ascii="Times New Roman" w:hAnsi="Times New Roman" w:cs="Times New Roman"/>
        </w:rPr>
        <w:t xml:space="preserve"> in French and Spanish. Similarities and divergences in adjective position. </w:t>
      </w:r>
      <w:r w:rsidRPr="00DE295B">
        <w:rPr>
          <w:rFonts w:ascii="Times New Roman" w:hAnsi="Times New Roman" w:cs="Times New Roman"/>
          <w:i/>
        </w:rPr>
        <w:t>Cognitive Linguistics</w:t>
      </w:r>
      <w:r w:rsidR="004231D3">
        <w:rPr>
          <w:rFonts w:ascii="Times New Roman" w:hAnsi="Times New Roman" w:cs="Times New Roman"/>
        </w:rPr>
        <w:t xml:space="preserve"> </w:t>
      </w:r>
      <w:r w:rsidR="004231D3" w:rsidRPr="009A0AEE">
        <w:rPr>
          <w:rFonts w:ascii="Times New Roman" w:hAnsi="Times New Roman" w:cs="Times New Roman"/>
          <w:i/>
        </w:rPr>
        <w:t>1</w:t>
      </w:r>
      <w:r w:rsidR="004231D3">
        <w:rPr>
          <w:rFonts w:ascii="Times New Roman" w:hAnsi="Times New Roman" w:cs="Times New Roman"/>
        </w:rPr>
        <w:t>,</w:t>
      </w:r>
      <w:r w:rsidRPr="00DE295B">
        <w:rPr>
          <w:rFonts w:ascii="Times New Roman" w:eastAsia="Times New Roman" w:hAnsi="Times New Roman" w:cs="Times New Roman"/>
        </w:rPr>
        <w:t xml:space="preserve"> 349–416.</w:t>
      </w:r>
    </w:p>
    <w:p w14:paraId="4CD74542" w14:textId="58D2CBE5" w:rsidR="004C5D68" w:rsidRPr="00DE295B"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Diessel</w:t>
      </w:r>
      <w:proofErr w:type="spellEnd"/>
      <w:r w:rsidRPr="00DE295B">
        <w:rPr>
          <w:rFonts w:ascii="Times New Roman" w:hAnsi="Times New Roman" w:cs="Times New Roman"/>
        </w:rPr>
        <w:t xml:space="preserve">, H. </w:t>
      </w:r>
      <w:r w:rsidR="009A0AEE">
        <w:rPr>
          <w:rFonts w:ascii="Times New Roman" w:hAnsi="Times New Roman" w:cs="Times New Roman"/>
        </w:rPr>
        <w:t>(</w:t>
      </w:r>
      <w:r w:rsidRPr="00DE295B">
        <w:rPr>
          <w:rFonts w:ascii="Times New Roman" w:hAnsi="Times New Roman" w:cs="Times New Roman"/>
        </w:rPr>
        <w:t>2008</w:t>
      </w:r>
      <w:r w:rsidR="009A0AEE">
        <w:rPr>
          <w:rFonts w:ascii="Times New Roman" w:hAnsi="Times New Roman" w:cs="Times New Roman"/>
        </w:rPr>
        <w:t>)</w:t>
      </w:r>
      <w:r w:rsidRPr="00DE295B">
        <w:rPr>
          <w:rFonts w:ascii="Times New Roman" w:hAnsi="Times New Roman" w:cs="Times New Roman"/>
        </w:rPr>
        <w:t xml:space="preserve">. Iconicity of sequence: A corpus-based analysis of the positioning of temporal adverbial clauses in English. </w:t>
      </w:r>
      <w:r w:rsidRPr="00DE295B">
        <w:rPr>
          <w:rFonts w:ascii="Times New Roman" w:hAnsi="Times New Roman" w:cs="Times New Roman"/>
          <w:i/>
        </w:rPr>
        <w:t>Cognitive Linguistics</w:t>
      </w:r>
      <w:r w:rsidR="004231D3">
        <w:rPr>
          <w:rFonts w:ascii="Times New Roman" w:hAnsi="Times New Roman" w:cs="Times New Roman"/>
        </w:rPr>
        <w:t xml:space="preserve"> </w:t>
      </w:r>
      <w:r w:rsidR="004231D3" w:rsidRPr="009A0AEE">
        <w:rPr>
          <w:rFonts w:ascii="Times New Roman" w:hAnsi="Times New Roman" w:cs="Times New Roman"/>
          <w:i/>
        </w:rPr>
        <w:t>19</w:t>
      </w:r>
      <w:r w:rsidR="004231D3">
        <w:rPr>
          <w:rFonts w:ascii="Times New Roman" w:hAnsi="Times New Roman" w:cs="Times New Roman"/>
        </w:rPr>
        <w:t>,</w:t>
      </w:r>
      <w:r w:rsidRPr="00DE295B">
        <w:rPr>
          <w:rFonts w:ascii="Times New Roman" w:hAnsi="Times New Roman" w:cs="Times New Roman"/>
        </w:rPr>
        <w:t xml:space="preserve"> 465–490. </w:t>
      </w:r>
    </w:p>
    <w:p w14:paraId="0EF78AAC" w14:textId="398C3278" w:rsidR="004C5D68" w:rsidRPr="00DE295B" w:rsidRDefault="004C5D68" w:rsidP="004C5D68">
      <w:pPr>
        <w:ind w:left="720" w:hanging="720"/>
        <w:rPr>
          <w:rFonts w:ascii="Times New Roman" w:hAnsi="Times New Roman" w:cs="Times New Roman"/>
          <w:iCs/>
        </w:rPr>
      </w:pPr>
      <w:proofErr w:type="spellStart"/>
      <w:r w:rsidRPr="00DE295B">
        <w:rPr>
          <w:rFonts w:ascii="Times New Roman" w:hAnsi="Times New Roman" w:cs="Times New Roman"/>
        </w:rPr>
        <w:t>Eckhoff</w:t>
      </w:r>
      <w:proofErr w:type="spellEnd"/>
      <w:r w:rsidRPr="00DE295B">
        <w:rPr>
          <w:rFonts w:ascii="Times New Roman" w:hAnsi="Times New Roman" w:cs="Times New Roman"/>
        </w:rPr>
        <w:t>, H</w:t>
      </w:r>
      <w:r w:rsidR="009A0AEE">
        <w:rPr>
          <w:rFonts w:ascii="Times New Roman" w:hAnsi="Times New Roman" w:cs="Times New Roman"/>
        </w:rPr>
        <w:t>.</w:t>
      </w:r>
      <w:r w:rsidRPr="00DE295B">
        <w:rPr>
          <w:rFonts w:ascii="Times New Roman" w:hAnsi="Times New Roman" w:cs="Times New Roman"/>
        </w:rPr>
        <w:t xml:space="preserve"> M. &amp; </w:t>
      </w:r>
      <w:proofErr w:type="spellStart"/>
      <w:r w:rsidRPr="00DE295B">
        <w:rPr>
          <w:rFonts w:ascii="Times New Roman" w:hAnsi="Times New Roman" w:cs="Times New Roman"/>
        </w:rPr>
        <w:t>Janda</w:t>
      </w:r>
      <w:proofErr w:type="spellEnd"/>
      <w:r w:rsidR="009A0AEE">
        <w:rPr>
          <w:rFonts w:ascii="Times New Roman" w:hAnsi="Times New Roman" w:cs="Times New Roman"/>
        </w:rPr>
        <w:t>, L. A</w:t>
      </w:r>
      <w:r w:rsidRPr="00DE295B">
        <w:rPr>
          <w:rFonts w:ascii="Times New Roman" w:hAnsi="Times New Roman" w:cs="Times New Roman"/>
        </w:rPr>
        <w:t xml:space="preserve">. </w:t>
      </w:r>
      <w:r w:rsidR="009A0AEE">
        <w:rPr>
          <w:rFonts w:ascii="Times New Roman" w:hAnsi="Times New Roman" w:cs="Times New Roman"/>
        </w:rPr>
        <w:t>(</w:t>
      </w:r>
      <w:r w:rsidR="00F16C70" w:rsidRPr="00DE295B">
        <w:rPr>
          <w:rFonts w:ascii="Times New Roman" w:hAnsi="Times New Roman" w:cs="Times New Roman"/>
        </w:rPr>
        <w:t>2014</w:t>
      </w:r>
      <w:r w:rsidR="009A0AEE">
        <w:rPr>
          <w:rFonts w:ascii="Times New Roman" w:hAnsi="Times New Roman" w:cs="Times New Roman"/>
        </w:rPr>
        <w:t>)</w:t>
      </w:r>
      <w:r w:rsidRPr="00DE295B">
        <w:rPr>
          <w:rFonts w:ascii="Times New Roman" w:hAnsi="Times New Roman" w:cs="Times New Roman"/>
        </w:rPr>
        <w:t xml:space="preserve">. Grammatical Profiles and Aspect in Old Church Slavonic. </w:t>
      </w:r>
      <w:r w:rsidRPr="00DE295B">
        <w:rPr>
          <w:rFonts w:ascii="Times New Roman" w:hAnsi="Times New Roman" w:cs="Times New Roman"/>
          <w:i/>
          <w:iCs/>
        </w:rPr>
        <w:t>Transactions of the Philological Society</w:t>
      </w:r>
      <w:r w:rsidR="00F16C70" w:rsidRPr="00DE295B">
        <w:rPr>
          <w:rFonts w:ascii="Times New Roman" w:hAnsi="Times New Roman" w:cs="Times New Roman"/>
          <w:iCs/>
        </w:rPr>
        <w:t xml:space="preserve"> </w:t>
      </w:r>
      <w:r w:rsidR="00F16C70" w:rsidRPr="009A0AEE">
        <w:rPr>
          <w:rFonts w:ascii="Times New Roman" w:hAnsi="Times New Roman" w:cs="Times New Roman"/>
          <w:i/>
          <w:iCs/>
        </w:rPr>
        <w:t>112</w:t>
      </w:r>
      <w:r w:rsidR="004231D3">
        <w:rPr>
          <w:rFonts w:ascii="Times New Roman" w:hAnsi="Times New Roman" w:cs="Times New Roman"/>
          <w:iCs/>
        </w:rPr>
        <w:t>(</w:t>
      </w:r>
      <w:r w:rsidR="00F16C70" w:rsidRPr="00DE295B">
        <w:rPr>
          <w:rFonts w:ascii="Times New Roman" w:hAnsi="Times New Roman" w:cs="Times New Roman"/>
          <w:iCs/>
        </w:rPr>
        <w:t>2</w:t>
      </w:r>
      <w:r w:rsidR="004231D3">
        <w:rPr>
          <w:rFonts w:ascii="Times New Roman" w:hAnsi="Times New Roman" w:cs="Times New Roman"/>
          <w:iCs/>
        </w:rPr>
        <w:t>)</w:t>
      </w:r>
      <w:r w:rsidR="00F16C70" w:rsidRPr="00DE295B">
        <w:rPr>
          <w:rFonts w:ascii="Times New Roman" w:hAnsi="Times New Roman" w:cs="Times New Roman"/>
          <w:iCs/>
        </w:rPr>
        <w:t>, 231</w:t>
      </w:r>
      <w:r w:rsidR="00DC48C0" w:rsidRPr="00DE295B">
        <w:rPr>
          <w:rFonts w:ascii="Times New Roman" w:hAnsi="Times New Roman" w:cs="Times New Roman"/>
        </w:rPr>
        <w:t>–</w:t>
      </w:r>
      <w:r w:rsidR="00F16C70" w:rsidRPr="00DE295B">
        <w:rPr>
          <w:rFonts w:ascii="Times New Roman" w:hAnsi="Times New Roman" w:cs="Times New Roman"/>
          <w:iCs/>
        </w:rPr>
        <w:t>258. DOI: 10.1111/1467-968X.12012.</w:t>
      </w:r>
    </w:p>
    <w:p w14:paraId="498FA28E" w14:textId="7000FF09" w:rsidR="004C5D68" w:rsidRPr="00DE295B"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Falck</w:t>
      </w:r>
      <w:proofErr w:type="spellEnd"/>
      <w:r w:rsidRPr="00DE295B">
        <w:rPr>
          <w:rFonts w:ascii="Times New Roman" w:hAnsi="Times New Roman" w:cs="Times New Roman"/>
        </w:rPr>
        <w:t>, M</w:t>
      </w:r>
      <w:r w:rsidR="009A0AEE">
        <w:rPr>
          <w:rFonts w:ascii="Times New Roman" w:hAnsi="Times New Roman" w:cs="Times New Roman"/>
        </w:rPr>
        <w:t>.</w:t>
      </w:r>
      <w:r w:rsidRPr="00DE295B">
        <w:rPr>
          <w:rFonts w:ascii="Times New Roman" w:hAnsi="Times New Roman" w:cs="Times New Roman"/>
        </w:rPr>
        <w:t xml:space="preserve"> J</w:t>
      </w:r>
      <w:r w:rsidR="009A0AEE">
        <w:rPr>
          <w:rFonts w:ascii="Times New Roman" w:hAnsi="Times New Roman" w:cs="Times New Roman"/>
        </w:rPr>
        <w:t>.</w:t>
      </w:r>
      <w:r w:rsidRPr="00DE295B">
        <w:rPr>
          <w:rFonts w:ascii="Times New Roman" w:hAnsi="Times New Roman" w:cs="Times New Roman"/>
        </w:rPr>
        <w:t xml:space="preserve"> &amp; </w:t>
      </w:r>
      <w:r w:rsidR="009A0AEE">
        <w:rPr>
          <w:rFonts w:ascii="Times New Roman" w:hAnsi="Times New Roman" w:cs="Times New Roman"/>
        </w:rPr>
        <w:t xml:space="preserve">Gibbs, </w:t>
      </w:r>
      <w:r w:rsidRPr="00DE295B">
        <w:rPr>
          <w:rFonts w:ascii="Times New Roman" w:hAnsi="Times New Roman" w:cs="Times New Roman"/>
        </w:rPr>
        <w:t>R</w:t>
      </w:r>
      <w:r w:rsidR="009A0AEE">
        <w:rPr>
          <w:rFonts w:ascii="Times New Roman" w:hAnsi="Times New Roman" w:cs="Times New Roman"/>
        </w:rPr>
        <w:t>.</w:t>
      </w:r>
      <w:r w:rsidRPr="00DE295B">
        <w:rPr>
          <w:rFonts w:ascii="Times New Roman" w:hAnsi="Times New Roman" w:cs="Times New Roman"/>
        </w:rPr>
        <w:t xml:space="preserve"> W. </w:t>
      </w:r>
      <w:r w:rsidR="009A0AEE">
        <w:rPr>
          <w:rFonts w:ascii="Times New Roman" w:hAnsi="Times New Roman" w:cs="Times New Roman"/>
        </w:rPr>
        <w:t>(</w:t>
      </w:r>
      <w:r w:rsidRPr="00DE295B">
        <w:rPr>
          <w:rFonts w:ascii="Times New Roman" w:hAnsi="Times New Roman" w:cs="Times New Roman"/>
        </w:rPr>
        <w:t>2012</w:t>
      </w:r>
      <w:r w:rsidR="009A0AEE">
        <w:rPr>
          <w:rFonts w:ascii="Times New Roman" w:hAnsi="Times New Roman" w:cs="Times New Roman"/>
        </w:rPr>
        <w:t>)</w:t>
      </w:r>
      <w:r w:rsidRPr="00DE295B">
        <w:rPr>
          <w:rFonts w:ascii="Times New Roman" w:hAnsi="Times New Roman" w:cs="Times New Roman"/>
        </w:rPr>
        <w:t xml:space="preserve">. Embodied motivations for metaphorical meanings. </w:t>
      </w:r>
      <w:r w:rsidRPr="00DE295B">
        <w:rPr>
          <w:rFonts w:ascii="Times New Roman" w:hAnsi="Times New Roman" w:cs="Times New Roman"/>
          <w:i/>
        </w:rPr>
        <w:t>Cognitive Linguistics</w:t>
      </w:r>
      <w:r w:rsidRPr="00DE295B">
        <w:rPr>
          <w:rFonts w:ascii="Times New Roman" w:hAnsi="Times New Roman" w:cs="Times New Roman"/>
        </w:rPr>
        <w:t xml:space="preserve"> </w:t>
      </w:r>
      <w:r w:rsidRPr="009A0AEE">
        <w:rPr>
          <w:rFonts w:ascii="Times New Roman" w:hAnsi="Times New Roman" w:cs="Times New Roman"/>
          <w:i/>
        </w:rPr>
        <w:t>23</w:t>
      </w:r>
      <w:r w:rsidR="004231D3">
        <w:rPr>
          <w:rFonts w:ascii="Times New Roman" w:hAnsi="Times New Roman" w:cs="Times New Roman"/>
        </w:rPr>
        <w:t>,</w:t>
      </w:r>
      <w:r w:rsidRPr="00DE295B">
        <w:rPr>
          <w:rFonts w:ascii="Times New Roman" w:hAnsi="Times New Roman" w:cs="Times New Roman"/>
        </w:rPr>
        <w:t xml:space="preserve"> 251–272.</w:t>
      </w:r>
    </w:p>
    <w:p w14:paraId="3D6A715E" w14:textId="7EB21896" w:rsidR="00BD154C" w:rsidRPr="00DE295B" w:rsidRDefault="00BD154C" w:rsidP="004C5D68">
      <w:pPr>
        <w:ind w:left="720" w:hanging="720"/>
        <w:rPr>
          <w:rFonts w:ascii="Times New Roman" w:hAnsi="Times New Roman" w:cs="Times New Roman"/>
        </w:rPr>
      </w:pPr>
      <w:r w:rsidRPr="00DE295B">
        <w:rPr>
          <w:rFonts w:ascii="Times New Roman" w:hAnsi="Times New Roman" w:cs="Times New Roman"/>
        </w:rPr>
        <w:t xml:space="preserve">Feynman, Richard. </w:t>
      </w:r>
      <w:r w:rsidR="00530099">
        <w:rPr>
          <w:rFonts w:ascii="Times New Roman" w:hAnsi="Times New Roman" w:cs="Times New Roman"/>
        </w:rPr>
        <w:t>(</w:t>
      </w:r>
      <w:r w:rsidRPr="00DE295B">
        <w:rPr>
          <w:rFonts w:ascii="Times New Roman" w:hAnsi="Times New Roman" w:cs="Times New Roman"/>
        </w:rPr>
        <w:t>199</w:t>
      </w:r>
      <w:r w:rsidR="00E25CBA" w:rsidRPr="00DE295B">
        <w:rPr>
          <w:rFonts w:ascii="Times New Roman" w:hAnsi="Times New Roman" w:cs="Times New Roman"/>
        </w:rPr>
        <w:t>2</w:t>
      </w:r>
      <w:r w:rsidR="00530099">
        <w:rPr>
          <w:rFonts w:ascii="Times New Roman" w:hAnsi="Times New Roman" w:cs="Times New Roman"/>
        </w:rPr>
        <w:t>)</w:t>
      </w:r>
      <w:r w:rsidRPr="00DE295B">
        <w:rPr>
          <w:rFonts w:ascii="Times New Roman" w:hAnsi="Times New Roman" w:cs="Times New Roman"/>
        </w:rPr>
        <w:t>.</w:t>
      </w:r>
      <w:r w:rsidR="00E25CBA" w:rsidRPr="00DE295B">
        <w:rPr>
          <w:rFonts w:ascii="Times New Roman" w:hAnsi="Times New Roman" w:cs="Times New Roman"/>
        </w:rPr>
        <w:t xml:space="preserve"> </w:t>
      </w:r>
      <w:r w:rsidR="00E25CBA" w:rsidRPr="00DE295B">
        <w:rPr>
          <w:rFonts w:ascii="Times New Roman" w:hAnsi="Times New Roman" w:cs="Times New Roman"/>
          <w:i/>
        </w:rPr>
        <w:t>Surely you’re joking, Mr. Feynman!</w:t>
      </w:r>
      <w:r w:rsidR="00E25CBA" w:rsidRPr="00DE295B">
        <w:rPr>
          <w:rFonts w:ascii="Times New Roman" w:hAnsi="Times New Roman" w:cs="Times New Roman"/>
        </w:rPr>
        <w:t xml:space="preserve"> London: Vintage.</w:t>
      </w:r>
    </w:p>
    <w:p w14:paraId="30790567" w14:textId="72298602" w:rsidR="004C5D68" w:rsidRPr="00DE295B" w:rsidRDefault="004C5D68" w:rsidP="004C5D68">
      <w:pPr>
        <w:ind w:left="720" w:hanging="720"/>
        <w:rPr>
          <w:rFonts w:ascii="Times New Roman" w:eastAsia="Times New Roman" w:hAnsi="Times New Roman" w:cs="Times New Roman"/>
        </w:rPr>
      </w:pPr>
      <w:r w:rsidRPr="00DE295B">
        <w:rPr>
          <w:rFonts w:ascii="Times New Roman" w:hAnsi="Times New Roman" w:cs="Times New Roman"/>
        </w:rPr>
        <w:t>Gibbs, R</w:t>
      </w:r>
      <w:r w:rsidR="00530099">
        <w:rPr>
          <w:rFonts w:ascii="Times New Roman" w:hAnsi="Times New Roman" w:cs="Times New Roman"/>
        </w:rPr>
        <w:t>.</w:t>
      </w:r>
      <w:r w:rsidRPr="00DE295B">
        <w:rPr>
          <w:rFonts w:ascii="Times New Roman" w:hAnsi="Times New Roman" w:cs="Times New Roman"/>
        </w:rPr>
        <w:t xml:space="preserve"> W. </w:t>
      </w:r>
      <w:r w:rsidR="00530099">
        <w:rPr>
          <w:rFonts w:ascii="Times New Roman" w:hAnsi="Times New Roman" w:cs="Times New Roman"/>
        </w:rPr>
        <w:t>(</w:t>
      </w:r>
      <w:r w:rsidRPr="00DE295B">
        <w:rPr>
          <w:rFonts w:ascii="Times New Roman" w:hAnsi="Times New Roman" w:cs="Times New Roman"/>
        </w:rPr>
        <w:t>1990</w:t>
      </w:r>
      <w:r w:rsidR="00530099">
        <w:rPr>
          <w:rFonts w:ascii="Times New Roman" w:hAnsi="Times New Roman" w:cs="Times New Roman"/>
        </w:rPr>
        <w:t>)</w:t>
      </w:r>
      <w:r w:rsidRPr="00DE295B">
        <w:rPr>
          <w:rFonts w:ascii="Times New Roman" w:hAnsi="Times New Roman" w:cs="Times New Roman"/>
        </w:rPr>
        <w:t xml:space="preserve">. Psycholinguistic studies on the conceptual basis of </w:t>
      </w:r>
      <w:proofErr w:type="spellStart"/>
      <w:r w:rsidRPr="00DE295B">
        <w:rPr>
          <w:rFonts w:ascii="Times New Roman" w:hAnsi="Times New Roman" w:cs="Times New Roman"/>
        </w:rPr>
        <w:t>idiomaticity</w:t>
      </w:r>
      <w:proofErr w:type="spellEnd"/>
      <w:r w:rsidRPr="00DE295B">
        <w:rPr>
          <w:rFonts w:ascii="Times New Roman" w:hAnsi="Times New Roman" w:cs="Times New Roman"/>
        </w:rPr>
        <w:t xml:space="preserve">. </w:t>
      </w:r>
      <w:r w:rsidRPr="00DE295B">
        <w:rPr>
          <w:rFonts w:ascii="Times New Roman" w:hAnsi="Times New Roman" w:cs="Times New Roman"/>
          <w:i/>
        </w:rPr>
        <w:t>Cognitive Linguistics</w:t>
      </w:r>
      <w:r w:rsidRPr="00DE295B">
        <w:rPr>
          <w:rFonts w:ascii="Times New Roman" w:hAnsi="Times New Roman" w:cs="Times New Roman"/>
        </w:rPr>
        <w:t xml:space="preserve"> </w:t>
      </w:r>
      <w:r w:rsidRPr="00530099">
        <w:rPr>
          <w:rFonts w:ascii="Times New Roman" w:hAnsi="Times New Roman" w:cs="Times New Roman"/>
          <w:i/>
        </w:rPr>
        <w:t>1</w:t>
      </w:r>
      <w:r w:rsidR="00E60CEB">
        <w:rPr>
          <w:rFonts w:ascii="Times New Roman" w:hAnsi="Times New Roman" w:cs="Times New Roman"/>
        </w:rPr>
        <w:t>,</w:t>
      </w:r>
      <w:r w:rsidRPr="00DE295B">
        <w:rPr>
          <w:rFonts w:ascii="Times New Roman" w:hAnsi="Times New Roman" w:cs="Times New Roman"/>
        </w:rPr>
        <w:t xml:space="preserve"> </w:t>
      </w:r>
      <w:r w:rsidRPr="00DE295B">
        <w:rPr>
          <w:rFonts w:ascii="Times New Roman" w:eastAsia="Times New Roman" w:hAnsi="Times New Roman" w:cs="Times New Roman"/>
        </w:rPr>
        <w:t>417–452.</w:t>
      </w:r>
    </w:p>
    <w:p w14:paraId="2DD10940" w14:textId="1D4818F9" w:rsidR="004C5D68" w:rsidRPr="00DE295B" w:rsidRDefault="00530099" w:rsidP="004C5D68">
      <w:pPr>
        <w:ind w:left="720" w:hanging="720"/>
        <w:rPr>
          <w:rFonts w:ascii="Times New Roman" w:hAnsi="Times New Roman" w:cs="Times New Roman"/>
        </w:rPr>
      </w:pPr>
      <w:r w:rsidRPr="00DE295B">
        <w:rPr>
          <w:rFonts w:ascii="Times New Roman" w:hAnsi="Times New Roman" w:cs="Times New Roman"/>
        </w:rPr>
        <w:t>Gibbs, R</w:t>
      </w:r>
      <w:r>
        <w:rPr>
          <w:rFonts w:ascii="Times New Roman" w:hAnsi="Times New Roman" w:cs="Times New Roman"/>
        </w:rPr>
        <w:t>. W</w:t>
      </w:r>
      <w:r w:rsidR="004C5D68" w:rsidRPr="00DE295B">
        <w:rPr>
          <w:rFonts w:ascii="Times New Roman" w:hAnsi="Times New Roman" w:cs="Times New Roman"/>
        </w:rPr>
        <w:t xml:space="preserve">. </w:t>
      </w:r>
      <w:r>
        <w:rPr>
          <w:rFonts w:ascii="Times New Roman" w:hAnsi="Times New Roman" w:cs="Times New Roman"/>
        </w:rPr>
        <w:t>(</w:t>
      </w:r>
      <w:r w:rsidR="004C5D68" w:rsidRPr="00DE295B">
        <w:rPr>
          <w:rFonts w:ascii="Times New Roman" w:hAnsi="Times New Roman" w:cs="Times New Roman"/>
        </w:rPr>
        <w:t>2006</w:t>
      </w:r>
      <w:r>
        <w:rPr>
          <w:rFonts w:ascii="Times New Roman" w:hAnsi="Times New Roman" w:cs="Times New Roman"/>
        </w:rPr>
        <w:t>)</w:t>
      </w:r>
      <w:r w:rsidR="004C5D68" w:rsidRPr="00DE295B">
        <w:rPr>
          <w:rFonts w:ascii="Times New Roman" w:hAnsi="Times New Roman" w:cs="Times New Roman"/>
        </w:rPr>
        <w:t xml:space="preserve">. Introspection and cognitive linguistics: Should we trust our own intuitions? </w:t>
      </w:r>
      <w:r w:rsidR="004C5D68" w:rsidRPr="00DE295B">
        <w:rPr>
          <w:rFonts w:ascii="Times New Roman" w:hAnsi="Times New Roman" w:cs="Times New Roman"/>
          <w:i/>
        </w:rPr>
        <w:t>Annual Review of Cognitive Linguistics</w:t>
      </w:r>
      <w:r w:rsidR="004C5D68" w:rsidRPr="00DE295B">
        <w:rPr>
          <w:rFonts w:ascii="Times New Roman" w:hAnsi="Times New Roman" w:cs="Times New Roman"/>
        </w:rPr>
        <w:t xml:space="preserve"> </w:t>
      </w:r>
      <w:r w:rsidR="004C5D68" w:rsidRPr="00A77647">
        <w:rPr>
          <w:rFonts w:ascii="Times New Roman" w:hAnsi="Times New Roman" w:cs="Times New Roman"/>
          <w:i/>
        </w:rPr>
        <w:t>4</w:t>
      </w:r>
      <w:r w:rsidR="00697373">
        <w:rPr>
          <w:rFonts w:ascii="Times New Roman" w:hAnsi="Times New Roman" w:cs="Times New Roman"/>
        </w:rPr>
        <w:t>,</w:t>
      </w:r>
      <w:r w:rsidR="004C5D68" w:rsidRPr="00DE295B">
        <w:rPr>
          <w:rFonts w:ascii="Times New Roman" w:hAnsi="Times New Roman" w:cs="Times New Roman"/>
        </w:rPr>
        <w:t xml:space="preserve"> 135</w:t>
      </w:r>
      <w:r w:rsidR="00DC48C0" w:rsidRPr="00DE295B">
        <w:rPr>
          <w:rFonts w:ascii="Times New Roman" w:hAnsi="Times New Roman" w:cs="Times New Roman"/>
        </w:rPr>
        <w:t>–</w:t>
      </w:r>
      <w:r w:rsidR="004C5D68" w:rsidRPr="00DE295B">
        <w:rPr>
          <w:rFonts w:ascii="Times New Roman" w:hAnsi="Times New Roman" w:cs="Times New Roman"/>
        </w:rPr>
        <w:t>151.</w:t>
      </w:r>
    </w:p>
    <w:p w14:paraId="475CA501" w14:textId="30670AA9" w:rsidR="004C5D68" w:rsidRPr="00DE295B" w:rsidRDefault="004C5D68" w:rsidP="004C5D68">
      <w:pPr>
        <w:ind w:left="720" w:hanging="720"/>
        <w:rPr>
          <w:rFonts w:ascii="Times New Roman" w:hAnsi="Times New Roman" w:cs="Times New Roman"/>
        </w:rPr>
      </w:pPr>
      <w:r w:rsidRPr="00DE295B">
        <w:rPr>
          <w:rFonts w:ascii="Times New Roman" w:hAnsi="Times New Roman" w:cs="Times New Roman"/>
        </w:rPr>
        <w:t xml:space="preserve">Glynn, D. </w:t>
      </w:r>
      <w:r w:rsidR="00A77647">
        <w:rPr>
          <w:rFonts w:ascii="Times New Roman" w:hAnsi="Times New Roman" w:cs="Times New Roman"/>
        </w:rPr>
        <w:t>(</w:t>
      </w:r>
      <w:r w:rsidRPr="00DE295B">
        <w:rPr>
          <w:rFonts w:ascii="Times New Roman" w:hAnsi="Times New Roman" w:cs="Times New Roman"/>
        </w:rPr>
        <w:t>2010</w:t>
      </w:r>
      <w:r w:rsidR="00A77647">
        <w:rPr>
          <w:rFonts w:ascii="Times New Roman" w:hAnsi="Times New Roman" w:cs="Times New Roman"/>
        </w:rPr>
        <w:t>)</w:t>
      </w:r>
      <w:r w:rsidRPr="00DE295B">
        <w:rPr>
          <w:rFonts w:ascii="Times New Roman" w:hAnsi="Times New Roman" w:cs="Times New Roman"/>
        </w:rPr>
        <w:t>. Corpus-driven Cognitive Semantics. Introduction to the field. In D</w:t>
      </w:r>
      <w:r w:rsidR="00A77647">
        <w:rPr>
          <w:rFonts w:ascii="Times New Roman" w:hAnsi="Times New Roman" w:cs="Times New Roman"/>
        </w:rPr>
        <w:t>.</w:t>
      </w:r>
      <w:r w:rsidRPr="00DE295B">
        <w:rPr>
          <w:rFonts w:ascii="Times New Roman" w:hAnsi="Times New Roman" w:cs="Times New Roman"/>
        </w:rPr>
        <w:t xml:space="preserve"> Glynn &amp; K</w:t>
      </w:r>
      <w:r w:rsidR="00A77647">
        <w:rPr>
          <w:rFonts w:ascii="Times New Roman" w:hAnsi="Times New Roman" w:cs="Times New Roman"/>
        </w:rPr>
        <w:t>.</w:t>
      </w:r>
      <w:r w:rsidRPr="00DE295B">
        <w:rPr>
          <w:rFonts w:ascii="Times New Roman" w:hAnsi="Times New Roman" w:cs="Times New Roman"/>
        </w:rPr>
        <w:t xml:space="preserve"> Fischer (</w:t>
      </w:r>
      <w:r w:rsidR="00A77647">
        <w:rPr>
          <w:rFonts w:ascii="Times New Roman" w:hAnsi="Times New Roman" w:cs="Times New Roman"/>
        </w:rPr>
        <w:t>E</w:t>
      </w:r>
      <w:r w:rsidRPr="00DE295B">
        <w:rPr>
          <w:rFonts w:ascii="Times New Roman" w:hAnsi="Times New Roman" w:cs="Times New Roman"/>
        </w:rPr>
        <w:t>ds.)</w:t>
      </w:r>
      <w:r w:rsidR="00697373">
        <w:rPr>
          <w:rFonts w:ascii="Times New Roman" w:hAnsi="Times New Roman" w:cs="Times New Roman"/>
        </w:rPr>
        <w:t>,</w:t>
      </w:r>
      <w:r w:rsidRPr="00DE295B">
        <w:rPr>
          <w:rFonts w:ascii="Times New Roman" w:hAnsi="Times New Roman" w:cs="Times New Roman"/>
        </w:rPr>
        <w:t xml:space="preserve"> </w:t>
      </w:r>
      <w:r w:rsidRPr="00DE295B">
        <w:rPr>
          <w:rFonts w:ascii="Times New Roman" w:hAnsi="Times New Roman" w:cs="Times New Roman"/>
          <w:i/>
        </w:rPr>
        <w:t>Quantitative Methods in Cognitive Semantics: Corpus-Driven Approaches (= Volume 46 of Cognitive Linguistics Research Series)</w:t>
      </w:r>
      <w:r w:rsidRPr="00DE295B">
        <w:rPr>
          <w:rFonts w:ascii="Times New Roman" w:hAnsi="Times New Roman" w:cs="Times New Roman"/>
        </w:rPr>
        <w:t xml:space="preserve">. Berlin: Mouton de </w:t>
      </w:r>
      <w:proofErr w:type="spellStart"/>
      <w:r w:rsidRPr="00DE295B">
        <w:rPr>
          <w:rFonts w:ascii="Times New Roman" w:hAnsi="Times New Roman" w:cs="Times New Roman"/>
        </w:rPr>
        <w:t>Gruyter</w:t>
      </w:r>
      <w:proofErr w:type="spellEnd"/>
      <w:r w:rsidR="00697373">
        <w:rPr>
          <w:rFonts w:ascii="Times New Roman" w:hAnsi="Times New Roman" w:cs="Times New Roman"/>
        </w:rPr>
        <w:t xml:space="preserve">, </w:t>
      </w:r>
      <w:r w:rsidR="00697373" w:rsidRPr="00DE295B">
        <w:rPr>
          <w:rFonts w:ascii="Times New Roman" w:hAnsi="Times New Roman" w:cs="Times New Roman"/>
        </w:rPr>
        <w:t>1–42</w:t>
      </w:r>
      <w:r w:rsidRPr="00DE295B">
        <w:rPr>
          <w:rFonts w:ascii="Times New Roman" w:hAnsi="Times New Roman" w:cs="Times New Roman"/>
        </w:rPr>
        <w:t>.</w:t>
      </w:r>
    </w:p>
    <w:p w14:paraId="678130DC" w14:textId="2E62320F" w:rsidR="004C5D68" w:rsidRPr="00DE295B" w:rsidRDefault="004C5D68" w:rsidP="004C5D68">
      <w:pPr>
        <w:ind w:left="720" w:hanging="720"/>
        <w:rPr>
          <w:rFonts w:ascii="Times New Roman" w:hAnsi="Times New Roman" w:cs="Times New Roman"/>
        </w:rPr>
      </w:pPr>
      <w:r w:rsidRPr="00DE295B">
        <w:rPr>
          <w:rFonts w:ascii="Times New Roman" w:hAnsi="Times New Roman" w:cs="Times New Roman"/>
        </w:rPr>
        <w:t>Goldberg, A</w:t>
      </w:r>
      <w:r w:rsidR="00A77647">
        <w:rPr>
          <w:rFonts w:ascii="Times New Roman" w:hAnsi="Times New Roman" w:cs="Times New Roman"/>
        </w:rPr>
        <w:t>.</w:t>
      </w:r>
      <w:r w:rsidRPr="00DE295B">
        <w:rPr>
          <w:rFonts w:ascii="Times New Roman" w:hAnsi="Times New Roman" w:cs="Times New Roman"/>
        </w:rPr>
        <w:t xml:space="preserve"> E. </w:t>
      </w:r>
      <w:r w:rsidR="00A77647">
        <w:rPr>
          <w:rFonts w:ascii="Times New Roman" w:hAnsi="Times New Roman" w:cs="Times New Roman"/>
        </w:rPr>
        <w:t>(</w:t>
      </w:r>
      <w:r w:rsidRPr="00DE295B">
        <w:rPr>
          <w:rFonts w:ascii="Times New Roman" w:hAnsi="Times New Roman" w:cs="Times New Roman"/>
        </w:rPr>
        <w:t>2011</w:t>
      </w:r>
      <w:r w:rsidR="00A77647">
        <w:rPr>
          <w:rFonts w:ascii="Times New Roman" w:hAnsi="Times New Roman" w:cs="Times New Roman"/>
        </w:rPr>
        <w:t>)</w:t>
      </w:r>
      <w:r w:rsidRPr="00DE295B">
        <w:rPr>
          <w:rFonts w:ascii="Times New Roman" w:hAnsi="Times New Roman" w:cs="Times New Roman"/>
        </w:rPr>
        <w:t xml:space="preserve">. Corpus evidence of the viability of statistical preemption. </w:t>
      </w:r>
      <w:r w:rsidRPr="00DE295B">
        <w:rPr>
          <w:rFonts w:ascii="Times New Roman" w:hAnsi="Times New Roman" w:cs="Times New Roman"/>
          <w:i/>
        </w:rPr>
        <w:t>Cognitive Linguistics</w:t>
      </w:r>
      <w:r w:rsidR="00697373">
        <w:rPr>
          <w:rFonts w:ascii="Times New Roman" w:hAnsi="Times New Roman" w:cs="Times New Roman"/>
        </w:rPr>
        <w:t xml:space="preserve"> </w:t>
      </w:r>
      <w:r w:rsidR="00697373" w:rsidRPr="00A77647">
        <w:rPr>
          <w:rFonts w:ascii="Times New Roman" w:hAnsi="Times New Roman" w:cs="Times New Roman"/>
          <w:i/>
        </w:rPr>
        <w:t>22</w:t>
      </w:r>
      <w:r w:rsidR="00697373">
        <w:rPr>
          <w:rFonts w:ascii="Times New Roman" w:hAnsi="Times New Roman" w:cs="Times New Roman"/>
        </w:rPr>
        <w:t>,</w:t>
      </w:r>
      <w:r w:rsidRPr="00DE295B">
        <w:rPr>
          <w:rFonts w:ascii="Times New Roman" w:hAnsi="Times New Roman" w:cs="Times New Roman"/>
        </w:rPr>
        <w:t xml:space="preserve"> 131–153. </w:t>
      </w:r>
    </w:p>
    <w:p w14:paraId="623C53D1" w14:textId="797CBBDF" w:rsidR="004C5D68" w:rsidRPr="00DE295B" w:rsidRDefault="00697373" w:rsidP="004C5D68">
      <w:pPr>
        <w:ind w:left="720" w:hanging="720"/>
        <w:rPr>
          <w:rFonts w:ascii="Times New Roman" w:hAnsi="Times New Roman" w:cs="Times New Roman"/>
        </w:rPr>
      </w:pPr>
      <w:proofErr w:type="spellStart"/>
      <w:r>
        <w:rPr>
          <w:rFonts w:ascii="Times New Roman" w:hAnsi="Times New Roman" w:cs="Times New Roman"/>
        </w:rPr>
        <w:t>Goossens</w:t>
      </w:r>
      <w:proofErr w:type="spellEnd"/>
      <w:r>
        <w:rPr>
          <w:rFonts w:ascii="Times New Roman" w:hAnsi="Times New Roman" w:cs="Times New Roman"/>
        </w:rPr>
        <w:t>,</w:t>
      </w:r>
      <w:r w:rsidR="004C5D68" w:rsidRPr="00DE295B">
        <w:rPr>
          <w:rFonts w:ascii="Times New Roman" w:hAnsi="Times New Roman" w:cs="Times New Roman"/>
        </w:rPr>
        <w:t xml:space="preserve"> L. </w:t>
      </w:r>
      <w:r w:rsidR="00A77647">
        <w:rPr>
          <w:rFonts w:ascii="Times New Roman" w:hAnsi="Times New Roman" w:cs="Times New Roman"/>
        </w:rPr>
        <w:t>(</w:t>
      </w:r>
      <w:r w:rsidR="004C5D68" w:rsidRPr="00DE295B">
        <w:rPr>
          <w:rFonts w:ascii="Times New Roman" w:hAnsi="Times New Roman" w:cs="Times New Roman"/>
        </w:rPr>
        <w:t>1990</w:t>
      </w:r>
      <w:r w:rsidR="00A77647">
        <w:rPr>
          <w:rFonts w:ascii="Times New Roman" w:hAnsi="Times New Roman" w:cs="Times New Roman"/>
        </w:rPr>
        <w:t>)</w:t>
      </w:r>
      <w:r w:rsidR="004C5D68" w:rsidRPr="00DE295B">
        <w:rPr>
          <w:rFonts w:ascii="Times New Roman" w:hAnsi="Times New Roman" w:cs="Times New Roman"/>
        </w:rPr>
        <w:t xml:space="preserve">. </w:t>
      </w:r>
      <w:proofErr w:type="spellStart"/>
      <w:r w:rsidR="004C5D68" w:rsidRPr="00DE295B">
        <w:rPr>
          <w:rFonts w:ascii="Times New Roman" w:hAnsi="Times New Roman" w:cs="Times New Roman"/>
        </w:rPr>
        <w:t>Metaphtonymy</w:t>
      </w:r>
      <w:proofErr w:type="spellEnd"/>
      <w:r w:rsidR="004C5D68" w:rsidRPr="00DE295B">
        <w:rPr>
          <w:rFonts w:ascii="Times New Roman" w:hAnsi="Times New Roman" w:cs="Times New Roman"/>
        </w:rPr>
        <w:t xml:space="preserve">: the interaction of metaphor and metonymy in expressions for linguistic action. </w:t>
      </w:r>
      <w:r w:rsidR="004C5D68" w:rsidRPr="00DE295B">
        <w:rPr>
          <w:rFonts w:ascii="Times New Roman" w:hAnsi="Times New Roman" w:cs="Times New Roman"/>
          <w:i/>
        </w:rPr>
        <w:t>Cognitive Linguistics</w:t>
      </w:r>
      <w:r>
        <w:rPr>
          <w:rFonts w:ascii="Times New Roman" w:hAnsi="Times New Roman" w:cs="Times New Roman"/>
        </w:rPr>
        <w:t xml:space="preserve"> </w:t>
      </w:r>
      <w:r w:rsidRPr="00A77647">
        <w:rPr>
          <w:rFonts w:ascii="Times New Roman" w:hAnsi="Times New Roman" w:cs="Times New Roman"/>
          <w:i/>
        </w:rPr>
        <w:t>1</w:t>
      </w:r>
      <w:r>
        <w:rPr>
          <w:rFonts w:ascii="Times New Roman" w:hAnsi="Times New Roman" w:cs="Times New Roman"/>
        </w:rPr>
        <w:t>,</w:t>
      </w:r>
      <w:r w:rsidR="004C5D68" w:rsidRPr="00DE295B">
        <w:rPr>
          <w:rFonts w:ascii="Times New Roman" w:hAnsi="Times New Roman" w:cs="Times New Roman"/>
        </w:rPr>
        <w:t xml:space="preserve"> 323–342.</w:t>
      </w:r>
    </w:p>
    <w:p w14:paraId="3F686858" w14:textId="4572D57F" w:rsidR="004C5D68" w:rsidRPr="00DE295B" w:rsidRDefault="00A77647" w:rsidP="004C5D68">
      <w:pPr>
        <w:ind w:left="720" w:hanging="720"/>
        <w:rPr>
          <w:rFonts w:ascii="Times New Roman" w:hAnsi="Times New Roman" w:cs="Times New Roman"/>
        </w:rPr>
      </w:pPr>
      <w:proofErr w:type="spellStart"/>
      <w:r>
        <w:rPr>
          <w:rFonts w:ascii="Times New Roman" w:hAnsi="Times New Roman" w:cs="Times New Roman"/>
        </w:rPr>
        <w:t>Gries</w:t>
      </w:r>
      <w:proofErr w:type="spellEnd"/>
      <w:r>
        <w:rPr>
          <w:rFonts w:ascii="Times New Roman" w:hAnsi="Times New Roman" w:cs="Times New Roman"/>
        </w:rPr>
        <w:t>, S.</w:t>
      </w:r>
      <w:r w:rsidR="004C5D68" w:rsidRPr="00DE295B">
        <w:rPr>
          <w:rFonts w:ascii="Times New Roman" w:hAnsi="Times New Roman" w:cs="Times New Roman"/>
        </w:rPr>
        <w:t xml:space="preserve"> Th. </w:t>
      </w:r>
      <w:r>
        <w:rPr>
          <w:rFonts w:ascii="Times New Roman" w:hAnsi="Times New Roman" w:cs="Times New Roman"/>
        </w:rPr>
        <w:t>(</w:t>
      </w:r>
      <w:r w:rsidR="004C5D68" w:rsidRPr="00DE295B">
        <w:rPr>
          <w:rFonts w:ascii="Times New Roman" w:hAnsi="Times New Roman" w:cs="Times New Roman"/>
        </w:rPr>
        <w:t>2009</w:t>
      </w:r>
      <w:r>
        <w:rPr>
          <w:rFonts w:ascii="Times New Roman" w:hAnsi="Times New Roman" w:cs="Times New Roman"/>
        </w:rPr>
        <w:t>)</w:t>
      </w:r>
      <w:r w:rsidR="004C5D68" w:rsidRPr="00DE295B">
        <w:rPr>
          <w:rFonts w:ascii="Times New Roman" w:hAnsi="Times New Roman" w:cs="Times New Roman"/>
        </w:rPr>
        <w:t xml:space="preserve">. What is corpus linguistics? </w:t>
      </w:r>
      <w:r w:rsidR="004C5D68" w:rsidRPr="00DE295B">
        <w:rPr>
          <w:rFonts w:ascii="Times New Roman" w:hAnsi="Times New Roman" w:cs="Times New Roman"/>
          <w:i/>
        </w:rPr>
        <w:t>Language and Linguistics Compass</w:t>
      </w:r>
      <w:r w:rsidR="00697373">
        <w:rPr>
          <w:rFonts w:ascii="Times New Roman" w:hAnsi="Times New Roman" w:cs="Times New Roman"/>
        </w:rPr>
        <w:t xml:space="preserve"> </w:t>
      </w:r>
      <w:r w:rsidR="00697373" w:rsidRPr="00A77647">
        <w:rPr>
          <w:rFonts w:ascii="Times New Roman" w:hAnsi="Times New Roman" w:cs="Times New Roman"/>
          <w:i/>
        </w:rPr>
        <w:t>3</w:t>
      </w:r>
      <w:r w:rsidR="00697373">
        <w:rPr>
          <w:rFonts w:ascii="Times New Roman" w:hAnsi="Times New Roman" w:cs="Times New Roman"/>
        </w:rPr>
        <w:t>,</w:t>
      </w:r>
      <w:r w:rsidR="004C5D68" w:rsidRPr="00DE295B">
        <w:rPr>
          <w:rFonts w:ascii="Times New Roman" w:hAnsi="Times New Roman" w:cs="Times New Roman"/>
        </w:rPr>
        <w:t xml:space="preserve"> 1–17.</w:t>
      </w:r>
    </w:p>
    <w:p w14:paraId="2377D5A2" w14:textId="7B3E15A2" w:rsidR="004C5D68" w:rsidRPr="00DE295B"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Gries</w:t>
      </w:r>
      <w:proofErr w:type="spellEnd"/>
      <w:r w:rsidRPr="00DE295B">
        <w:rPr>
          <w:rFonts w:ascii="Times New Roman" w:hAnsi="Times New Roman" w:cs="Times New Roman"/>
        </w:rPr>
        <w:t>, S</w:t>
      </w:r>
      <w:r w:rsidR="00A77647">
        <w:rPr>
          <w:rFonts w:ascii="Times New Roman" w:hAnsi="Times New Roman" w:cs="Times New Roman"/>
        </w:rPr>
        <w:t>.</w:t>
      </w:r>
      <w:r w:rsidRPr="00DE295B">
        <w:rPr>
          <w:rFonts w:ascii="Times New Roman" w:hAnsi="Times New Roman" w:cs="Times New Roman"/>
        </w:rPr>
        <w:t xml:space="preserve"> Th. </w:t>
      </w:r>
      <w:r w:rsidR="00A77647">
        <w:rPr>
          <w:rFonts w:ascii="Times New Roman" w:hAnsi="Times New Roman" w:cs="Times New Roman"/>
        </w:rPr>
        <w:t>(</w:t>
      </w:r>
      <w:r w:rsidRPr="00DE295B">
        <w:rPr>
          <w:rFonts w:ascii="Times New Roman" w:hAnsi="Times New Roman" w:cs="Times New Roman"/>
        </w:rPr>
        <w:t>2011</w:t>
      </w:r>
      <w:r w:rsidR="00A77647">
        <w:rPr>
          <w:rFonts w:ascii="Times New Roman" w:hAnsi="Times New Roman" w:cs="Times New Roman"/>
        </w:rPr>
        <w:t>)</w:t>
      </w:r>
      <w:r w:rsidRPr="00DE295B">
        <w:rPr>
          <w:rFonts w:ascii="Times New Roman" w:hAnsi="Times New Roman" w:cs="Times New Roman"/>
        </w:rPr>
        <w:t xml:space="preserve">. Phonological similarity in multi-word units. </w:t>
      </w:r>
      <w:r w:rsidRPr="00DE295B">
        <w:rPr>
          <w:rFonts w:ascii="Times New Roman" w:hAnsi="Times New Roman" w:cs="Times New Roman"/>
          <w:i/>
        </w:rPr>
        <w:t>Cognitive Linguistics</w:t>
      </w:r>
      <w:r w:rsidR="00697373">
        <w:rPr>
          <w:rFonts w:ascii="Times New Roman" w:hAnsi="Times New Roman" w:cs="Times New Roman"/>
        </w:rPr>
        <w:t xml:space="preserve"> </w:t>
      </w:r>
      <w:r w:rsidR="00697373" w:rsidRPr="00A77647">
        <w:rPr>
          <w:rFonts w:ascii="Times New Roman" w:hAnsi="Times New Roman" w:cs="Times New Roman"/>
          <w:i/>
        </w:rPr>
        <w:t>22</w:t>
      </w:r>
      <w:r w:rsidR="00697373">
        <w:rPr>
          <w:rFonts w:ascii="Times New Roman" w:hAnsi="Times New Roman" w:cs="Times New Roman"/>
        </w:rPr>
        <w:t>,</w:t>
      </w:r>
      <w:r w:rsidRPr="00DE295B">
        <w:rPr>
          <w:rFonts w:ascii="Times New Roman" w:hAnsi="Times New Roman" w:cs="Times New Roman"/>
        </w:rPr>
        <w:t xml:space="preserve"> 491–510.</w:t>
      </w:r>
    </w:p>
    <w:p w14:paraId="474B5D46" w14:textId="2DA2812C" w:rsidR="004C5D68" w:rsidRPr="00DE295B"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Gries</w:t>
      </w:r>
      <w:proofErr w:type="spellEnd"/>
      <w:r w:rsidRPr="00DE295B">
        <w:rPr>
          <w:rFonts w:ascii="Times New Roman" w:hAnsi="Times New Roman" w:cs="Times New Roman"/>
        </w:rPr>
        <w:t>, S</w:t>
      </w:r>
      <w:r w:rsidR="00A77647">
        <w:rPr>
          <w:rFonts w:ascii="Times New Roman" w:hAnsi="Times New Roman" w:cs="Times New Roman"/>
        </w:rPr>
        <w:t>.</w:t>
      </w:r>
      <w:r w:rsidRPr="00DE295B">
        <w:rPr>
          <w:rFonts w:ascii="Times New Roman" w:hAnsi="Times New Roman" w:cs="Times New Roman"/>
        </w:rPr>
        <w:t xml:space="preserve"> Th. </w:t>
      </w:r>
      <w:r w:rsidR="00A77647">
        <w:rPr>
          <w:rFonts w:ascii="Times New Roman" w:hAnsi="Times New Roman" w:cs="Times New Roman"/>
        </w:rPr>
        <w:t>(</w:t>
      </w:r>
      <w:r w:rsidRPr="00DE295B">
        <w:rPr>
          <w:rFonts w:ascii="Times New Roman" w:hAnsi="Times New Roman" w:cs="Times New Roman"/>
        </w:rPr>
        <w:t>2013</w:t>
      </w:r>
      <w:r w:rsidR="00A77647">
        <w:rPr>
          <w:rFonts w:ascii="Times New Roman" w:hAnsi="Times New Roman" w:cs="Times New Roman"/>
        </w:rPr>
        <w:t>)</w:t>
      </w:r>
      <w:r w:rsidRPr="00DE295B">
        <w:rPr>
          <w:rFonts w:ascii="Times New Roman" w:hAnsi="Times New Roman" w:cs="Times New Roman"/>
        </w:rPr>
        <w:t xml:space="preserve">. </w:t>
      </w:r>
      <w:r w:rsidRPr="00DE295B">
        <w:rPr>
          <w:rFonts w:ascii="Times New Roman" w:hAnsi="Times New Roman" w:cs="Times New Roman"/>
          <w:i/>
        </w:rPr>
        <w:t>Statistics for Linguistics with R</w:t>
      </w:r>
      <w:r w:rsidRPr="00DE295B">
        <w:rPr>
          <w:rFonts w:ascii="Times New Roman" w:hAnsi="Times New Roman" w:cs="Times New Roman"/>
        </w:rPr>
        <w:t xml:space="preserve">. Berlin: Mouton de </w:t>
      </w:r>
      <w:proofErr w:type="spellStart"/>
      <w:r w:rsidRPr="00DE295B">
        <w:rPr>
          <w:rFonts w:ascii="Times New Roman" w:hAnsi="Times New Roman" w:cs="Times New Roman"/>
        </w:rPr>
        <w:t>Gruyter</w:t>
      </w:r>
      <w:proofErr w:type="spellEnd"/>
      <w:r w:rsidRPr="00DE295B">
        <w:rPr>
          <w:rFonts w:ascii="Times New Roman" w:hAnsi="Times New Roman" w:cs="Times New Roman"/>
        </w:rPr>
        <w:t>.</w:t>
      </w:r>
    </w:p>
    <w:p w14:paraId="61B17B73" w14:textId="622E5523" w:rsidR="000869BF" w:rsidRPr="00DE295B" w:rsidRDefault="000869BF" w:rsidP="004C5D68">
      <w:pPr>
        <w:ind w:left="720" w:hanging="720"/>
        <w:rPr>
          <w:rFonts w:ascii="Times New Roman" w:hAnsi="Times New Roman" w:cs="Times New Roman"/>
        </w:rPr>
      </w:pPr>
      <w:proofErr w:type="spellStart"/>
      <w:r w:rsidRPr="00DE295B">
        <w:rPr>
          <w:rFonts w:ascii="Times New Roman" w:hAnsi="Times New Roman" w:cs="Times New Roman"/>
        </w:rPr>
        <w:t>Gries</w:t>
      </w:r>
      <w:proofErr w:type="spellEnd"/>
      <w:r w:rsidRPr="00DE295B">
        <w:rPr>
          <w:rFonts w:ascii="Times New Roman" w:hAnsi="Times New Roman" w:cs="Times New Roman"/>
        </w:rPr>
        <w:t>, S</w:t>
      </w:r>
      <w:r w:rsidR="00A77647">
        <w:rPr>
          <w:rFonts w:ascii="Times New Roman" w:hAnsi="Times New Roman" w:cs="Times New Roman"/>
        </w:rPr>
        <w:t>.</w:t>
      </w:r>
      <w:r w:rsidRPr="00DE295B">
        <w:rPr>
          <w:rFonts w:ascii="Times New Roman" w:hAnsi="Times New Roman" w:cs="Times New Roman"/>
        </w:rPr>
        <w:t xml:space="preserve"> Th. </w:t>
      </w:r>
      <w:r w:rsidR="00A77647">
        <w:rPr>
          <w:rFonts w:ascii="Times New Roman" w:hAnsi="Times New Roman" w:cs="Times New Roman"/>
        </w:rPr>
        <w:t>(</w:t>
      </w:r>
      <w:r w:rsidRPr="00DE295B">
        <w:rPr>
          <w:rFonts w:ascii="Times New Roman" w:hAnsi="Times New Roman" w:cs="Times New Roman"/>
        </w:rPr>
        <w:t>2014</w:t>
      </w:r>
      <w:r w:rsidR="00A77647">
        <w:rPr>
          <w:rFonts w:ascii="Times New Roman" w:hAnsi="Times New Roman" w:cs="Times New Roman"/>
        </w:rPr>
        <w:t>)</w:t>
      </w:r>
      <w:r w:rsidRPr="00DE295B">
        <w:rPr>
          <w:rFonts w:ascii="Times New Roman" w:hAnsi="Times New Roman" w:cs="Times New Roman"/>
        </w:rPr>
        <w:t>. Frequencies, probabilities, and association measures in usage-/exemplar-based linguistics: Some necessary clarifications. In N</w:t>
      </w:r>
      <w:r w:rsidR="00A77647">
        <w:rPr>
          <w:rFonts w:ascii="Times New Roman" w:hAnsi="Times New Roman" w:cs="Times New Roman"/>
        </w:rPr>
        <w:t>.</w:t>
      </w:r>
      <w:r w:rsidRPr="00DE295B">
        <w:rPr>
          <w:rFonts w:ascii="Times New Roman" w:hAnsi="Times New Roman" w:cs="Times New Roman"/>
        </w:rPr>
        <w:t xml:space="preserve"> </w:t>
      </w:r>
      <w:r w:rsidR="006D20CD" w:rsidRPr="00DE295B">
        <w:rPr>
          <w:rFonts w:ascii="Times New Roman" w:hAnsi="Times New Roman" w:cs="Times New Roman"/>
        </w:rPr>
        <w:t xml:space="preserve">B. </w:t>
      </w:r>
      <w:r w:rsidRPr="00DE295B">
        <w:rPr>
          <w:rFonts w:ascii="Times New Roman" w:hAnsi="Times New Roman" w:cs="Times New Roman"/>
        </w:rPr>
        <w:t xml:space="preserve">Gisborne </w:t>
      </w:r>
      <w:r w:rsidR="0022422F">
        <w:rPr>
          <w:rFonts w:ascii="Times New Roman" w:hAnsi="Times New Roman" w:cs="Times New Roman"/>
        </w:rPr>
        <w:t>&amp;</w:t>
      </w:r>
      <w:r w:rsidRPr="00DE295B">
        <w:rPr>
          <w:rFonts w:ascii="Times New Roman" w:hAnsi="Times New Roman" w:cs="Times New Roman"/>
        </w:rPr>
        <w:t xml:space="preserve"> W</w:t>
      </w:r>
      <w:r w:rsidR="00A77647">
        <w:rPr>
          <w:rFonts w:ascii="Times New Roman" w:hAnsi="Times New Roman" w:cs="Times New Roman"/>
        </w:rPr>
        <w:t>.</w:t>
      </w:r>
      <w:r w:rsidRPr="00DE295B">
        <w:rPr>
          <w:rFonts w:ascii="Times New Roman" w:hAnsi="Times New Roman" w:cs="Times New Roman"/>
        </w:rPr>
        <w:t xml:space="preserve"> Hollmann (</w:t>
      </w:r>
      <w:r w:rsidR="00A77647">
        <w:rPr>
          <w:rFonts w:ascii="Times New Roman" w:hAnsi="Times New Roman" w:cs="Times New Roman"/>
        </w:rPr>
        <w:t>E</w:t>
      </w:r>
      <w:r w:rsidRPr="00DE295B">
        <w:rPr>
          <w:rFonts w:ascii="Times New Roman" w:hAnsi="Times New Roman" w:cs="Times New Roman"/>
        </w:rPr>
        <w:t>ds.)</w:t>
      </w:r>
      <w:r w:rsidR="00697373">
        <w:rPr>
          <w:rFonts w:ascii="Times New Roman" w:hAnsi="Times New Roman" w:cs="Times New Roman"/>
        </w:rPr>
        <w:t>,</w:t>
      </w:r>
      <w:r w:rsidR="00697373" w:rsidRPr="00DE295B">
        <w:rPr>
          <w:rFonts w:ascii="Times New Roman" w:hAnsi="Times New Roman" w:cs="Times New Roman"/>
          <w:i/>
        </w:rPr>
        <w:t xml:space="preserve"> </w:t>
      </w:r>
      <w:r w:rsidRPr="00DE295B">
        <w:rPr>
          <w:rFonts w:ascii="Times New Roman" w:hAnsi="Times New Roman" w:cs="Times New Roman"/>
          <w:i/>
        </w:rPr>
        <w:t>Theory and Data in Cognitive Linguistics</w:t>
      </w:r>
      <w:r w:rsidRPr="00DE295B">
        <w:rPr>
          <w:rFonts w:ascii="Times New Roman" w:hAnsi="Times New Roman" w:cs="Times New Roman"/>
        </w:rPr>
        <w:t>. Amsterdam: John Benjamins</w:t>
      </w:r>
      <w:r w:rsidR="00697373" w:rsidRPr="00DE295B">
        <w:rPr>
          <w:rFonts w:ascii="Times New Roman" w:hAnsi="Times New Roman" w:cs="Times New Roman"/>
        </w:rPr>
        <w:t>, 15-49</w:t>
      </w:r>
      <w:r w:rsidRPr="00DE295B">
        <w:rPr>
          <w:rFonts w:ascii="Times New Roman" w:hAnsi="Times New Roman" w:cs="Times New Roman"/>
        </w:rPr>
        <w:t xml:space="preserve">. </w:t>
      </w:r>
    </w:p>
    <w:p w14:paraId="0B6697B7" w14:textId="57EAD152" w:rsidR="00A36E07" w:rsidRPr="00DE295B" w:rsidRDefault="00A36E07" w:rsidP="004C5D68">
      <w:pPr>
        <w:ind w:left="720" w:hanging="720"/>
        <w:rPr>
          <w:rFonts w:ascii="Times New Roman" w:hAnsi="Times New Roman" w:cs="Times New Roman"/>
        </w:rPr>
      </w:pPr>
      <w:proofErr w:type="spellStart"/>
      <w:r w:rsidRPr="00DE295B">
        <w:rPr>
          <w:rFonts w:ascii="Times New Roman" w:hAnsi="Times New Roman" w:cs="Times New Roman"/>
        </w:rPr>
        <w:lastRenderedPageBreak/>
        <w:t>Gries</w:t>
      </w:r>
      <w:proofErr w:type="spellEnd"/>
      <w:r w:rsidRPr="00DE295B">
        <w:rPr>
          <w:rFonts w:ascii="Times New Roman" w:hAnsi="Times New Roman" w:cs="Times New Roman"/>
        </w:rPr>
        <w:t>, S</w:t>
      </w:r>
      <w:r w:rsidR="001A50D8">
        <w:rPr>
          <w:rFonts w:ascii="Times New Roman" w:hAnsi="Times New Roman" w:cs="Times New Roman"/>
        </w:rPr>
        <w:t>.</w:t>
      </w:r>
      <w:r w:rsidRPr="00DE295B">
        <w:rPr>
          <w:rFonts w:ascii="Times New Roman" w:hAnsi="Times New Roman" w:cs="Times New Roman"/>
        </w:rPr>
        <w:t xml:space="preserve"> Th. </w:t>
      </w:r>
      <w:r w:rsidR="001A50D8">
        <w:rPr>
          <w:rFonts w:ascii="Times New Roman" w:hAnsi="Times New Roman" w:cs="Times New Roman"/>
        </w:rPr>
        <w:t>(</w:t>
      </w:r>
      <w:r w:rsidR="00127158" w:rsidRPr="00DE295B">
        <w:rPr>
          <w:rFonts w:ascii="Times New Roman" w:hAnsi="Times New Roman" w:cs="Times New Roman"/>
        </w:rPr>
        <w:t>2015</w:t>
      </w:r>
      <w:r w:rsidR="001A50D8">
        <w:rPr>
          <w:rFonts w:ascii="Times New Roman" w:hAnsi="Times New Roman" w:cs="Times New Roman"/>
        </w:rPr>
        <w:t>)</w:t>
      </w:r>
      <w:r w:rsidRPr="00DE295B">
        <w:rPr>
          <w:rFonts w:ascii="Times New Roman" w:hAnsi="Times New Roman" w:cs="Times New Roman"/>
        </w:rPr>
        <w:t xml:space="preserve">. More (old and new) misunderstandings of </w:t>
      </w:r>
      <w:proofErr w:type="spellStart"/>
      <w:r w:rsidRPr="00DE295B">
        <w:rPr>
          <w:rFonts w:ascii="Times New Roman" w:hAnsi="Times New Roman" w:cs="Times New Roman"/>
        </w:rPr>
        <w:t>collostructional</w:t>
      </w:r>
      <w:proofErr w:type="spellEnd"/>
      <w:r w:rsidRPr="00DE295B">
        <w:rPr>
          <w:rFonts w:ascii="Times New Roman" w:hAnsi="Times New Roman" w:cs="Times New Roman"/>
        </w:rPr>
        <w:t xml:space="preserve"> analysis: on </w:t>
      </w:r>
      <w:proofErr w:type="spellStart"/>
      <w:r w:rsidRPr="00DE295B">
        <w:rPr>
          <w:rFonts w:ascii="Times New Roman" w:hAnsi="Times New Roman" w:cs="Times New Roman"/>
        </w:rPr>
        <w:t>Schmid</w:t>
      </w:r>
      <w:proofErr w:type="spellEnd"/>
      <w:r w:rsidRPr="00DE295B">
        <w:rPr>
          <w:rFonts w:ascii="Times New Roman" w:hAnsi="Times New Roman" w:cs="Times New Roman"/>
        </w:rPr>
        <w:t xml:space="preserve"> &amp; </w:t>
      </w:r>
      <w:proofErr w:type="spellStart"/>
      <w:r w:rsidRPr="00DE295B">
        <w:rPr>
          <w:rFonts w:ascii="Times New Roman" w:hAnsi="Times New Roman" w:cs="Times New Roman"/>
        </w:rPr>
        <w:t>Küchenhoff</w:t>
      </w:r>
      <w:proofErr w:type="spellEnd"/>
      <w:r w:rsidR="00127158" w:rsidRPr="00DE295B">
        <w:rPr>
          <w:rFonts w:ascii="Times New Roman" w:hAnsi="Times New Roman" w:cs="Times New Roman"/>
        </w:rPr>
        <w:t xml:space="preserve"> (2013)</w:t>
      </w:r>
      <w:r w:rsidRPr="00DE295B">
        <w:rPr>
          <w:rFonts w:ascii="Times New Roman" w:hAnsi="Times New Roman" w:cs="Times New Roman"/>
          <w:lang w:val="de-DE"/>
        </w:rPr>
        <w:t xml:space="preserve">. </w:t>
      </w:r>
      <w:proofErr w:type="spellStart"/>
      <w:r w:rsidRPr="00DE295B">
        <w:rPr>
          <w:rFonts w:ascii="Times New Roman" w:hAnsi="Times New Roman" w:cs="Times New Roman"/>
          <w:i/>
          <w:lang w:val="de-DE"/>
        </w:rPr>
        <w:t>Cognitive</w:t>
      </w:r>
      <w:proofErr w:type="spellEnd"/>
      <w:r w:rsidRPr="00DE295B">
        <w:rPr>
          <w:rFonts w:ascii="Times New Roman" w:hAnsi="Times New Roman" w:cs="Times New Roman"/>
          <w:i/>
          <w:lang w:val="de-DE"/>
        </w:rPr>
        <w:t xml:space="preserve"> </w:t>
      </w:r>
      <w:proofErr w:type="spellStart"/>
      <w:r w:rsidRPr="00DE295B">
        <w:rPr>
          <w:rFonts w:ascii="Times New Roman" w:hAnsi="Times New Roman" w:cs="Times New Roman"/>
          <w:i/>
          <w:lang w:val="de-DE"/>
        </w:rPr>
        <w:t>Linguistics</w:t>
      </w:r>
      <w:proofErr w:type="spellEnd"/>
      <w:r w:rsidR="00127158" w:rsidRPr="00DE295B">
        <w:rPr>
          <w:rFonts w:ascii="Times New Roman" w:hAnsi="Times New Roman" w:cs="Times New Roman"/>
          <w:lang w:val="de-DE"/>
        </w:rPr>
        <w:t xml:space="preserve"> </w:t>
      </w:r>
      <w:r w:rsidR="00127158" w:rsidRPr="001A50D8">
        <w:rPr>
          <w:rFonts w:ascii="Times New Roman" w:hAnsi="Times New Roman" w:cs="Times New Roman"/>
          <w:i/>
          <w:lang w:val="de-DE"/>
        </w:rPr>
        <w:t>26</w:t>
      </w:r>
      <w:r w:rsidR="00697373">
        <w:rPr>
          <w:rFonts w:ascii="Times New Roman" w:hAnsi="Times New Roman" w:cs="Times New Roman"/>
          <w:lang w:val="de-DE"/>
        </w:rPr>
        <w:t>,</w:t>
      </w:r>
      <w:r w:rsidR="00127158" w:rsidRPr="00DE295B">
        <w:rPr>
          <w:rFonts w:ascii="Times New Roman" w:hAnsi="Times New Roman" w:cs="Times New Roman"/>
          <w:lang w:val="de-DE"/>
        </w:rPr>
        <w:t xml:space="preserve"> 505-536.</w:t>
      </w:r>
    </w:p>
    <w:p w14:paraId="707A18E6" w14:textId="34F5E647" w:rsidR="00D3058F" w:rsidRPr="00DE295B" w:rsidRDefault="00D3058F" w:rsidP="00D3058F">
      <w:pPr>
        <w:ind w:left="720" w:hanging="720"/>
        <w:rPr>
          <w:rFonts w:ascii="Times New Roman" w:hAnsi="Times New Roman" w:cs="Times New Roman"/>
        </w:rPr>
      </w:pPr>
      <w:r w:rsidRPr="00DE295B">
        <w:rPr>
          <w:rFonts w:ascii="Times New Roman" w:hAnsi="Times New Roman" w:cs="Times New Roman"/>
        </w:rPr>
        <w:t xml:space="preserve">Günter, F. </w:t>
      </w:r>
      <w:r w:rsidR="00CF7147">
        <w:rPr>
          <w:rFonts w:ascii="Times New Roman" w:hAnsi="Times New Roman" w:cs="Times New Roman"/>
        </w:rPr>
        <w:t>(</w:t>
      </w:r>
      <w:r w:rsidRPr="00DE295B">
        <w:rPr>
          <w:rFonts w:ascii="Times New Roman" w:hAnsi="Times New Roman" w:cs="Times New Roman"/>
        </w:rPr>
        <w:t>2014</w:t>
      </w:r>
      <w:r w:rsidR="00CF7147">
        <w:rPr>
          <w:rFonts w:ascii="Times New Roman" w:hAnsi="Times New Roman" w:cs="Times New Roman"/>
        </w:rPr>
        <w:t>)</w:t>
      </w:r>
      <w:r w:rsidRPr="00DE295B">
        <w:rPr>
          <w:rFonts w:ascii="Times New Roman" w:hAnsi="Times New Roman" w:cs="Times New Roman"/>
        </w:rPr>
        <w:t xml:space="preserve">. </w:t>
      </w:r>
      <w:r w:rsidRPr="00697373">
        <w:rPr>
          <w:rFonts w:ascii="Times New Roman" w:hAnsi="Times New Roman" w:cs="Times New Roman"/>
          <w:i/>
        </w:rPr>
        <w:t xml:space="preserve">Form, meaning and cognition. Language- and speaker-specific variation in linguistic and non-linguistic forms of interaction with spatial scenes. </w:t>
      </w:r>
      <w:r w:rsidRPr="00DE295B">
        <w:rPr>
          <w:rFonts w:ascii="Times New Roman" w:hAnsi="Times New Roman" w:cs="Times New Roman"/>
        </w:rPr>
        <w:t>PhD Dissertation, Ludwig-</w:t>
      </w:r>
      <w:proofErr w:type="spellStart"/>
      <w:r w:rsidRPr="00DE295B">
        <w:rPr>
          <w:rFonts w:ascii="Times New Roman" w:hAnsi="Times New Roman" w:cs="Times New Roman"/>
        </w:rPr>
        <w:t>Maximilians</w:t>
      </w:r>
      <w:proofErr w:type="spellEnd"/>
      <w:r w:rsidRPr="00DE295B">
        <w:rPr>
          <w:rFonts w:ascii="Times New Roman" w:hAnsi="Times New Roman" w:cs="Times New Roman"/>
        </w:rPr>
        <w:t>-University.</w:t>
      </w:r>
    </w:p>
    <w:p w14:paraId="76B1BD13" w14:textId="73FBF090" w:rsidR="004C5D68" w:rsidRPr="00DE295B"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Janda</w:t>
      </w:r>
      <w:proofErr w:type="spellEnd"/>
      <w:r w:rsidRPr="00DE295B">
        <w:rPr>
          <w:rFonts w:ascii="Times New Roman" w:hAnsi="Times New Roman" w:cs="Times New Roman"/>
        </w:rPr>
        <w:t>, L</w:t>
      </w:r>
      <w:r w:rsidR="00CF7147">
        <w:rPr>
          <w:rFonts w:ascii="Times New Roman" w:hAnsi="Times New Roman" w:cs="Times New Roman"/>
        </w:rPr>
        <w:t>.</w:t>
      </w:r>
      <w:r w:rsidRPr="00DE295B">
        <w:rPr>
          <w:rFonts w:ascii="Times New Roman" w:hAnsi="Times New Roman" w:cs="Times New Roman"/>
        </w:rPr>
        <w:t xml:space="preserve"> A. </w:t>
      </w:r>
      <w:r w:rsidR="00CF7147">
        <w:rPr>
          <w:rFonts w:ascii="Times New Roman" w:hAnsi="Times New Roman" w:cs="Times New Roman"/>
        </w:rPr>
        <w:t>(</w:t>
      </w:r>
      <w:r w:rsidRPr="00DE295B">
        <w:rPr>
          <w:rFonts w:ascii="Times New Roman" w:hAnsi="Times New Roman" w:cs="Times New Roman"/>
        </w:rPr>
        <w:t>2009</w:t>
      </w:r>
      <w:r w:rsidR="00CF7147">
        <w:rPr>
          <w:rFonts w:ascii="Times New Roman" w:hAnsi="Times New Roman" w:cs="Times New Roman"/>
        </w:rPr>
        <w:t>)</w:t>
      </w:r>
      <w:r w:rsidRPr="00DE295B">
        <w:rPr>
          <w:rFonts w:ascii="Times New Roman" w:hAnsi="Times New Roman" w:cs="Times New Roman"/>
        </w:rPr>
        <w:t>. What is the role of semantic maps in cognitive linguistics? In P</w:t>
      </w:r>
      <w:r w:rsidR="00CF7147">
        <w:rPr>
          <w:rFonts w:ascii="Times New Roman" w:hAnsi="Times New Roman" w:cs="Times New Roman"/>
        </w:rPr>
        <w:t>.</w:t>
      </w:r>
      <w:r w:rsidRPr="00DE295B">
        <w:rPr>
          <w:rFonts w:ascii="Times New Roman" w:hAnsi="Times New Roman" w:cs="Times New Roman"/>
        </w:rPr>
        <w:t xml:space="preserve"> </w:t>
      </w:r>
      <w:proofErr w:type="spellStart"/>
      <w:r w:rsidRPr="00DE295B">
        <w:rPr>
          <w:rFonts w:ascii="Times New Roman" w:hAnsi="Times New Roman" w:cs="Times New Roman"/>
        </w:rPr>
        <w:t>Stalmaszczyk</w:t>
      </w:r>
      <w:proofErr w:type="spellEnd"/>
      <w:r w:rsidRPr="00DE295B">
        <w:rPr>
          <w:rFonts w:ascii="Times New Roman" w:hAnsi="Times New Roman" w:cs="Times New Roman"/>
        </w:rPr>
        <w:t xml:space="preserve"> &amp; W</w:t>
      </w:r>
      <w:r w:rsidR="00CF7147">
        <w:rPr>
          <w:rFonts w:ascii="Times New Roman" w:hAnsi="Times New Roman" w:cs="Times New Roman"/>
        </w:rPr>
        <w:t>.</w:t>
      </w:r>
      <w:r w:rsidRPr="00DE295B">
        <w:rPr>
          <w:rFonts w:ascii="Times New Roman" w:hAnsi="Times New Roman" w:cs="Times New Roman"/>
        </w:rPr>
        <w:t xml:space="preserve"> </w:t>
      </w:r>
      <w:proofErr w:type="spellStart"/>
      <w:r w:rsidRPr="00DE295B">
        <w:rPr>
          <w:rFonts w:ascii="Times New Roman" w:hAnsi="Times New Roman" w:cs="Times New Roman"/>
        </w:rPr>
        <w:t>Oleksy</w:t>
      </w:r>
      <w:proofErr w:type="spellEnd"/>
      <w:r w:rsidRPr="00DE295B">
        <w:rPr>
          <w:rFonts w:ascii="Times New Roman" w:hAnsi="Times New Roman" w:cs="Times New Roman"/>
        </w:rPr>
        <w:t xml:space="preserve"> (</w:t>
      </w:r>
      <w:r w:rsidR="00CF7147">
        <w:rPr>
          <w:rFonts w:ascii="Times New Roman" w:hAnsi="Times New Roman" w:cs="Times New Roman"/>
        </w:rPr>
        <w:t>E</w:t>
      </w:r>
      <w:r w:rsidRPr="00DE295B">
        <w:rPr>
          <w:rFonts w:ascii="Times New Roman" w:hAnsi="Times New Roman" w:cs="Times New Roman"/>
        </w:rPr>
        <w:t>ds.)</w:t>
      </w:r>
      <w:r w:rsidR="00697373">
        <w:rPr>
          <w:rFonts w:ascii="Times New Roman" w:hAnsi="Times New Roman" w:cs="Times New Roman"/>
        </w:rPr>
        <w:t>,</w:t>
      </w:r>
      <w:r w:rsidRPr="00DE295B">
        <w:rPr>
          <w:rFonts w:ascii="Times New Roman" w:hAnsi="Times New Roman" w:cs="Times New Roman"/>
        </w:rPr>
        <w:t xml:space="preserve"> </w:t>
      </w:r>
      <w:r w:rsidRPr="00DE295B">
        <w:rPr>
          <w:rFonts w:ascii="Times New Roman" w:hAnsi="Times New Roman" w:cs="Times New Roman"/>
          <w:i/>
        </w:rPr>
        <w:t xml:space="preserve">Cognitive approaches to language and linguistic data. Studies in honor of Barbara </w:t>
      </w:r>
      <w:proofErr w:type="spellStart"/>
      <w:r w:rsidRPr="00DE295B">
        <w:rPr>
          <w:rFonts w:ascii="Times New Roman" w:hAnsi="Times New Roman" w:cs="Times New Roman"/>
          <w:i/>
        </w:rPr>
        <w:t>Lewandowska-Tomaszczyk</w:t>
      </w:r>
      <w:proofErr w:type="spellEnd"/>
      <w:r w:rsidRPr="00DE295B">
        <w:rPr>
          <w:rFonts w:ascii="Times New Roman" w:hAnsi="Times New Roman" w:cs="Times New Roman"/>
        </w:rPr>
        <w:t>. Frankfurt am Main: Peter Lang Publishers</w:t>
      </w:r>
      <w:r w:rsidR="00697373" w:rsidRPr="00DE295B">
        <w:rPr>
          <w:rFonts w:ascii="Times New Roman" w:hAnsi="Times New Roman" w:cs="Times New Roman"/>
        </w:rPr>
        <w:t>, 105–124</w:t>
      </w:r>
      <w:r w:rsidRPr="00DE295B">
        <w:rPr>
          <w:rFonts w:ascii="Times New Roman" w:hAnsi="Times New Roman" w:cs="Times New Roman"/>
        </w:rPr>
        <w:t xml:space="preserve">. </w:t>
      </w:r>
    </w:p>
    <w:p w14:paraId="6669B5E5" w14:textId="0D7DA22D" w:rsidR="00A657E3" w:rsidRDefault="00A657E3" w:rsidP="004C5D68">
      <w:pPr>
        <w:ind w:left="720" w:hanging="720"/>
        <w:rPr>
          <w:rFonts w:ascii="Times New Roman" w:hAnsi="Times New Roman" w:cs="Times New Roman"/>
          <w:lang w:val="en-GB"/>
        </w:rPr>
      </w:pPr>
      <w:proofErr w:type="spellStart"/>
      <w:r w:rsidRPr="00DE295B">
        <w:rPr>
          <w:rFonts w:ascii="Times New Roman" w:hAnsi="Times New Roman" w:cs="Times New Roman"/>
        </w:rPr>
        <w:t>Janda</w:t>
      </w:r>
      <w:proofErr w:type="spellEnd"/>
      <w:r w:rsidRPr="00DE295B">
        <w:rPr>
          <w:rFonts w:ascii="Times New Roman" w:hAnsi="Times New Roman" w:cs="Times New Roman"/>
        </w:rPr>
        <w:t>, L</w:t>
      </w:r>
      <w:r w:rsidR="00CF7147">
        <w:rPr>
          <w:rFonts w:ascii="Times New Roman" w:hAnsi="Times New Roman" w:cs="Times New Roman"/>
        </w:rPr>
        <w:t>.</w:t>
      </w:r>
      <w:r w:rsidRPr="00DE295B">
        <w:rPr>
          <w:rFonts w:ascii="Times New Roman" w:hAnsi="Times New Roman" w:cs="Times New Roman"/>
        </w:rPr>
        <w:t xml:space="preserve"> A. </w:t>
      </w:r>
      <w:r w:rsidR="00CF7147">
        <w:rPr>
          <w:rFonts w:ascii="Times New Roman" w:hAnsi="Times New Roman" w:cs="Times New Roman"/>
        </w:rPr>
        <w:t>(</w:t>
      </w:r>
      <w:r w:rsidRPr="00DE295B">
        <w:rPr>
          <w:rFonts w:ascii="Times New Roman" w:hAnsi="Times New Roman" w:cs="Times New Roman"/>
        </w:rPr>
        <w:t>2013</w:t>
      </w:r>
      <w:r w:rsidR="00CF7147">
        <w:rPr>
          <w:rFonts w:ascii="Times New Roman" w:hAnsi="Times New Roman" w:cs="Times New Roman"/>
        </w:rPr>
        <w:t>)</w:t>
      </w:r>
      <w:r w:rsidRPr="00DE295B">
        <w:rPr>
          <w:rFonts w:ascii="Times New Roman" w:hAnsi="Times New Roman" w:cs="Times New Roman"/>
        </w:rPr>
        <w:t xml:space="preserve">. Quantitative Methods in </w:t>
      </w:r>
      <w:r w:rsidRPr="00DE295B">
        <w:rPr>
          <w:rFonts w:ascii="Times New Roman" w:hAnsi="Times New Roman" w:cs="Times New Roman"/>
          <w:i/>
          <w:iCs/>
        </w:rPr>
        <w:t>Cognitive Linguistics</w:t>
      </w:r>
      <w:r w:rsidRPr="00DE295B">
        <w:rPr>
          <w:rFonts w:ascii="Times New Roman" w:hAnsi="Times New Roman" w:cs="Times New Roman"/>
        </w:rPr>
        <w:t>. In L</w:t>
      </w:r>
      <w:r w:rsidR="00CF7147">
        <w:rPr>
          <w:rFonts w:ascii="Times New Roman" w:hAnsi="Times New Roman" w:cs="Times New Roman"/>
        </w:rPr>
        <w:t>.</w:t>
      </w:r>
      <w:r w:rsidRPr="00DE295B">
        <w:rPr>
          <w:rFonts w:ascii="Times New Roman" w:hAnsi="Times New Roman" w:cs="Times New Roman"/>
        </w:rPr>
        <w:t xml:space="preserve"> A. </w:t>
      </w:r>
      <w:proofErr w:type="spellStart"/>
      <w:r w:rsidRPr="00DE295B">
        <w:rPr>
          <w:rFonts w:ascii="Times New Roman" w:hAnsi="Times New Roman" w:cs="Times New Roman"/>
        </w:rPr>
        <w:t>Janda</w:t>
      </w:r>
      <w:proofErr w:type="spellEnd"/>
      <w:r w:rsidR="00697373">
        <w:rPr>
          <w:rFonts w:ascii="Times New Roman" w:hAnsi="Times New Roman" w:cs="Times New Roman"/>
        </w:rPr>
        <w:t xml:space="preserve"> (</w:t>
      </w:r>
      <w:r w:rsidR="00CF7147">
        <w:rPr>
          <w:rFonts w:ascii="Times New Roman" w:hAnsi="Times New Roman" w:cs="Times New Roman"/>
        </w:rPr>
        <w:t>E</w:t>
      </w:r>
      <w:r w:rsidRPr="00DE295B">
        <w:rPr>
          <w:rFonts w:ascii="Times New Roman" w:hAnsi="Times New Roman" w:cs="Times New Roman"/>
        </w:rPr>
        <w:t>d.</w:t>
      </w:r>
      <w:r w:rsidR="00697373">
        <w:rPr>
          <w:rFonts w:ascii="Times New Roman" w:hAnsi="Times New Roman" w:cs="Times New Roman"/>
        </w:rPr>
        <w:t>),</w:t>
      </w:r>
      <w:r w:rsidRPr="00DE295B">
        <w:rPr>
          <w:rFonts w:ascii="Times New Roman" w:hAnsi="Times New Roman" w:cs="Times New Roman"/>
        </w:rPr>
        <w:t xml:space="preserve"> </w:t>
      </w:r>
      <w:r w:rsidRPr="00DE295B">
        <w:rPr>
          <w:rFonts w:ascii="Times New Roman" w:hAnsi="Times New Roman" w:cs="Times New Roman"/>
          <w:i/>
          <w:lang w:val="en-GB"/>
        </w:rPr>
        <w:t>Cognitive Linguistics: The Quantitative Turn. The Essential Reader</w:t>
      </w:r>
      <w:r w:rsidRPr="00DE295B">
        <w:rPr>
          <w:rFonts w:ascii="Times New Roman" w:hAnsi="Times New Roman" w:cs="Times New Roman"/>
          <w:lang w:val="en-GB"/>
        </w:rPr>
        <w:t xml:space="preserve">. Berlin: De </w:t>
      </w:r>
      <w:proofErr w:type="spellStart"/>
      <w:r w:rsidRPr="00DE295B">
        <w:rPr>
          <w:rFonts w:ascii="Times New Roman" w:hAnsi="Times New Roman" w:cs="Times New Roman"/>
          <w:lang w:val="en-GB"/>
        </w:rPr>
        <w:t>Gruyter</w:t>
      </w:r>
      <w:proofErr w:type="spellEnd"/>
      <w:r w:rsidRPr="00DE295B">
        <w:rPr>
          <w:rFonts w:ascii="Times New Roman" w:hAnsi="Times New Roman" w:cs="Times New Roman"/>
          <w:lang w:val="en-GB"/>
        </w:rPr>
        <w:t xml:space="preserve"> Mouton</w:t>
      </w:r>
      <w:r w:rsidR="00697373" w:rsidRPr="00DE295B">
        <w:rPr>
          <w:rFonts w:ascii="Times New Roman" w:hAnsi="Times New Roman" w:cs="Times New Roman"/>
          <w:lang w:val="en-GB"/>
        </w:rPr>
        <w:t>, 1</w:t>
      </w:r>
      <w:r w:rsidR="00697373" w:rsidRPr="00DE295B">
        <w:rPr>
          <w:rFonts w:ascii="Times New Roman" w:hAnsi="Times New Roman" w:cs="Times New Roman"/>
        </w:rPr>
        <w:t>–</w:t>
      </w:r>
      <w:r w:rsidR="00697373" w:rsidRPr="00DE295B">
        <w:rPr>
          <w:rFonts w:ascii="Times New Roman" w:hAnsi="Times New Roman" w:cs="Times New Roman"/>
          <w:lang w:val="en-GB"/>
        </w:rPr>
        <w:t>32</w:t>
      </w:r>
      <w:r w:rsidRPr="00DE295B">
        <w:rPr>
          <w:rFonts w:ascii="Times New Roman" w:hAnsi="Times New Roman" w:cs="Times New Roman"/>
          <w:lang w:val="en-GB"/>
        </w:rPr>
        <w:t>.</w:t>
      </w:r>
    </w:p>
    <w:p w14:paraId="5BD555B7" w14:textId="3639A97C" w:rsidR="009F695D" w:rsidRPr="00DE295B" w:rsidRDefault="009F695D" w:rsidP="004C5D68">
      <w:pPr>
        <w:ind w:left="720" w:hanging="720"/>
        <w:rPr>
          <w:rFonts w:ascii="Times New Roman" w:hAnsi="Times New Roman" w:cs="Times New Roman"/>
        </w:rPr>
      </w:pPr>
      <w:proofErr w:type="spellStart"/>
      <w:r>
        <w:rPr>
          <w:rFonts w:ascii="Times New Roman" w:hAnsi="Times New Roman" w:cs="Times New Roman"/>
          <w:lang w:val="en-GB"/>
        </w:rPr>
        <w:t>Janda</w:t>
      </w:r>
      <w:proofErr w:type="spellEnd"/>
      <w:r>
        <w:rPr>
          <w:rFonts w:ascii="Times New Roman" w:hAnsi="Times New Roman" w:cs="Times New Roman"/>
          <w:lang w:val="en-GB"/>
        </w:rPr>
        <w:t>, L</w:t>
      </w:r>
      <w:r w:rsidR="00CF7147">
        <w:rPr>
          <w:rFonts w:ascii="Times New Roman" w:hAnsi="Times New Roman" w:cs="Times New Roman"/>
          <w:lang w:val="en-GB"/>
        </w:rPr>
        <w:t>.</w:t>
      </w:r>
      <w:r>
        <w:rPr>
          <w:rFonts w:ascii="Times New Roman" w:hAnsi="Times New Roman" w:cs="Times New Roman"/>
          <w:lang w:val="en-GB"/>
        </w:rPr>
        <w:t xml:space="preserve"> A. </w:t>
      </w:r>
      <w:r w:rsidR="00CF7147">
        <w:rPr>
          <w:rFonts w:ascii="Times New Roman" w:hAnsi="Times New Roman" w:cs="Times New Roman"/>
          <w:lang w:val="en-GB"/>
        </w:rPr>
        <w:t>(</w:t>
      </w:r>
      <w:r>
        <w:rPr>
          <w:rFonts w:ascii="Times New Roman" w:hAnsi="Times New Roman" w:cs="Times New Roman"/>
          <w:lang w:val="en-GB"/>
        </w:rPr>
        <w:t>2017</w:t>
      </w:r>
      <w:r w:rsidR="00CF7147">
        <w:rPr>
          <w:rFonts w:ascii="Times New Roman" w:hAnsi="Times New Roman" w:cs="Times New Roman"/>
          <w:lang w:val="en-GB"/>
        </w:rPr>
        <w:t>)</w:t>
      </w:r>
      <w:r>
        <w:rPr>
          <w:rFonts w:ascii="Times New Roman" w:hAnsi="Times New Roman" w:cs="Times New Roman"/>
          <w:lang w:val="en-GB"/>
        </w:rPr>
        <w:t xml:space="preserve">. </w:t>
      </w:r>
      <w:r w:rsidR="008600F7">
        <w:rPr>
          <w:rFonts w:ascii="Times New Roman" w:hAnsi="Times New Roman" w:cs="Times New Roman"/>
          <w:lang w:val="en-GB"/>
        </w:rPr>
        <w:t>The Quantitative Turn</w:t>
      </w:r>
      <w:r w:rsidR="008600F7" w:rsidRPr="008600F7">
        <w:rPr>
          <w:rFonts w:ascii="Times New Roman" w:hAnsi="Times New Roman" w:cs="Times New Roman"/>
          <w:lang w:val="en-GB"/>
        </w:rPr>
        <w:t>. In B</w:t>
      </w:r>
      <w:r w:rsidR="00CF7147">
        <w:rPr>
          <w:rFonts w:ascii="Times New Roman" w:hAnsi="Times New Roman" w:cs="Times New Roman"/>
          <w:lang w:val="en-GB"/>
        </w:rPr>
        <w:t>.</w:t>
      </w:r>
      <w:r w:rsidR="008600F7" w:rsidRPr="008600F7">
        <w:rPr>
          <w:rFonts w:ascii="Times New Roman" w:hAnsi="Times New Roman" w:cs="Times New Roman"/>
          <w:lang w:val="en-GB"/>
        </w:rPr>
        <w:t xml:space="preserve"> </w:t>
      </w:r>
      <w:proofErr w:type="spellStart"/>
      <w:r w:rsidR="008600F7" w:rsidRPr="008600F7">
        <w:rPr>
          <w:rFonts w:ascii="Times New Roman" w:hAnsi="Times New Roman" w:cs="Times New Roman"/>
          <w:lang w:val="en-GB"/>
        </w:rPr>
        <w:t>Dancygier</w:t>
      </w:r>
      <w:proofErr w:type="spellEnd"/>
      <w:r w:rsidR="008600F7" w:rsidRPr="008600F7">
        <w:rPr>
          <w:rFonts w:ascii="Times New Roman" w:hAnsi="Times New Roman" w:cs="Times New Roman"/>
          <w:lang w:val="en-GB"/>
        </w:rPr>
        <w:t xml:space="preserve"> (</w:t>
      </w:r>
      <w:r w:rsidR="00CF7147">
        <w:rPr>
          <w:rFonts w:ascii="Times New Roman" w:hAnsi="Times New Roman" w:cs="Times New Roman"/>
          <w:lang w:val="en-GB"/>
        </w:rPr>
        <w:t>E</w:t>
      </w:r>
      <w:r w:rsidR="008600F7" w:rsidRPr="008600F7">
        <w:rPr>
          <w:rFonts w:ascii="Times New Roman" w:hAnsi="Times New Roman" w:cs="Times New Roman"/>
          <w:lang w:val="en-GB"/>
        </w:rPr>
        <w:t xml:space="preserve">d.), </w:t>
      </w:r>
      <w:r w:rsidR="008600F7" w:rsidRPr="008600F7">
        <w:rPr>
          <w:rFonts w:ascii="Times New Roman" w:hAnsi="Times New Roman" w:cs="Times New Roman"/>
          <w:i/>
          <w:lang w:val="en-GB"/>
        </w:rPr>
        <w:t>The Cambridge Handbook of Cognitive Linguistics</w:t>
      </w:r>
      <w:r w:rsidR="008600F7" w:rsidRPr="008600F7">
        <w:rPr>
          <w:rFonts w:ascii="Times New Roman" w:hAnsi="Times New Roman" w:cs="Times New Roman"/>
          <w:lang w:val="en-GB"/>
        </w:rPr>
        <w:t>. Cambridge: Cambridge University Press, 498-514.</w:t>
      </w:r>
    </w:p>
    <w:p w14:paraId="1BAF8B40" w14:textId="6012A644" w:rsidR="004C5D68" w:rsidRPr="00DE295B"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Janda</w:t>
      </w:r>
      <w:proofErr w:type="spellEnd"/>
      <w:r w:rsidRPr="00DE295B">
        <w:rPr>
          <w:rFonts w:ascii="Times New Roman" w:hAnsi="Times New Roman" w:cs="Times New Roman"/>
        </w:rPr>
        <w:t>, L</w:t>
      </w:r>
      <w:r w:rsidR="00CF7147">
        <w:rPr>
          <w:rFonts w:ascii="Times New Roman" w:hAnsi="Times New Roman" w:cs="Times New Roman"/>
        </w:rPr>
        <w:t>.</w:t>
      </w:r>
      <w:r w:rsidRPr="00DE295B">
        <w:rPr>
          <w:rFonts w:ascii="Times New Roman" w:hAnsi="Times New Roman" w:cs="Times New Roman"/>
        </w:rPr>
        <w:t xml:space="preserve"> A. </w:t>
      </w:r>
      <w:r w:rsidR="0022422F">
        <w:rPr>
          <w:rFonts w:ascii="Times New Roman" w:hAnsi="Times New Roman" w:cs="Times New Roman"/>
        </w:rPr>
        <w:t>&amp;</w:t>
      </w:r>
      <w:r w:rsidRPr="00DE295B">
        <w:rPr>
          <w:rFonts w:ascii="Times New Roman" w:hAnsi="Times New Roman" w:cs="Times New Roman"/>
        </w:rPr>
        <w:t xml:space="preserve"> V</w:t>
      </w:r>
      <w:r w:rsidR="00CF7147">
        <w:rPr>
          <w:rFonts w:ascii="Times New Roman" w:hAnsi="Times New Roman" w:cs="Times New Roman"/>
        </w:rPr>
        <w:t>.</w:t>
      </w:r>
      <w:r w:rsidRPr="00DE295B">
        <w:rPr>
          <w:rFonts w:ascii="Times New Roman" w:hAnsi="Times New Roman" w:cs="Times New Roman"/>
        </w:rPr>
        <w:t xml:space="preserve"> D. </w:t>
      </w:r>
      <w:proofErr w:type="spellStart"/>
      <w:r w:rsidRPr="00DE295B">
        <w:rPr>
          <w:rFonts w:ascii="Times New Roman" w:hAnsi="Times New Roman" w:cs="Times New Roman"/>
        </w:rPr>
        <w:t>Solovyev</w:t>
      </w:r>
      <w:proofErr w:type="spellEnd"/>
      <w:r w:rsidRPr="00DE295B">
        <w:rPr>
          <w:rFonts w:ascii="Times New Roman" w:hAnsi="Times New Roman" w:cs="Times New Roman"/>
        </w:rPr>
        <w:t xml:space="preserve">. </w:t>
      </w:r>
      <w:r w:rsidR="00CF7147">
        <w:rPr>
          <w:rFonts w:ascii="Times New Roman" w:hAnsi="Times New Roman" w:cs="Times New Roman"/>
        </w:rPr>
        <w:t>(</w:t>
      </w:r>
      <w:r w:rsidRPr="00DE295B">
        <w:rPr>
          <w:rFonts w:ascii="Times New Roman" w:hAnsi="Times New Roman" w:cs="Times New Roman"/>
        </w:rPr>
        <w:t>2009</w:t>
      </w:r>
      <w:r w:rsidR="00CF7147">
        <w:rPr>
          <w:rFonts w:ascii="Times New Roman" w:hAnsi="Times New Roman" w:cs="Times New Roman"/>
        </w:rPr>
        <w:t>)</w:t>
      </w:r>
      <w:r w:rsidRPr="00DE295B">
        <w:rPr>
          <w:rFonts w:ascii="Times New Roman" w:hAnsi="Times New Roman" w:cs="Times New Roman"/>
        </w:rPr>
        <w:t xml:space="preserve">. What constructional profiles reveal about synonymy: A case study of Russian words for </w:t>
      </w:r>
      <w:r w:rsidRPr="00DE295B">
        <w:rPr>
          <w:rFonts w:ascii="Times New Roman" w:hAnsi="Times New Roman" w:cs="Times New Roman"/>
          <w:smallCaps/>
        </w:rPr>
        <w:t>sadness</w:t>
      </w:r>
      <w:r w:rsidRPr="00DE295B">
        <w:rPr>
          <w:rFonts w:ascii="Times New Roman" w:hAnsi="Times New Roman" w:cs="Times New Roman"/>
        </w:rPr>
        <w:t xml:space="preserve"> and </w:t>
      </w:r>
      <w:r w:rsidRPr="00DE295B">
        <w:rPr>
          <w:rFonts w:ascii="Times New Roman" w:hAnsi="Times New Roman" w:cs="Times New Roman"/>
          <w:smallCaps/>
        </w:rPr>
        <w:t>happiness</w:t>
      </w:r>
      <w:r w:rsidRPr="00DE295B">
        <w:rPr>
          <w:rFonts w:ascii="Times New Roman" w:hAnsi="Times New Roman" w:cs="Times New Roman"/>
        </w:rPr>
        <w:t xml:space="preserve">. </w:t>
      </w:r>
      <w:r w:rsidRPr="00DE295B">
        <w:rPr>
          <w:rFonts w:ascii="Times New Roman" w:hAnsi="Times New Roman" w:cs="Times New Roman"/>
          <w:i/>
        </w:rPr>
        <w:t>Cognitive Linguistics</w:t>
      </w:r>
      <w:r w:rsidRPr="00DE295B">
        <w:rPr>
          <w:rFonts w:ascii="Times New Roman" w:hAnsi="Times New Roman" w:cs="Times New Roman"/>
        </w:rPr>
        <w:t xml:space="preserve"> </w:t>
      </w:r>
      <w:r w:rsidRPr="00CF7147">
        <w:rPr>
          <w:rFonts w:ascii="Times New Roman" w:hAnsi="Times New Roman" w:cs="Times New Roman"/>
          <w:i/>
        </w:rPr>
        <w:t>20</w:t>
      </w:r>
      <w:r w:rsidR="00697373">
        <w:rPr>
          <w:rFonts w:ascii="Times New Roman" w:hAnsi="Times New Roman" w:cs="Times New Roman"/>
        </w:rPr>
        <w:t>,</w:t>
      </w:r>
      <w:r w:rsidRPr="00DE295B">
        <w:rPr>
          <w:rFonts w:ascii="Times New Roman" w:hAnsi="Times New Roman" w:cs="Times New Roman"/>
        </w:rPr>
        <w:t xml:space="preserve"> 367–393.</w:t>
      </w:r>
    </w:p>
    <w:p w14:paraId="317DE65E" w14:textId="136B450C" w:rsidR="001C09CD" w:rsidRPr="00DE295B" w:rsidRDefault="001C09CD" w:rsidP="001C09CD">
      <w:pPr>
        <w:ind w:left="720" w:hanging="720"/>
        <w:rPr>
          <w:rFonts w:ascii="Times New Roman" w:hAnsi="Times New Roman" w:cs="Times New Roman"/>
        </w:rPr>
      </w:pPr>
      <w:proofErr w:type="spellStart"/>
      <w:r w:rsidRPr="00DE295B">
        <w:rPr>
          <w:rFonts w:ascii="Times New Roman" w:hAnsi="Times New Roman" w:cs="Times New Roman"/>
        </w:rPr>
        <w:t>Janda</w:t>
      </w:r>
      <w:proofErr w:type="spellEnd"/>
      <w:r w:rsidRPr="00DE295B">
        <w:rPr>
          <w:rFonts w:ascii="Times New Roman" w:hAnsi="Times New Roman" w:cs="Times New Roman"/>
        </w:rPr>
        <w:t>, L</w:t>
      </w:r>
      <w:r w:rsidR="00CF7147">
        <w:rPr>
          <w:rFonts w:ascii="Times New Roman" w:hAnsi="Times New Roman" w:cs="Times New Roman"/>
        </w:rPr>
        <w:t>.</w:t>
      </w:r>
      <w:r w:rsidRPr="00DE295B">
        <w:rPr>
          <w:rFonts w:ascii="Times New Roman" w:hAnsi="Times New Roman" w:cs="Times New Roman"/>
        </w:rPr>
        <w:t xml:space="preserve"> A., </w:t>
      </w:r>
      <w:proofErr w:type="spellStart"/>
      <w:r w:rsidRPr="00DE295B">
        <w:rPr>
          <w:rFonts w:ascii="Times New Roman" w:hAnsi="Times New Roman" w:cs="Times New Roman"/>
        </w:rPr>
        <w:t>Nesset</w:t>
      </w:r>
      <w:proofErr w:type="spellEnd"/>
      <w:r w:rsidRPr="00DE295B">
        <w:rPr>
          <w:rFonts w:ascii="Times New Roman" w:hAnsi="Times New Roman" w:cs="Times New Roman"/>
        </w:rPr>
        <w:t>,</w:t>
      </w:r>
      <w:r w:rsidR="00CF7147">
        <w:rPr>
          <w:rFonts w:ascii="Times New Roman" w:hAnsi="Times New Roman" w:cs="Times New Roman"/>
        </w:rPr>
        <w:t xml:space="preserve"> T.,</w:t>
      </w:r>
      <w:r w:rsidRPr="00DE295B">
        <w:rPr>
          <w:rFonts w:ascii="Times New Roman" w:hAnsi="Times New Roman" w:cs="Times New Roman"/>
        </w:rPr>
        <w:t xml:space="preserve"> </w:t>
      </w:r>
      <w:r w:rsidR="0022422F">
        <w:rPr>
          <w:rFonts w:ascii="Times New Roman" w:hAnsi="Times New Roman" w:cs="Times New Roman"/>
        </w:rPr>
        <w:t>&amp;</w:t>
      </w:r>
      <w:r w:rsidRPr="00DE295B">
        <w:rPr>
          <w:rFonts w:ascii="Times New Roman" w:hAnsi="Times New Roman" w:cs="Times New Roman"/>
        </w:rPr>
        <w:t xml:space="preserve"> </w:t>
      </w:r>
      <w:proofErr w:type="spellStart"/>
      <w:r w:rsidRPr="00DE295B">
        <w:rPr>
          <w:rFonts w:ascii="Times New Roman" w:hAnsi="Times New Roman" w:cs="Times New Roman"/>
        </w:rPr>
        <w:t>Baayen</w:t>
      </w:r>
      <w:proofErr w:type="spellEnd"/>
      <w:r w:rsidR="00CF7147">
        <w:rPr>
          <w:rFonts w:ascii="Times New Roman" w:hAnsi="Times New Roman" w:cs="Times New Roman"/>
        </w:rPr>
        <w:t>, R. H</w:t>
      </w:r>
      <w:r w:rsidRPr="00DE295B">
        <w:rPr>
          <w:rFonts w:ascii="Times New Roman" w:hAnsi="Times New Roman" w:cs="Times New Roman"/>
        </w:rPr>
        <w:t xml:space="preserve">. </w:t>
      </w:r>
      <w:r w:rsidR="00CF7147">
        <w:rPr>
          <w:rFonts w:ascii="Times New Roman" w:hAnsi="Times New Roman" w:cs="Times New Roman"/>
        </w:rPr>
        <w:t>(</w:t>
      </w:r>
      <w:r w:rsidRPr="00DE295B">
        <w:rPr>
          <w:rFonts w:ascii="Times New Roman" w:hAnsi="Times New Roman" w:cs="Times New Roman"/>
        </w:rPr>
        <w:t>2010</w:t>
      </w:r>
      <w:r w:rsidR="00CF7147">
        <w:rPr>
          <w:rFonts w:ascii="Times New Roman" w:hAnsi="Times New Roman" w:cs="Times New Roman"/>
        </w:rPr>
        <w:t>)</w:t>
      </w:r>
      <w:r w:rsidRPr="00DE295B">
        <w:rPr>
          <w:rFonts w:ascii="Times New Roman" w:hAnsi="Times New Roman" w:cs="Times New Roman"/>
        </w:rPr>
        <w:t xml:space="preserve">. Capturing Correlational Structure in Russian Paradigms: a Case Study in Logistic Mixed-Effects Modeling. </w:t>
      </w:r>
      <w:r w:rsidRPr="00DE295B">
        <w:rPr>
          <w:rFonts w:ascii="Times New Roman" w:hAnsi="Times New Roman" w:cs="Times New Roman"/>
          <w:i/>
        </w:rPr>
        <w:t>Corpus Linguistics and Linguistic Theory</w:t>
      </w:r>
      <w:r w:rsidRPr="00DE295B">
        <w:rPr>
          <w:rFonts w:ascii="Times New Roman" w:hAnsi="Times New Roman" w:cs="Times New Roman"/>
        </w:rPr>
        <w:t xml:space="preserve"> </w:t>
      </w:r>
      <w:r w:rsidRPr="00CF7147">
        <w:rPr>
          <w:rFonts w:ascii="Times New Roman" w:hAnsi="Times New Roman" w:cs="Times New Roman"/>
          <w:i/>
        </w:rPr>
        <w:t>6</w:t>
      </w:r>
      <w:r w:rsidR="00697373">
        <w:rPr>
          <w:rFonts w:ascii="Times New Roman" w:hAnsi="Times New Roman" w:cs="Times New Roman"/>
        </w:rPr>
        <w:t>,</w:t>
      </w:r>
      <w:r w:rsidRPr="00DE295B">
        <w:rPr>
          <w:rFonts w:ascii="Times New Roman" w:hAnsi="Times New Roman" w:cs="Times New Roman"/>
        </w:rPr>
        <w:t xml:space="preserve"> 29–48.</w:t>
      </w:r>
    </w:p>
    <w:p w14:paraId="7F2580C1" w14:textId="12761DA7" w:rsidR="004C5D68" w:rsidRPr="00DE295B" w:rsidRDefault="004C5D68" w:rsidP="004C5D68">
      <w:pPr>
        <w:ind w:left="720" w:hanging="720"/>
        <w:rPr>
          <w:rFonts w:ascii="Times New Roman" w:hAnsi="Times New Roman" w:cs="Times New Roman"/>
        </w:rPr>
      </w:pPr>
      <w:r w:rsidRPr="00DE295B">
        <w:rPr>
          <w:rFonts w:ascii="Times New Roman" w:hAnsi="Times New Roman" w:cs="Times New Roman"/>
        </w:rPr>
        <w:t xml:space="preserve">Johnson, K. </w:t>
      </w:r>
      <w:r w:rsidR="00CF7147">
        <w:rPr>
          <w:rFonts w:ascii="Times New Roman" w:hAnsi="Times New Roman" w:cs="Times New Roman"/>
        </w:rPr>
        <w:t>(</w:t>
      </w:r>
      <w:r w:rsidRPr="00DE295B">
        <w:rPr>
          <w:rFonts w:ascii="Times New Roman" w:hAnsi="Times New Roman" w:cs="Times New Roman"/>
        </w:rPr>
        <w:t>2008</w:t>
      </w:r>
      <w:r w:rsidR="00CF7147">
        <w:rPr>
          <w:rFonts w:ascii="Times New Roman" w:hAnsi="Times New Roman" w:cs="Times New Roman"/>
        </w:rPr>
        <w:t>)</w:t>
      </w:r>
      <w:r w:rsidRPr="00DE295B">
        <w:rPr>
          <w:rFonts w:ascii="Times New Roman" w:hAnsi="Times New Roman" w:cs="Times New Roman"/>
        </w:rPr>
        <w:t xml:space="preserve">. </w:t>
      </w:r>
      <w:r w:rsidRPr="00DE295B">
        <w:rPr>
          <w:rFonts w:ascii="Times New Roman" w:hAnsi="Times New Roman" w:cs="Times New Roman"/>
          <w:i/>
        </w:rPr>
        <w:t>Quantitative methods in linguistics</w:t>
      </w:r>
      <w:r w:rsidRPr="00DE295B">
        <w:rPr>
          <w:rFonts w:ascii="Times New Roman" w:hAnsi="Times New Roman" w:cs="Times New Roman"/>
        </w:rPr>
        <w:t xml:space="preserve">. </w:t>
      </w:r>
      <w:r w:rsidR="00697373">
        <w:rPr>
          <w:rFonts w:ascii="Times New Roman" w:eastAsia="Times New Roman" w:hAnsi="Times New Roman" w:cs="Times New Roman"/>
        </w:rPr>
        <w:t>Malden, MA</w:t>
      </w:r>
      <w:r w:rsidRPr="00DE295B">
        <w:rPr>
          <w:rFonts w:ascii="Times New Roman" w:eastAsia="Times New Roman" w:hAnsi="Times New Roman" w:cs="Times New Roman"/>
        </w:rPr>
        <w:t>: Blackwell.</w:t>
      </w:r>
    </w:p>
    <w:p w14:paraId="5CC956F6" w14:textId="69B23A19" w:rsidR="004C5D68" w:rsidRPr="00DE295B" w:rsidRDefault="004C5D68" w:rsidP="004C5D68">
      <w:pPr>
        <w:ind w:left="720" w:hanging="720"/>
        <w:rPr>
          <w:rFonts w:ascii="Times New Roman" w:hAnsi="Times New Roman" w:cs="Times New Roman"/>
        </w:rPr>
      </w:pPr>
      <w:r w:rsidRPr="00DE295B">
        <w:rPr>
          <w:rFonts w:ascii="Times New Roman" w:hAnsi="Times New Roman" w:cs="Times New Roman"/>
        </w:rPr>
        <w:t xml:space="preserve">Joseph, B. </w:t>
      </w:r>
      <w:r w:rsidR="00992526">
        <w:rPr>
          <w:rFonts w:ascii="Times New Roman" w:hAnsi="Times New Roman" w:cs="Times New Roman"/>
        </w:rPr>
        <w:t>(</w:t>
      </w:r>
      <w:r w:rsidRPr="00DE295B">
        <w:rPr>
          <w:rFonts w:ascii="Times New Roman" w:hAnsi="Times New Roman" w:cs="Times New Roman"/>
        </w:rPr>
        <w:t>2004</w:t>
      </w:r>
      <w:r w:rsidR="00992526">
        <w:rPr>
          <w:rFonts w:ascii="Times New Roman" w:hAnsi="Times New Roman" w:cs="Times New Roman"/>
        </w:rPr>
        <w:t>)</w:t>
      </w:r>
      <w:r w:rsidRPr="00DE295B">
        <w:rPr>
          <w:rFonts w:ascii="Times New Roman" w:hAnsi="Times New Roman" w:cs="Times New Roman"/>
        </w:rPr>
        <w:t xml:space="preserve">. On change in Language and change in language. </w:t>
      </w:r>
      <w:r w:rsidRPr="00697373">
        <w:rPr>
          <w:rFonts w:ascii="Times New Roman" w:hAnsi="Times New Roman" w:cs="Times New Roman"/>
          <w:i/>
        </w:rPr>
        <w:t>Language</w:t>
      </w:r>
      <w:r w:rsidRPr="00DE295B">
        <w:rPr>
          <w:rFonts w:ascii="Times New Roman" w:hAnsi="Times New Roman" w:cs="Times New Roman"/>
        </w:rPr>
        <w:t xml:space="preserve"> </w:t>
      </w:r>
      <w:r w:rsidRPr="00992526">
        <w:rPr>
          <w:rFonts w:ascii="Times New Roman" w:hAnsi="Times New Roman" w:cs="Times New Roman"/>
          <w:i/>
        </w:rPr>
        <w:t>80</w:t>
      </w:r>
      <w:r w:rsidR="00697373">
        <w:rPr>
          <w:rFonts w:ascii="Times New Roman" w:hAnsi="Times New Roman" w:cs="Times New Roman"/>
        </w:rPr>
        <w:t>,</w:t>
      </w:r>
      <w:r w:rsidRPr="00DE295B">
        <w:rPr>
          <w:rFonts w:ascii="Times New Roman" w:hAnsi="Times New Roman" w:cs="Times New Roman"/>
        </w:rPr>
        <w:t xml:space="preserve"> 381–383.</w:t>
      </w:r>
    </w:p>
    <w:p w14:paraId="3319F61B" w14:textId="0C53ED07" w:rsidR="004C5D68" w:rsidRPr="00DE295B"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Kapatsinski</w:t>
      </w:r>
      <w:proofErr w:type="spellEnd"/>
      <w:r w:rsidRPr="00DE295B">
        <w:rPr>
          <w:rFonts w:ascii="Times New Roman" w:hAnsi="Times New Roman" w:cs="Times New Roman"/>
        </w:rPr>
        <w:t xml:space="preserve">, V. </w:t>
      </w:r>
      <w:r w:rsidR="00992526">
        <w:rPr>
          <w:rFonts w:ascii="Times New Roman" w:hAnsi="Times New Roman" w:cs="Times New Roman"/>
        </w:rPr>
        <w:t>(</w:t>
      </w:r>
      <w:r w:rsidRPr="00DE295B">
        <w:rPr>
          <w:rFonts w:ascii="Times New Roman" w:hAnsi="Times New Roman" w:cs="Times New Roman"/>
        </w:rPr>
        <w:t>2013</w:t>
      </w:r>
      <w:r w:rsidR="00992526">
        <w:rPr>
          <w:rFonts w:ascii="Times New Roman" w:hAnsi="Times New Roman" w:cs="Times New Roman"/>
        </w:rPr>
        <w:t>)</w:t>
      </w:r>
      <w:r w:rsidRPr="00DE295B">
        <w:rPr>
          <w:rFonts w:ascii="Times New Roman" w:hAnsi="Times New Roman" w:cs="Times New Roman"/>
        </w:rPr>
        <w:t xml:space="preserve">. Conspiring to Mean: Experimental and Computational Evidence for a Usage-Based Harmonic Approach to Morphophonology. </w:t>
      </w:r>
      <w:r w:rsidRPr="00DE295B">
        <w:rPr>
          <w:rFonts w:ascii="Times New Roman" w:hAnsi="Times New Roman" w:cs="Times New Roman"/>
          <w:i/>
        </w:rPr>
        <w:t>Language</w:t>
      </w:r>
      <w:r w:rsidRPr="00DE295B">
        <w:rPr>
          <w:rFonts w:ascii="Times New Roman" w:hAnsi="Times New Roman" w:cs="Times New Roman"/>
        </w:rPr>
        <w:t xml:space="preserve"> </w:t>
      </w:r>
      <w:r w:rsidRPr="00992526">
        <w:rPr>
          <w:rFonts w:ascii="Times New Roman" w:hAnsi="Times New Roman" w:cs="Times New Roman"/>
          <w:i/>
        </w:rPr>
        <w:t>89</w:t>
      </w:r>
      <w:r w:rsidR="00661508">
        <w:rPr>
          <w:rFonts w:ascii="Times New Roman" w:hAnsi="Times New Roman" w:cs="Times New Roman"/>
        </w:rPr>
        <w:t>,</w:t>
      </w:r>
      <w:r w:rsidRPr="00DE295B">
        <w:rPr>
          <w:rFonts w:ascii="Times New Roman" w:hAnsi="Times New Roman" w:cs="Times New Roman"/>
        </w:rPr>
        <w:t xml:space="preserve"> 110</w:t>
      </w:r>
      <w:r w:rsidR="00DC48C0" w:rsidRPr="00DE295B">
        <w:rPr>
          <w:rFonts w:ascii="Times New Roman" w:hAnsi="Times New Roman" w:cs="Times New Roman"/>
        </w:rPr>
        <w:t>–</w:t>
      </w:r>
      <w:r w:rsidRPr="00DE295B">
        <w:rPr>
          <w:rFonts w:ascii="Times New Roman" w:hAnsi="Times New Roman" w:cs="Times New Roman"/>
        </w:rPr>
        <w:t>148.</w:t>
      </w:r>
    </w:p>
    <w:p w14:paraId="75AA4500" w14:textId="5DDB596B" w:rsidR="00C762D2" w:rsidRPr="00DE295B" w:rsidRDefault="00C762D2" w:rsidP="004C5D68">
      <w:pPr>
        <w:ind w:left="720" w:hanging="720"/>
        <w:rPr>
          <w:rFonts w:ascii="Times New Roman" w:hAnsi="Times New Roman" w:cs="Times New Roman"/>
        </w:rPr>
      </w:pPr>
      <w:r w:rsidRPr="00DE295B">
        <w:rPr>
          <w:rFonts w:ascii="Times New Roman" w:hAnsi="Times New Roman" w:cs="Times New Roman"/>
        </w:rPr>
        <w:t xml:space="preserve">Kelly, K. </w:t>
      </w:r>
      <w:r w:rsidR="00992526">
        <w:rPr>
          <w:rFonts w:ascii="Times New Roman" w:hAnsi="Times New Roman" w:cs="Times New Roman"/>
        </w:rPr>
        <w:t>(</w:t>
      </w:r>
      <w:r w:rsidRPr="00DE295B">
        <w:rPr>
          <w:rFonts w:ascii="Times New Roman" w:hAnsi="Times New Roman" w:cs="Times New Roman"/>
        </w:rPr>
        <w:t>2010</w:t>
      </w:r>
      <w:r w:rsidR="00992526">
        <w:rPr>
          <w:rFonts w:ascii="Times New Roman" w:hAnsi="Times New Roman" w:cs="Times New Roman"/>
        </w:rPr>
        <w:t>)</w:t>
      </w:r>
      <w:r w:rsidRPr="00DE295B">
        <w:rPr>
          <w:rFonts w:ascii="Times New Roman" w:hAnsi="Times New Roman" w:cs="Times New Roman"/>
        </w:rPr>
        <w:t xml:space="preserve">. </w:t>
      </w:r>
      <w:r w:rsidRPr="00DE295B">
        <w:rPr>
          <w:rFonts w:ascii="Times New Roman" w:hAnsi="Times New Roman" w:cs="Times New Roman"/>
          <w:i/>
        </w:rPr>
        <w:t xml:space="preserve">What Technology Wants. </w:t>
      </w:r>
      <w:r w:rsidRPr="00DE295B">
        <w:rPr>
          <w:rFonts w:ascii="Times New Roman" w:hAnsi="Times New Roman" w:cs="Times New Roman"/>
        </w:rPr>
        <w:t>New York: Viking Press.</w:t>
      </w:r>
    </w:p>
    <w:p w14:paraId="515C514C" w14:textId="7AE78CC7" w:rsidR="00654D1B" w:rsidRPr="00DE295B" w:rsidRDefault="00654D1B" w:rsidP="004C5D68">
      <w:pPr>
        <w:ind w:left="720" w:hanging="720"/>
        <w:rPr>
          <w:rFonts w:ascii="Times New Roman" w:hAnsi="Times New Roman" w:cs="Times New Roman"/>
        </w:rPr>
      </w:pPr>
      <w:proofErr w:type="spellStart"/>
      <w:r w:rsidRPr="00DE295B">
        <w:rPr>
          <w:rFonts w:ascii="Times New Roman" w:hAnsi="Times New Roman" w:cs="Times New Roman"/>
        </w:rPr>
        <w:t>Kilgarriff</w:t>
      </w:r>
      <w:proofErr w:type="spellEnd"/>
      <w:r w:rsidRPr="00DE295B">
        <w:rPr>
          <w:rFonts w:ascii="Times New Roman" w:hAnsi="Times New Roman" w:cs="Times New Roman"/>
        </w:rPr>
        <w:t xml:space="preserve">, A. </w:t>
      </w:r>
      <w:r w:rsidR="00992526">
        <w:rPr>
          <w:rFonts w:ascii="Times New Roman" w:hAnsi="Times New Roman" w:cs="Times New Roman"/>
        </w:rPr>
        <w:t>(</w:t>
      </w:r>
      <w:r w:rsidRPr="00DE295B">
        <w:rPr>
          <w:rFonts w:ascii="Times New Roman" w:hAnsi="Times New Roman" w:cs="Times New Roman"/>
        </w:rPr>
        <w:t>2005</w:t>
      </w:r>
      <w:r w:rsidR="00992526">
        <w:rPr>
          <w:rFonts w:ascii="Times New Roman" w:hAnsi="Times New Roman" w:cs="Times New Roman"/>
        </w:rPr>
        <w:t>)</w:t>
      </w:r>
      <w:r w:rsidRPr="00DE295B">
        <w:rPr>
          <w:rFonts w:ascii="Times New Roman" w:hAnsi="Times New Roman" w:cs="Times New Roman"/>
        </w:rPr>
        <w:t xml:space="preserve">. Language is never, ever, ever random. </w:t>
      </w:r>
      <w:r w:rsidRPr="00DE295B">
        <w:rPr>
          <w:rFonts w:ascii="Times New Roman" w:hAnsi="Times New Roman" w:cs="Times New Roman"/>
          <w:i/>
        </w:rPr>
        <w:t xml:space="preserve">Corpus Linguistics and Linguistic Theory </w:t>
      </w:r>
      <w:r w:rsidRPr="00992526">
        <w:rPr>
          <w:rFonts w:ascii="Times New Roman" w:hAnsi="Times New Roman" w:cs="Times New Roman"/>
          <w:i/>
        </w:rPr>
        <w:t>1</w:t>
      </w:r>
      <w:r w:rsidR="00661508">
        <w:rPr>
          <w:rFonts w:ascii="Times New Roman" w:hAnsi="Times New Roman" w:cs="Times New Roman"/>
        </w:rPr>
        <w:t>,</w:t>
      </w:r>
      <w:r w:rsidRPr="00DE295B">
        <w:rPr>
          <w:rFonts w:ascii="Times New Roman" w:hAnsi="Times New Roman" w:cs="Times New Roman"/>
        </w:rPr>
        <w:t xml:space="preserve"> 263-276.</w:t>
      </w:r>
    </w:p>
    <w:p w14:paraId="46162B2D" w14:textId="369D35A2" w:rsidR="004C5D68" w:rsidRPr="00DE295B"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Kraska-Szlenk</w:t>
      </w:r>
      <w:proofErr w:type="spellEnd"/>
      <w:r w:rsidRPr="00DE295B">
        <w:rPr>
          <w:rFonts w:ascii="Times New Roman" w:hAnsi="Times New Roman" w:cs="Times New Roman"/>
        </w:rPr>
        <w:t>, I</w:t>
      </w:r>
      <w:r w:rsidR="00992526">
        <w:rPr>
          <w:rFonts w:ascii="Times New Roman" w:hAnsi="Times New Roman" w:cs="Times New Roman"/>
        </w:rPr>
        <w:t>.</w:t>
      </w:r>
      <w:r w:rsidRPr="00DE295B">
        <w:rPr>
          <w:rFonts w:ascii="Times New Roman" w:hAnsi="Times New Roman" w:cs="Times New Roman"/>
        </w:rPr>
        <w:t xml:space="preserve"> &amp; </w:t>
      </w:r>
      <w:proofErr w:type="spellStart"/>
      <w:r w:rsidRPr="00DE295B">
        <w:rPr>
          <w:rFonts w:ascii="Times New Roman" w:hAnsi="Times New Roman" w:cs="Times New Roman"/>
        </w:rPr>
        <w:t>Żygis</w:t>
      </w:r>
      <w:proofErr w:type="spellEnd"/>
      <w:r w:rsidR="00992526">
        <w:rPr>
          <w:rFonts w:ascii="Times New Roman" w:hAnsi="Times New Roman" w:cs="Times New Roman"/>
        </w:rPr>
        <w:t>, M</w:t>
      </w:r>
      <w:r w:rsidRPr="00DE295B">
        <w:rPr>
          <w:rFonts w:ascii="Times New Roman" w:hAnsi="Times New Roman" w:cs="Times New Roman"/>
        </w:rPr>
        <w:t xml:space="preserve">. </w:t>
      </w:r>
      <w:r w:rsidR="00992526">
        <w:rPr>
          <w:rFonts w:ascii="Times New Roman" w:hAnsi="Times New Roman" w:cs="Times New Roman"/>
        </w:rPr>
        <w:t>(</w:t>
      </w:r>
      <w:r w:rsidRPr="00DE295B">
        <w:rPr>
          <w:rFonts w:ascii="Times New Roman" w:hAnsi="Times New Roman" w:cs="Times New Roman"/>
        </w:rPr>
        <w:t>2012</w:t>
      </w:r>
      <w:r w:rsidR="00992526">
        <w:rPr>
          <w:rFonts w:ascii="Times New Roman" w:hAnsi="Times New Roman" w:cs="Times New Roman"/>
        </w:rPr>
        <w:t>)</w:t>
      </w:r>
      <w:r w:rsidRPr="00DE295B">
        <w:rPr>
          <w:rFonts w:ascii="Times New Roman" w:hAnsi="Times New Roman" w:cs="Times New Roman"/>
        </w:rPr>
        <w:t xml:space="preserve">. Phonetic and lexical </w:t>
      </w:r>
      <w:proofErr w:type="spellStart"/>
      <w:r w:rsidRPr="00DE295B">
        <w:rPr>
          <w:rFonts w:ascii="Times New Roman" w:hAnsi="Times New Roman" w:cs="Times New Roman"/>
        </w:rPr>
        <w:t>gradience</w:t>
      </w:r>
      <w:proofErr w:type="spellEnd"/>
      <w:r w:rsidRPr="00DE295B">
        <w:rPr>
          <w:rFonts w:ascii="Times New Roman" w:hAnsi="Times New Roman" w:cs="Times New Roman"/>
        </w:rPr>
        <w:t xml:space="preserve"> in Polish prefixed words. </w:t>
      </w:r>
      <w:r w:rsidRPr="00DE295B">
        <w:rPr>
          <w:rFonts w:ascii="Times New Roman" w:hAnsi="Times New Roman" w:cs="Times New Roman"/>
          <w:i/>
        </w:rPr>
        <w:t>Cognitive Linguistics</w:t>
      </w:r>
      <w:r w:rsidRPr="00DE295B">
        <w:rPr>
          <w:rFonts w:ascii="Times New Roman" w:hAnsi="Times New Roman" w:cs="Times New Roman"/>
        </w:rPr>
        <w:t xml:space="preserve"> </w:t>
      </w:r>
      <w:r w:rsidRPr="00992526">
        <w:rPr>
          <w:rFonts w:ascii="Times New Roman" w:hAnsi="Times New Roman" w:cs="Times New Roman"/>
          <w:i/>
        </w:rPr>
        <w:t>23</w:t>
      </w:r>
      <w:r w:rsidR="00661508">
        <w:rPr>
          <w:rFonts w:ascii="Times New Roman" w:hAnsi="Times New Roman" w:cs="Times New Roman"/>
        </w:rPr>
        <w:t>,</w:t>
      </w:r>
      <w:r w:rsidRPr="00DE295B">
        <w:rPr>
          <w:rFonts w:ascii="Times New Roman" w:hAnsi="Times New Roman" w:cs="Times New Roman"/>
        </w:rPr>
        <w:t xml:space="preserve"> 317–366. </w:t>
      </w:r>
    </w:p>
    <w:p w14:paraId="6057B93E" w14:textId="2DFAD785" w:rsidR="00A36E07" w:rsidRPr="00DE295B" w:rsidRDefault="00A36E07" w:rsidP="00A36E07">
      <w:pPr>
        <w:ind w:left="720" w:hanging="720"/>
        <w:rPr>
          <w:rFonts w:ascii="Times New Roman" w:hAnsi="Times New Roman" w:cs="Times New Roman"/>
        </w:rPr>
      </w:pPr>
      <w:r w:rsidRPr="00DE295B">
        <w:rPr>
          <w:rFonts w:ascii="Times New Roman" w:hAnsi="Times New Roman" w:cs="Times New Roman"/>
          <w:lang w:val="de-DE"/>
        </w:rPr>
        <w:t>Küchenhoff, H</w:t>
      </w:r>
      <w:r w:rsidR="00992526">
        <w:rPr>
          <w:rFonts w:ascii="Times New Roman" w:hAnsi="Times New Roman" w:cs="Times New Roman"/>
          <w:lang w:val="de-DE"/>
        </w:rPr>
        <w:t>.</w:t>
      </w:r>
      <w:r w:rsidRPr="00DE295B">
        <w:rPr>
          <w:rFonts w:ascii="Times New Roman" w:hAnsi="Times New Roman" w:cs="Times New Roman"/>
          <w:lang w:val="de-DE"/>
        </w:rPr>
        <w:t xml:space="preserve"> </w:t>
      </w:r>
      <w:r w:rsidR="0022422F">
        <w:rPr>
          <w:rFonts w:ascii="Times New Roman" w:hAnsi="Times New Roman" w:cs="Times New Roman"/>
          <w:lang w:val="de-DE"/>
        </w:rPr>
        <w:t>&amp;</w:t>
      </w:r>
      <w:r w:rsidRPr="00DE295B">
        <w:rPr>
          <w:rFonts w:ascii="Times New Roman" w:hAnsi="Times New Roman" w:cs="Times New Roman"/>
          <w:lang w:val="de-DE"/>
        </w:rPr>
        <w:t xml:space="preserve"> Schmid</w:t>
      </w:r>
      <w:r w:rsidR="00992526">
        <w:rPr>
          <w:rFonts w:ascii="Times New Roman" w:hAnsi="Times New Roman" w:cs="Times New Roman"/>
          <w:lang w:val="de-DE"/>
        </w:rPr>
        <w:t>, H.-J</w:t>
      </w:r>
      <w:r w:rsidRPr="00DE295B">
        <w:rPr>
          <w:rFonts w:ascii="Times New Roman" w:hAnsi="Times New Roman" w:cs="Times New Roman"/>
          <w:lang w:val="de-DE"/>
        </w:rPr>
        <w:t xml:space="preserve">. </w:t>
      </w:r>
      <w:r w:rsidR="00992526">
        <w:rPr>
          <w:rFonts w:ascii="Times New Roman" w:hAnsi="Times New Roman" w:cs="Times New Roman"/>
          <w:lang w:val="de-DE"/>
        </w:rPr>
        <w:t>(</w:t>
      </w:r>
      <w:r w:rsidR="00127158" w:rsidRPr="00DE295B">
        <w:rPr>
          <w:rFonts w:ascii="Times New Roman" w:hAnsi="Times New Roman" w:cs="Times New Roman"/>
          <w:lang w:val="de-DE"/>
        </w:rPr>
        <w:t>2015</w:t>
      </w:r>
      <w:r w:rsidR="00992526">
        <w:rPr>
          <w:rFonts w:ascii="Times New Roman" w:hAnsi="Times New Roman" w:cs="Times New Roman"/>
          <w:lang w:val="de-DE"/>
        </w:rPr>
        <w:t>)</w:t>
      </w:r>
      <w:r w:rsidRPr="00DE295B">
        <w:rPr>
          <w:rFonts w:ascii="Times New Roman" w:hAnsi="Times New Roman" w:cs="Times New Roman"/>
          <w:lang w:val="de-DE"/>
        </w:rPr>
        <w:t xml:space="preserve">. </w:t>
      </w:r>
      <w:r w:rsidRPr="00DE295B">
        <w:rPr>
          <w:rFonts w:ascii="Times New Roman" w:hAnsi="Times New Roman" w:cs="Times New Roman"/>
        </w:rPr>
        <w:t xml:space="preserve">Reply to “More (old and new) misunderstandings of </w:t>
      </w:r>
      <w:proofErr w:type="spellStart"/>
      <w:r w:rsidRPr="00DE295B">
        <w:rPr>
          <w:rFonts w:ascii="Times New Roman" w:hAnsi="Times New Roman" w:cs="Times New Roman"/>
        </w:rPr>
        <w:t>collostructional</w:t>
      </w:r>
      <w:proofErr w:type="spellEnd"/>
      <w:r w:rsidRPr="00DE295B">
        <w:rPr>
          <w:rFonts w:ascii="Times New Roman" w:hAnsi="Times New Roman" w:cs="Times New Roman"/>
        </w:rPr>
        <w:t xml:space="preserve"> analysis: on </w:t>
      </w:r>
      <w:proofErr w:type="spellStart"/>
      <w:r w:rsidRPr="00DE295B">
        <w:rPr>
          <w:rFonts w:ascii="Times New Roman" w:hAnsi="Times New Roman" w:cs="Times New Roman"/>
        </w:rPr>
        <w:t>Schmid</w:t>
      </w:r>
      <w:proofErr w:type="spellEnd"/>
      <w:r w:rsidRPr="00DE295B">
        <w:rPr>
          <w:rFonts w:ascii="Times New Roman" w:hAnsi="Times New Roman" w:cs="Times New Roman"/>
        </w:rPr>
        <w:t xml:space="preserve"> &amp; </w:t>
      </w:r>
      <w:proofErr w:type="spellStart"/>
      <w:r w:rsidRPr="00DE295B">
        <w:rPr>
          <w:rFonts w:ascii="Times New Roman" w:hAnsi="Times New Roman" w:cs="Times New Roman"/>
        </w:rPr>
        <w:t>Küchenhoff</w:t>
      </w:r>
      <w:proofErr w:type="spellEnd"/>
      <w:r w:rsidRPr="00DE295B">
        <w:rPr>
          <w:rFonts w:ascii="Times New Roman" w:hAnsi="Times New Roman" w:cs="Times New Roman"/>
        </w:rPr>
        <w:t>” by S</w:t>
      </w:r>
      <w:r w:rsidR="00992526">
        <w:rPr>
          <w:rFonts w:ascii="Times New Roman" w:hAnsi="Times New Roman" w:cs="Times New Roman"/>
        </w:rPr>
        <w:t>.</w:t>
      </w:r>
      <w:r w:rsidRPr="00DE295B">
        <w:rPr>
          <w:rFonts w:ascii="Times New Roman" w:hAnsi="Times New Roman" w:cs="Times New Roman"/>
        </w:rPr>
        <w:t xml:space="preserve"> Th. </w:t>
      </w:r>
      <w:r w:rsidRPr="00DE295B">
        <w:rPr>
          <w:rFonts w:ascii="Times New Roman" w:hAnsi="Times New Roman" w:cs="Times New Roman"/>
          <w:lang w:val="de-DE"/>
        </w:rPr>
        <w:t xml:space="preserve">Gries. </w:t>
      </w:r>
      <w:proofErr w:type="spellStart"/>
      <w:r w:rsidRPr="00DE295B">
        <w:rPr>
          <w:rFonts w:ascii="Times New Roman" w:hAnsi="Times New Roman" w:cs="Times New Roman"/>
          <w:i/>
          <w:lang w:val="de-DE"/>
        </w:rPr>
        <w:t>Cognitive</w:t>
      </w:r>
      <w:proofErr w:type="spellEnd"/>
      <w:r w:rsidRPr="00DE295B">
        <w:rPr>
          <w:rFonts w:ascii="Times New Roman" w:hAnsi="Times New Roman" w:cs="Times New Roman"/>
          <w:i/>
          <w:lang w:val="de-DE"/>
        </w:rPr>
        <w:t xml:space="preserve"> </w:t>
      </w:r>
      <w:proofErr w:type="spellStart"/>
      <w:r w:rsidRPr="00DE295B">
        <w:rPr>
          <w:rFonts w:ascii="Times New Roman" w:hAnsi="Times New Roman" w:cs="Times New Roman"/>
          <w:i/>
          <w:lang w:val="de-DE"/>
        </w:rPr>
        <w:t>Linguistics</w:t>
      </w:r>
      <w:proofErr w:type="spellEnd"/>
      <w:r w:rsidR="00127158" w:rsidRPr="00DE295B">
        <w:rPr>
          <w:rFonts w:ascii="Times New Roman" w:hAnsi="Times New Roman" w:cs="Times New Roman"/>
          <w:lang w:val="de-DE"/>
        </w:rPr>
        <w:t xml:space="preserve"> </w:t>
      </w:r>
      <w:r w:rsidR="00127158" w:rsidRPr="00992526">
        <w:rPr>
          <w:rFonts w:ascii="Times New Roman" w:hAnsi="Times New Roman" w:cs="Times New Roman"/>
          <w:i/>
          <w:lang w:val="de-DE"/>
        </w:rPr>
        <w:t>26</w:t>
      </w:r>
      <w:r w:rsidR="00661508">
        <w:rPr>
          <w:rFonts w:ascii="Times New Roman" w:hAnsi="Times New Roman" w:cs="Times New Roman"/>
          <w:lang w:val="de-DE"/>
        </w:rPr>
        <w:t>,</w:t>
      </w:r>
      <w:r w:rsidR="00127158" w:rsidRPr="00DE295B">
        <w:rPr>
          <w:rFonts w:ascii="Times New Roman" w:hAnsi="Times New Roman" w:cs="Times New Roman"/>
          <w:lang w:val="de-DE"/>
        </w:rPr>
        <w:t xml:space="preserve"> 537-547.</w:t>
      </w:r>
    </w:p>
    <w:p w14:paraId="7AD5E032" w14:textId="235EBC24" w:rsidR="00513DC7" w:rsidRPr="00DE295B" w:rsidRDefault="00513DC7" w:rsidP="00513DC7">
      <w:pPr>
        <w:ind w:left="720" w:hanging="720"/>
        <w:rPr>
          <w:rFonts w:ascii="Times New Roman" w:hAnsi="Times New Roman" w:cs="Times New Roman"/>
        </w:rPr>
      </w:pPr>
      <w:r w:rsidRPr="00DE295B">
        <w:rPr>
          <w:rFonts w:ascii="Times New Roman" w:hAnsi="Times New Roman" w:cs="Times New Roman"/>
        </w:rPr>
        <w:t>Ladd, D. R</w:t>
      </w:r>
      <w:r w:rsidR="00992526">
        <w:rPr>
          <w:rFonts w:ascii="Times New Roman" w:hAnsi="Times New Roman" w:cs="Times New Roman"/>
        </w:rPr>
        <w:t>.</w:t>
      </w:r>
      <w:r w:rsidRPr="00DE295B">
        <w:rPr>
          <w:rFonts w:ascii="Times New Roman" w:hAnsi="Times New Roman" w:cs="Times New Roman"/>
        </w:rPr>
        <w:t>, Roberts,</w:t>
      </w:r>
      <w:r w:rsidR="00992526">
        <w:rPr>
          <w:rFonts w:ascii="Times New Roman" w:hAnsi="Times New Roman" w:cs="Times New Roman"/>
        </w:rPr>
        <w:t xml:space="preserve"> S. G.,</w:t>
      </w:r>
      <w:r w:rsidRPr="00DE295B">
        <w:rPr>
          <w:rFonts w:ascii="Times New Roman" w:hAnsi="Times New Roman" w:cs="Times New Roman"/>
        </w:rPr>
        <w:t xml:space="preserve"> </w:t>
      </w:r>
      <w:r w:rsidR="0022422F">
        <w:rPr>
          <w:rFonts w:ascii="Times New Roman" w:hAnsi="Times New Roman" w:cs="Times New Roman"/>
        </w:rPr>
        <w:t>&amp;</w:t>
      </w:r>
      <w:r w:rsidRPr="00DE295B">
        <w:rPr>
          <w:rFonts w:ascii="Times New Roman" w:hAnsi="Times New Roman" w:cs="Times New Roman"/>
        </w:rPr>
        <w:t xml:space="preserve"> </w:t>
      </w:r>
      <w:proofErr w:type="spellStart"/>
      <w:r w:rsidRPr="00DE295B">
        <w:rPr>
          <w:rFonts w:ascii="Times New Roman" w:hAnsi="Times New Roman" w:cs="Times New Roman"/>
        </w:rPr>
        <w:t>Dediu</w:t>
      </w:r>
      <w:proofErr w:type="spellEnd"/>
      <w:r w:rsidR="00992526">
        <w:rPr>
          <w:rFonts w:ascii="Times New Roman" w:hAnsi="Times New Roman" w:cs="Times New Roman"/>
        </w:rPr>
        <w:t>, D</w:t>
      </w:r>
      <w:r w:rsidRPr="00DE295B">
        <w:rPr>
          <w:rFonts w:ascii="Times New Roman" w:hAnsi="Times New Roman" w:cs="Times New Roman"/>
        </w:rPr>
        <w:t xml:space="preserve">. </w:t>
      </w:r>
      <w:r w:rsidR="00992526">
        <w:rPr>
          <w:rFonts w:ascii="Times New Roman" w:hAnsi="Times New Roman" w:cs="Times New Roman"/>
        </w:rPr>
        <w:t>(</w:t>
      </w:r>
      <w:r w:rsidRPr="00DE295B">
        <w:rPr>
          <w:rFonts w:ascii="Times New Roman" w:hAnsi="Times New Roman" w:cs="Times New Roman"/>
        </w:rPr>
        <w:t>2015</w:t>
      </w:r>
      <w:r w:rsidR="00992526">
        <w:rPr>
          <w:rFonts w:ascii="Times New Roman" w:hAnsi="Times New Roman" w:cs="Times New Roman"/>
        </w:rPr>
        <w:t>)</w:t>
      </w:r>
      <w:r w:rsidRPr="00DE295B">
        <w:rPr>
          <w:rFonts w:ascii="Times New Roman" w:hAnsi="Times New Roman" w:cs="Times New Roman"/>
        </w:rPr>
        <w:t xml:space="preserve">. Correlational Studies in Typological and Historical Linguistics. </w:t>
      </w:r>
      <w:r w:rsidRPr="00DE295B">
        <w:rPr>
          <w:rFonts w:ascii="Times New Roman" w:hAnsi="Times New Roman" w:cs="Times New Roman"/>
          <w:i/>
        </w:rPr>
        <w:t>Annual Review of Linguistics</w:t>
      </w:r>
      <w:r w:rsidR="00661508">
        <w:rPr>
          <w:rFonts w:ascii="Times New Roman" w:hAnsi="Times New Roman" w:cs="Times New Roman"/>
        </w:rPr>
        <w:t xml:space="preserve"> </w:t>
      </w:r>
      <w:r w:rsidR="00661508" w:rsidRPr="00992526">
        <w:rPr>
          <w:rFonts w:ascii="Times New Roman" w:hAnsi="Times New Roman" w:cs="Times New Roman"/>
          <w:i/>
        </w:rPr>
        <w:t>1</w:t>
      </w:r>
      <w:r w:rsidR="00661508">
        <w:rPr>
          <w:rFonts w:ascii="Times New Roman" w:hAnsi="Times New Roman" w:cs="Times New Roman"/>
        </w:rPr>
        <w:t>,</w:t>
      </w:r>
      <w:r w:rsidRPr="00DE295B">
        <w:rPr>
          <w:rFonts w:ascii="Times New Roman" w:hAnsi="Times New Roman" w:cs="Times New Roman"/>
        </w:rPr>
        <w:t xml:space="preserve"> 221-241. </w:t>
      </w:r>
    </w:p>
    <w:p w14:paraId="404805F3" w14:textId="416C7553" w:rsidR="004C5D68" w:rsidRPr="00DE295B"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Langacker</w:t>
      </w:r>
      <w:proofErr w:type="spellEnd"/>
      <w:r w:rsidRPr="00DE295B">
        <w:rPr>
          <w:rFonts w:ascii="Times New Roman" w:hAnsi="Times New Roman" w:cs="Times New Roman"/>
        </w:rPr>
        <w:t>, R</w:t>
      </w:r>
      <w:r w:rsidR="003656A8">
        <w:rPr>
          <w:rFonts w:ascii="Times New Roman" w:hAnsi="Times New Roman" w:cs="Times New Roman"/>
        </w:rPr>
        <w:t>.</w:t>
      </w:r>
      <w:r w:rsidRPr="00DE295B">
        <w:rPr>
          <w:rFonts w:ascii="Times New Roman" w:hAnsi="Times New Roman" w:cs="Times New Roman"/>
        </w:rPr>
        <w:t xml:space="preserve"> W. </w:t>
      </w:r>
      <w:r w:rsidR="003656A8">
        <w:rPr>
          <w:rFonts w:ascii="Times New Roman" w:hAnsi="Times New Roman" w:cs="Times New Roman"/>
        </w:rPr>
        <w:t>(</w:t>
      </w:r>
      <w:r w:rsidRPr="00DE295B">
        <w:rPr>
          <w:rFonts w:ascii="Times New Roman" w:hAnsi="Times New Roman" w:cs="Times New Roman"/>
        </w:rPr>
        <w:t>1987</w:t>
      </w:r>
      <w:r w:rsidR="003656A8">
        <w:rPr>
          <w:rFonts w:ascii="Times New Roman" w:hAnsi="Times New Roman" w:cs="Times New Roman"/>
        </w:rPr>
        <w:t>)</w:t>
      </w:r>
      <w:r w:rsidRPr="00DE295B">
        <w:rPr>
          <w:rFonts w:ascii="Times New Roman" w:hAnsi="Times New Roman" w:cs="Times New Roman"/>
        </w:rPr>
        <w:t xml:space="preserve">. </w:t>
      </w:r>
      <w:r w:rsidRPr="00DE295B">
        <w:rPr>
          <w:rFonts w:ascii="Times New Roman" w:hAnsi="Times New Roman" w:cs="Times New Roman"/>
          <w:i/>
        </w:rPr>
        <w:t>Foundations of cognitive grammar. v. 1. Theoretical prerequisites.</w:t>
      </w:r>
      <w:r w:rsidRPr="00DE295B">
        <w:rPr>
          <w:rFonts w:ascii="Times New Roman" w:hAnsi="Times New Roman" w:cs="Times New Roman"/>
        </w:rPr>
        <w:t xml:space="preserve"> Stanford, Calif.: Stanford University Press.</w:t>
      </w:r>
    </w:p>
    <w:p w14:paraId="26190C47" w14:textId="6B5E26E9" w:rsidR="004C5D68" w:rsidRPr="00DE295B"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Langacker</w:t>
      </w:r>
      <w:proofErr w:type="spellEnd"/>
      <w:r w:rsidRPr="00DE295B">
        <w:rPr>
          <w:rFonts w:ascii="Times New Roman" w:hAnsi="Times New Roman" w:cs="Times New Roman"/>
        </w:rPr>
        <w:t>, R</w:t>
      </w:r>
      <w:r w:rsidR="003656A8">
        <w:rPr>
          <w:rFonts w:ascii="Times New Roman" w:hAnsi="Times New Roman" w:cs="Times New Roman"/>
        </w:rPr>
        <w:t>.</w:t>
      </w:r>
      <w:r w:rsidRPr="00DE295B">
        <w:rPr>
          <w:rFonts w:ascii="Times New Roman" w:hAnsi="Times New Roman" w:cs="Times New Roman"/>
        </w:rPr>
        <w:t xml:space="preserve"> W. </w:t>
      </w:r>
      <w:r w:rsidR="003656A8">
        <w:rPr>
          <w:rFonts w:ascii="Times New Roman" w:hAnsi="Times New Roman" w:cs="Times New Roman"/>
        </w:rPr>
        <w:t>(</w:t>
      </w:r>
      <w:r w:rsidRPr="00DE295B">
        <w:rPr>
          <w:rFonts w:ascii="Times New Roman" w:hAnsi="Times New Roman" w:cs="Times New Roman"/>
        </w:rPr>
        <w:t>20</w:t>
      </w:r>
      <w:r w:rsidR="0088227D" w:rsidRPr="00DE295B">
        <w:rPr>
          <w:rFonts w:ascii="Times New Roman" w:hAnsi="Times New Roman" w:cs="Times New Roman"/>
        </w:rPr>
        <w:t>13</w:t>
      </w:r>
      <w:r w:rsidR="003656A8">
        <w:rPr>
          <w:rFonts w:ascii="Times New Roman" w:hAnsi="Times New Roman" w:cs="Times New Roman"/>
        </w:rPr>
        <w:t>)</w:t>
      </w:r>
      <w:r w:rsidRPr="00DE295B">
        <w:rPr>
          <w:rFonts w:ascii="Times New Roman" w:hAnsi="Times New Roman" w:cs="Times New Roman"/>
        </w:rPr>
        <w:t xml:space="preserve">. </w:t>
      </w:r>
      <w:r w:rsidR="0088227D" w:rsidRPr="00DE295B">
        <w:rPr>
          <w:rFonts w:ascii="Times New Roman" w:hAnsi="Times New Roman" w:cs="Times New Roman"/>
          <w:i/>
        </w:rPr>
        <w:t>Essentials of c</w:t>
      </w:r>
      <w:r w:rsidRPr="00DE295B">
        <w:rPr>
          <w:rFonts w:ascii="Times New Roman" w:hAnsi="Times New Roman" w:cs="Times New Roman"/>
          <w:i/>
        </w:rPr>
        <w:t>ognitive grammar: A basic introduction.</w:t>
      </w:r>
      <w:r w:rsidRPr="00DE295B">
        <w:rPr>
          <w:rFonts w:ascii="Times New Roman" w:hAnsi="Times New Roman" w:cs="Times New Roman"/>
        </w:rPr>
        <w:t xml:space="preserve"> Oxford: Oxford University Press.</w:t>
      </w:r>
    </w:p>
    <w:p w14:paraId="29F8C0D5" w14:textId="37E5C128" w:rsidR="004C5D68" w:rsidRPr="00DE295B" w:rsidRDefault="004C5D68" w:rsidP="004C5D68">
      <w:pPr>
        <w:ind w:left="720" w:hanging="720"/>
        <w:rPr>
          <w:rFonts w:ascii="Times New Roman" w:hAnsi="Times New Roman" w:cs="Times New Roman"/>
        </w:rPr>
      </w:pPr>
      <w:r w:rsidRPr="00DE295B">
        <w:rPr>
          <w:rFonts w:ascii="Times New Roman" w:hAnsi="Times New Roman" w:cs="Times New Roman"/>
        </w:rPr>
        <w:t xml:space="preserve">Larson-Hall, J. </w:t>
      </w:r>
      <w:r w:rsidR="003656A8">
        <w:rPr>
          <w:rFonts w:ascii="Times New Roman" w:hAnsi="Times New Roman" w:cs="Times New Roman"/>
        </w:rPr>
        <w:t>(</w:t>
      </w:r>
      <w:r w:rsidRPr="00DE295B">
        <w:rPr>
          <w:rFonts w:ascii="Times New Roman" w:hAnsi="Times New Roman" w:cs="Times New Roman"/>
        </w:rPr>
        <w:t>2010</w:t>
      </w:r>
      <w:r w:rsidR="003656A8">
        <w:rPr>
          <w:rFonts w:ascii="Times New Roman" w:hAnsi="Times New Roman" w:cs="Times New Roman"/>
        </w:rPr>
        <w:t>)</w:t>
      </w:r>
      <w:r w:rsidRPr="00DE295B">
        <w:rPr>
          <w:rFonts w:ascii="Times New Roman" w:hAnsi="Times New Roman" w:cs="Times New Roman"/>
        </w:rPr>
        <w:t xml:space="preserve">. </w:t>
      </w:r>
      <w:r w:rsidRPr="00DE295B">
        <w:rPr>
          <w:rFonts w:ascii="Times New Roman" w:hAnsi="Times New Roman" w:cs="Times New Roman"/>
          <w:i/>
        </w:rPr>
        <w:t>A Guide to Doing Statistics in Second Language Research Using SPSS (Second Language Acquisition Research Series)</w:t>
      </w:r>
      <w:r w:rsidRPr="00DE295B">
        <w:rPr>
          <w:rFonts w:ascii="Times New Roman" w:hAnsi="Times New Roman" w:cs="Times New Roman"/>
        </w:rPr>
        <w:t>. New York: Routledge.</w:t>
      </w:r>
    </w:p>
    <w:p w14:paraId="1088E333" w14:textId="1E28A44E" w:rsidR="0088227D" w:rsidRPr="00DE295B" w:rsidRDefault="0088227D" w:rsidP="004C5D68">
      <w:pPr>
        <w:ind w:left="720" w:hanging="720"/>
        <w:rPr>
          <w:rFonts w:ascii="Times New Roman" w:hAnsi="Times New Roman" w:cs="Times New Roman"/>
        </w:rPr>
      </w:pPr>
      <w:proofErr w:type="spellStart"/>
      <w:r w:rsidRPr="00DE295B">
        <w:rPr>
          <w:rFonts w:ascii="Times New Roman" w:hAnsi="Times New Roman" w:cs="Times New Roman"/>
        </w:rPr>
        <w:t>Levshina</w:t>
      </w:r>
      <w:proofErr w:type="spellEnd"/>
      <w:r w:rsidRPr="00DE295B">
        <w:rPr>
          <w:rFonts w:ascii="Times New Roman" w:hAnsi="Times New Roman" w:cs="Times New Roman"/>
        </w:rPr>
        <w:t xml:space="preserve">, N. </w:t>
      </w:r>
      <w:r w:rsidR="003656A8">
        <w:rPr>
          <w:rFonts w:ascii="Times New Roman" w:hAnsi="Times New Roman" w:cs="Times New Roman"/>
        </w:rPr>
        <w:t>(</w:t>
      </w:r>
      <w:r w:rsidRPr="00DE295B">
        <w:rPr>
          <w:rFonts w:ascii="Times New Roman" w:hAnsi="Times New Roman" w:cs="Times New Roman"/>
        </w:rPr>
        <w:t>2015</w:t>
      </w:r>
      <w:r w:rsidR="003656A8">
        <w:rPr>
          <w:rFonts w:ascii="Times New Roman" w:hAnsi="Times New Roman" w:cs="Times New Roman"/>
        </w:rPr>
        <w:t>)</w:t>
      </w:r>
      <w:r w:rsidRPr="00DE295B">
        <w:rPr>
          <w:rFonts w:ascii="Times New Roman" w:hAnsi="Times New Roman" w:cs="Times New Roman"/>
        </w:rPr>
        <w:t xml:space="preserve">. </w:t>
      </w:r>
      <w:r w:rsidRPr="00DE295B">
        <w:rPr>
          <w:rFonts w:ascii="Times New Roman" w:hAnsi="Times New Roman" w:cs="Times New Roman"/>
          <w:i/>
        </w:rPr>
        <w:t>How to do linguistics with R</w:t>
      </w:r>
      <w:r w:rsidRPr="00DE295B">
        <w:rPr>
          <w:rFonts w:ascii="Times New Roman" w:hAnsi="Times New Roman" w:cs="Times New Roman"/>
        </w:rPr>
        <w:t>. Amsterdam: John Benjamins.</w:t>
      </w:r>
    </w:p>
    <w:p w14:paraId="77B71D42" w14:textId="2E61004E" w:rsidR="004C5D68" w:rsidRPr="00DE295B"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Nesset</w:t>
      </w:r>
      <w:proofErr w:type="spellEnd"/>
      <w:r w:rsidRPr="00DE295B">
        <w:rPr>
          <w:rFonts w:ascii="Times New Roman" w:hAnsi="Times New Roman" w:cs="Times New Roman"/>
        </w:rPr>
        <w:t>, T</w:t>
      </w:r>
      <w:r w:rsidR="003656A8">
        <w:rPr>
          <w:rFonts w:ascii="Times New Roman" w:hAnsi="Times New Roman" w:cs="Times New Roman"/>
        </w:rPr>
        <w:t>.</w:t>
      </w:r>
      <w:r w:rsidRPr="00DE295B">
        <w:rPr>
          <w:rFonts w:ascii="Times New Roman" w:hAnsi="Times New Roman" w:cs="Times New Roman"/>
        </w:rPr>
        <w:t xml:space="preserve"> </w:t>
      </w:r>
      <w:r w:rsidR="0022422F">
        <w:rPr>
          <w:rFonts w:ascii="Times New Roman" w:hAnsi="Times New Roman" w:cs="Times New Roman"/>
        </w:rPr>
        <w:t>&amp;</w:t>
      </w:r>
      <w:r w:rsidRPr="00DE295B">
        <w:rPr>
          <w:rFonts w:ascii="Times New Roman" w:hAnsi="Times New Roman" w:cs="Times New Roman"/>
        </w:rPr>
        <w:t xml:space="preserve"> </w:t>
      </w:r>
      <w:proofErr w:type="spellStart"/>
      <w:r w:rsidRPr="00DE295B">
        <w:rPr>
          <w:rFonts w:ascii="Times New Roman" w:hAnsi="Times New Roman" w:cs="Times New Roman"/>
        </w:rPr>
        <w:t>Janda</w:t>
      </w:r>
      <w:proofErr w:type="spellEnd"/>
      <w:r w:rsidR="003656A8">
        <w:rPr>
          <w:rFonts w:ascii="Times New Roman" w:hAnsi="Times New Roman" w:cs="Times New Roman"/>
        </w:rPr>
        <w:t>, L. A</w:t>
      </w:r>
      <w:r w:rsidRPr="00DE295B">
        <w:rPr>
          <w:rFonts w:ascii="Times New Roman" w:hAnsi="Times New Roman" w:cs="Times New Roman"/>
        </w:rPr>
        <w:t xml:space="preserve">. </w:t>
      </w:r>
      <w:r w:rsidR="003656A8">
        <w:rPr>
          <w:rFonts w:ascii="Times New Roman" w:hAnsi="Times New Roman" w:cs="Times New Roman"/>
        </w:rPr>
        <w:t>(</w:t>
      </w:r>
      <w:r w:rsidRPr="00DE295B">
        <w:rPr>
          <w:rFonts w:ascii="Times New Roman" w:hAnsi="Times New Roman" w:cs="Times New Roman"/>
        </w:rPr>
        <w:t>2010</w:t>
      </w:r>
      <w:r w:rsidR="003656A8">
        <w:rPr>
          <w:rFonts w:ascii="Times New Roman" w:hAnsi="Times New Roman" w:cs="Times New Roman"/>
        </w:rPr>
        <w:t>)</w:t>
      </w:r>
      <w:r w:rsidRPr="00DE295B">
        <w:rPr>
          <w:rFonts w:ascii="Times New Roman" w:hAnsi="Times New Roman" w:cs="Times New Roman"/>
        </w:rPr>
        <w:t xml:space="preserve">. Paradigm structure: evidence from Russian suffix shift. </w:t>
      </w:r>
      <w:r w:rsidRPr="00DE295B">
        <w:rPr>
          <w:rFonts w:ascii="Times New Roman" w:hAnsi="Times New Roman" w:cs="Times New Roman"/>
          <w:i/>
        </w:rPr>
        <w:t>Cognitive Linguistics</w:t>
      </w:r>
      <w:r w:rsidRPr="00DE295B">
        <w:rPr>
          <w:rFonts w:ascii="Times New Roman" w:hAnsi="Times New Roman" w:cs="Times New Roman"/>
        </w:rPr>
        <w:t xml:space="preserve"> </w:t>
      </w:r>
      <w:r w:rsidRPr="003656A8">
        <w:rPr>
          <w:rFonts w:ascii="Times New Roman" w:hAnsi="Times New Roman" w:cs="Times New Roman"/>
          <w:i/>
        </w:rPr>
        <w:t>21</w:t>
      </w:r>
      <w:r w:rsidR="00661508">
        <w:rPr>
          <w:rFonts w:ascii="Times New Roman" w:hAnsi="Times New Roman" w:cs="Times New Roman"/>
        </w:rPr>
        <w:t>,</w:t>
      </w:r>
      <w:r w:rsidRPr="00DE295B">
        <w:rPr>
          <w:rFonts w:ascii="Times New Roman" w:hAnsi="Times New Roman" w:cs="Times New Roman"/>
        </w:rPr>
        <w:t xml:space="preserve"> 699</w:t>
      </w:r>
      <w:r w:rsidR="00DC48C0" w:rsidRPr="00DE295B">
        <w:rPr>
          <w:rFonts w:ascii="Times New Roman" w:hAnsi="Times New Roman" w:cs="Times New Roman"/>
        </w:rPr>
        <w:t>–</w:t>
      </w:r>
      <w:r w:rsidRPr="00DE295B">
        <w:rPr>
          <w:rFonts w:ascii="Times New Roman" w:hAnsi="Times New Roman" w:cs="Times New Roman"/>
        </w:rPr>
        <w:t>725.</w:t>
      </w:r>
    </w:p>
    <w:p w14:paraId="60ECAE0C" w14:textId="363E79D1" w:rsidR="00485661" w:rsidRPr="00DE295B" w:rsidRDefault="00485661" w:rsidP="004C5D68">
      <w:pPr>
        <w:ind w:left="720" w:hanging="720"/>
        <w:rPr>
          <w:rFonts w:ascii="Times New Roman" w:hAnsi="Times New Roman" w:cs="Times New Roman"/>
        </w:rPr>
      </w:pPr>
      <w:r w:rsidRPr="00DE295B">
        <w:rPr>
          <w:rFonts w:ascii="Times New Roman" w:hAnsi="Times New Roman" w:cs="Times New Roman"/>
        </w:rPr>
        <w:t xml:space="preserve">R Development Core Team. 2010. </w:t>
      </w:r>
      <w:r w:rsidRPr="00DE295B">
        <w:rPr>
          <w:rFonts w:ascii="Times New Roman" w:hAnsi="Times New Roman" w:cs="Times New Roman"/>
          <w:i/>
        </w:rPr>
        <w:t xml:space="preserve">R: A Language and Environment for Statistical Computing. </w:t>
      </w:r>
      <w:r w:rsidRPr="00DE295B">
        <w:rPr>
          <w:rFonts w:ascii="Times New Roman" w:hAnsi="Times New Roman" w:cs="Times New Roman"/>
        </w:rPr>
        <w:t>R Foundation for Statistical Computing. Vienna, Austria. ISBN 3-900051-07-0.</w:t>
      </w:r>
    </w:p>
    <w:p w14:paraId="23F3EB9B" w14:textId="333446D3" w:rsidR="00807524" w:rsidRPr="00DE295B" w:rsidRDefault="00807524" w:rsidP="00807524">
      <w:pPr>
        <w:ind w:left="720" w:hanging="720"/>
        <w:rPr>
          <w:rFonts w:ascii="Times New Roman" w:hAnsi="Times New Roman" w:cs="Times New Roman"/>
        </w:rPr>
      </w:pPr>
      <w:r w:rsidRPr="00DE295B">
        <w:rPr>
          <w:rFonts w:ascii="Times New Roman" w:hAnsi="Times New Roman" w:cs="Times New Roman"/>
        </w:rPr>
        <w:lastRenderedPageBreak/>
        <w:t>Roberts, S</w:t>
      </w:r>
      <w:r w:rsidR="003656A8">
        <w:rPr>
          <w:rFonts w:ascii="Times New Roman" w:hAnsi="Times New Roman" w:cs="Times New Roman"/>
        </w:rPr>
        <w:t>.</w:t>
      </w:r>
      <w:r w:rsidRPr="00DE295B">
        <w:rPr>
          <w:rFonts w:ascii="Times New Roman" w:hAnsi="Times New Roman" w:cs="Times New Roman"/>
        </w:rPr>
        <w:t xml:space="preserve"> </w:t>
      </w:r>
      <w:r w:rsidR="0022422F">
        <w:rPr>
          <w:rFonts w:ascii="Times New Roman" w:hAnsi="Times New Roman" w:cs="Times New Roman"/>
        </w:rPr>
        <w:t>&amp;</w:t>
      </w:r>
      <w:r w:rsidRPr="00DE295B">
        <w:rPr>
          <w:rFonts w:ascii="Times New Roman" w:hAnsi="Times New Roman" w:cs="Times New Roman"/>
        </w:rPr>
        <w:t xml:space="preserve"> Winters</w:t>
      </w:r>
      <w:r w:rsidR="003656A8">
        <w:rPr>
          <w:rFonts w:ascii="Times New Roman" w:hAnsi="Times New Roman" w:cs="Times New Roman"/>
        </w:rPr>
        <w:t>, J</w:t>
      </w:r>
      <w:r w:rsidRPr="00DE295B">
        <w:rPr>
          <w:rFonts w:ascii="Times New Roman" w:hAnsi="Times New Roman" w:cs="Times New Roman"/>
        </w:rPr>
        <w:t xml:space="preserve">. </w:t>
      </w:r>
      <w:r w:rsidR="003656A8">
        <w:rPr>
          <w:rFonts w:ascii="Times New Roman" w:hAnsi="Times New Roman" w:cs="Times New Roman"/>
        </w:rPr>
        <w:t>(</w:t>
      </w:r>
      <w:r w:rsidRPr="00DE295B">
        <w:rPr>
          <w:rFonts w:ascii="Times New Roman" w:hAnsi="Times New Roman" w:cs="Times New Roman"/>
        </w:rPr>
        <w:t>2013</w:t>
      </w:r>
      <w:r w:rsidR="003656A8">
        <w:rPr>
          <w:rFonts w:ascii="Times New Roman" w:hAnsi="Times New Roman" w:cs="Times New Roman"/>
        </w:rPr>
        <w:t>)</w:t>
      </w:r>
      <w:r w:rsidRPr="00DE295B">
        <w:rPr>
          <w:rFonts w:ascii="Times New Roman" w:hAnsi="Times New Roman" w:cs="Times New Roman"/>
        </w:rPr>
        <w:t xml:space="preserve">. Linguistic Diversity and Traffic Accidents: Lessons from Statistical Studies of Cultural Traits. </w:t>
      </w:r>
      <w:proofErr w:type="spellStart"/>
      <w:r w:rsidRPr="00661508">
        <w:rPr>
          <w:rFonts w:ascii="Times New Roman" w:hAnsi="Times New Roman" w:cs="Times New Roman"/>
          <w:i/>
        </w:rPr>
        <w:t>PLOSone</w:t>
      </w:r>
      <w:proofErr w:type="spellEnd"/>
      <w:r w:rsidRPr="00DE295B">
        <w:rPr>
          <w:rFonts w:ascii="Times New Roman" w:hAnsi="Times New Roman" w:cs="Times New Roman"/>
        </w:rPr>
        <w:t xml:space="preserve"> </w:t>
      </w:r>
      <w:r w:rsidRPr="00556D58">
        <w:rPr>
          <w:rFonts w:ascii="Times New Roman" w:hAnsi="Times New Roman" w:cs="Times New Roman"/>
          <w:i/>
        </w:rPr>
        <w:t>8</w:t>
      </w:r>
      <w:r w:rsidR="00661508">
        <w:rPr>
          <w:rFonts w:ascii="Times New Roman" w:hAnsi="Times New Roman" w:cs="Times New Roman"/>
        </w:rPr>
        <w:t>(</w:t>
      </w:r>
      <w:r w:rsidRPr="00DE295B">
        <w:rPr>
          <w:rFonts w:ascii="Times New Roman" w:hAnsi="Times New Roman" w:cs="Times New Roman"/>
        </w:rPr>
        <w:t>8</w:t>
      </w:r>
      <w:r w:rsidR="00661508">
        <w:rPr>
          <w:rFonts w:ascii="Times New Roman" w:hAnsi="Times New Roman" w:cs="Times New Roman"/>
        </w:rPr>
        <w:t>)</w:t>
      </w:r>
      <w:r w:rsidRPr="00DE295B">
        <w:rPr>
          <w:rFonts w:ascii="Times New Roman" w:hAnsi="Times New Roman" w:cs="Times New Roman"/>
        </w:rPr>
        <w:t>, e70902.</w:t>
      </w:r>
    </w:p>
    <w:p w14:paraId="2A229076" w14:textId="04329C1D" w:rsidR="00DC48C0" w:rsidRPr="00DE295B" w:rsidRDefault="00DC48C0" w:rsidP="004C5D68">
      <w:pPr>
        <w:ind w:left="720" w:hanging="720"/>
        <w:rPr>
          <w:rFonts w:ascii="Times New Roman" w:hAnsi="Times New Roman" w:cs="Times New Roman"/>
        </w:rPr>
      </w:pPr>
      <w:proofErr w:type="spellStart"/>
      <w:r w:rsidRPr="00DE295B">
        <w:rPr>
          <w:rFonts w:ascii="Times New Roman" w:hAnsi="Times New Roman" w:cs="Times New Roman"/>
        </w:rPr>
        <w:t>Schmid</w:t>
      </w:r>
      <w:proofErr w:type="spellEnd"/>
      <w:r w:rsidRPr="00DE295B">
        <w:rPr>
          <w:rFonts w:ascii="Times New Roman" w:hAnsi="Times New Roman" w:cs="Times New Roman"/>
        </w:rPr>
        <w:t>, H</w:t>
      </w:r>
      <w:r w:rsidR="00556D58">
        <w:rPr>
          <w:rFonts w:ascii="Times New Roman" w:hAnsi="Times New Roman" w:cs="Times New Roman"/>
        </w:rPr>
        <w:t>.</w:t>
      </w:r>
      <w:r w:rsidRPr="00DE295B">
        <w:rPr>
          <w:rFonts w:ascii="Times New Roman" w:hAnsi="Times New Roman" w:cs="Times New Roman"/>
        </w:rPr>
        <w:t>-J</w:t>
      </w:r>
      <w:r w:rsidR="00556D58">
        <w:rPr>
          <w:rFonts w:ascii="Times New Roman" w:hAnsi="Times New Roman" w:cs="Times New Roman"/>
        </w:rPr>
        <w:t>.</w:t>
      </w:r>
      <w:r w:rsidRPr="00DE295B">
        <w:rPr>
          <w:rFonts w:ascii="Times New Roman" w:hAnsi="Times New Roman" w:cs="Times New Roman"/>
        </w:rPr>
        <w:t xml:space="preserve"> </w:t>
      </w:r>
      <w:r w:rsidR="0022422F">
        <w:rPr>
          <w:rFonts w:ascii="Times New Roman" w:hAnsi="Times New Roman" w:cs="Times New Roman"/>
        </w:rPr>
        <w:t>&amp;</w:t>
      </w:r>
      <w:r w:rsidRPr="00DE295B">
        <w:rPr>
          <w:rFonts w:ascii="Times New Roman" w:hAnsi="Times New Roman" w:cs="Times New Roman"/>
        </w:rPr>
        <w:t xml:space="preserve"> </w:t>
      </w:r>
      <w:proofErr w:type="spellStart"/>
      <w:r w:rsidRPr="00DE295B">
        <w:rPr>
          <w:rFonts w:ascii="Times New Roman" w:hAnsi="Times New Roman" w:cs="Times New Roman"/>
        </w:rPr>
        <w:t>Küchenhoff</w:t>
      </w:r>
      <w:proofErr w:type="spellEnd"/>
      <w:r w:rsidR="00556D58">
        <w:rPr>
          <w:rFonts w:ascii="Times New Roman" w:hAnsi="Times New Roman" w:cs="Times New Roman"/>
        </w:rPr>
        <w:t>, H</w:t>
      </w:r>
      <w:r w:rsidRPr="00DE295B">
        <w:rPr>
          <w:rFonts w:ascii="Times New Roman" w:hAnsi="Times New Roman" w:cs="Times New Roman"/>
        </w:rPr>
        <w:t xml:space="preserve">. </w:t>
      </w:r>
      <w:r w:rsidR="00556D58">
        <w:rPr>
          <w:rFonts w:ascii="Times New Roman" w:hAnsi="Times New Roman" w:cs="Times New Roman"/>
        </w:rPr>
        <w:t>(</w:t>
      </w:r>
      <w:r w:rsidRPr="00DE295B">
        <w:rPr>
          <w:rFonts w:ascii="Times New Roman" w:hAnsi="Times New Roman" w:cs="Times New Roman"/>
        </w:rPr>
        <w:t>2013</w:t>
      </w:r>
      <w:r w:rsidR="00556D58">
        <w:rPr>
          <w:rFonts w:ascii="Times New Roman" w:hAnsi="Times New Roman" w:cs="Times New Roman"/>
        </w:rPr>
        <w:t>)</w:t>
      </w:r>
      <w:r w:rsidRPr="00DE295B">
        <w:rPr>
          <w:rFonts w:ascii="Times New Roman" w:hAnsi="Times New Roman" w:cs="Times New Roman"/>
        </w:rPr>
        <w:t xml:space="preserve">. </w:t>
      </w:r>
      <w:proofErr w:type="spellStart"/>
      <w:r w:rsidRPr="00DE295B">
        <w:rPr>
          <w:rFonts w:ascii="Times New Roman" w:hAnsi="Times New Roman" w:cs="Times New Roman"/>
        </w:rPr>
        <w:t>Collostructional</w:t>
      </w:r>
      <w:proofErr w:type="spellEnd"/>
      <w:r w:rsidRPr="00DE295B">
        <w:rPr>
          <w:rFonts w:ascii="Times New Roman" w:hAnsi="Times New Roman" w:cs="Times New Roman"/>
        </w:rPr>
        <w:t xml:space="preserve"> analysis and other ways of measuring </w:t>
      </w:r>
      <w:proofErr w:type="spellStart"/>
      <w:r w:rsidRPr="00DE295B">
        <w:rPr>
          <w:rFonts w:ascii="Times New Roman" w:hAnsi="Times New Roman" w:cs="Times New Roman"/>
        </w:rPr>
        <w:t>lexicogrammatical</w:t>
      </w:r>
      <w:proofErr w:type="spellEnd"/>
      <w:r w:rsidRPr="00DE295B">
        <w:rPr>
          <w:rFonts w:ascii="Times New Roman" w:hAnsi="Times New Roman" w:cs="Times New Roman"/>
        </w:rPr>
        <w:t xml:space="preserve"> attraction: Theoretical premises, practical problems and cognitive underpinnings. </w:t>
      </w:r>
      <w:r w:rsidRPr="00DE295B">
        <w:rPr>
          <w:rFonts w:ascii="Times New Roman" w:hAnsi="Times New Roman" w:cs="Times New Roman"/>
          <w:i/>
        </w:rPr>
        <w:t>Cognitive Linguistics</w:t>
      </w:r>
      <w:r w:rsidRPr="00DE295B">
        <w:rPr>
          <w:rFonts w:ascii="Times New Roman" w:hAnsi="Times New Roman" w:cs="Times New Roman"/>
        </w:rPr>
        <w:t xml:space="preserve"> </w:t>
      </w:r>
      <w:r w:rsidRPr="00556D58">
        <w:rPr>
          <w:rFonts w:ascii="Times New Roman" w:hAnsi="Times New Roman" w:cs="Times New Roman"/>
          <w:i/>
        </w:rPr>
        <w:t>24</w:t>
      </w:r>
      <w:r w:rsidR="00661508">
        <w:rPr>
          <w:rFonts w:ascii="Times New Roman" w:hAnsi="Times New Roman" w:cs="Times New Roman"/>
        </w:rPr>
        <w:t>,</w:t>
      </w:r>
      <w:r w:rsidRPr="00DE295B">
        <w:rPr>
          <w:rFonts w:ascii="Times New Roman" w:hAnsi="Times New Roman" w:cs="Times New Roman"/>
        </w:rPr>
        <w:t xml:space="preserve"> 531–577.</w:t>
      </w:r>
    </w:p>
    <w:p w14:paraId="6B79E29F" w14:textId="612F576C" w:rsidR="00A36E07" w:rsidRPr="00DE295B" w:rsidRDefault="004C5D68" w:rsidP="00127158">
      <w:pPr>
        <w:ind w:left="720" w:hanging="720"/>
        <w:rPr>
          <w:rFonts w:ascii="Times New Roman" w:hAnsi="Times New Roman" w:cs="Times New Roman"/>
        </w:rPr>
      </w:pPr>
      <w:proofErr w:type="spellStart"/>
      <w:r w:rsidRPr="00DE295B">
        <w:rPr>
          <w:rFonts w:ascii="Times New Roman" w:hAnsi="Times New Roman" w:cs="Times New Roman"/>
        </w:rPr>
        <w:t>Stefanowitsch</w:t>
      </w:r>
      <w:proofErr w:type="spellEnd"/>
      <w:r w:rsidRPr="00DE295B">
        <w:rPr>
          <w:rFonts w:ascii="Times New Roman" w:hAnsi="Times New Roman" w:cs="Times New Roman"/>
        </w:rPr>
        <w:t xml:space="preserve">, A. </w:t>
      </w:r>
      <w:r w:rsidR="00556D58">
        <w:rPr>
          <w:rFonts w:ascii="Times New Roman" w:hAnsi="Times New Roman" w:cs="Times New Roman"/>
        </w:rPr>
        <w:t>(</w:t>
      </w:r>
      <w:r w:rsidRPr="00DE295B">
        <w:rPr>
          <w:rFonts w:ascii="Times New Roman" w:hAnsi="Times New Roman" w:cs="Times New Roman"/>
        </w:rPr>
        <w:t>2011</w:t>
      </w:r>
      <w:r w:rsidR="003655D0">
        <w:rPr>
          <w:rFonts w:ascii="Times New Roman" w:hAnsi="Times New Roman" w:cs="Times New Roman"/>
        </w:rPr>
        <w:t>a</w:t>
      </w:r>
      <w:r w:rsidR="00556D58">
        <w:rPr>
          <w:rFonts w:ascii="Times New Roman" w:hAnsi="Times New Roman" w:cs="Times New Roman"/>
        </w:rPr>
        <w:t>)</w:t>
      </w:r>
      <w:r w:rsidRPr="00DE295B">
        <w:rPr>
          <w:rFonts w:ascii="Times New Roman" w:hAnsi="Times New Roman" w:cs="Times New Roman"/>
        </w:rPr>
        <w:t xml:space="preserve">. Constructional Preemption by Contextual Mismatch: A Corpus-Linguistic Investigation. </w:t>
      </w:r>
      <w:r w:rsidRPr="00DE295B">
        <w:rPr>
          <w:rFonts w:ascii="Times New Roman" w:hAnsi="Times New Roman" w:cs="Times New Roman"/>
          <w:i/>
        </w:rPr>
        <w:t>Cognitive Linguistics</w:t>
      </w:r>
      <w:r w:rsidRPr="00DE295B">
        <w:rPr>
          <w:rFonts w:ascii="Times New Roman" w:hAnsi="Times New Roman" w:cs="Times New Roman"/>
        </w:rPr>
        <w:t xml:space="preserve"> </w:t>
      </w:r>
      <w:r w:rsidRPr="00556D58">
        <w:rPr>
          <w:rFonts w:ascii="Times New Roman" w:hAnsi="Times New Roman" w:cs="Times New Roman"/>
          <w:i/>
        </w:rPr>
        <w:t>22</w:t>
      </w:r>
      <w:r w:rsidR="00661508">
        <w:rPr>
          <w:rFonts w:ascii="Times New Roman" w:hAnsi="Times New Roman" w:cs="Times New Roman"/>
        </w:rPr>
        <w:t>,</w:t>
      </w:r>
      <w:r w:rsidRPr="00DE295B">
        <w:rPr>
          <w:rFonts w:ascii="Times New Roman" w:hAnsi="Times New Roman" w:cs="Times New Roman"/>
        </w:rPr>
        <w:t xml:space="preserve"> 107–129.</w:t>
      </w:r>
    </w:p>
    <w:p w14:paraId="2FFDDE85" w14:textId="79A3687C" w:rsidR="00B961EA" w:rsidRDefault="003655D0" w:rsidP="004C5D68">
      <w:pPr>
        <w:ind w:left="720" w:hanging="720"/>
        <w:rPr>
          <w:rFonts w:ascii="Times New Roman" w:hAnsi="Times New Roman" w:cs="Times New Roman"/>
          <w:lang w:val="nb-NO"/>
        </w:rPr>
      </w:pPr>
      <w:proofErr w:type="spellStart"/>
      <w:r w:rsidRPr="006323DB">
        <w:rPr>
          <w:rFonts w:ascii="Times New Roman" w:hAnsi="Times New Roman" w:cs="Times New Roman"/>
          <w:lang w:val="nb-NO"/>
        </w:rPr>
        <w:t>Stefanowitsch</w:t>
      </w:r>
      <w:proofErr w:type="spellEnd"/>
      <w:r w:rsidRPr="006323DB">
        <w:rPr>
          <w:rFonts w:ascii="Times New Roman" w:hAnsi="Times New Roman" w:cs="Times New Roman"/>
          <w:lang w:val="nb-NO"/>
        </w:rPr>
        <w:t xml:space="preserve">, A. </w:t>
      </w:r>
      <w:r w:rsidR="00556D58">
        <w:rPr>
          <w:rFonts w:ascii="Times New Roman" w:hAnsi="Times New Roman" w:cs="Times New Roman"/>
          <w:lang w:val="nb-NO"/>
        </w:rPr>
        <w:t>(</w:t>
      </w:r>
      <w:r w:rsidRPr="006323DB">
        <w:rPr>
          <w:rFonts w:ascii="Times New Roman" w:hAnsi="Times New Roman" w:cs="Times New Roman"/>
          <w:lang w:val="nb-NO"/>
        </w:rPr>
        <w:t>2011</w:t>
      </w:r>
      <w:r>
        <w:rPr>
          <w:rFonts w:ascii="Times New Roman" w:hAnsi="Times New Roman" w:cs="Times New Roman"/>
          <w:lang w:val="nb-NO"/>
        </w:rPr>
        <w:t>b</w:t>
      </w:r>
      <w:r w:rsidR="00556D58">
        <w:rPr>
          <w:rFonts w:ascii="Times New Roman" w:hAnsi="Times New Roman" w:cs="Times New Roman"/>
          <w:lang w:val="nb-NO"/>
        </w:rPr>
        <w:t>)</w:t>
      </w:r>
      <w:r w:rsidRPr="006323DB">
        <w:rPr>
          <w:rFonts w:ascii="Times New Roman" w:hAnsi="Times New Roman" w:cs="Times New Roman"/>
          <w:lang w:val="nb-NO"/>
        </w:rPr>
        <w:t xml:space="preserve">. </w:t>
      </w:r>
      <w:proofErr w:type="spellStart"/>
      <w:r w:rsidRPr="006323DB">
        <w:rPr>
          <w:rFonts w:ascii="Times New Roman" w:hAnsi="Times New Roman" w:cs="Times New Roman"/>
          <w:lang w:val="nb-NO"/>
        </w:rPr>
        <w:t>Cognitive</w:t>
      </w:r>
      <w:proofErr w:type="spellEnd"/>
      <w:r w:rsidRPr="006323DB">
        <w:rPr>
          <w:rFonts w:ascii="Times New Roman" w:hAnsi="Times New Roman" w:cs="Times New Roman"/>
          <w:lang w:val="nb-NO"/>
        </w:rPr>
        <w:t xml:space="preserve"> </w:t>
      </w:r>
      <w:proofErr w:type="spellStart"/>
      <w:r w:rsidRPr="006323DB">
        <w:rPr>
          <w:rFonts w:ascii="Times New Roman" w:hAnsi="Times New Roman" w:cs="Times New Roman"/>
          <w:lang w:val="nb-NO"/>
        </w:rPr>
        <w:t>linguistics</w:t>
      </w:r>
      <w:proofErr w:type="spellEnd"/>
      <w:r w:rsidRPr="006323DB">
        <w:rPr>
          <w:rFonts w:ascii="Times New Roman" w:hAnsi="Times New Roman" w:cs="Times New Roman"/>
          <w:lang w:val="nb-NO"/>
        </w:rPr>
        <w:t xml:space="preserve"> as a </w:t>
      </w:r>
      <w:proofErr w:type="spellStart"/>
      <w:r w:rsidRPr="006323DB">
        <w:rPr>
          <w:rFonts w:ascii="Times New Roman" w:hAnsi="Times New Roman" w:cs="Times New Roman"/>
          <w:lang w:val="nb-NO"/>
        </w:rPr>
        <w:t>cognitive</w:t>
      </w:r>
      <w:proofErr w:type="spellEnd"/>
      <w:r w:rsidRPr="006323DB">
        <w:rPr>
          <w:rFonts w:ascii="Times New Roman" w:hAnsi="Times New Roman" w:cs="Times New Roman"/>
          <w:lang w:val="nb-NO"/>
        </w:rPr>
        <w:t xml:space="preserve"> science. In </w:t>
      </w:r>
      <w:r w:rsidR="00B961EA" w:rsidRPr="0048474F">
        <w:rPr>
          <w:rFonts w:ascii="Times" w:eastAsia="Times New Roman" w:hAnsi="Times" w:cs="Times New Roman"/>
          <w:color w:val="000000"/>
          <w:lang w:val="nb-NO" w:eastAsia="nb-NO"/>
        </w:rPr>
        <w:t>M</w:t>
      </w:r>
      <w:r w:rsidR="00B961EA">
        <w:rPr>
          <w:rFonts w:ascii="Times" w:eastAsia="Times New Roman" w:hAnsi="Times" w:cs="Times New Roman"/>
          <w:color w:val="000000"/>
          <w:lang w:val="nb-NO" w:eastAsia="nb-NO"/>
        </w:rPr>
        <w:t>.</w:t>
      </w:r>
      <w:r w:rsidR="00B961EA" w:rsidRPr="0048474F">
        <w:rPr>
          <w:rFonts w:ascii="Times" w:eastAsia="Times New Roman" w:hAnsi="Times" w:cs="Times New Roman"/>
          <w:color w:val="000000"/>
          <w:lang w:val="nb-NO" w:eastAsia="nb-NO"/>
        </w:rPr>
        <w:t xml:space="preserve"> Callies, W</w:t>
      </w:r>
      <w:r w:rsidR="00B961EA">
        <w:rPr>
          <w:rFonts w:ascii="Times" w:eastAsia="Times New Roman" w:hAnsi="Times" w:cs="Times New Roman"/>
          <w:color w:val="000000"/>
          <w:lang w:val="nb-NO" w:eastAsia="nb-NO"/>
        </w:rPr>
        <w:t>.</w:t>
      </w:r>
      <w:r w:rsidR="00B961EA" w:rsidRPr="0048474F">
        <w:rPr>
          <w:rFonts w:ascii="Times" w:eastAsia="Times New Roman" w:hAnsi="Times" w:cs="Times New Roman"/>
          <w:color w:val="000000"/>
          <w:lang w:val="nb-NO" w:eastAsia="nb-NO"/>
        </w:rPr>
        <w:t xml:space="preserve"> R. Keller &amp; A</w:t>
      </w:r>
      <w:r w:rsidR="00B961EA">
        <w:rPr>
          <w:rFonts w:ascii="Times" w:eastAsia="Times New Roman" w:hAnsi="Times" w:cs="Times New Roman"/>
          <w:color w:val="000000"/>
          <w:lang w:val="nb-NO" w:eastAsia="nb-NO"/>
        </w:rPr>
        <w:t>.</w:t>
      </w:r>
      <w:r w:rsidR="00B961EA" w:rsidRPr="0048474F">
        <w:rPr>
          <w:rFonts w:ascii="Times" w:eastAsia="Times New Roman" w:hAnsi="Times" w:cs="Times New Roman"/>
          <w:color w:val="000000"/>
          <w:lang w:val="nb-NO" w:eastAsia="nb-NO"/>
        </w:rPr>
        <w:t xml:space="preserve"> </w:t>
      </w:r>
      <w:proofErr w:type="spellStart"/>
      <w:r w:rsidR="00B961EA" w:rsidRPr="0048474F">
        <w:rPr>
          <w:rFonts w:ascii="Times" w:eastAsia="Times New Roman" w:hAnsi="Times" w:cs="Times New Roman"/>
          <w:color w:val="000000"/>
          <w:lang w:val="nb-NO" w:eastAsia="nb-NO"/>
        </w:rPr>
        <w:t>Lohöfer</w:t>
      </w:r>
      <w:proofErr w:type="spellEnd"/>
      <w:r w:rsidR="00B961EA" w:rsidRPr="0048474F">
        <w:rPr>
          <w:rFonts w:ascii="Times" w:eastAsia="Times New Roman" w:hAnsi="Times" w:cs="Times New Roman"/>
          <w:color w:val="000000"/>
          <w:lang w:val="nb-NO" w:eastAsia="nb-NO"/>
        </w:rPr>
        <w:t xml:space="preserve"> (</w:t>
      </w:r>
      <w:r w:rsidR="00B961EA">
        <w:rPr>
          <w:rFonts w:ascii="Times" w:eastAsia="Times New Roman" w:hAnsi="Times" w:cs="Times New Roman"/>
          <w:color w:val="000000"/>
          <w:lang w:val="nb-NO" w:eastAsia="nb-NO"/>
        </w:rPr>
        <w:t>E</w:t>
      </w:r>
      <w:r w:rsidR="00B961EA" w:rsidRPr="0048474F">
        <w:rPr>
          <w:rFonts w:ascii="Times" w:eastAsia="Times New Roman" w:hAnsi="Times" w:cs="Times New Roman"/>
          <w:color w:val="000000"/>
          <w:lang w:val="nb-NO" w:eastAsia="nb-NO"/>
        </w:rPr>
        <w:t>ds.), </w:t>
      </w:r>
      <w:r w:rsidR="00B961EA">
        <w:rPr>
          <w:rFonts w:ascii="Times" w:eastAsia="Times New Roman" w:hAnsi="Times" w:cs="Times New Roman"/>
          <w:i/>
          <w:iCs/>
          <w:color w:val="000000"/>
          <w:lang w:val="nb-NO" w:eastAsia="nb-NO"/>
        </w:rPr>
        <w:t>Bi-</w:t>
      </w:r>
      <w:proofErr w:type="spellStart"/>
      <w:r w:rsidR="00B961EA" w:rsidRPr="0048474F">
        <w:rPr>
          <w:rFonts w:ascii="Times" w:eastAsia="Times New Roman" w:hAnsi="Times" w:cs="Times New Roman"/>
          <w:i/>
          <w:iCs/>
          <w:color w:val="000000"/>
          <w:lang w:val="nb-NO" w:eastAsia="nb-NO"/>
        </w:rPr>
        <w:t>directionality</w:t>
      </w:r>
      <w:proofErr w:type="spellEnd"/>
      <w:r w:rsidR="00B961EA" w:rsidRPr="0048474F">
        <w:rPr>
          <w:rFonts w:ascii="Times" w:eastAsia="Times New Roman" w:hAnsi="Times" w:cs="Times New Roman"/>
          <w:i/>
          <w:iCs/>
          <w:color w:val="000000"/>
          <w:lang w:val="nb-NO" w:eastAsia="nb-NO"/>
        </w:rPr>
        <w:t xml:space="preserve"> in </w:t>
      </w:r>
      <w:proofErr w:type="spellStart"/>
      <w:r w:rsidR="00B961EA" w:rsidRPr="0048474F">
        <w:rPr>
          <w:rFonts w:ascii="Times" w:eastAsia="Times New Roman" w:hAnsi="Times" w:cs="Times New Roman"/>
          <w:i/>
          <w:iCs/>
          <w:color w:val="000000"/>
          <w:lang w:val="nb-NO" w:eastAsia="nb-NO"/>
        </w:rPr>
        <w:t>the</w:t>
      </w:r>
      <w:proofErr w:type="spellEnd"/>
      <w:r w:rsidR="00B961EA" w:rsidRPr="0048474F">
        <w:rPr>
          <w:rFonts w:ascii="Times" w:eastAsia="Times New Roman" w:hAnsi="Times" w:cs="Times New Roman"/>
          <w:i/>
          <w:iCs/>
          <w:color w:val="000000"/>
          <w:lang w:val="nb-NO" w:eastAsia="nb-NO"/>
        </w:rPr>
        <w:t xml:space="preserve"> </w:t>
      </w:r>
      <w:proofErr w:type="spellStart"/>
      <w:r w:rsidR="00B961EA" w:rsidRPr="0048474F">
        <w:rPr>
          <w:rFonts w:ascii="Times" w:eastAsia="Times New Roman" w:hAnsi="Times" w:cs="Times New Roman"/>
          <w:i/>
          <w:iCs/>
          <w:color w:val="000000"/>
          <w:lang w:val="nb-NO" w:eastAsia="nb-NO"/>
        </w:rPr>
        <w:t>cognitive</w:t>
      </w:r>
      <w:proofErr w:type="spellEnd"/>
      <w:r w:rsidR="00B961EA" w:rsidRPr="0048474F">
        <w:rPr>
          <w:rFonts w:ascii="Times" w:eastAsia="Times New Roman" w:hAnsi="Times" w:cs="Times New Roman"/>
          <w:i/>
          <w:iCs/>
          <w:color w:val="000000"/>
          <w:lang w:val="nb-NO" w:eastAsia="nb-NO"/>
        </w:rPr>
        <w:t xml:space="preserve"> </w:t>
      </w:r>
      <w:proofErr w:type="spellStart"/>
      <w:r w:rsidR="00B961EA" w:rsidRPr="0048474F">
        <w:rPr>
          <w:rFonts w:ascii="Times" w:eastAsia="Times New Roman" w:hAnsi="Times" w:cs="Times New Roman"/>
          <w:i/>
          <w:iCs/>
          <w:color w:val="000000"/>
          <w:lang w:val="nb-NO" w:eastAsia="nb-NO"/>
        </w:rPr>
        <w:t>sciences</w:t>
      </w:r>
      <w:proofErr w:type="spellEnd"/>
      <w:r w:rsidR="00B961EA" w:rsidRPr="0048474F">
        <w:rPr>
          <w:rFonts w:ascii="Times" w:eastAsia="Times New Roman" w:hAnsi="Times" w:cs="Times New Roman"/>
          <w:color w:val="000000"/>
          <w:lang w:val="nb-NO" w:eastAsia="nb-NO"/>
        </w:rPr>
        <w:t>, 296–309. Amsterdam &amp; Philadelphia: John Benjamins.</w:t>
      </w:r>
    </w:p>
    <w:p w14:paraId="0E9A6097" w14:textId="6915B94E" w:rsidR="00B961EA" w:rsidRPr="00B961EA" w:rsidRDefault="00B961EA" w:rsidP="00B961EA">
      <w:pPr>
        <w:ind w:left="720" w:hanging="720"/>
        <w:rPr>
          <w:rFonts w:ascii="Times New Roman" w:hAnsi="Times New Roman" w:cs="Times New Roman"/>
        </w:rPr>
      </w:pPr>
      <w:proofErr w:type="spellStart"/>
      <w:r w:rsidRPr="00251DE9">
        <w:rPr>
          <w:rFonts w:ascii="Times New Roman" w:hAnsi="Times New Roman" w:cs="Times New Roman"/>
          <w:lang w:val="nb-NO"/>
        </w:rPr>
        <w:t>Stefanowitsch</w:t>
      </w:r>
      <w:proofErr w:type="spellEnd"/>
      <w:r w:rsidRPr="00251DE9">
        <w:rPr>
          <w:rFonts w:ascii="Times New Roman" w:hAnsi="Times New Roman" w:cs="Times New Roman"/>
          <w:lang w:val="nb-NO"/>
        </w:rPr>
        <w:t>, A. (2013):</w:t>
      </w:r>
      <w:r w:rsidR="00915E43">
        <w:rPr>
          <w:rFonts w:ascii="Times New Roman" w:hAnsi="Times New Roman" w:cs="Times New Roman"/>
          <w:lang w:val="nb-NO"/>
        </w:rPr>
        <w:t xml:space="preserve"> </w:t>
      </w:r>
      <w:proofErr w:type="spellStart"/>
      <w:r w:rsidR="00915E43">
        <w:rPr>
          <w:rFonts w:ascii="Times New Roman" w:hAnsi="Times New Roman" w:cs="Times New Roman"/>
          <w:lang w:val="nb-NO"/>
        </w:rPr>
        <w:t>Collostructional</w:t>
      </w:r>
      <w:proofErr w:type="spellEnd"/>
      <w:r w:rsidR="00915E43">
        <w:rPr>
          <w:rFonts w:ascii="Times New Roman" w:hAnsi="Times New Roman" w:cs="Times New Roman"/>
          <w:lang w:val="nb-NO"/>
        </w:rPr>
        <w:t xml:space="preserve"> Analysis. In T. </w:t>
      </w:r>
      <w:r w:rsidRPr="00251DE9">
        <w:rPr>
          <w:rFonts w:ascii="Times New Roman" w:hAnsi="Times New Roman" w:cs="Times New Roman"/>
          <w:lang w:val="nb-NO"/>
        </w:rPr>
        <w:t>Hoffmann</w:t>
      </w:r>
      <w:r w:rsidR="00915E43">
        <w:rPr>
          <w:rFonts w:ascii="Times New Roman" w:hAnsi="Times New Roman" w:cs="Times New Roman"/>
          <w:lang w:val="nb-NO"/>
        </w:rPr>
        <w:t xml:space="preserve"> &amp;</w:t>
      </w:r>
      <w:r w:rsidRPr="00251DE9">
        <w:rPr>
          <w:rFonts w:ascii="Times New Roman" w:hAnsi="Times New Roman" w:cs="Times New Roman"/>
          <w:lang w:val="nb-NO"/>
        </w:rPr>
        <w:t xml:space="preserve"> </w:t>
      </w:r>
      <w:r w:rsidR="00915E43">
        <w:rPr>
          <w:rFonts w:ascii="Times New Roman" w:hAnsi="Times New Roman" w:cs="Times New Roman"/>
          <w:lang w:val="nb-NO"/>
        </w:rPr>
        <w:t xml:space="preserve">G. </w:t>
      </w:r>
      <w:proofErr w:type="spellStart"/>
      <w:r w:rsidRPr="00251DE9">
        <w:rPr>
          <w:rFonts w:ascii="Times New Roman" w:hAnsi="Times New Roman" w:cs="Times New Roman"/>
          <w:lang w:val="nb-NO"/>
        </w:rPr>
        <w:t>Trousdale</w:t>
      </w:r>
      <w:proofErr w:type="spellEnd"/>
      <w:r w:rsidRPr="00251DE9">
        <w:rPr>
          <w:rFonts w:ascii="Times New Roman" w:hAnsi="Times New Roman" w:cs="Times New Roman"/>
          <w:lang w:val="nb-NO"/>
        </w:rPr>
        <w:t xml:space="preserve"> (</w:t>
      </w:r>
      <w:r w:rsidR="00915E43">
        <w:rPr>
          <w:rFonts w:ascii="Times New Roman" w:hAnsi="Times New Roman" w:cs="Times New Roman"/>
          <w:lang w:val="nb-NO"/>
        </w:rPr>
        <w:t>E</w:t>
      </w:r>
      <w:r w:rsidRPr="00251DE9">
        <w:rPr>
          <w:rFonts w:ascii="Times New Roman" w:hAnsi="Times New Roman" w:cs="Times New Roman"/>
          <w:lang w:val="nb-NO"/>
        </w:rPr>
        <w:t>ds.)</w:t>
      </w:r>
      <w:r w:rsidR="00915E43">
        <w:rPr>
          <w:rFonts w:ascii="Times New Roman" w:hAnsi="Times New Roman" w:cs="Times New Roman"/>
          <w:lang w:val="nb-NO"/>
        </w:rPr>
        <w:t xml:space="preserve">, </w:t>
      </w:r>
      <w:r w:rsidRPr="00251DE9">
        <w:rPr>
          <w:rFonts w:ascii="Times New Roman" w:hAnsi="Times New Roman" w:cs="Times New Roman"/>
          <w:i/>
          <w:iCs/>
          <w:lang w:val="nb-NO"/>
        </w:rPr>
        <w:t xml:space="preserve">The Oxford </w:t>
      </w:r>
      <w:proofErr w:type="spellStart"/>
      <w:r w:rsidRPr="00251DE9">
        <w:rPr>
          <w:rFonts w:ascii="Times New Roman" w:hAnsi="Times New Roman" w:cs="Times New Roman"/>
          <w:i/>
          <w:iCs/>
          <w:lang w:val="nb-NO"/>
        </w:rPr>
        <w:t>Handbook</w:t>
      </w:r>
      <w:proofErr w:type="spellEnd"/>
      <w:r w:rsidRPr="00251DE9">
        <w:rPr>
          <w:rFonts w:ascii="Times New Roman" w:hAnsi="Times New Roman" w:cs="Times New Roman"/>
          <w:i/>
          <w:iCs/>
          <w:lang w:val="nb-NO"/>
        </w:rPr>
        <w:t xml:space="preserve"> </w:t>
      </w:r>
      <w:proofErr w:type="spellStart"/>
      <w:r w:rsidRPr="00251DE9">
        <w:rPr>
          <w:rFonts w:ascii="Times New Roman" w:hAnsi="Times New Roman" w:cs="Times New Roman"/>
          <w:i/>
          <w:iCs/>
          <w:lang w:val="nb-NO"/>
        </w:rPr>
        <w:t>of</w:t>
      </w:r>
      <w:proofErr w:type="spellEnd"/>
      <w:r w:rsidRPr="00251DE9">
        <w:rPr>
          <w:rFonts w:ascii="Times New Roman" w:hAnsi="Times New Roman" w:cs="Times New Roman"/>
          <w:i/>
          <w:iCs/>
          <w:lang w:val="nb-NO"/>
        </w:rPr>
        <w:t xml:space="preserve"> Construction </w:t>
      </w:r>
      <w:proofErr w:type="spellStart"/>
      <w:r w:rsidRPr="00251DE9">
        <w:rPr>
          <w:rFonts w:ascii="Times New Roman" w:hAnsi="Times New Roman" w:cs="Times New Roman"/>
          <w:i/>
          <w:iCs/>
          <w:lang w:val="nb-NO"/>
        </w:rPr>
        <w:t>Gramm</w:t>
      </w:r>
      <w:r w:rsidRPr="00915E43">
        <w:rPr>
          <w:rFonts w:ascii="Times New Roman" w:hAnsi="Times New Roman" w:cs="Times New Roman"/>
          <w:i/>
          <w:iCs/>
          <w:lang w:val="nb-NO"/>
        </w:rPr>
        <w:t>a</w:t>
      </w:r>
      <w:r w:rsidRPr="00915E43">
        <w:rPr>
          <w:rFonts w:ascii="Times New Roman" w:hAnsi="Times New Roman" w:cs="Times New Roman"/>
          <w:i/>
          <w:lang w:val="nb-NO"/>
        </w:rPr>
        <w:t>r</w:t>
      </w:r>
      <w:proofErr w:type="spellEnd"/>
      <w:r w:rsidRPr="00251DE9">
        <w:rPr>
          <w:rFonts w:ascii="Times New Roman" w:hAnsi="Times New Roman" w:cs="Times New Roman"/>
          <w:lang w:val="nb-NO"/>
        </w:rPr>
        <w:t xml:space="preserve">. Oxford: </w:t>
      </w:r>
      <w:proofErr w:type="spellStart"/>
      <w:r w:rsidRPr="00251DE9">
        <w:rPr>
          <w:rFonts w:ascii="Times New Roman" w:hAnsi="Times New Roman" w:cs="Times New Roman"/>
          <w:lang w:val="nb-NO"/>
        </w:rPr>
        <w:t>OUP</w:t>
      </w:r>
      <w:proofErr w:type="spellEnd"/>
      <w:r w:rsidRPr="00251DE9">
        <w:rPr>
          <w:rFonts w:ascii="Times New Roman" w:hAnsi="Times New Roman" w:cs="Times New Roman"/>
          <w:lang w:val="nb-NO"/>
        </w:rPr>
        <w:t>. 290-306</w:t>
      </w:r>
      <w:r w:rsidRPr="0048474F">
        <w:rPr>
          <w:rFonts w:ascii="Times" w:eastAsia="Times New Roman" w:hAnsi="Times" w:cs="Times New Roman"/>
          <w:color w:val="000000"/>
          <w:lang w:val="nb-NO" w:eastAsia="nb-NO"/>
        </w:rPr>
        <w:t>.</w:t>
      </w:r>
    </w:p>
    <w:p w14:paraId="19020B99" w14:textId="00F78D52" w:rsidR="004C5D68"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Stefanowitsch</w:t>
      </w:r>
      <w:proofErr w:type="spellEnd"/>
      <w:r w:rsidR="00915E43">
        <w:rPr>
          <w:rFonts w:ascii="Times New Roman" w:hAnsi="Times New Roman" w:cs="Times New Roman"/>
        </w:rPr>
        <w:t>,</w:t>
      </w:r>
      <w:r w:rsidR="00915E43" w:rsidRPr="00915E43">
        <w:rPr>
          <w:rFonts w:ascii="Times New Roman" w:hAnsi="Times New Roman" w:cs="Times New Roman"/>
          <w:lang w:val="nb-NO"/>
        </w:rPr>
        <w:t xml:space="preserve"> </w:t>
      </w:r>
      <w:r w:rsidR="00915E43">
        <w:rPr>
          <w:rFonts w:ascii="Times New Roman" w:hAnsi="Times New Roman" w:cs="Times New Roman"/>
          <w:lang w:val="nb-NO"/>
        </w:rPr>
        <w:t>A.</w:t>
      </w:r>
      <w:r w:rsidRPr="00DE295B">
        <w:rPr>
          <w:rFonts w:ascii="Times New Roman" w:hAnsi="Times New Roman" w:cs="Times New Roman"/>
        </w:rPr>
        <w:t xml:space="preserve"> &amp; </w:t>
      </w:r>
      <w:proofErr w:type="spellStart"/>
      <w:r w:rsidRPr="00DE295B">
        <w:rPr>
          <w:rFonts w:ascii="Times New Roman" w:hAnsi="Times New Roman" w:cs="Times New Roman"/>
        </w:rPr>
        <w:t>Gries</w:t>
      </w:r>
      <w:proofErr w:type="spellEnd"/>
      <w:r w:rsidR="00915E43">
        <w:rPr>
          <w:rFonts w:ascii="Times New Roman" w:hAnsi="Times New Roman" w:cs="Times New Roman"/>
        </w:rPr>
        <w:t>,</w:t>
      </w:r>
      <w:r w:rsidR="00915E43" w:rsidRPr="00915E43">
        <w:rPr>
          <w:rFonts w:ascii="Times New Roman" w:hAnsi="Times New Roman" w:cs="Times New Roman"/>
        </w:rPr>
        <w:t xml:space="preserve"> </w:t>
      </w:r>
      <w:r w:rsidR="00915E43" w:rsidRPr="00DE295B">
        <w:rPr>
          <w:rFonts w:ascii="Times New Roman" w:hAnsi="Times New Roman" w:cs="Times New Roman"/>
        </w:rPr>
        <w:t>S</w:t>
      </w:r>
      <w:r w:rsidR="00915E43">
        <w:rPr>
          <w:rFonts w:ascii="Times New Roman" w:hAnsi="Times New Roman" w:cs="Times New Roman"/>
        </w:rPr>
        <w:t>.</w:t>
      </w:r>
      <w:r w:rsidR="00915E43" w:rsidRPr="00DE295B">
        <w:rPr>
          <w:rFonts w:ascii="Times New Roman" w:hAnsi="Times New Roman" w:cs="Times New Roman"/>
        </w:rPr>
        <w:t xml:space="preserve"> Th</w:t>
      </w:r>
      <w:r w:rsidR="00915E43">
        <w:rPr>
          <w:rFonts w:ascii="Times New Roman" w:hAnsi="Times New Roman" w:cs="Times New Roman"/>
        </w:rPr>
        <w:t>.</w:t>
      </w:r>
      <w:r w:rsidRPr="00DE295B">
        <w:rPr>
          <w:rFonts w:ascii="Times New Roman" w:hAnsi="Times New Roman" w:cs="Times New Roman"/>
        </w:rPr>
        <w:t xml:space="preserve"> </w:t>
      </w:r>
      <w:r w:rsidR="00915E43">
        <w:rPr>
          <w:rFonts w:ascii="Times New Roman" w:hAnsi="Times New Roman" w:cs="Times New Roman"/>
        </w:rPr>
        <w:t>(</w:t>
      </w:r>
      <w:r w:rsidRPr="00DE295B">
        <w:rPr>
          <w:rFonts w:ascii="Times New Roman" w:hAnsi="Times New Roman" w:cs="Times New Roman"/>
        </w:rPr>
        <w:t>2003</w:t>
      </w:r>
      <w:r w:rsidR="00915E43">
        <w:rPr>
          <w:rFonts w:ascii="Times New Roman" w:hAnsi="Times New Roman" w:cs="Times New Roman"/>
        </w:rPr>
        <w:t>)</w:t>
      </w:r>
      <w:r w:rsidRPr="00DE295B">
        <w:rPr>
          <w:rFonts w:ascii="Times New Roman" w:hAnsi="Times New Roman" w:cs="Times New Roman"/>
        </w:rPr>
        <w:t xml:space="preserve">. </w:t>
      </w:r>
      <w:proofErr w:type="spellStart"/>
      <w:r w:rsidRPr="00DE295B">
        <w:rPr>
          <w:rFonts w:ascii="Times New Roman" w:hAnsi="Times New Roman" w:cs="Times New Roman"/>
        </w:rPr>
        <w:t>Collostructions</w:t>
      </w:r>
      <w:proofErr w:type="spellEnd"/>
      <w:r w:rsidRPr="00DE295B">
        <w:rPr>
          <w:rFonts w:ascii="Times New Roman" w:hAnsi="Times New Roman" w:cs="Times New Roman"/>
        </w:rPr>
        <w:t xml:space="preserve">: Investigating the interaction between words and constructions. </w:t>
      </w:r>
      <w:r w:rsidRPr="00DE295B">
        <w:rPr>
          <w:rFonts w:ascii="Times New Roman" w:hAnsi="Times New Roman" w:cs="Times New Roman"/>
          <w:i/>
        </w:rPr>
        <w:t>International Journal of Corpus Linguistics</w:t>
      </w:r>
      <w:r w:rsidRPr="00DE295B">
        <w:rPr>
          <w:rFonts w:ascii="Times New Roman" w:hAnsi="Times New Roman" w:cs="Times New Roman"/>
        </w:rPr>
        <w:t xml:space="preserve"> </w:t>
      </w:r>
      <w:r w:rsidRPr="00915E43">
        <w:rPr>
          <w:rFonts w:ascii="Times New Roman" w:hAnsi="Times New Roman" w:cs="Times New Roman"/>
          <w:i/>
        </w:rPr>
        <w:t>8</w:t>
      </w:r>
      <w:r w:rsidR="00661508">
        <w:rPr>
          <w:rFonts w:ascii="Times New Roman" w:hAnsi="Times New Roman" w:cs="Times New Roman"/>
        </w:rPr>
        <w:t>,</w:t>
      </w:r>
      <w:r w:rsidRPr="00DE295B">
        <w:rPr>
          <w:rFonts w:ascii="Times New Roman" w:hAnsi="Times New Roman" w:cs="Times New Roman"/>
        </w:rPr>
        <w:t xml:space="preserve"> 209–243. </w:t>
      </w:r>
    </w:p>
    <w:p w14:paraId="7E83AA52" w14:textId="3A801261" w:rsidR="004C5D68" w:rsidRPr="00DE295B"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Stefanowitsch</w:t>
      </w:r>
      <w:proofErr w:type="spellEnd"/>
      <w:r w:rsidRPr="00DE295B">
        <w:rPr>
          <w:rFonts w:ascii="Times New Roman" w:hAnsi="Times New Roman" w:cs="Times New Roman"/>
        </w:rPr>
        <w:t>, A</w:t>
      </w:r>
      <w:r w:rsidR="00915E43">
        <w:rPr>
          <w:rFonts w:ascii="Times New Roman" w:hAnsi="Times New Roman" w:cs="Times New Roman"/>
        </w:rPr>
        <w:t>.</w:t>
      </w:r>
      <w:r w:rsidRPr="00DE295B">
        <w:rPr>
          <w:rFonts w:ascii="Times New Roman" w:hAnsi="Times New Roman" w:cs="Times New Roman"/>
        </w:rPr>
        <w:t xml:space="preserve"> &amp; </w:t>
      </w:r>
      <w:proofErr w:type="spellStart"/>
      <w:r w:rsidRPr="00DE295B">
        <w:rPr>
          <w:rFonts w:ascii="Times New Roman" w:hAnsi="Times New Roman" w:cs="Times New Roman"/>
        </w:rPr>
        <w:t>Gries</w:t>
      </w:r>
      <w:proofErr w:type="spellEnd"/>
      <w:r w:rsidR="00915E43">
        <w:rPr>
          <w:rFonts w:ascii="Times New Roman" w:hAnsi="Times New Roman" w:cs="Times New Roman"/>
        </w:rPr>
        <w:t>, S. Th</w:t>
      </w:r>
      <w:r w:rsidRPr="00DE295B">
        <w:rPr>
          <w:rFonts w:ascii="Times New Roman" w:hAnsi="Times New Roman" w:cs="Times New Roman"/>
        </w:rPr>
        <w:t xml:space="preserve">. </w:t>
      </w:r>
      <w:r w:rsidR="00915E43">
        <w:rPr>
          <w:rFonts w:ascii="Times New Roman" w:hAnsi="Times New Roman" w:cs="Times New Roman"/>
        </w:rPr>
        <w:t>(</w:t>
      </w:r>
      <w:r w:rsidRPr="00DE295B">
        <w:rPr>
          <w:rFonts w:ascii="Times New Roman" w:hAnsi="Times New Roman" w:cs="Times New Roman"/>
        </w:rPr>
        <w:t>2005</w:t>
      </w:r>
      <w:r w:rsidR="00915E43">
        <w:rPr>
          <w:rFonts w:ascii="Times New Roman" w:hAnsi="Times New Roman" w:cs="Times New Roman"/>
        </w:rPr>
        <w:t>)</w:t>
      </w:r>
      <w:r w:rsidRPr="00DE295B">
        <w:rPr>
          <w:rFonts w:ascii="Times New Roman" w:hAnsi="Times New Roman" w:cs="Times New Roman"/>
        </w:rPr>
        <w:t xml:space="preserve">. </w:t>
      </w:r>
      <w:proofErr w:type="spellStart"/>
      <w:r w:rsidRPr="00DE295B">
        <w:rPr>
          <w:rFonts w:ascii="Times New Roman" w:hAnsi="Times New Roman" w:cs="Times New Roman"/>
        </w:rPr>
        <w:t>Covarying</w:t>
      </w:r>
      <w:proofErr w:type="spellEnd"/>
      <w:r w:rsidRPr="00DE295B">
        <w:rPr>
          <w:rFonts w:ascii="Times New Roman" w:hAnsi="Times New Roman" w:cs="Times New Roman"/>
        </w:rPr>
        <w:t xml:space="preserve"> </w:t>
      </w:r>
      <w:proofErr w:type="spellStart"/>
      <w:r w:rsidRPr="00DE295B">
        <w:rPr>
          <w:rFonts w:ascii="Times New Roman" w:hAnsi="Times New Roman" w:cs="Times New Roman"/>
        </w:rPr>
        <w:t>Collexemes</w:t>
      </w:r>
      <w:proofErr w:type="spellEnd"/>
      <w:r w:rsidRPr="00DE295B">
        <w:rPr>
          <w:rFonts w:ascii="Times New Roman" w:hAnsi="Times New Roman" w:cs="Times New Roman"/>
        </w:rPr>
        <w:t xml:space="preserve">. </w:t>
      </w:r>
      <w:r w:rsidRPr="00DE295B">
        <w:rPr>
          <w:rFonts w:ascii="Times New Roman" w:hAnsi="Times New Roman" w:cs="Times New Roman"/>
          <w:i/>
        </w:rPr>
        <w:t>Corpus Linguistics and Linguistic Theory</w:t>
      </w:r>
      <w:r w:rsidR="00DC48C0" w:rsidRPr="00DE295B">
        <w:rPr>
          <w:rFonts w:ascii="Times New Roman" w:hAnsi="Times New Roman" w:cs="Times New Roman"/>
        </w:rPr>
        <w:t xml:space="preserve"> </w:t>
      </w:r>
      <w:r w:rsidR="00DC48C0" w:rsidRPr="00915E43">
        <w:rPr>
          <w:rFonts w:ascii="Times New Roman" w:hAnsi="Times New Roman" w:cs="Times New Roman"/>
          <w:i/>
        </w:rPr>
        <w:t>1</w:t>
      </w:r>
      <w:r w:rsidR="00661508">
        <w:rPr>
          <w:rFonts w:ascii="Times New Roman" w:hAnsi="Times New Roman" w:cs="Times New Roman"/>
        </w:rPr>
        <w:t>,</w:t>
      </w:r>
      <w:r w:rsidR="00DC48C0" w:rsidRPr="00DE295B">
        <w:rPr>
          <w:rFonts w:ascii="Times New Roman" w:hAnsi="Times New Roman" w:cs="Times New Roman"/>
        </w:rPr>
        <w:t xml:space="preserve"> 1–</w:t>
      </w:r>
      <w:r w:rsidRPr="00DE295B">
        <w:rPr>
          <w:rFonts w:ascii="Times New Roman" w:hAnsi="Times New Roman" w:cs="Times New Roman"/>
        </w:rPr>
        <w:t>43.</w:t>
      </w:r>
    </w:p>
    <w:p w14:paraId="1237F6C0" w14:textId="2FFCE0D8" w:rsidR="004C5D68" w:rsidRPr="00DE295B" w:rsidRDefault="004C5D68" w:rsidP="004C5D68">
      <w:pPr>
        <w:ind w:left="720" w:hanging="720"/>
        <w:rPr>
          <w:rFonts w:ascii="Times New Roman" w:hAnsi="Times New Roman" w:cs="Times New Roman"/>
        </w:rPr>
      </w:pPr>
      <w:proofErr w:type="spellStart"/>
      <w:r w:rsidRPr="00DE295B">
        <w:rPr>
          <w:rFonts w:ascii="Times New Roman" w:hAnsi="Times New Roman" w:cs="Times New Roman"/>
        </w:rPr>
        <w:t>Strobl</w:t>
      </w:r>
      <w:proofErr w:type="spellEnd"/>
      <w:r w:rsidRPr="00DE295B">
        <w:rPr>
          <w:rFonts w:ascii="Times New Roman" w:hAnsi="Times New Roman" w:cs="Times New Roman"/>
        </w:rPr>
        <w:t xml:space="preserve">, C., </w:t>
      </w:r>
      <w:proofErr w:type="spellStart"/>
      <w:r w:rsidRPr="00DE295B">
        <w:rPr>
          <w:rFonts w:ascii="Times New Roman" w:hAnsi="Times New Roman" w:cs="Times New Roman"/>
        </w:rPr>
        <w:t>Tutz</w:t>
      </w:r>
      <w:proofErr w:type="spellEnd"/>
      <w:r w:rsidR="002F727C">
        <w:rPr>
          <w:rFonts w:ascii="Times New Roman" w:hAnsi="Times New Roman" w:cs="Times New Roman"/>
        </w:rPr>
        <w:t>, G.</w:t>
      </w:r>
      <w:r w:rsidRPr="00DE295B">
        <w:rPr>
          <w:rFonts w:ascii="Times New Roman" w:hAnsi="Times New Roman" w:cs="Times New Roman"/>
        </w:rPr>
        <w:t xml:space="preserve"> &amp; </w:t>
      </w:r>
      <w:proofErr w:type="spellStart"/>
      <w:r w:rsidRPr="00DE295B">
        <w:rPr>
          <w:rFonts w:ascii="Times New Roman" w:hAnsi="Times New Roman" w:cs="Times New Roman"/>
        </w:rPr>
        <w:t>Malley</w:t>
      </w:r>
      <w:proofErr w:type="spellEnd"/>
      <w:r w:rsidR="002F727C">
        <w:rPr>
          <w:rFonts w:ascii="Times New Roman" w:hAnsi="Times New Roman" w:cs="Times New Roman"/>
        </w:rPr>
        <w:t>,</w:t>
      </w:r>
      <w:r w:rsidR="002F727C" w:rsidRPr="002F727C">
        <w:rPr>
          <w:rFonts w:ascii="Times New Roman" w:hAnsi="Times New Roman" w:cs="Times New Roman"/>
        </w:rPr>
        <w:t xml:space="preserve"> </w:t>
      </w:r>
      <w:r w:rsidR="002F727C" w:rsidRPr="00DE295B">
        <w:rPr>
          <w:rFonts w:ascii="Times New Roman" w:hAnsi="Times New Roman" w:cs="Times New Roman"/>
        </w:rPr>
        <w:t>J.</w:t>
      </w:r>
      <w:r w:rsidRPr="00DE295B">
        <w:rPr>
          <w:rFonts w:ascii="Times New Roman" w:hAnsi="Times New Roman" w:cs="Times New Roman"/>
        </w:rPr>
        <w:t xml:space="preserve"> </w:t>
      </w:r>
      <w:r w:rsidR="002F727C">
        <w:rPr>
          <w:rFonts w:ascii="Times New Roman" w:hAnsi="Times New Roman" w:cs="Times New Roman"/>
        </w:rPr>
        <w:t>(</w:t>
      </w:r>
      <w:r w:rsidRPr="00DE295B">
        <w:rPr>
          <w:rFonts w:ascii="Times New Roman" w:hAnsi="Times New Roman" w:cs="Times New Roman"/>
        </w:rPr>
        <w:t>2009</w:t>
      </w:r>
      <w:r w:rsidR="002F727C">
        <w:rPr>
          <w:rFonts w:ascii="Times New Roman" w:hAnsi="Times New Roman" w:cs="Times New Roman"/>
        </w:rPr>
        <w:t>)</w:t>
      </w:r>
      <w:r w:rsidRPr="00DE295B">
        <w:rPr>
          <w:rFonts w:ascii="Times New Roman" w:hAnsi="Times New Roman" w:cs="Times New Roman"/>
        </w:rPr>
        <w:t xml:space="preserve">. An introduction to Recursive Partitioning: Rationale, Application, and Characteristics of Classification and Regression Trees, Bagging, and Random Forests. </w:t>
      </w:r>
      <w:r w:rsidRPr="00DE295B">
        <w:rPr>
          <w:rFonts w:ascii="Times New Roman" w:hAnsi="Times New Roman" w:cs="Times New Roman"/>
          <w:i/>
        </w:rPr>
        <w:t>Psychological Methods</w:t>
      </w:r>
      <w:r w:rsidRPr="00DE295B">
        <w:rPr>
          <w:rFonts w:ascii="Times New Roman" w:hAnsi="Times New Roman" w:cs="Times New Roman"/>
        </w:rPr>
        <w:t xml:space="preserve"> </w:t>
      </w:r>
      <w:r w:rsidRPr="002F727C">
        <w:rPr>
          <w:rFonts w:ascii="Times New Roman" w:hAnsi="Times New Roman" w:cs="Times New Roman"/>
          <w:i/>
        </w:rPr>
        <w:t>14</w:t>
      </w:r>
      <w:r w:rsidR="00661508">
        <w:rPr>
          <w:rFonts w:ascii="Times New Roman" w:hAnsi="Times New Roman" w:cs="Times New Roman"/>
        </w:rPr>
        <w:t>,</w:t>
      </w:r>
      <w:r w:rsidRPr="00DE295B">
        <w:rPr>
          <w:rFonts w:ascii="Times New Roman" w:hAnsi="Times New Roman" w:cs="Times New Roman"/>
        </w:rPr>
        <w:t xml:space="preserve"> 323</w:t>
      </w:r>
      <w:r w:rsidR="00DC48C0" w:rsidRPr="00DE295B">
        <w:rPr>
          <w:rFonts w:ascii="Times New Roman" w:hAnsi="Times New Roman" w:cs="Times New Roman"/>
        </w:rPr>
        <w:t>–</w:t>
      </w:r>
      <w:r w:rsidRPr="00DE295B">
        <w:rPr>
          <w:rFonts w:ascii="Times New Roman" w:hAnsi="Times New Roman" w:cs="Times New Roman"/>
        </w:rPr>
        <w:t>348.</w:t>
      </w:r>
    </w:p>
    <w:p w14:paraId="0801DF8C" w14:textId="4B4CD807" w:rsidR="004C5D68" w:rsidRPr="00DE295B" w:rsidRDefault="004C5D68" w:rsidP="004C5D68">
      <w:pPr>
        <w:ind w:left="720" w:hanging="720"/>
        <w:rPr>
          <w:rFonts w:ascii="Times New Roman" w:hAnsi="Times New Roman" w:cs="Times New Roman"/>
        </w:rPr>
      </w:pPr>
      <w:r w:rsidRPr="00DE295B">
        <w:rPr>
          <w:rFonts w:ascii="Times New Roman" w:hAnsi="Times New Roman" w:cs="Times New Roman"/>
        </w:rPr>
        <w:t>Theakston, A</w:t>
      </w:r>
      <w:r w:rsidR="007A63AF">
        <w:rPr>
          <w:rFonts w:ascii="Times New Roman" w:hAnsi="Times New Roman" w:cs="Times New Roman"/>
        </w:rPr>
        <w:t>.</w:t>
      </w:r>
      <w:r w:rsidRPr="00DE295B">
        <w:rPr>
          <w:rFonts w:ascii="Times New Roman" w:hAnsi="Times New Roman" w:cs="Times New Roman"/>
        </w:rPr>
        <w:t xml:space="preserve"> L., Maslen,</w:t>
      </w:r>
      <w:r w:rsidR="007A63AF">
        <w:rPr>
          <w:rFonts w:ascii="Times New Roman" w:hAnsi="Times New Roman" w:cs="Times New Roman"/>
        </w:rPr>
        <w:t xml:space="preserve"> R.,</w:t>
      </w:r>
      <w:r w:rsidRPr="00DE295B">
        <w:rPr>
          <w:rFonts w:ascii="Times New Roman" w:hAnsi="Times New Roman" w:cs="Times New Roman"/>
        </w:rPr>
        <w:t xml:space="preserve"> </w:t>
      </w:r>
      <w:proofErr w:type="spellStart"/>
      <w:r w:rsidRPr="00DE295B">
        <w:rPr>
          <w:rFonts w:ascii="Times New Roman" w:hAnsi="Times New Roman" w:cs="Times New Roman"/>
        </w:rPr>
        <w:t>Lieven</w:t>
      </w:r>
      <w:proofErr w:type="spellEnd"/>
      <w:r w:rsidR="007A63AF">
        <w:rPr>
          <w:rFonts w:ascii="Times New Roman" w:hAnsi="Times New Roman" w:cs="Times New Roman"/>
        </w:rPr>
        <w:t>, E. V. M.,</w:t>
      </w:r>
      <w:r w:rsidRPr="00DE295B">
        <w:rPr>
          <w:rFonts w:ascii="Times New Roman" w:hAnsi="Times New Roman" w:cs="Times New Roman"/>
        </w:rPr>
        <w:t xml:space="preserve"> &amp; </w:t>
      </w:r>
      <w:proofErr w:type="spellStart"/>
      <w:r w:rsidRPr="00DE295B">
        <w:rPr>
          <w:rFonts w:ascii="Times New Roman" w:hAnsi="Times New Roman" w:cs="Times New Roman"/>
        </w:rPr>
        <w:t>Tomasello</w:t>
      </w:r>
      <w:proofErr w:type="spellEnd"/>
      <w:r w:rsidR="007A63AF">
        <w:rPr>
          <w:rFonts w:ascii="Times New Roman" w:hAnsi="Times New Roman" w:cs="Times New Roman"/>
        </w:rPr>
        <w:t>, M</w:t>
      </w:r>
      <w:r w:rsidRPr="00DE295B">
        <w:rPr>
          <w:rFonts w:ascii="Times New Roman" w:hAnsi="Times New Roman" w:cs="Times New Roman"/>
        </w:rPr>
        <w:t xml:space="preserve">. </w:t>
      </w:r>
      <w:r w:rsidR="007A63AF">
        <w:rPr>
          <w:rFonts w:ascii="Times New Roman" w:hAnsi="Times New Roman" w:cs="Times New Roman"/>
        </w:rPr>
        <w:t>(</w:t>
      </w:r>
      <w:r w:rsidRPr="00DE295B">
        <w:rPr>
          <w:rFonts w:ascii="Times New Roman" w:hAnsi="Times New Roman" w:cs="Times New Roman"/>
        </w:rPr>
        <w:t>2012</w:t>
      </w:r>
      <w:r w:rsidR="007A63AF">
        <w:rPr>
          <w:rFonts w:ascii="Times New Roman" w:hAnsi="Times New Roman" w:cs="Times New Roman"/>
        </w:rPr>
        <w:t>)</w:t>
      </w:r>
      <w:r w:rsidRPr="00DE295B">
        <w:rPr>
          <w:rFonts w:ascii="Times New Roman" w:hAnsi="Times New Roman" w:cs="Times New Roman"/>
        </w:rPr>
        <w:t xml:space="preserve">. The acquisition of the active transitive construction in English: A detailed case study. </w:t>
      </w:r>
      <w:r w:rsidRPr="00DE295B">
        <w:rPr>
          <w:rFonts w:ascii="Times New Roman" w:hAnsi="Times New Roman" w:cs="Times New Roman"/>
          <w:i/>
        </w:rPr>
        <w:t>Cognitive Linguistics</w:t>
      </w:r>
      <w:r w:rsidRPr="00DE295B">
        <w:rPr>
          <w:rFonts w:ascii="Times New Roman" w:hAnsi="Times New Roman" w:cs="Times New Roman"/>
        </w:rPr>
        <w:t xml:space="preserve"> </w:t>
      </w:r>
      <w:r w:rsidRPr="007A63AF">
        <w:rPr>
          <w:rFonts w:ascii="Times New Roman" w:hAnsi="Times New Roman" w:cs="Times New Roman"/>
          <w:i/>
        </w:rPr>
        <w:t>23</w:t>
      </w:r>
      <w:r w:rsidR="00661508">
        <w:rPr>
          <w:rFonts w:ascii="Times New Roman" w:hAnsi="Times New Roman" w:cs="Times New Roman"/>
        </w:rPr>
        <w:t>,</w:t>
      </w:r>
      <w:r w:rsidRPr="00DE295B">
        <w:rPr>
          <w:rFonts w:ascii="Times New Roman" w:hAnsi="Times New Roman" w:cs="Times New Roman"/>
        </w:rPr>
        <w:t xml:space="preserve"> 91–128.</w:t>
      </w:r>
    </w:p>
    <w:p w14:paraId="697A308D" w14:textId="250D6A09" w:rsidR="00AA690F" w:rsidRPr="00DE295B" w:rsidRDefault="00AA690F" w:rsidP="00AA690F">
      <w:pPr>
        <w:ind w:left="720" w:hanging="720"/>
        <w:rPr>
          <w:rFonts w:ascii="Times New Roman" w:hAnsi="Times New Roman" w:cs="Times New Roman"/>
        </w:rPr>
      </w:pPr>
      <w:proofErr w:type="spellStart"/>
      <w:r w:rsidRPr="00DE295B">
        <w:rPr>
          <w:rFonts w:ascii="Times New Roman" w:hAnsi="Times New Roman" w:cs="Times New Roman"/>
        </w:rPr>
        <w:t>Zenner</w:t>
      </w:r>
      <w:proofErr w:type="spellEnd"/>
      <w:r w:rsidRPr="00DE295B">
        <w:rPr>
          <w:rFonts w:ascii="Times New Roman" w:hAnsi="Times New Roman" w:cs="Times New Roman"/>
        </w:rPr>
        <w:t>, E</w:t>
      </w:r>
      <w:r w:rsidR="003A2719">
        <w:rPr>
          <w:rFonts w:ascii="Times New Roman" w:hAnsi="Times New Roman" w:cs="Times New Roman"/>
        </w:rPr>
        <w:t>.</w:t>
      </w:r>
      <w:r w:rsidRPr="00DE295B">
        <w:rPr>
          <w:rFonts w:ascii="Times New Roman" w:hAnsi="Times New Roman" w:cs="Times New Roman"/>
        </w:rPr>
        <w:t xml:space="preserve">, </w:t>
      </w:r>
      <w:proofErr w:type="spellStart"/>
      <w:r w:rsidRPr="00DE295B">
        <w:rPr>
          <w:rFonts w:ascii="Times New Roman" w:hAnsi="Times New Roman" w:cs="Times New Roman"/>
        </w:rPr>
        <w:t>Speelman</w:t>
      </w:r>
      <w:proofErr w:type="spellEnd"/>
      <w:r w:rsidR="003A2719">
        <w:rPr>
          <w:rFonts w:ascii="Times New Roman" w:hAnsi="Times New Roman" w:cs="Times New Roman"/>
        </w:rPr>
        <w:t>, D.,</w:t>
      </w:r>
      <w:r w:rsidRPr="00DE295B">
        <w:rPr>
          <w:rFonts w:ascii="Times New Roman" w:hAnsi="Times New Roman" w:cs="Times New Roman"/>
        </w:rPr>
        <w:t xml:space="preserve"> &amp; </w:t>
      </w:r>
      <w:proofErr w:type="spellStart"/>
      <w:r w:rsidRPr="00DE295B">
        <w:rPr>
          <w:rFonts w:ascii="Times New Roman" w:hAnsi="Times New Roman" w:cs="Times New Roman"/>
        </w:rPr>
        <w:t>Geeraerts</w:t>
      </w:r>
      <w:proofErr w:type="spellEnd"/>
      <w:r w:rsidR="003A2719">
        <w:rPr>
          <w:rFonts w:ascii="Times New Roman" w:hAnsi="Times New Roman" w:cs="Times New Roman"/>
        </w:rPr>
        <w:t>, D</w:t>
      </w:r>
      <w:r w:rsidRPr="00DE295B">
        <w:rPr>
          <w:rFonts w:ascii="Times New Roman" w:hAnsi="Times New Roman" w:cs="Times New Roman"/>
        </w:rPr>
        <w:t xml:space="preserve">. </w:t>
      </w:r>
      <w:r w:rsidR="003A2719">
        <w:rPr>
          <w:rFonts w:ascii="Times New Roman" w:hAnsi="Times New Roman" w:cs="Times New Roman"/>
        </w:rPr>
        <w:t>(</w:t>
      </w:r>
      <w:r w:rsidRPr="00DE295B">
        <w:rPr>
          <w:rFonts w:ascii="Times New Roman" w:hAnsi="Times New Roman" w:cs="Times New Roman"/>
        </w:rPr>
        <w:t>2012</w:t>
      </w:r>
      <w:r w:rsidR="003A2719">
        <w:rPr>
          <w:rFonts w:ascii="Times New Roman" w:hAnsi="Times New Roman" w:cs="Times New Roman"/>
        </w:rPr>
        <w:t>)</w:t>
      </w:r>
      <w:r w:rsidRPr="00DE295B">
        <w:rPr>
          <w:rFonts w:ascii="Times New Roman" w:hAnsi="Times New Roman" w:cs="Times New Roman"/>
        </w:rPr>
        <w:t xml:space="preserve">. Cognitive Sociolinguistics meets loanword research: Measuring variation in the success of </w:t>
      </w:r>
      <w:proofErr w:type="spellStart"/>
      <w:r w:rsidRPr="00DE295B">
        <w:rPr>
          <w:rFonts w:ascii="Times New Roman" w:hAnsi="Times New Roman" w:cs="Times New Roman"/>
        </w:rPr>
        <w:t>anglicisms</w:t>
      </w:r>
      <w:proofErr w:type="spellEnd"/>
      <w:r w:rsidRPr="00DE295B">
        <w:rPr>
          <w:rFonts w:ascii="Times New Roman" w:hAnsi="Times New Roman" w:cs="Times New Roman"/>
        </w:rPr>
        <w:t xml:space="preserve"> in Dutch. </w:t>
      </w:r>
      <w:r w:rsidRPr="00DE295B">
        <w:rPr>
          <w:rFonts w:ascii="Times New Roman" w:hAnsi="Times New Roman" w:cs="Times New Roman"/>
          <w:i/>
        </w:rPr>
        <w:t>Cognitive Linguistics</w:t>
      </w:r>
      <w:r w:rsidRPr="00DE295B">
        <w:rPr>
          <w:rFonts w:ascii="Times New Roman" w:hAnsi="Times New Roman" w:cs="Times New Roman"/>
        </w:rPr>
        <w:t xml:space="preserve"> </w:t>
      </w:r>
      <w:r w:rsidRPr="003A2719">
        <w:rPr>
          <w:rFonts w:ascii="Times New Roman" w:hAnsi="Times New Roman" w:cs="Times New Roman"/>
          <w:i/>
        </w:rPr>
        <w:t>23</w:t>
      </w:r>
      <w:r w:rsidR="00201575">
        <w:rPr>
          <w:rFonts w:ascii="Times New Roman" w:hAnsi="Times New Roman" w:cs="Times New Roman"/>
        </w:rPr>
        <w:t>,</w:t>
      </w:r>
      <w:r w:rsidRPr="00DE295B">
        <w:rPr>
          <w:rFonts w:ascii="Times New Roman" w:hAnsi="Times New Roman" w:cs="Times New Roman"/>
        </w:rPr>
        <w:t xml:space="preserve"> 749–792.</w:t>
      </w:r>
    </w:p>
    <w:p w14:paraId="0F29823B" w14:textId="77777777" w:rsidR="004C5D68" w:rsidRPr="00DE295B" w:rsidRDefault="004C5D68">
      <w:pPr>
        <w:rPr>
          <w:rFonts w:ascii="Times New Roman" w:hAnsi="Times New Roman" w:cs="Times New Roman"/>
        </w:rPr>
      </w:pPr>
    </w:p>
    <w:sectPr w:rsidR="004C5D68" w:rsidRPr="00DE295B" w:rsidSect="00BC6361">
      <w:headerReference w:type="even" r:id="rId6"/>
      <w:headerReference w:type="default" r:id="rId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863B7" w14:textId="77777777" w:rsidR="00795C31" w:rsidRDefault="00795C31" w:rsidP="005B7995">
      <w:r>
        <w:separator/>
      </w:r>
    </w:p>
  </w:endnote>
  <w:endnote w:type="continuationSeparator" w:id="0">
    <w:p w14:paraId="63202C8D" w14:textId="77777777" w:rsidR="00795C31" w:rsidRDefault="00795C31" w:rsidP="005B7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AFA72" w14:textId="77777777" w:rsidR="00795C31" w:rsidRDefault="00795C31" w:rsidP="005B7995">
      <w:r>
        <w:separator/>
      </w:r>
    </w:p>
  </w:footnote>
  <w:footnote w:type="continuationSeparator" w:id="0">
    <w:p w14:paraId="60EE1908" w14:textId="77777777" w:rsidR="00795C31" w:rsidRDefault="00795C31" w:rsidP="005B7995">
      <w:r>
        <w:continuationSeparator/>
      </w:r>
    </w:p>
  </w:footnote>
  <w:footnote w:id="1">
    <w:p w14:paraId="5F1B0E24" w14:textId="205C7CEC" w:rsidR="003656A8" w:rsidRPr="00CF233D" w:rsidRDefault="003656A8">
      <w:pPr>
        <w:pStyle w:val="FootnoteText"/>
        <w:rPr>
          <w:rFonts w:ascii="Times New Roman" w:hAnsi="Times New Roman" w:cs="Times New Roman"/>
        </w:rPr>
      </w:pPr>
      <w:r w:rsidRPr="00CF233D">
        <w:rPr>
          <w:rStyle w:val="FootnoteReference"/>
          <w:rFonts w:ascii="Times New Roman" w:hAnsi="Times New Roman" w:cs="Times New Roman"/>
        </w:rPr>
        <w:t>*</w:t>
      </w:r>
      <w:r w:rsidRPr="00CF233D">
        <w:rPr>
          <w:rFonts w:ascii="Times New Roman" w:hAnsi="Times New Roman" w:cs="Times New Roman"/>
        </w:rPr>
        <w:t xml:space="preserve"> There is some overlap in content between </w:t>
      </w:r>
      <w:proofErr w:type="spellStart"/>
      <w:r w:rsidRPr="00CF233D">
        <w:rPr>
          <w:rFonts w:ascii="Times New Roman" w:hAnsi="Times New Roman" w:cs="Times New Roman"/>
        </w:rPr>
        <w:t>Janda</w:t>
      </w:r>
      <w:proofErr w:type="spellEnd"/>
      <w:r w:rsidRPr="00CF233D">
        <w:rPr>
          <w:rFonts w:ascii="Times New Roman" w:hAnsi="Times New Roman" w:cs="Times New Roman"/>
        </w:rPr>
        <w:t xml:space="preserve"> 2013</w:t>
      </w:r>
      <w:r>
        <w:rPr>
          <w:rFonts w:ascii="Times New Roman" w:hAnsi="Times New Roman" w:cs="Times New Roman"/>
        </w:rPr>
        <w:t xml:space="preserve"> &amp; 2017</w:t>
      </w:r>
      <w:r w:rsidRPr="00CF233D">
        <w:rPr>
          <w:rFonts w:ascii="Times New Roman" w:hAnsi="Times New Roman" w:cs="Times New Roman"/>
        </w:rPr>
        <w:t xml:space="preserve"> and this </w:t>
      </w:r>
      <w:r>
        <w:rPr>
          <w:rFonts w:ascii="Times New Roman" w:hAnsi="Times New Roman" w:cs="Times New Roman"/>
        </w:rPr>
        <w:t>article. H</w:t>
      </w:r>
      <w:r w:rsidRPr="00CF233D">
        <w:rPr>
          <w:rFonts w:ascii="Times New Roman" w:hAnsi="Times New Roman" w:cs="Times New Roman"/>
        </w:rPr>
        <w:t xml:space="preserve">owever the present chapter has been reorganized, </w:t>
      </w:r>
      <w:r>
        <w:rPr>
          <w:rFonts w:ascii="Times New Roman" w:hAnsi="Times New Roman" w:cs="Times New Roman"/>
        </w:rPr>
        <w:t xml:space="preserve">expanded, </w:t>
      </w:r>
      <w:r w:rsidRPr="00CF233D">
        <w:rPr>
          <w:rFonts w:ascii="Times New Roman" w:hAnsi="Times New Roman" w:cs="Times New Roman"/>
        </w:rPr>
        <w:t xml:space="preserve">updated, and substantially rewritten. I would like to thank Dagmar </w:t>
      </w:r>
      <w:proofErr w:type="spellStart"/>
      <w:r w:rsidRPr="00CF233D">
        <w:rPr>
          <w:rFonts w:ascii="Times New Roman" w:hAnsi="Times New Roman" w:cs="Times New Roman"/>
        </w:rPr>
        <w:t>Divjak</w:t>
      </w:r>
      <w:proofErr w:type="spellEnd"/>
      <w:r w:rsidRPr="00CF233D">
        <w:rPr>
          <w:rFonts w:ascii="Times New Roman" w:hAnsi="Times New Roman" w:cs="Times New Roman"/>
        </w:rPr>
        <w:t xml:space="preserve">, Dirk </w:t>
      </w:r>
      <w:proofErr w:type="spellStart"/>
      <w:r w:rsidRPr="00CF233D">
        <w:rPr>
          <w:rFonts w:ascii="Times New Roman" w:hAnsi="Times New Roman" w:cs="Times New Roman"/>
        </w:rPr>
        <w:t>Geeraerts</w:t>
      </w:r>
      <w:proofErr w:type="spellEnd"/>
      <w:r w:rsidRPr="00CF233D">
        <w:rPr>
          <w:rFonts w:ascii="Times New Roman" w:hAnsi="Times New Roman" w:cs="Times New Roman"/>
        </w:rPr>
        <w:t xml:space="preserve">, Adele Goldberg, and Ron </w:t>
      </w:r>
      <w:proofErr w:type="spellStart"/>
      <w:r w:rsidRPr="00CF233D">
        <w:rPr>
          <w:rFonts w:ascii="Times New Roman" w:hAnsi="Times New Roman" w:cs="Times New Roman"/>
        </w:rPr>
        <w:t>Langacker</w:t>
      </w:r>
      <w:proofErr w:type="spellEnd"/>
      <w:r w:rsidRPr="00CF233D">
        <w:rPr>
          <w:rFonts w:ascii="Times New Roman" w:hAnsi="Times New Roman" w:cs="Times New Roman"/>
        </w:rPr>
        <w:t xml:space="preserve"> for their contributions to the “Theory and Method” panel at the International Cognitive Linguistics Conference in 2015. Their comments have been integrated into this chapter, particularly in Sections 3.2 and 4.2. I would also like to thank members of the CLEAR (Cognitive Linguistics: Empirical Approaches to Russian) research group at </w:t>
      </w:r>
      <w:proofErr w:type="spellStart"/>
      <w:r w:rsidRPr="00CF233D">
        <w:rPr>
          <w:rFonts w:ascii="Times New Roman" w:hAnsi="Times New Roman" w:cs="Times New Roman"/>
        </w:rPr>
        <w:t>UiT</w:t>
      </w:r>
      <w:proofErr w:type="spellEnd"/>
      <w:r w:rsidRPr="00CF233D">
        <w:rPr>
          <w:rFonts w:ascii="Times New Roman" w:hAnsi="Times New Roman" w:cs="Times New Roman"/>
        </w:rPr>
        <w:t xml:space="preserve"> The Arctic University of Norway for comments on a previous draft of this </w:t>
      </w:r>
      <w:r w:rsidR="00700FA7">
        <w:rPr>
          <w:rFonts w:ascii="Times New Roman" w:hAnsi="Times New Roman" w:cs="Times New Roman"/>
        </w:rPr>
        <w:t>article</w:t>
      </w:r>
      <w:r w:rsidRPr="00CF233D">
        <w:rPr>
          <w:rFonts w:ascii="Times New Roman" w:hAnsi="Times New Roman" w:cs="Times New Roman"/>
        </w:rPr>
        <w:t xml:space="preserve">. </w:t>
      </w:r>
    </w:p>
  </w:footnote>
  <w:footnote w:id="2">
    <w:p w14:paraId="198F81EB" w14:textId="4F6CE457" w:rsidR="003656A8" w:rsidRPr="00CF233D" w:rsidRDefault="003656A8">
      <w:pPr>
        <w:pStyle w:val="FootnoteText"/>
        <w:rPr>
          <w:rFonts w:ascii="Times New Roman" w:hAnsi="Times New Roman" w:cs="Times New Roman"/>
        </w:rPr>
      </w:pPr>
      <w:r w:rsidRPr="00CF233D">
        <w:rPr>
          <w:rStyle w:val="FootnoteReference"/>
          <w:rFonts w:ascii="Times New Roman" w:hAnsi="Times New Roman" w:cs="Times New Roman"/>
        </w:rPr>
        <w:footnoteRef/>
      </w:r>
      <w:r w:rsidRPr="00CF233D">
        <w:rPr>
          <w:rFonts w:ascii="Times New Roman" w:hAnsi="Times New Roman" w:cs="Times New Roman"/>
        </w:rPr>
        <w:t xml:space="preserve"> This survey includes only articles proper, excluding review articles, book reviews, overviews, commentaries, replies, and squibs. For the purpose of this survey we define a “quantitative article” as an article in which a researcher reports numbers for some kind of authentic language data</w:t>
      </w:r>
      <w:r w:rsidR="00AB2C69">
        <w:rPr>
          <w:rFonts w:ascii="Times New Roman" w:hAnsi="Times New Roman" w:cs="Times New Roman"/>
        </w:rPr>
        <w:t xml:space="preserve"> or discusses </w:t>
      </w:r>
      <w:r w:rsidR="003802C1">
        <w:rPr>
          <w:rFonts w:ascii="Times New Roman" w:hAnsi="Times New Roman" w:cs="Times New Roman"/>
        </w:rPr>
        <w:t>statistical methods</w:t>
      </w:r>
      <w:r w:rsidRPr="00CF233D">
        <w:rPr>
          <w:rFonts w:ascii="Times New Roman" w:hAnsi="Times New Roman" w:cs="Times New Roman"/>
        </w:rPr>
        <w:t>.</w:t>
      </w:r>
    </w:p>
  </w:footnote>
  <w:footnote w:id="3">
    <w:p w14:paraId="63CCF620" w14:textId="22E36EA6" w:rsidR="003656A8" w:rsidRPr="00CF233D" w:rsidRDefault="003656A8">
      <w:pPr>
        <w:pStyle w:val="FootnoteText"/>
        <w:rPr>
          <w:rFonts w:ascii="Times New Roman" w:hAnsi="Times New Roman" w:cs="Times New Roman"/>
        </w:rPr>
      </w:pPr>
      <w:r w:rsidRPr="00CF233D">
        <w:rPr>
          <w:rStyle w:val="FootnoteReference"/>
          <w:rFonts w:ascii="Times New Roman" w:hAnsi="Times New Roman" w:cs="Times New Roman"/>
        </w:rPr>
        <w:footnoteRef/>
      </w:r>
      <w:r w:rsidRPr="00CF233D">
        <w:rPr>
          <w:rFonts w:ascii="Times New Roman" w:hAnsi="Times New Roman" w:cs="Times New Roman"/>
        </w:rPr>
        <w:t xml:space="preserve"> For overviews of the use of corpus linguistics across various theoretical frameworks, see Joseph 2004 and </w:t>
      </w:r>
      <w:proofErr w:type="spellStart"/>
      <w:r w:rsidRPr="00CF233D">
        <w:rPr>
          <w:rFonts w:ascii="Times New Roman" w:hAnsi="Times New Roman" w:cs="Times New Roman"/>
        </w:rPr>
        <w:t>Gries</w:t>
      </w:r>
      <w:proofErr w:type="spellEnd"/>
      <w:r w:rsidRPr="00CF233D">
        <w:rPr>
          <w:rFonts w:ascii="Times New Roman" w:hAnsi="Times New Roman" w:cs="Times New Roman"/>
        </w:rPr>
        <w:t xml:space="preserve"> 2009.</w:t>
      </w:r>
    </w:p>
  </w:footnote>
  <w:footnote w:id="4">
    <w:p w14:paraId="6A11DC3D" w14:textId="5C4D2AD9" w:rsidR="003656A8" w:rsidRPr="00CF233D" w:rsidRDefault="003656A8">
      <w:pPr>
        <w:pStyle w:val="FootnoteText"/>
        <w:rPr>
          <w:rFonts w:ascii="Times New Roman" w:hAnsi="Times New Roman" w:cs="Times New Roman"/>
        </w:rPr>
      </w:pPr>
      <w:r w:rsidRPr="00CF233D">
        <w:rPr>
          <w:rStyle w:val="FootnoteReference"/>
          <w:rFonts w:ascii="Times New Roman" w:hAnsi="Times New Roman" w:cs="Times New Roman"/>
        </w:rPr>
        <w:footnoteRef/>
      </w:r>
      <w:r w:rsidRPr="00CF233D">
        <w:rPr>
          <w:rFonts w:ascii="Times New Roman" w:hAnsi="Times New Roman" w:cs="Times New Roman"/>
        </w:rPr>
        <w:t xml:space="preserve"> See, for example, the journal </w:t>
      </w:r>
      <w:r w:rsidRPr="00CF233D">
        <w:rPr>
          <w:rFonts w:ascii="Times New Roman" w:hAnsi="Times New Roman" w:cs="Times New Roman"/>
          <w:i/>
        </w:rPr>
        <w:t>Computational Cognitive Science</w:t>
      </w:r>
      <w:r w:rsidRPr="00CF233D">
        <w:rPr>
          <w:rFonts w:ascii="Times New Roman" w:hAnsi="Times New Roman" w:cs="Times New Roman"/>
        </w:rPr>
        <w:t xml:space="preserve"> at </w:t>
      </w:r>
      <w:hyperlink r:id="rId1" w:history="1">
        <w:r w:rsidRPr="00CF233D">
          <w:rPr>
            <w:rStyle w:val="Hyperlink"/>
            <w:rFonts w:ascii="Times New Roman" w:hAnsi="Times New Roman" w:cs="Times New Roman"/>
          </w:rPr>
          <w:t>http://www.computationalcognitivescience.com/</w:t>
        </w:r>
      </w:hyperlink>
      <w:r w:rsidRPr="00CF233D">
        <w:rPr>
          <w:rFonts w:ascii="Times New Roman" w:hAnsi="Times New Roman" w:cs="Times New Roman"/>
        </w:rPr>
        <w:t xml:space="preserve">. </w:t>
      </w:r>
    </w:p>
  </w:footnote>
  <w:footnote w:id="5">
    <w:p w14:paraId="05D77E95" w14:textId="3B0E4E6E" w:rsidR="003656A8" w:rsidRPr="005D01E6" w:rsidRDefault="003656A8">
      <w:pPr>
        <w:pStyle w:val="FootnoteText"/>
        <w:rPr>
          <w:rFonts w:ascii="Times New Roman" w:hAnsi="Times New Roman" w:cs="Times New Roman"/>
          <w:lang w:val="nb-NO"/>
        </w:rPr>
      </w:pPr>
      <w:r w:rsidRPr="005D01E6">
        <w:rPr>
          <w:rStyle w:val="FootnoteReference"/>
          <w:rFonts w:ascii="Times New Roman" w:hAnsi="Times New Roman" w:cs="Times New Roman"/>
        </w:rPr>
        <w:footnoteRef/>
      </w:r>
      <w:r w:rsidRPr="005D01E6">
        <w:rPr>
          <w:rFonts w:ascii="Times New Roman" w:hAnsi="Times New Roman" w:cs="Times New Roman"/>
        </w:rPr>
        <w:t xml:space="preserve"> </w:t>
      </w:r>
      <w:proofErr w:type="spellStart"/>
      <w:r w:rsidRPr="005D01E6">
        <w:rPr>
          <w:rFonts w:ascii="Times New Roman" w:hAnsi="Times New Roman" w:cs="Times New Roman"/>
        </w:rPr>
        <w:t>Collostructional</w:t>
      </w:r>
      <w:proofErr w:type="spellEnd"/>
      <w:r w:rsidRPr="005D01E6">
        <w:rPr>
          <w:rFonts w:ascii="Times New Roman" w:hAnsi="Times New Roman" w:cs="Times New Roman"/>
        </w:rPr>
        <w:t xml:space="preserve"> analysis </w:t>
      </w:r>
      <w:r w:rsidRPr="005D01E6">
        <w:rPr>
          <w:rFonts w:ascii="Times New Roman" w:hAnsi="Times New Roman" w:cs="Times New Roman"/>
          <w:lang w:val="nb-NO"/>
        </w:rPr>
        <w:t xml:space="preserve">a </w:t>
      </w:r>
      <w:proofErr w:type="spellStart"/>
      <w:r w:rsidRPr="005D01E6">
        <w:rPr>
          <w:rFonts w:ascii="Times New Roman" w:hAnsi="Times New Roman" w:cs="Times New Roman"/>
          <w:lang w:val="nb-NO"/>
        </w:rPr>
        <w:t>family</w:t>
      </w:r>
      <w:proofErr w:type="spellEnd"/>
      <w:r w:rsidRPr="005D01E6">
        <w:rPr>
          <w:rFonts w:ascii="Times New Roman" w:hAnsi="Times New Roman" w:cs="Times New Roman"/>
          <w:lang w:val="nb-NO"/>
        </w:rPr>
        <w:t xml:space="preserve"> </w:t>
      </w:r>
      <w:proofErr w:type="spellStart"/>
      <w:r w:rsidRPr="005D01E6">
        <w:rPr>
          <w:rFonts w:ascii="Times New Roman" w:hAnsi="Times New Roman" w:cs="Times New Roman"/>
          <w:lang w:val="nb-NO"/>
        </w:rPr>
        <w:t>of</w:t>
      </w:r>
      <w:proofErr w:type="spellEnd"/>
      <w:r w:rsidRPr="005D01E6">
        <w:rPr>
          <w:rFonts w:ascii="Times New Roman" w:hAnsi="Times New Roman" w:cs="Times New Roman"/>
          <w:lang w:val="nb-NO"/>
        </w:rPr>
        <w:t xml:space="preserve"> </w:t>
      </w:r>
      <w:proofErr w:type="spellStart"/>
      <w:r w:rsidRPr="005D01E6">
        <w:rPr>
          <w:rFonts w:ascii="Times New Roman" w:hAnsi="Times New Roman" w:cs="Times New Roman"/>
          <w:lang w:val="nb-NO"/>
        </w:rPr>
        <w:t>quantitative</w:t>
      </w:r>
      <w:proofErr w:type="spellEnd"/>
      <w:r w:rsidRPr="005D01E6">
        <w:rPr>
          <w:rFonts w:ascii="Times New Roman" w:hAnsi="Times New Roman" w:cs="Times New Roman"/>
          <w:lang w:val="nb-NO"/>
        </w:rPr>
        <w:t xml:space="preserve"> (</w:t>
      </w:r>
      <w:proofErr w:type="spellStart"/>
      <w:r w:rsidRPr="005D01E6">
        <w:rPr>
          <w:rFonts w:ascii="Times New Roman" w:hAnsi="Times New Roman" w:cs="Times New Roman"/>
          <w:lang w:val="nb-NO"/>
        </w:rPr>
        <w:t>statistical</w:t>
      </w:r>
      <w:proofErr w:type="spellEnd"/>
      <w:r w:rsidRPr="005D01E6">
        <w:rPr>
          <w:rFonts w:ascii="Times New Roman" w:hAnsi="Times New Roman" w:cs="Times New Roman"/>
          <w:lang w:val="nb-NO"/>
        </w:rPr>
        <w:t>) corpus-</w:t>
      </w:r>
      <w:proofErr w:type="spellStart"/>
      <w:r w:rsidRPr="005D01E6">
        <w:rPr>
          <w:rFonts w:ascii="Times New Roman" w:hAnsi="Times New Roman" w:cs="Times New Roman"/>
          <w:lang w:val="nb-NO"/>
        </w:rPr>
        <w:t>linguistic</w:t>
      </w:r>
      <w:proofErr w:type="spellEnd"/>
      <w:r w:rsidRPr="005D01E6">
        <w:rPr>
          <w:rFonts w:ascii="Times New Roman" w:hAnsi="Times New Roman" w:cs="Times New Roman"/>
          <w:lang w:val="nb-NO"/>
        </w:rPr>
        <w:t xml:space="preserve"> </w:t>
      </w:r>
      <w:proofErr w:type="spellStart"/>
      <w:r w:rsidRPr="005D01E6">
        <w:rPr>
          <w:rFonts w:ascii="Times New Roman" w:hAnsi="Times New Roman" w:cs="Times New Roman"/>
          <w:lang w:val="nb-NO"/>
        </w:rPr>
        <w:t>methods</w:t>
      </w:r>
      <w:proofErr w:type="spellEnd"/>
      <w:r w:rsidRPr="005D01E6">
        <w:rPr>
          <w:rFonts w:ascii="Times New Roman" w:hAnsi="Times New Roman" w:cs="Times New Roman"/>
          <w:lang w:val="nb-NO"/>
        </w:rPr>
        <w:t xml:space="preserve"> (</w:t>
      </w:r>
      <w:proofErr w:type="spellStart"/>
      <w:r w:rsidRPr="005D01E6">
        <w:rPr>
          <w:rFonts w:ascii="Times New Roman" w:hAnsi="Times New Roman" w:cs="Times New Roman"/>
          <w:lang w:val="nb-NO"/>
        </w:rPr>
        <w:t>namely</w:t>
      </w:r>
      <w:proofErr w:type="spellEnd"/>
      <w:r w:rsidRPr="005D01E6">
        <w:rPr>
          <w:rFonts w:ascii="Times New Roman" w:hAnsi="Times New Roman" w:cs="Times New Roman"/>
          <w:lang w:val="nb-NO"/>
        </w:rPr>
        <w:t xml:space="preserve"> </w:t>
      </w:r>
      <w:proofErr w:type="spellStart"/>
      <w:r w:rsidRPr="005D01E6">
        <w:rPr>
          <w:rFonts w:ascii="Times New Roman" w:hAnsi="Times New Roman" w:cs="Times New Roman"/>
          <w:lang w:val="nb-NO"/>
        </w:rPr>
        <w:t>that</w:t>
      </w:r>
      <w:proofErr w:type="spellEnd"/>
      <w:r w:rsidRPr="005D01E6">
        <w:rPr>
          <w:rFonts w:ascii="Times New Roman" w:hAnsi="Times New Roman" w:cs="Times New Roman"/>
          <w:lang w:val="nb-NO"/>
        </w:rPr>
        <w:t xml:space="preserve"> it </w:t>
      </w:r>
      <w:proofErr w:type="spellStart"/>
      <w:r w:rsidRPr="005D01E6">
        <w:rPr>
          <w:rFonts w:ascii="Times New Roman" w:hAnsi="Times New Roman" w:cs="Times New Roman"/>
          <w:lang w:val="nb-NO"/>
        </w:rPr>
        <w:t>comprises</w:t>
      </w:r>
      <w:proofErr w:type="spellEnd"/>
      <w:r w:rsidRPr="005D01E6">
        <w:rPr>
          <w:rFonts w:ascii="Times New Roman" w:hAnsi="Times New Roman" w:cs="Times New Roman"/>
          <w:lang w:val="nb-NO"/>
        </w:rPr>
        <w:t> </w:t>
      </w:r>
      <w:proofErr w:type="spellStart"/>
      <w:r w:rsidRPr="005D01E6">
        <w:rPr>
          <w:rFonts w:ascii="Times New Roman" w:hAnsi="Times New Roman" w:cs="Times New Roman"/>
          <w:lang w:val="en-GB"/>
        </w:rPr>
        <w:t>collexeme</w:t>
      </w:r>
      <w:proofErr w:type="spellEnd"/>
      <w:r w:rsidRPr="005D01E6">
        <w:rPr>
          <w:rFonts w:ascii="Times New Roman" w:hAnsi="Times New Roman" w:cs="Times New Roman"/>
          <w:lang w:val="en-GB"/>
        </w:rPr>
        <w:t xml:space="preserve"> analysis, </w:t>
      </w:r>
      <w:r w:rsidRPr="005D01E6">
        <w:rPr>
          <w:rFonts w:ascii="Times New Roman" w:hAnsi="Times New Roman" w:cs="Times New Roman"/>
          <w:lang w:val="en"/>
        </w:rPr>
        <w:t xml:space="preserve">(multiple) distinctive </w:t>
      </w:r>
      <w:proofErr w:type="spellStart"/>
      <w:r w:rsidRPr="005D01E6">
        <w:rPr>
          <w:rFonts w:ascii="Times New Roman" w:hAnsi="Times New Roman" w:cs="Times New Roman"/>
          <w:lang w:val="en"/>
        </w:rPr>
        <w:t>collexeme</w:t>
      </w:r>
      <w:proofErr w:type="spellEnd"/>
      <w:r w:rsidRPr="005D01E6">
        <w:rPr>
          <w:rFonts w:ascii="Times New Roman" w:hAnsi="Times New Roman" w:cs="Times New Roman"/>
          <w:lang w:val="en"/>
        </w:rPr>
        <w:t xml:space="preserve"> analysis, and </w:t>
      </w:r>
      <w:r w:rsidRPr="005D01E6">
        <w:rPr>
          <w:rFonts w:ascii="Times New Roman" w:hAnsi="Times New Roman" w:cs="Times New Roman"/>
          <w:lang w:val="en-GB"/>
        </w:rPr>
        <w:t xml:space="preserve">co-varying </w:t>
      </w:r>
      <w:proofErr w:type="spellStart"/>
      <w:r w:rsidRPr="005D01E6">
        <w:rPr>
          <w:rFonts w:ascii="Times New Roman" w:hAnsi="Times New Roman" w:cs="Times New Roman"/>
          <w:lang w:val="en-GB"/>
        </w:rPr>
        <w:t>collexeme</w:t>
      </w:r>
      <w:proofErr w:type="spellEnd"/>
      <w:r w:rsidRPr="005D01E6">
        <w:rPr>
          <w:rFonts w:ascii="Times New Roman" w:hAnsi="Times New Roman" w:cs="Times New Roman"/>
          <w:lang w:val="en-GB"/>
        </w:rPr>
        <w:t xml:space="preserve"> analysis</w:t>
      </w:r>
      <w:r>
        <w:rPr>
          <w:rFonts w:ascii="Times New Roman" w:hAnsi="Times New Roman" w:cs="Times New Roman"/>
          <w:lang w:val="en-GB"/>
        </w:rPr>
        <w:t xml:space="preserve">. See </w:t>
      </w:r>
      <w:proofErr w:type="spellStart"/>
      <w:r>
        <w:rPr>
          <w:rFonts w:ascii="Times New Roman" w:hAnsi="Times New Roman" w:cs="Times New Roman"/>
          <w:lang w:val="en-GB"/>
        </w:rPr>
        <w:t>Stefanowitsch</w:t>
      </w:r>
      <w:proofErr w:type="spellEnd"/>
      <w:r>
        <w:rPr>
          <w:rFonts w:ascii="Times New Roman" w:hAnsi="Times New Roman" w:cs="Times New Roman"/>
          <w:lang w:val="en-GB"/>
        </w:rPr>
        <w:t xml:space="preserve"> 2013 for further details.</w:t>
      </w:r>
    </w:p>
  </w:footnote>
  <w:footnote w:id="6">
    <w:p w14:paraId="192CC68C" w14:textId="2F37F452" w:rsidR="003656A8" w:rsidRPr="00CF233D" w:rsidRDefault="003656A8">
      <w:pPr>
        <w:pStyle w:val="FootnoteText"/>
        <w:rPr>
          <w:rFonts w:ascii="Times New Roman" w:hAnsi="Times New Roman" w:cs="Times New Roman"/>
        </w:rPr>
      </w:pPr>
      <w:r w:rsidRPr="00CF233D">
        <w:rPr>
          <w:rStyle w:val="FootnoteReference"/>
          <w:rFonts w:ascii="Times New Roman" w:hAnsi="Times New Roman" w:cs="Times New Roman"/>
        </w:rPr>
        <w:footnoteRef/>
      </w:r>
      <w:r w:rsidRPr="00CF233D">
        <w:rPr>
          <w:rFonts w:ascii="Times New Roman" w:hAnsi="Times New Roman" w:cs="Times New Roman"/>
        </w:rPr>
        <w:t xml:space="preserve"> See also </w:t>
      </w:r>
      <w:proofErr w:type="spellStart"/>
      <w:r w:rsidRPr="00CF233D">
        <w:rPr>
          <w:rFonts w:ascii="Times New Roman" w:hAnsi="Times New Roman" w:cs="Times New Roman"/>
        </w:rPr>
        <w:t>Gries</w:t>
      </w:r>
      <w:proofErr w:type="spellEnd"/>
      <w:r w:rsidRPr="00CF233D">
        <w:rPr>
          <w:rFonts w:ascii="Times New Roman" w:hAnsi="Times New Roman" w:cs="Times New Roman"/>
        </w:rPr>
        <w:t xml:space="preserve">’ responses to this criticism in </w:t>
      </w:r>
      <w:proofErr w:type="spellStart"/>
      <w:r w:rsidRPr="00CF233D">
        <w:rPr>
          <w:rFonts w:ascii="Times New Roman" w:hAnsi="Times New Roman" w:cs="Times New Roman"/>
        </w:rPr>
        <w:t>Gries</w:t>
      </w:r>
      <w:proofErr w:type="spellEnd"/>
      <w:r w:rsidRPr="00CF233D">
        <w:rPr>
          <w:rFonts w:ascii="Times New Roman" w:hAnsi="Times New Roman" w:cs="Times New Roman"/>
        </w:rPr>
        <w:t xml:space="preserve"> 2014 and 2015. </w:t>
      </w:r>
    </w:p>
  </w:footnote>
  <w:footnote w:id="7">
    <w:p w14:paraId="3795EB19" w14:textId="109DED86" w:rsidR="003656A8" w:rsidRPr="00CF233D" w:rsidRDefault="003656A8">
      <w:pPr>
        <w:pStyle w:val="FootnoteText"/>
        <w:rPr>
          <w:rFonts w:ascii="Times New Roman" w:hAnsi="Times New Roman" w:cs="Times New Roman"/>
        </w:rPr>
      </w:pPr>
      <w:r w:rsidRPr="00CF233D">
        <w:rPr>
          <w:rStyle w:val="FootnoteReference"/>
          <w:rFonts w:ascii="Times New Roman" w:hAnsi="Times New Roman" w:cs="Times New Roman"/>
        </w:rPr>
        <w:footnoteRef/>
      </w:r>
      <w:r w:rsidRPr="00CF233D">
        <w:rPr>
          <w:rFonts w:ascii="Times New Roman" w:hAnsi="Times New Roman" w:cs="Times New Roman"/>
        </w:rPr>
        <w:t xml:space="preserve"> A relevant example of the application of the Fisher test is presented here: </w:t>
      </w:r>
      <w:hyperlink r:id="rId2" w:history="1">
        <w:r w:rsidRPr="00CF233D">
          <w:rPr>
            <w:rStyle w:val="Hyperlink"/>
            <w:rFonts w:ascii="Times New Roman" w:hAnsi="Times New Roman" w:cs="Times New Roman"/>
          </w:rPr>
          <w:t>http://emptyprefixes.uit.no/semantic_eng.htm</w:t>
        </w:r>
      </w:hyperlink>
      <w:r w:rsidRPr="00CF233D">
        <w:rPr>
          <w:rFonts w:ascii="Times New Roman" w:hAnsi="Times New Roman" w:cs="Times New Roman"/>
        </w:rPr>
        <w:t>.</w:t>
      </w:r>
    </w:p>
  </w:footnote>
  <w:footnote w:id="8">
    <w:p w14:paraId="270D276F" w14:textId="7E3DE1AC" w:rsidR="003656A8" w:rsidRPr="00CF233D" w:rsidRDefault="003656A8">
      <w:pPr>
        <w:pStyle w:val="FootnoteText"/>
        <w:rPr>
          <w:rFonts w:ascii="Times New Roman" w:hAnsi="Times New Roman" w:cs="Times New Roman"/>
        </w:rPr>
      </w:pPr>
      <w:r w:rsidRPr="00CF233D">
        <w:rPr>
          <w:rStyle w:val="FootnoteReference"/>
          <w:rFonts w:ascii="Times New Roman" w:hAnsi="Times New Roman" w:cs="Times New Roman"/>
        </w:rPr>
        <w:footnoteRef/>
      </w:r>
      <w:r w:rsidRPr="00CF233D">
        <w:rPr>
          <w:rFonts w:ascii="Times New Roman" w:hAnsi="Times New Roman" w:cs="Times New Roman"/>
        </w:rPr>
        <w:t xml:space="preserve"> This term is used by Feynman (1992) to compare inept scientists to “cargo cult” south sea islanders, who, after experiencing airlifts during WWII, constructed mock runways manned by mock air traffic controllers, in hopes that this would cause more airplanes to land and bring them cargo.</w:t>
      </w:r>
    </w:p>
  </w:footnote>
  <w:footnote w:id="9">
    <w:p w14:paraId="56431659" w14:textId="4B065936" w:rsidR="003656A8" w:rsidRPr="00CF233D" w:rsidRDefault="003656A8" w:rsidP="001976A7">
      <w:pPr>
        <w:pStyle w:val="FootnoteText"/>
        <w:rPr>
          <w:rFonts w:ascii="Times New Roman" w:hAnsi="Times New Roman" w:cs="Times New Roman"/>
        </w:rPr>
      </w:pPr>
      <w:r w:rsidRPr="00CF233D">
        <w:rPr>
          <w:rStyle w:val="FootnoteReference"/>
          <w:rFonts w:ascii="Times New Roman" w:hAnsi="Times New Roman" w:cs="Times New Roman"/>
        </w:rPr>
        <w:footnoteRef/>
      </w:r>
      <w:r w:rsidRPr="00CF233D">
        <w:rPr>
          <w:rFonts w:ascii="Times New Roman" w:hAnsi="Times New Roman" w:cs="Times New Roman"/>
        </w:rPr>
        <w:t xml:space="preserve"> Quoted from </w:t>
      </w:r>
      <w:proofErr w:type="spellStart"/>
      <w:r w:rsidRPr="00CF233D">
        <w:rPr>
          <w:rFonts w:ascii="Times New Roman" w:hAnsi="Times New Roman" w:cs="Times New Roman"/>
        </w:rPr>
        <w:t>Langacker’s</w:t>
      </w:r>
      <w:proofErr w:type="spellEnd"/>
      <w:r w:rsidRPr="00CF233D">
        <w:rPr>
          <w:rFonts w:ascii="Times New Roman" w:hAnsi="Times New Roman" w:cs="Times New Roman"/>
        </w:rPr>
        <w:t xml:space="preserve"> presentation at the “Theory and Method” panel at the International Cognitive Linguistics Conference in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15AF9" w14:textId="77777777" w:rsidR="003656A8" w:rsidRDefault="003656A8" w:rsidP="00833A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FA7403" w14:textId="77777777" w:rsidR="003656A8" w:rsidRDefault="003656A8" w:rsidP="00BC636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094D8" w14:textId="77777777" w:rsidR="003656A8" w:rsidRPr="00432446" w:rsidRDefault="003656A8" w:rsidP="00833AE0">
    <w:pPr>
      <w:pStyle w:val="Header"/>
      <w:framePr w:wrap="around" w:vAnchor="text" w:hAnchor="margin" w:xAlign="right" w:y="1"/>
      <w:rPr>
        <w:rStyle w:val="PageNumber"/>
        <w:rFonts w:ascii="Times New Roman" w:hAnsi="Times New Roman" w:cs="Times New Roman"/>
      </w:rPr>
    </w:pPr>
    <w:r w:rsidRPr="00432446">
      <w:rPr>
        <w:rStyle w:val="PageNumber"/>
        <w:rFonts w:ascii="Times New Roman" w:hAnsi="Times New Roman" w:cs="Times New Roman"/>
      </w:rPr>
      <w:fldChar w:fldCharType="begin"/>
    </w:r>
    <w:r w:rsidRPr="00432446">
      <w:rPr>
        <w:rStyle w:val="PageNumber"/>
        <w:rFonts w:ascii="Times New Roman" w:hAnsi="Times New Roman" w:cs="Times New Roman"/>
      </w:rPr>
      <w:instrText xml:space="preserve">PAGE  </w:instrText>
    </w:r>
    <w:r w:rsidRPr="00432446">
      <w:rPr>
        <w:rStyle w:val="PageNumber"/>
        <w:rFonts w:ascii="Times New Roman" w:hAnsi="Times New Roman" w:cs="Times New Roman"/>
      </w:rPr>
      <w:fldChar w:fldCharType="separate"/>
    </w:r>
    <w:r>
      <w:rPr>
        <w:rStyle w:val="PageNumber"/>
        <w:rFonts w:ascii="Times New Roman" w:hAnsi="Times New Roman" w:cs="Times New Roman"/>
        <w:noProof/>
      </w:rPr>
      <w:t>14</w:t>
    </w:r>
    <w:r w:rsidRPr="00432446">
      <w:rPr>
        <w:rStyle w:val="PageNumber"/>
        <w:rFonts w:ascii="Times New Roman" w:hAnsi="Times New Roman" w:cs="Times New Roman"/>
      </w:rPr>
      <w:fldChar w:fldCharType="end"/>
    </w:r>
  </w:p>
  <w:p w14:paraId="2390BBC7" w14:textId="77777777" w:rsidR="003656A8" w:rsidRDefault="003656A8" w:rsidP="00BC636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E11"/>
    <w:rsid w:val="000043EF"/>
    <w:rsid w:val="00006B67"/>
    <w:rsid w:val="000114F0"/>
    <w:rsid w:val="0002510F"/>
    <w:rsid w:val="00040A6C"/>
    <w:rsid w:val="00065179"/>
    <w:rsid w:val="00070DF6"/>
    <w:rsid w:val="00070F50"/>
    <w:rsid w:val="0008038F"/>
    <w:rsid w:val="000822BF"/>
    <w:rsid w:val="000869BF"/>
    <w:rsid w:val="000A58A2"/>
    <w:rsid w:val="000C1A2B"/>
    <w:rsid w:val="000C429A"/>
    <w:rsid w:val="00127158"/>
    <w:rsid w:val="0015662E"/>
    <w:rsid w:val="0018056B"/>
    <w:rsid w:val="00182B8B"/>
    <w:rsid w:val="001948B7"/>
    <w:rsid w:val="001976A7"/>
    <w:rsid w:val="001A50D8"/>
    <w:rsid w:val="001C09CD"/>
    <w:rsid w:val="001D3E1D"/>
    <w:rsid w:val="001D439F"/>
    <w:rsid w:val="001E4004"/>
    <w:rsid w:val="00201575"/>
    <w:rsid w:val="002166AE"/>
    <w:rsid w:val="0022422F"/>
    <w:rsid w:val="002470E6"/>
    <w:rsid w:val="00251DE9"/>
    <w:rsid w:val="00261312"/>
    <w:rsid w:val="00262193"/>
    <w:rsid w:val="0026302C"/>
    <w:rsid w:val="00267CF7"/>
    <w:rsid w:val="00271565"/>
    <w:rsid w:val="002803FA"/>
    <w:rsid w:val="002817D4"/>
    <w:rsid w:val="002D1FA5"/>
    <w:rsid w:val="002E370B"/>
    <w:rsid w:val="002F0757"/>
    <w:rsid w:val="002F727C"/>
    <w:rsid w:val="00300888"/>
    <w:rsid w:val="00307A1A"/>
    <w:rsid w:val="003310A5"/>
    <w:rsid w:val="003505A7"/>
    <w:rsid w:val="003655D0"/>
    <w:rsid w:val="003656A8"/>
    <w:rsid w:val="003729B1"/>
    <w:rsid w:val="003802C1"/>
    <w:rsid w:val="00384C37"/>
    <w:rsid w:val="003871E0"/>
    <w:rsid w:val="00391CB0"/>
    <w:rsid w:val="003A2719"/>
    <w:rsid w:val="003C695C"/>
    <w:rsid w:val="003D0F48"/>
    <w:rsid w:val="003F6AA5"/>
    <w:rsid w:val="004119F5"/>
    <w:rsid w:val="004231D3"/>
    <w:rsid w:val="00432446"/>
    <w:rsid w:val="004566A6"/>
    <w:rsid w:val="00463F45"/>
    <w:rsid w:val="00470C82"/>
    <w:rsid w:val="00485661"/>
    <w:rsid w:val="004A6FE3"/>
    <w:rsid w:val="004C3CEB"/>
    <w:rsid w:val="004C5D68"/>
    <w:rsid w:val="004C6386"/>
    <w:rsid w:val="004D1F39"/>
    <w:rsid w:val="0050070F"/>
    <w:rsid w:val="00513DC7"/>
    <w:rsid w:val="005169A9"/>
    <w:rsid w:val="00517437"/>
    <w:rsid w:val="00530099"/>
    <w:rsid w:val="00540CDB"/>
    <w:rsid w:val="00542483"/>
    <w:rsid w:val="0054277F"/>
    <w:rsid w:val="005502C7"/>
    <w:rsid w:val="00552641"/>
    <w:rsid w:val="00556D58"/>
    <w:rsid w:val="00564E57"/>
    <w:rsid w:val="005728FE"/>
    <w:rsid w:val="0057701D"/>
    <w:rsid w:val="00577382"/>
    <w:rsid w:val="005973E7"/>
    <w:rsid w:val="005A75DE"/>
    <w:rsid w:val="005B7200"/>
    <w:rsid w:val="005B7995"/>
    <w:rsid w:val="005D01E6"/>
    <w:rsid w:val="005D26A7"/>
    <w:rsid w:val="005D6CD3"/>
    <w:rsid w:val="005F52BE"/>
    <w:rsid w:val="006048DF"/>
    <w:rsid w:val="006214C6"/>
    <w:rsid w:val="006241D0"/>
    <w:rsid w:val="006323DB"/>
    <w:rsid w:val="006474EA"/>
    <w:rsid w:val="00654D1B"/>
    <w:rsid w:val="00655F18"/>
    <w:rsid w:val="00656BF7"/>
    <w:rsid w:val="00661508"/>
    <w:rsid w:val="00663D91"/>
    <w:rsid w:val="00686E11"/>
    <w:rsid w:val="00697373"/>
    <w:rsid w:val="006D20CD"/>
    <w:rsid w:val="00700FA7"/>
    <w:rsid w:val="007050A8"/>
    <w:rsid w:val="00745D18"/>
    <w:rsid w:val="00763304"/>
    <w:rsid w:val="00763F2C"/>
    <w:rsid w:val="0076526E"/>
    <w:rsid w:val="00765CEB"/>
    <w:rsid w:val="007739D7"/>
    <w:rsid w:val="00787BAE"/>
    <w:rsid w:val="00795C31"/>
    <w:rsid w:val="00796918"/>
    <w:rsid w:val="007A23F5"/>
    <w:rsid w:val="007A63AF"/>
    <w:rsid w:val="007D0198"/>
    <w:rsid w:val="007D417A"/>
    <w:rsid w:val="007E0270"/>
    <w:rsid w:val="007E1C22"/>
    <w:rsid w:val="007F3CA9"/>
    <w:rsid w:val="00807524"/>
    <w:rsid w:val="00814943"/>
    <w:rsid w:val="00817AD2"/>
    <w:rsid w:val="00827307"/>
    <w:rsid w:val="00833AE0"/>
    <w:rsid w:val="00837F5C"/>
    <w:rsid w:val="00851E77"/>
    <w:rsid w:val="008600F7"/>
    <w:rsid w:val="00860393"/>
    <w:rsid w:val="00860B67"/>
    <w:rsid w:val="0086475B"/>
    <w:rsid w:val="00874F90"/>
    <w:rsid w:val="00881103"/>
    <w:rsid w:val="0088227D"/>
    <w:rsid w:val="008874EB"/>
    <w:rsid w:val="00887847"/>
    <w:rsid w:val="00897FF2"/>
    <w:rsid w:val="008B76F5"/>
    <w:rsid w:val="008C037E"/>
    <w:rsid w:val="008C4AB4"/>
    <w:rsid w:val="008D12F3"/>
    <w:rsid w:val="00915E43"/>
    <w:rsid w:val="009251BC"/>
    <w:rsid w:val="009328F6"/>
    <w:rsid w:val="00943E08"/>
    <w:rsid w:val="00954B15"/>
    <w:rsid w:val="009624C4"/>
    <w:rsid w:val="00963AB4"/>
    <w:rsid w:val="009705E4"/>
    <w:rsid w:val="009767FE"/>
    <w:rsid w:val="00992526"/>
    <w:rsid w:val="009A0AEE"/>
    <w:rsid w:val="009B45CB"/>
    <w:rsid w:val="009E280C"/>
    <w:rsid w:val="009F3E96"/>
    <w:rsid w:val="009F695D"/>
    <w:rsid w:val="009F6A6B"/>
    <w:rsid w:val="009F7CBF"/>
    <w:rsid w:val="00A02ACE"/>
    <w:rsid w:val="00A043E7"/>
    <w:rsid w:val="00A0574E"/>
    <w:rsid w:val="00A257D5"/>
    <w:rsid w:val="00A2734A"/>
    <w:rsid w:val="00A3644A"/>
    <w:rsid w:val="00A36E07"/>
    <w:rsid w:val="00A4547B"/>
    <w:rsid w:val="00A5294C"/>
    <w:rsid w:val="00A657E3"/>
    <w:rsid w:val="00A6601F"/>
    <w:rsid w:val="00A71303"/>
    <w:rsid w:val="00A77647"/>
    <w:rsid w:val="00A846B7"/>
    <w:rsid w:val="00A9036A"/>
    <w:rsid w:val="00A9187C"/>
    <w:rsid w:val="00AA1A94"/>
    <w:rsid w:val="00AA690F"/>
    <w:rsid w:val="00AB2C69"/>
    <w:rsid w:val="00AC31E0"/>
    <w:rsid w:val="00AC516D"/>
    <w:rsid w:val="00AE7737"/>
    <w:rsid w:val="00AF0251"/>
    <w:rsid w:val="00B15029"/>
    <w:rsid w:val="00B17365"/>
    <w:rsid w:val="00B230A7"/>
    <w:rsid w:val="00B407BF"/>
    <w:rsid w:val="00B41044"/>
    <w:rsid w:val="00B6255E"/>
    <w:rsid w:val="00B74B38"/>
    <w:rsid w:val="00B91BC2"/>
    <w:rsid w:val="00B961EA"/>
    <w:rsid w:val="00BA0694"/>
    <w:rsid w:val="00BA0CB3"/>
    <w:rsid w:val="00BA2DCB"/>
    <w:rsid w:val="00BA54ED"/>
    <w:rsid w:val="00BB548E"/>
    <w:rsid w:val="00BC1C95"/>
    <w:rsid w:val="00BC6361"/>
    <w:rsid w:val="00BD154C"/>
    <w:rsid w:val="00BE272B"/>
    <w:rsid w:val="00C045FC"/>
    <w:rsid w:val="00C41F4C"/>
    <w:rsid w:val="00C649CD"/>
    <w:rsid w:val="00C762D2"/>
    <w:rsid w:val="00C779F9"/>
    <w:rsid w:val="00CC13D1"/>
    <w:rsid w:val="00CC5524"/>
    <w:rsid w:val="00CD0CA0"/>
    <w:rsid w:val="00CD6B7A"/>
    <w:rsid w:val="00CE6607"/>
    <w:rsid w:val="00CF151F"/>
    <w:rsid w:val="00CF233D"/>
    <w:rsid w:val="00CF7147"/>
    <w:rsid w:val="00D13774"/>
    <w:rsid w:val="00D27EF0"/>
    <w:rsid w:val="00D3058F"/>
    <w:rsid w:val="00D700A6"/>
    <w:rsid w:val="00D724D8"/>
    <w:rsid w:val="00DC48C0"/>
    <w:rsid w:val="00DD308E"/>
    <w:rsid w:val="00DD31A3"/>
    <w:rsid w:val="00DD6A42"/>
    <w:rsid w:val="00DE295B"/>
    <w:rsid w:val="00DF0772"/>
    <w:rsid w:val="00E25CBA"/>
    <w:rsid w:val="00E433AE"/>
    <w:rsid w:val="00E50A86"/>
    <w:rsid w:val="00E60CEB"/>
    <w:rsid w:val="00E64A82"/>
    <w:rsid w:val="00E852C5"/>
    <w:rsid w:val="00E94BDA"/>
    <w:rsid w:val="00EA61F9"/>
    <w:rsid w:val="00EE2AAA"/>
    <w:rsid w:val="00EF5046"/>
    <w:rsid w:val="00F16C70"/>
    <w:rsid w:val="00F22FE8"/>
    <w:rsid w:val="00F429F3"/>
    <w:rsid w:val="00F8521D"/>
    <w:rsid w:val="00F96C2E"/>
    <w:rsid w:val="00F96E48"/>
    <w:rsid w:val="00FA793F"/>
    <w:rsid w:val="00FD064A"/>
    <w:rsid w:val="00FD4677"/>
    <w:rsid w:val="00FF0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C1963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B7995"/>
  </w:style>
  <w:style w:type="character" w:customStyle="1" w:styleId="FootnoteTextChar">
    <w:name w:val="Footnote Text Char"/>
    <w:basedOn w:val="DefaultParagraphFont"/>
    <w:link w:val="FootnoteText"/>
    <w:uiPriority w:val="99"/>
    <w:rsid w:val="005B7995"/>
  </w:style>
  <w:style w:type="character" w:styleId="FootnoteReference">
    <w:name w:val="footnote reference"/>
    <w:basedOn w:val="DefaultParagraphFont"/>
    <w:uiPriority w:val="99"/>
    <w:unhideWhenUsed/>
    <w:rsid w:val="005B7995"/>
    <w:rPr>
      <w:vertAlign w:val="superscript"/>
    </w:rPr>
  </w:style>
  <w:style w:type="paragraph" w:styleId="Header">
    <w:name w:val="header"/>
    <w:basedOn w:val="Normal"/>
    <w:link w:val="HeaderChar"/>
    <w:uiPriority w:val="99"/>
    <w:unhideWhenUsed/>
    <w:rsid w:val="00BC6361"/>
    <w:pPr>
      <w:tabs>
        <w:tab w:val="center" w:pos="4153"/>
        <w:tab w:val="right" w:pos="8306"/>
      </w:tabs>
    </w:pPr>
  </w:style>
  <w:style w:type="character" w:customStyle="1" w:styleId="HeaderChar">
    <w:name w:val="Header Char"/>
    <w:basedOn w:val="DefaultParagraphFont"/>
    <w:link w:val="Header"/>
    <w:uiPriority w:val="99"/>
    <w:rsid w:val="00BC6361"/>
  </w:style>
  <w:style w:type="character" w:styleId="PageNumber">
    <w:name w:val="page number"/>
    <w:basedOn w:val="DefaultParagraphFont"/>
    <w:uiPriority w:val="99"/>
    <w:semiHidden/>
    <w:unhideWhenUsed/>
    <w:rsid w:val="00BC6361"/>
  </w:style>
  <w:style w:type="paragraph" w:styleId="BalloonText">
    <w:name w:val="Balloon Text"/>
    <w:basedOn w:val="Normal"/>
    <w:link w:val="BalloonTextChar"/>
    <w:uiPriority w:val="99"/>
    <w:semiHidden/>
    <w:unhideWhenUsed/>
    <w:rsid w:val="00A02A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ACE"/>
    <w:rPr>
      <w:rFonts w:ascii="Lucida Grande" w:hAnsi="Lucida Grande" w:cs="Lucida Grande"/>
      <w:sz w:val="18"/>
      <w:szCs w:val="18"/>
    </w:rPr>
  </w:style>
  <w:style w:type="character" w:customStyle="1" w:styleId="st">
    <w:name w:val="st"/>
    <w:basedOn w:val="DefaultParagraphFont"/>
    <w:rsid w:val="004C5D68"/>
  </w:style>
  <w:style w:type="character" w:styleId="Emphasis">
    <w:name w:val="Emphasis"/>
    <w:basedOn w:val="DefaultParagraphFont"/>
    <w:uiPriority w:val="20"/>
    <w:qFormat/>
    <w:rsid w:val="004C5D68"/>
    <w:rPr>
      <w:i/>
      <w:iCs/>
    </w:rPr>
  </w:style>
  <w:style w:type="character" w:styleId="Hyperlink">
    <w:name w:val="Hyperlink"/>
    <w:basedOn w:val="DefaultParagraphFont"/>
    <w:uiPriority w:val="99"/>
    <w:unhideWhenUsed/>
    <w:rsid w:val="00A9187C"/>
    <w:rPr>
      <w:color w:val="0000FF" w:themeColor="hyperlink"/>
      <w:u w:val="single"/>
    </w:rPr>
  </w:style>
  <w:style w:type="paragraph" w:styleId="Footer">
    <w:name w:val="footer"/>
    <w:basedOn w:val="Normal"/>
    <w:link w:val="FooterChar"/>
    <w:uiPriority w:val="99"/>
    <w:unhideWhenUsed/>
    <w:rsid w:val="00432446"/>
    <w:pPr>
      <w:tabs>
        <w:tab w:val="center" w:pos="4320"/>
        <w:tab w:val="right" w:pos="8640"/>
      </w:tabs>
    </w:pPr>
  </w:style>
  <w:style w:type="character" w:customStyle="1" w:styleId="FooterChar">
    <w:name w:val="Footer Char"/>
    <w:basedOn w:val="DefaultParagraphFont"/>
    <w:link w:val="Footer"/>
    <w:uiPriority w:val="99"/>
    <w:rsid w:val="00432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83890">
      <w:bodyDiv w:val="1"/>
      <w:marLeft w:val="0"/>
      <w:marRight w:val="0"/>
      <w:marTop w:val="0"/>
      <w:marBottom w:val="0"/>
      <w:divBdr>
        <w:top w:val="none" w:sz="0" w:space="0" w:color="auto"/>
        <w:left w:val="none" w:sz="0" w:space="0" w:color="auto"/>
        <w:bottom w:val="none" w:sz="0" w:space="0" w:color="auto"/>
        <w:right w:val="none" w:sz="0" w:space="0" w:color="auto"/>
      </w:divBdr>
      <w:divsChild>
        <w:div w:id="922907889">
          <w:marLeft w:val="0"/>
          <w:marRight w:val="0"/>
          <w:marTop w:val="0"/>
          <w:marBottom w:val="0"/>
          <w:divBdr>
            <w:top w:val="none" w:sz="0" w:space="0" w:color="auto"/>
            <w:left w:val="none" w:sz="0" w:space="0" w:color="auto"/>
            <w:bottom w:val="none" w:sz="0" w:space="0" w:color="auto"/>
            <w:right w:val="none" w:sz="0" w:space="0" w:color="auto"/>
          </w:divBdr>
        </w:div>
        <w:div w:id="2100179304">
          <w:marLeft w:val="0"/>
          <w:marRight w:val="0"/>
          <w:marTop w:val="0"/>
          <w:marBottom w:val="0"/>
          <w:divBdr>
            <w:top w:val="none" w:sz="0" w:space="0" w:color="auto"/>
            <w:left w:val="none" w:sz="0" w:space="0" w:color="auto"/>
            <w:bottom w:val="none" w:sz="0" w:space="0" w:color="auto"/>
            <w:right w:val="none" w:sz="0" w:space="0" w:color="auto"/>
          </w:divBdr>
        </w:div>
        <w:div w:id="152726699">
          <w:marLeft w:val="0"/>
          <w:marRight w:val="0"/>
          <w:marTop w:val="0"/>
          <w:marBottom w:val="0"/>
          <w:divBdr>
            <w:top w:val="none" w:sz="0" w:space="0" w:color="auto"/>
            <w:left w:val="none" w:sz="0" w:space="0" w:color="auto"/>
            <w:bottom w:val="none" w:sz="0" w:space="0" w:color="auto"/>
            <w:right w:val="none" w:sz="0" w:space="0" w:color="auto"/>
          </w:divBdr>
        </w:div>
        <w:div w:id="2066219821">
          <w:marLeft w:val="0"/>
          <w:marRight w:val="0"/>
          <w:marTop w:val="0"/>
          <w:marBottom w:val="0"/>
          <w:divBdr>
            <w:top w:val="none" w:sz="0" w:space="0" w:color="auto"/>
            <w:left w:val="none" w:sz="0" w:space="0" w:color="auto"/>
            <w:bottom w:val="none" w:sz="0" w:space="0" w:color="auto"/>
            <w:right w:val="none" w:sz="0" w:space="0" w:color="auto"/>
          </w:divBdr>
        </w:div>
        <w:div w:id="1861048387">
          <w:marLeft w:val="0"/>
          <w:marRight w:val="0"/>
          <w:marTop w:val="0"/>
          <w:marBottom w:val="0"/>
          <w:divBdr>
            <w:top w:val="none" w:sz="0" w:space="0" w:color="auto"/>
            <w:left w:val="none" w:sz="0" w:space="0" w:color="auto"/>
            <w:bottom w:val="none" w:sz="0" w:space="0" w:color="auto"/>
            <w:right w:val="none" w:sz="0" w:space="0" w:color="auto"/>
          </w:divBdr>
        </w:div>
      </w:divsChild>
    </w:div>
    <w:div w:id="516234558">
      <w:bodyDiv w:val="1"/>
      <w:marLeft w:val="0"/>
      <w:marRight w:val="0"/>
      <w:marTop w:val="0"/>
      <w:marBottom w:val="0"/>
      <w:divBdr>
        <w:top w:val="none" w:sz="0" w:space="0" w:color="auto"/>
        <w:left w:val="none" w:sz="0" w:space="0" w:color="auto"/>
        <w:bottom w:val="none" w:sz="0" w:space="0" w:color="auto"/>
        <w:right w:val="none" w:sz="0" w:space="0" w:color="auto"/>
      </w:divBdr>
    </w:div>
    <w:div w:id="840583503">
      <w:bodyDiv w:val="1"/>
      <w:marLeft w:val="0"/>
      <w:marRight w:val="0"/>
      <w:marTop w:val="0"/>
      <w:marBottom w:val="0"/>
      <w:divBdr>
        <w:top w:val="none" w:sz="0" w:space="0" w:color="auto"/>
        <w:left w:val="none" w:sz="0" w:space="0" w:color="auto"/>
        <w:bottom w:val="none" w:sz="0" w:space="0" w:color="auto"/>
        <w:right w:val="none" w:sz="0" w:space="0" w:color="auto"/>
      </w:divBdr>
      <w:divsChild>
        <w:div w:id="2025325288">
          <w:marLeft w:val="0"/>
          <w:marRight w:val="0"/>
          <w:marTop w:val="0"/>
          <w:marBottom w:val="0"/>
          <w:divBdr>
            <w:top w:val="none" w:sz="0" w:space="0" w:color="auto"/>
            <w:left w:val="none" w:sz="0" w:space="0" w:color="auto"/>
            <w:bottom w:val="none" w:sz="0" w:space="0" w:color="auto"/>
            <w:right w:val="none" w:sz="0" w:space="0" w:color="auto"/>
          </w:divBdr>
        </w:div>
        <w:div w:id="214704235">
          <w:marLeft w:val="0"/>
          <w:marRight w:val="0"/>
          <w:marTop w:val="0"/>
          <w:marBottom w:val="0"/>
          <w:divBdr>
            <w:top w:val="none" w:sz="0" w:space="0" w:color="auto"/>
            <w:left w:val="none" w:sz="0" w:space="0" w:color="auto"/>
            <w:bottom w:val="none" w:sz="0" w:space="0" w:color="auto"/>
            <w:right w:val="none" w:sz="0" w:space="0" w:color="auto"/>
          </w:divBdr>
        </w:div>
      </w:divsChild>
    </w:div>
    <w:div w:id="18648557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emptyprefixes.uit.no/semantic_eng.htm" TargetMode="External"/><Relationship Id="rId1" Type="http://schemas.openxmlformats.org/officeDocument/2006/relationships/hyperlink" Target="http://www.computationalcognitive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30</Pages>
  <Words>8564</Words>
  <Characters>45394</Characters>
  <Application>Microsoft Office Word</Application>
  <DocSecurity>0</DocSecurity>
  <Lines>378</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Janda</dc:creator>
  <cp:keywords/>
  <dc:description/>
  <cp:lastModifiedBy>Microsoft Office User</cp:lastModifiedBy>
  <cp:revision>44</cp:revision>
  <cp:lastPrinted>2015-09-11T09:56:00Z</cp:lastPrinted>
  <dcterms:created xsi:type="dcterms:W3CDTF">2016-02-26T12:46:00Z</dcterms:created>
  <dcterms:modified xsi:type="dcterms:W3CDTF">2018-03-10T21:19:00Z</dcterms:modified>
</cp:coreProperties>
</file>