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82DA2" w14:textId="3F6A3D52" w:rsidR="003D0094" w:rsidRDefault="003D0094" w:rsidP="003D0094">
      <w:pPr>
        <w:pStyle w:val="Heading1"/>
      </w:pPr>
      <w:r>
        <w:t>Explanation of tags use</w:t>
      </w:r>
      <w:r w:rsidR="000757CD">
        <w:t xml:space="preserve">d in the </w:t>
      </w:r>
      <w:r w:rsidR="000757CD" w:rsidRPr="003D0094">
        <w:rPr>
          <w:i/>
        </w:rPr>
        <w:t>HereA</w:t>
      </w:r>
      <w:r w:rsidRPr="003D0094">
        <w:rPr>
          <w:i/>
        </w:rPr>
        <w:t>ndNowDatabase.xlsx</w:t>
      </w:r>
    </w:p>
    <w:p w14:paraId="3FBF727B" w14:textId="77777777" w:rsidR="00C77571" w:rsidRDefault="00C77571"/>
    <w:p w14:paraId="1BC4AF8D" w14:textId="0B8D4089" w:rsidR="003D0094" w:rsidRDefault="003D0094">
      <w:r>
        <w:t xml:space="preserve">Read this document, which explains the tags used in the database, before you start working with the database </w:t>
      </w:r>
      <w:r w:rsidRPr="003D0094">
        <w:rPr>
          <w:i/>
        </w:rPr>
        <w:t>HereAndNowDatabase.xlsx</w:t>
      </w:r>
      <w:r>
        <w:t>.</w:t>
      </w:r>
    </w:p>
    <w:p w14:paraId="638F8691" w14:textId="77777777" w:rsidR="003D0094" w:rsidRDefault="003D0094"/>
    <w:p w14:paraId="44F18B34" w14:textId="7FA3A153" w:rsidR="003D0094" w:rsidRDefault="003D0094">
      <w:r>
        <w:t xml:space="preserve">The database contains all the data used in </w:t>
      </w:r>
      <w:r w:rsidR="005D33E6">
        <w:t xml:space="preserve">Tore Nesset, Anna Endresen, Laura A. Janda, Anastasia Makarova, Francis Steen and Mark Turner (2013): </w:t>
      </w:r>
      <w:r w:rsidR="005D33E6" w:rsidRPr="00A92914">
        <w:t xml:space="preserve">How </w:t>
      </w:r>
      <w:r w:rsidR="005D33E6">
        <w:t>‘</w:t>
      </w:r>
      <w:r w:rsidR="005D33E6" w:rsidRPr="00AA6427">
        <w:t>here</w:t>
      </w:r>
      <w:r w:rsidR="005D33E6">
        <w:t>’</w:t>
      </w:r>
      <w:r w:rsidR="005D33E6" w:rsidRPr="00A92914">
        <w:t xml:space="preserve"> and </w:t>
      </w:r>
      <w:r w:rsidR="005D33E6">
        <w:t>‘</w:t>
      </w:r>
      <w:r w:rsidR="005D33E6" w:rsidRPr="00AA6427">
        <w:t>now</w:t>
      </w:r>
      <w:r w:rsidR="005D33E6">
        <w:t>’</w:t>
      </w:r>
      <w:r w:rsidR="005D33E6" w:rsidRPr="00A92914">
        <w:t xml:space="preserve"> in Russian and English establish joint attention in TV news broadcasts</w:t>
      </w:r>
      <w:r w:rsidR="005D33E6">
        <w:t xml:space="preserve">. </w:t>
      </w:r>
      <w:r w:rsidR="005D33E6" w:rsidRPr="005D33E6">
        <w:rPr>
          <w:i/>
        </w:rPr>
        <w:t>Russian Linguistics</w:t>
      </w:r>
      <w:r w:rsidR="005D33E6">
        <w:t xml:space="preserve"> 2013.</w:t>
      </w:r>
    </w:p>
    <w:p w14:paraId="01763604" w14:textId="77777777" w:rsidR="003D0094" w:rsidRDefault="003D0094"/>
    <w:p w14:paraId="7761AD43" w14:textId="0F235575" w:rsidR="0084645D" w:rsidRDefault="00C77571">
      <w:r>
        <w:t xml:space="preserve">The file contains six spreadsheets, one for each </w:t>
      </w:r>
      <w:r w:rsidR="005D33E6">
        <w:t xml:space="preserve">of the five </w:t>
      </w:r>
      <w:r>
        <w:t>deictic word</w:t>
      </w:r>
      <w:r w:rsidR="005D33E6">
        <w:t>s analyzed in the article,</w:t>
      </w:r>
      <w:r>
        <w:t xml:space="preserve"> and one for audiovisual data. </w:t>
      </w:r>
      <w:r w:rsidR="0084645D">
        <w:t xml:space="preserve">The data in the first five spreadsheets are from the Russian National Corpus (RNC, </w:t>
      </w:r>
      <w:hyperlink r:id="rId8" w:history="1">
        <w:r w:rsidR="0084645D" w:rsidRPr="00A85982">
          <w:rPr>
            <w:rStyle w:val="Hyperlink"/>
          </w:rPr>
          <w:t>www.ruscorpora.ru</w:t>
        </w:r>
      </w:hyperlink>
      <w:r w:rsidR="00AE3309">
        <w:t>, corpus searches performed in January–</w:t>
      </w:r>
      <w:bookmarkStart w:id="0" w:name="_GoBack"/>
      <w:bookmarkEnd w:id="0"/>
      <w:r w:rsidR="00AE3309">
        <w:t>March, 2012)</w:t>
      </w:r>
      <w:r w:rsidR="0084645D">
        <w:t xml:space="preserve">. </w:t>
      </w:r>
      <w:r>
        <w:t xml:space="preserve">The </w:t>
      </w:r>
      <w:r w:rsidR="0084645D">
        <w:t xml:space="preserve">data in the last spreadsheet </w:t>
      </w:r>
      <w:r w:rsidR="0084645D" w:rsidRPr="006A5E17">
        <w:t xml:space="preserve">are excerpted from </w:t>
      </w:r>
      <w:r w:rsidR="0084645D" w:rsidRPr="0084645D">
        <w:t>the NewsScape Library of International Television News</w:t>
      </w:r>
      <w:r w:rsidR="0084645D" w:rsidRPr="006A5E17">
        <w:t xml:space="preserve">, </w:t>
      </w:r>
      <w:r w:rsidR="0084645D">
        <w:t xml:space="preserve">a unit of the University of California Library. It is </w:t>
      </w:r>
      <w:r w:rsidR="0084645D" w:rsidRPr="006A5E17">
        <w:t xml:space="preserve">a searchable </w:t>
      </w:r>
      <w:r w:rsidR="0084645D">
        <w:t xml:space="preserve">but not yet public </w:t>
      </w:r>
      <w:r w:rsidR="0084645D" w:rsidRPr="006A5E17">
        <w:t>online database</w:t>
      </w:r>
      <w:r w:rsidR="0084645D">
        <w:t xml:space="preserve"> (</w:t>
      </w:r>
      <w:hyperlink r:id="rId9" w:history="1">
        <w:r w:rsidR="0084645D" w:rsidRPr="00BD5BD6">
          <w:rPr>
            <w:rStyle w:val="Hyperlink"/>
          </w:rPr>
          <w:t>http://tvnews.library.ucla.edu</w:t>
        </w:r>
      </w:hyperlink>
      <w:r w:rsidR="0084645D">
        <w:t xml:space="preserve">, </w:t>
      </w:r>
      <w:r w:rsidR="0084645D" w:rsidRPr="00C732E0">
        <w:t>authentication required</w:t>
      </w:r>
      <w:r w:rsidR="0084645D">
        <w:t>).</w:t>
      </w:r>
    </w:p>
    <w:p w14:paraId="4A0CD5BE" w14:textId="77777777" w:rsidR="0084645D" w:rsidRDefault="0084645D"/>
    <w:p w14:paraId="2E97BB11" w14:textId="68FBD40D" w:rsidR="00C77571" w:rsidRDefault="0084645D">
      <w:r>
        <w:t xml:space="preserve">The </w:t>
      </w:r>
      <w:r w:rsidR="00C77571">
        <w:t xml:space="preserve">spreadsheets include two types of information: </w:t>
      </w:r>
    </w:p>
    <w:p w14:paraId="0DF0419D" w14:textId="2B5AA432" w:rsidR="00C77571" w:rsidRDefault="0084645D" w:rsidP="00C77571">
      <w:pPr>
        <w:pStyle w:val="ListParagraph"/>
        <w:numPr>
          <w:ilvl w:val="0"/>
          <w:numId w:val="1"/>
        </w:numPr>
      </w:pPr>
      <w:r>
        <w:t>I</w:t>
      </w:r>
      <w:r w:rsidR="00C77571">
        <w:t xml:space="preserve">nformation obtained automatically from the RNC when the data was extracted. This data is available for all five words. </w:t>
      </w:r>
    </w:p>
    <w:p w14:paraId="5511CD9F" w14:textId="45A06C7A" w:rsidR="00C77571" w:rsidRDefault="00C77571" w:rsidP="00C77571">
      <w:pPr>
        <w:pStyle w:val="ListParagraph"/>
        <w:numPr>
          <w:ilvl w:val="0"/>
          <w:numId w:val="1"/>
        </w:numPr>
      </w:pPr>
      <w:r>
        <w:t xml:space="preserve">Additional information the words were tagged for. </w:t>
      </w:r>
      <w:r w:rsidR="0084645D">
        <w:t xml:space="preserve">The words were tagged for different properties, as explained in the article and detailed below. </w:t>
      </w:r>
    </w:p>
    <w:p w14:paraId="270A1F56" w14:textId="77777777" w:rsidR="00C77571" w:rsidRDefault="00C77571"/>
    <w:p w14:paraId="4A60E029" w14:textId="77777777" w:rsidR="00C77571" w:rsidRDefault="00C77571" w:rsidP="00C77571">
      <w:r>
        <w:t>The information from the RNC includes (</w:t>
      </w:r>
      <w:r w:rsidRPr="00C77571">
        <w:t>http://ruscorpora.ru/en/corpora-parameter.html</w:t>
      </w:r>
      <w:r>
        <w:t>):</w:t>
      </w:r>
    </w:p>
    <w:p w14:paraId="01846E66" w14:textId="77777777" w:rsidR="00C77571" w:rsidRDefault="00C77571" w:rsidP="00C77571">
      <w:pPr>
        <w:pStyle w:val="ListParagraph"/>
        <w:numPr>
          <w:ilvl w:val="0"/>
          <w:numId w:val="3"/>
        </w:numPr>
      </w:pPr>
      <w:r>
        <w:t>Left context: the context preceding the deictic word</w:t>
      </w:r>
    </w:p>
    <w:p w14:paraId="508BE8F0" w14:textId="77777777" w:rsidR="00C77571" w:rsidRDefault="00C77571" w:rsidP="00C77571">
      <w:pPr>
        <w:pStyle w:val="ListParagraph"/>
        <w:numPr>
          <w:ilvl w:val="0"/>
          <w:numId w:val="3"/>
        </w:numPr>
      </w:pPr>
      <w:r>
        <w:t>Center: the deictic word</w:t>
      </w:r>
    </w:p>
    <w:p w14:paraId="22742DA3" w14:textId="77777777" w:rsidR="00C77571" w:rsidRDefault="00C77571" w:rsidP="00C77571">
      <w:pPr>
        <w:pStyle w:val="ListParagraph"/>
        <w:numPr>
          <w:ilvl w:val="0"/>
          <w:numId w:val="3"/>
        </w:numPr>
      </w:pPr>
      <w:r>
        <w:t>Punct: punctuation after the deictic word (if any)</w:t>
      </w:r>
    </w:p>
    <w:p w14:paraId="5E077B1D" w14:textId="77777777" w:rsidR="00C77571" w:rsidRDefault="00C77571" w:rsidP="00C77571">
      <w:pPr>
        <w:pStyle w:val="ListParagraph"/>
        <w:numPr>
          <w:ilvl w:val="0"/>
          <w:numId w:val="3"/>
        </w:numPr>
      </w:pPr>
      <w:r>
        <w:t>Right context: the context following the deictic word</w:t>
      </w:r>
    </w:p>
    <w:p w14:paraId="600AEA84" w14:textId="77777777" w:rsidR="00C77571" w:rsidRDefault="00C77571" w:rsidP="00C77571">
      <w:pPr>
        <w:pStyle w:val="ListParagraph"/>
        <w:numPr>
          <w:ilvl w:val="0"/>
          <w:numId w:val="3"/>
        </w:numPr>
      </w:pPr>
      <w:r>
        <w:t>Title: the name of the file the example was found in</w:t>
      </w:r>
    </w:p>
    <w:p w14:paraId="1DD3A1C6" w14:textId="77777777" w:rsidR="00C77571" w:rsidRDefault="00C77571" w:rsidP="00C77571">
      <w:pPr>
        <w:pStyle w:val="ListParagraph"/>
        <w:numPr>
          <w:ilvl w:val="0"/>
          <w:numId w:val="3"/>
        </w:numPr>
      </w:pPr>
      <w:r>
        <w:t xml:space="preserve">Passport of the examples: </w:t>
      </w:r>
    </w:p>
    <w:p w14:paraId="5AF1D7E9" w14:textId="77777777" w:rsidR="00C77571" w:rsidRDefault="00C77571" w:rsidP="00C77571">
      <w:pPr>
        <w:pStyle w:val="ListParagraph"/>
        <w:numPr>
          <w:ilvl w:val="1"/>
          <w:numId w:val="3"/>
        </w:numPr>
      </w:pPr>
      <w:r>
        <w:t>Author: author of the text</w:t>
      </w:r>
    </w:p>
    <w:p w14:paraId="0AF4DB37" w14:textId="77777777" w:rsidR="00C77571" w:rsidRDefault="00C77571" w:rsidP="00C77571">
      <w:pPr>
        <w:pStyle w:val="ListParagraph"/>
        <w:numPr>
          <w:ilvl w:val="1"/>
          <w:numId w:val="3"/>
        </w:numPr>
      </w:pPr>
      <w:r>
        <w:t>Birthday: the year the author of the text was born</w:t>
      </w:r>
    </w:p>
    <w:p w14:paraId="6E8A9116" w14:textId="77777777" w:rsidR="00C77571" w:rsidRDefault="00C77571" w:rsidP="00C77571">
      <w:pPr>
        <w:pStyle w:val="ListParagraph"/>
        <w:numPr>
          <w:ilvl w:val="1"/>
          <w:numId w:val="3"/>
        </w:numPr>
      </w:pPr>
      <w:r>
        <w:t>Header: name of the text</w:t>
      </w:r>
    </w:p>
    <w:p w14:paraId="54ECFD77" w14:textId="77777777" w:rsidR="00C77571" w:rsidRDefault="00C77571" w:rsidP="00C77571">
      <w:pPr>
        <w:pStyle w:val="ListParagraph"/>
        <w:numPr>
          <w:ilvl w:val="1"/>
          <w:numId w:val="3"/>
        </w:numPr>
      </w:pPr>
      <w:r>
        <w:t>Created: the date the text was created</w:t>
      </w:r>
    </w:p>
    <w:p w14:paraId="22C49D77" w14:textId="77777777" w:rsidR="00C77571" w:rsidRDefault="00C77571" w:rsidP="00C77571">
      <w:pPr>
        <w:pStyle w:val="ListParagraph"/>
        <w:numPr>
          <w:ilvl w:val="0"/>
          <w:numId w:val="3"/>
        </w:numPr>
      </w:pPr>
      <w:r>
        <w:t>Additional information about the type of the text:</w:t>
      </w:r>
    </w:p>
    <w:p w14:paraId="6BD9B2E6" w14:textId="77777777" w:rsidR="00C77571" w:rsidRDefault="008B06E0" w:rsidP="00C77571">
      <w:pPr>
        <w:pStyle w:val="ListParagraph"/>
        <w:numPr>
          <w:ilvl w:val="1"/>
          <w:numId w:val="3"/>
        </w:numPr>
      </w:pPr>
      <w:r>
        <w:t>Sphere</w:t>
      </w:r>
    </w:p>
    <w:p w14:paraId="19B10523" w14:textId="77777777" w:rsidR="00C77571" w:rsidRDefault="008B06E0" w:rsidP="00C77571">
      <w:pPr>
        <w:pStyle w:val="ListParagraph"/>
        <w:numPr>
          <w:ilvl w:val="1"/>
          <w:numId w:val="3"/>
        </w:numPr>
      </w:pPr>
      <w:r>
        <w:t>Type</w:t>
      </w:r>
    </w:p>
    <w:p w14:paraId="371ED2A0" w14:textId="77777777" w:rsidR="00C77571" w:rsidRDefault="008B06E0" w:rsidP="00C77571">
      <w:pPr>
        <w:pStyle w:val="ListParagraph"/>
        <w:numPr>
          <w:ilvl w:val="1"/>
          <w:numId w:val="3"/>
        </w:numPr>
      </w:pPr>
      <w:r>
        <w:t>Topic</w:t>
      </w:r>
    </w:p>
    <w:p w14:paraId="348325D5" w14:textId="77777777" w:rsidR="00C77571" w:rsidRDefault="008B06E0" w:rsidP="00C77571">
      <w:pPr>
        <w:pStyle w:val="ListParagraph"/>
        <w:numPr>
          <w:ilvl w:val="1"/>
          <w:numId w:val="3"/>
        </w:numPr>
      </w:pPr>
      <w:r>
        <w:t>Publication</w:t>
      </w:r>
    </w:p>
    <w:p w14:paraId="264F30D3" w14:textId="77777777" w:rsidR="00C77571" w:rsidRDefault="00C77571" w:rsidP="00C77571">
      <w:pPr>
        <w:pStyle w:val="ListParagraph"/>
        <w:numPr>
          <w:ilvl w:val="1"/>
          <w:numId w:val="3"/>
        </w:numPr>
      </w:pPr>
      <w:r>
        <w:t>Publ_</w:t>
      </w:r>
      <w:r w:rsidR="008B06E0">
        <w:t>year</w:t>
      </w:r>
    </w:p>
    <w:p w14:paraId="4710DD54" w14:textId="77777777" w:rsidR="00C77571" w:rsidRDefault="008B06E0" w:rsidP="00C77571">
      <w:pPr>
        <w:pStyle w:val="ListParagraph"/>
        <w:numPr>
          <w:ilvl w:val="1"/>
          <w:numId w:val="3"/>
        </w:numPr>
      </w:pPr>
      <w:r>
        <w:t>Medium</w:t>
      </w:r>
    </w:p>
    <w:p w14:paraId="6D07AEB6" w14:textId="77777777" w:rsidR="00C77571" w:rsidRDefault="00C77571" w:rsidP="00C77571">
      <w:pPr>
        <w:pStyle w:val="ListParagraph"/>
        <w:numPr>
          <w:ilvl w:val="0"/>
          <w:numId w:val="3"/>
        </w:numPr>
      </w:pPr>
      <w:r>
        <w:t xml:space="preserve">Ambiguity: </w:t>
      </w:r>
      <w:r w:rsidR="008B06E0">
        <w:t xml:space="preserve">contains information on whether the text has been disambiguated morphologically and syntactically. </w:t>
      </w:r>
    </w:p>
    <w:p w14:paraId="5AC67C18" w14:textId="77777777" w:rsidR="00C77571" w:rsidRDefault="00C77571"/>
    <w:p w14:paraId="0B9387DA" w14:textId="77777777" w:rsidR="00C77571" w:rsidRDefault="008B06E0">
      <w:r>
        <w:lastRenderedPageBreak/>
        <w:t xml:space="preserve">Lists of additional tags for the five deictic words and audiovisual material with short explanations: </w:t>
      </w:r>
    </w:p>
    <w:p w14:paraId="35CF7596" w14:textId="77777777" w:rsidR="008B06E0" w:rsidRDefault="008B06E0"/>
    <w:p w14:paraId="72DEC897" w14:textId="77777777" w:rsidR="008B06E0" w:rsidRDefault="008B06E0">
      <w:r w:rsidRPr="00B76F2E">
        <w:rPr>
          <w:b/>
        </w:rPr>
        <w:t>Sej</w:t>
      </w:r>
      <w:r w:rsidRPr="00B76F2E">
        <w:rPr>
          <w:rFonts w:ascii="Cambria" w:hAnsi="Cambria"/>
          <w:b/>
        </w:rPr>
        <w:t>č</w:t>
      </w:r>
      <w:r w:rsidRPr="00B76F2E">
        <w:rPr>
          <w:b/>
        </w:rPr>
        <w:t>as</w:t>
      </w:r>
      <w:r>
        <w:t xml:space="preserve">: </w:t>
      </w:r>
    </w:p>
    <w:p w14:paraId="67C24589" w14:textId="146ADAB9" w:rsidR="00B76F2E" w:rsidRDefault="000757CD" w:rsidP="00B76F2E">
      <w:pPr>
        <w:pStyle w:val="ListParagraph"/>
        <w:numPr>
          <w:ilvl w:val="0"/>
          <w:numId w:val="4"/>
        </w:numPr>
      </w:pPr>
      <w:r>
        <w:t>Temporal reference</w:t>
      </w:r>
      <w:r w:rsidR="0084645D">
        <w:t xml:space="preserve"> (</w:t>
      </w:r>
      <w:r w:rsidR="001A058E">
        <w:t>t</w:t>
      </w:r>
      <w:r w:rsidR="0084645D">
        <w:t>hese tags are based on Mel’</w:t>
      </w:r>
      <w:r w:rsidR="001A058E">
        <w:t>čuk 1985 and explained in section 4 of the article):</w:t>
      </w:r>
    </w:p>
    <w:p w14:paraId="22F27C34" w14:textId="77777777" w:rsidR="00B76F2E" w:rsidRDefault="00B76F2E" w:rsidP="00B76F2E">
      <w:pPr>
        <w:pStyle w:val="ListParagraph"/>
        <w:numPr>
          <w:ilvl w:val="1"/>
          <w:numId w:val="4"/>
        </w:numPr>
      </w:pPr>
      <w:r>
        <w:t>S1</w:t>
      </w:r>
    </w:p>
    <w:p w14:paraId="4B938BCA" w14:textId="77777777" w:rsidR="00B76F2E" w:rsidRDefault="00B76F2E" w:rsidP="00B76F2E">
      <w:pPr>
        <w:pStyle w:val="ListParagraph"/>
        <w:numPr>
          <w:ilvl w:val="1"/>
          <w:numId w:val="4"/>
        </w:numPr>
      </w:pPr>
      <w:r>
        <w:t>S2</w:t>
      </w:r>
    </w:p>
    <w:p w14:paraId="7666A75C" w14:textId="77777777" w:rsidR="00B76F2E" w:rsidRDefault="00B76F2E" w:rsidP="00B76F2E">
      <w:pPr>
        <w:pStyle w:val="ListParagraph"/>
        <w:numPr>
          <w:ilvl w:val="1"/>
          <w:numId w:val="4"/>
        </w:numPr>
      </w:pPr>
      <w:r>
        <w:t>S3</w:t>
      </w:r>
    </w:p>
    <w:p w14:paraId="5B2F729A" w14:textId="77777777" w:rsidR="00B76F2E" w:rsidRDefault="00B76F2E" w:rsidP="00B76F2E">
      <w:pPr>
        <w:pStyle w:val="ListParagraph"/>
        <w:numPr>
          <w:ilvl w:val="1"/>
          <w:numId w:val="4"/>
        </w:numPr>
      </w:pPr>
      <w:r>
        <w:t xml:space="preserve">S4 </w:t>
      </w:r>
    </w:p>
    <w:p w14:paraId="464C534A" w14:textId="0BF6602A" w:rsidR="00B76F2E" w:rsidRDefault="00B76F2E" w:rsidP="00B76F2E">
      <w:pPr>
        <w:pStyle w:val="ListParagraph"/>
        <w:numPr>
          <w:ilvl w:val="0"/>
          <w:numId w:val="4"/>
        </w:numPr>
      </w:pPr>
      <w:r>
        <w:t>Type of S1</w:t>
      </w:r>
      <w:r w:rsidR="001A058E">
        <w:t xml:space="preserve"> (this is a further classification of Mel’čuk’s type, discussed in section 4 of the article)</w:t>
      </w:r>
      <w:r>
        <w:t xml:space="preserve">: </w:t>
      </w:r>
    </w:p>
    <w:p w14:paraId="79241373" w14:textId="3070C7C9" w:rsidR="00B76F2E" w:rsidRDefault="00B76F2E" w:rsidP="00B76F2E">
      <w:pPr>
        <w:pStyle w:val="ListParagraph"/>
        <w:numPr>
          <w:ilvl w:val="1"/>
          <w:numId w:val="4"/>
        </w:numPr>
      </w:pPr>
      <w:r>
        <w:t>S1a Now</w:t>
      </w:r>
      <w:r w:rsidR="001A058E">
        <w:t xml:space="preserve"> (this refers to events happing “right now”, i.e. coinciding with the moment of speech)</w:t>
      </w:r>
    </w:p>
    <w:p w14:paraId="780B0D3F" w14:textId="1D92D1CC" w:rsidR="00B76F2E" w:rsidRDefault="001A058E" w:rsidP="00B76F2E">
      <w:pPr>
        <w:pStyle w:val="ListParagraph"/>
        <w:numPr>
          <w:ilvl w:val="1"/>
          <w:numId w:val="4"/>
        </w:numPr>
      </w:pPr>
      <w:r>
        <w:t>S1</w:t>
      </w:r>
      <w:r w:rsidR="00B76F2E">
        <w:t xml:space="preserve">b Nowadays </w:t>
      </w:r>
      <w:r>
        <w:t>(this refers to events with a somewhat broader temporal reference, where we are dealing with events that take place “nowadays”.)</w:t>
      </w:r>
    </w:p>
    <w:p w14:paraId="5B082E6F" w14:textId="2B4CBF1F" w:rsidR="00B76F2E" w:rsidRDefault="001A058E" w:rsidP="00B76F2E">
      <w:pPr>
        <w:pStyle w:val="ListParagraph"/>
        <w:numPr>
          <w:ilvl w:val="1"/>
          <w:numId w:val="4"/>
        </w:numPr>
      </w:pPr>
      <w:r>
        <w:t>not applicable (</w:t>
      </w:r>
      <w:r w:rsidR="00B76F2E">
        <w:t>for other types of NOW than S1</w:t>
      </w:r>
      <w:r>
        <w:t>)</w:t>
      </w:r>
    </w:p>
    <w:p w14:paraId="63EA3E99" w14:textId="069F787B" w:rsidR="00B76F2E" w:rsidRDefault="00B76F2E" w:rsidP="00B76F2E">
      <w:pPr>
        <w:pStyle w:val="ListParagraph"/>
        <w:numPr>
          <w:ilvl w:val="0"/>
          <w:numId w:val="4"/>
        </w:numPr>
      </w:pPr>
      <w:r>
        <w:t>Contrast</w:t>
      </w:r>
      <w:r w:rsidR="001A058E">
        <w:t xml:space="preserve"> (these tags show whether the deictic words contrast two events or not, as discussed in section 5 of the article</w:t>
      </w:r>
      <w:r>
        <w:t>:</w:t>
      </w:r>
    </w:p>
    <w:p w14:paraId="2C707177" w14:textId="77777777" w:rsidR="00B76F2E" w:rsidRDefault="00B76F2E" w:rsidP="00B76F2E">
      <w:pPr>
        <w:pStyle w:val="ListParagraph"/>
        <w:numPr>
          <w:ilvl w:val="1"/>
          <w:numId w:val="4"/>
        </w:numPr>
      </w:pPr>
      <w:r>
        <w:t>No contrast</w:t>
      </w:r>
    </w:p>
    <w:p w14:paraId="70BD9BB3" w14:textId="77777777" w:rsidR="00B76F2E" w:rsidRDefault="00B76F2E" w:rsidP="00B76F2E">
      <w:pPr>
        <w:pStyle w:val="ListParagraph"/>
        <w:numPr>
          <w:ilvl w:val="1"/>
          <w:numId w:val="4"/>
        </w:numPr>
      </w:pPr>
      <w:r>
        <w:t>Temporal</w:t>
      </w:r>
    </w:p>
    <w:p w14:paraId="350B0815" w14:textId="77777777" w:rsidR="00B76F2E" w:rsidRDefault="00B76F2E" w:rsidP="00B76F2E">
      <w:pPr>
        <w:pStyle w:val="ListParagraph"/>
        <w:numPr>
          <w:ilvl w:val="1"/>
          <w:numId w:val="4"/>
        </w:numPr>
      </w:pPr>
      <w:r>
        <w:t>Modal</w:t>
      </w:r>
    </w:p>
    <w:p w14:paraId="0341D065" w14:textId="77777777" w:rsidR="00B76F2E" w:rsidRDefault="00B76F2E" w:rsidP="00B76F2E">
      <w:pPr>
        <w:pStyle w:val="ListParagraph"/>
        <w:numPr>
          <w:ilvl w:val="1"/>
          <w:numId w:val="4"/>
        </w:numPr>
      </w:pPr>
      <w:r>
        <w:t>Generic-Specific</w:t>
      </w:r>
    </w:p>
    <w:p w14:paraId="0EE4601A" w14:textId="77777777" w:rsidR="00B76F2E" w:rsidRDefault="00B76F2E" w:rsidP="00B76F2E">
      <w:pPr>
        <w:pStyle w:val="ListParagraph"/>
        <w:numPr>
          <w:ilvl w:val="1"/>
          <w:numId w:val="4"/>
        </w:numPr>
      </w:pPr>
      <w:r>
        <w:t>Discourse</w:t>
      </w:r>
    </w:p>
    <w:p w14:paraId="6A477BC5" w14:textId="79B67827" w:rsidR="00B76F2E" w:rsidRDefault="001A058E" w:rsidP="00B76F2E">
      <w:pPr>
        <w:pStyle w:val="ListParagraph"/>
        <w:numPr>
          <w:ilvl w:val="0"/>
          <w:numId w:val="4"/>
        </w:numPr>
      </w:pPr>
      <w:r>
        <w:t>Aspect 8</w:t>
      </w:r>
      <w:r w:rsidR="00B76F2E">
        <w:t>aspect of the verb in the same clause as the deictic word</w:t>
      </w:r>
      <w:r>
        <w:t>9</w:t>
      </w:r>
    </w:p>
    <w:p w14:paraId="5364197E" w14:textId="682C65E1" w:rsidR="00B76F2E" w:rsidRDefault="00B76F2E" w:rsidP="00B76F2E">
      <w:pPr>
        <w:pStyle w:val="ListParagraph"/>
        <w:numPr>
          <w:ilvl w:val="1"/>
          <w:numId w:val="4"/>
        </w:numPr>
      </w:pPr>
      <w:r>
        <w:t>PF</w:t>
      </w:r>
      <w:r w:rsidR="001A058E">
        <w:t xml:space="preserve"> (perfective)</w:t>
      </w:r>
    </w:p>
    <w:p w14:paraId="4232EA50" w14:textId="0A4D505E" w:rsidR="00B76F2E" w:rsidRDefault="00B76F2E" w:rsidP="00B76F2E">
      <w:pPr>
        <w:pStyle w:val="ListParagraph"/>
        <w:numPr>
          <w:ilvl w:val="1"/>
          <w:numId w:val="4"/>
        </w:numPr>
      </w:pPr>
      <w:r>
        <w:t>IMPF</w:t>
      </w:r>
      <w:r w:rsidR="001A058E">
        <w:t xml:space="preserve"> (imperfective)</w:t>
      </w:r>
    </w:p>
    <w:p w14:paraId="3653DC59" w14:textId="1488CDCE" w:rsidR="00B76F2E" w:rsidRDefault="001A058E" w:rsidP="00B76F2E">
      <w:pPr>
        <w:pStyle w:val="ListParagraph"/>
        <w:numPr>
          <w:ilvl w:val="1"/>
          <w:numId w:val="4"/>
        </w:numPr>
      </w:pPr>
      <w:r>
        <w:t>Not applicable (</w:t>
      </w:r>
      <w:r w:rsidR="00B76F2E">
        <w:t>no verb in the clause</w:t>
      </w:r>
      <w:r>
        <w:t>)</w:t>
      </w:r>
    </w:p>
    <w:p w14:paraId="4A3921A4" w14:textId="77777777" w:rsidR="00B76F2E" w:rsidRDefault="00B76F2E" w:rsidP="00B76F2E">
      <w:pPr>
        <w:pStyle w:val="ListParagraph"/>
        <w:numPr>
          <w:ilvl w:val="0"/>
          <w:numId w:val="4"/>
        </w:numPr>
      </w:pPr>
      <w:r>
        <w:t>Tense: tense of the verb in the same clause as the deictic word</w:t>
      </w:r>
    </w:p>
    <w:p w14:paraId="0CCC6C38" w14:textId="77777777" w:rsidR="00B76F2E" w:rsidRDefault="00B76F2E" w:rsidP="00B76F2E">
      <w:pPr>
        <w:pStyle w:val="ListParagraph"/>
        <w:numPr>
          <w:ilvl w:val="1"/>
          <w:numId w:val="4"/>
        </w:numPr>
      </w:pPr>
      <w:r>
        <w:t>_: no verb, impossible to reconstruct a verb</w:t>
      </w:r>
    </w:p>
    <w:p w14:paraId="19605971" w14:textId="5F4C016B" w:rsidR="00B76F2E" w:rsidRDefault="00B76F2E" w:rsidP="00B76F2E">
      <w:pPr>
        <w:pStyle w:val="ListParagraph"/>
        <w:numPr>
          <w:ilvl w:val="1"/>
          <w:numId w:val="4"/>
        </w:numPr>
      </w:pPr>
      <w:r>
        <w:t>(Pres): copula</w:t>
      </w:r>
      <w:r w:rsidR="001A058E">
        <w:t xml:space="preserve"> in present tense</w:t>
      </w:r>
    </w:p>
    <w:p w14:paraId="20540744" w14:textId="01DF5ECF" w:rsidR="00B76F2E" w:rsidRDefault="00B76F2E" w:rsidP="00B76F2E">
      <w:pPr>
        <w:pStyle w:val="ListParagraph"/>
        <w:numPr>
          <w:ilvl w:val="1"/>
          <w:numId w:val="4"/>
        </w:numPr>
      </w:pPr>
      <w:r>
        <w:t>Fut</w:t>
      </w:r>
      <w:r w:rsidR="001A058E">
        <w:t>: future tense</w:t>
      </w:r>
    </w:p>
    <w:p w14:paraId="52A76C8E" w14:textId="7144E51E" w:rsidR="00B76F2E" w:rsidRDefault="00B76F2E" w:rsidP="00B76F2E">
      <w:pPr>
        <w:pStyle w:val="ListParagraph"/>
        <w:numPr>
          <w:ilvl w:val="1"/>
          <w:numId w:val="4"/>
        </w:numPr>
      </w:pPr>
      <w:r>
        <w:t>Imperat</w:t>
      </w:r>
      <w:r w:rsidR="001A058E">
        <w:t>: imperative</w:t>
      </w:r>
    </w:p>
    <w:p w14:paraId="7BFC6DE8" w14:textId="7B169966" w:rsidR="00B76F2E" w:rsidRDefault="00B76F2E" w:rsidP="00B76F2E">
      <w:pPr>
        <w:pStyle w:val="ListParagraph"/>
        <w:numPr>
          <w:ilvl w:val="1"/>
          <w:numId w:val="4"/>
        </w:numPr>
      </w:pPr>
      <w:r>
        <w:t>Inf</w:t>
      </w:r>
      <w:r w:rsidR="001A058E">
        <w:t>: infinitive</w:t>
      </w:r>
    </w:p>
    <w:p w14:paraId="1E1153D2" w14:textId="1A0854DE" w:rsidR="00B76F2E" w:rsidRDefault="00B76F2E" w:rsidP="00B76F2E">
      <w:pPr>
        <w:pStyle w:val="ListParagraph"/>
        <w:numPr>
          <w:ilvl w:val="1"/>
          <w:numId w:val="4"/>
        </w:numPr>
      </w:pPr>
      <w:r>
        <w:t>Past</w:t>
      </w:r>
      <w:r w:rsidR="001A058E">
        <w:t>: past tense of finite verb</w:t>
      </w:r>
    </w:p>
    <w:p w14:paraId="19C9608E" w14:textId="1E2C06A9" w:rsidR="00B76F2E" w:rsidRDefault="00B76F2E" w:rsidP="00B76F2E">
      <w:pPr>
        <w:pStyle w:val="ListParagraph"/>
        <w:numPr>
          <w:ilvl w:val="1"/>
          <w:numId w:val="4"/>
        </w:numPr>
      </w:pPr>
      <w:r>
        <w:t>Past part</w:t>
      </w:r>
      <w:r w:rsidR="001A058E">
        <w:t>: past participle</w:t>
      </w:r>
    </w:p>
    <w:p w14:paraId="5D89E314" w14:textId="4CAC8976" w:rsidR="00B76F2E" w:rsidRDefault="00B76F2E" w:rsidP="00B76F2E">
      <w:pPr>
        <w:pStyle w:val="ListParagraph"/>
        <w:numPr>
          <w:ilvl w:val="1"/>
          <w:numId w:val="4"/>
        </w:numPr>
      </w:pPr>
      <w:r>
        <w:t>Pres</w:t>
      </w:r>
      <w:r w:rsidR="001A058E">
        <w:t>: present tense of finite verb</w:t>
      </w:r>
    </w:p>
    <w:p w14:paraId="0DD958A6" w14:textId="12225248" w:rsidR="00B76F2E" w:rsidRDefault="00B76F2E" w:rsidP="00B76F2E">
      <w:pPr>
        <w:pStyle w:val="ListParagraph"/>
        <w:numPr>
          <w:ilvl w:val="1"/>
          <w:numId w:val="4"/>
        </w:numPr>
      </w:pPr>
      <w:r>
        <w:t>Pres Part</w:t>
      </w:r>
      <w:r w:rsidR="001A058E">
        <w:t>: present participle</w:t>
      </w:r>
    </w:p>
    <w:p w14:paraId="662A9EBC" w14:textId="49BB4289" w:rsidR="00B76F2E" w:rsidRDefault="00B76F2E" w:rsidP="00B76F2E">
      <w:pPr>
        <w:pStyle w:val="ListParagraph"/>
        <w:numPr>
          <w:ilvl w:val="1"/>
          <w:numId w:val="4"/>
        </w:numPr>
      </w:pPr>
      <w:r>
        <w:t>Subj</w:t>
      </w:r>
      <w:r w:rsidR="001A058E">
        <w:t>: subjunctive</w:t>
      </w:r>
    </w:p>
    <w:p w14:paraId="0C18889D" w14:textId="77777777" w:rsidR="00B76F2E" w:rsidRDefault="00B76F2E" w:rsidP="00B76F2E">
      <w:pPr>
        <w:pStyle w:val="ListParagraph"/>
        <w:numPr>
          <w:ilvl w:val="0"/>
          <w:numId w:val="4"/>
        </w:numPr>
      </w:pPr>
      <w:r>
        <w:t>Full context:</w:t>
      </w:r>
      <w:r w:rsidR="009F3F29">
        <w:t xml:space="preserve"> Full sentence the deictic word was used in</w:t>
      </w:r>
    </w:p>
    <w:p w14:paraId="243D9B3F" w14:textId="77777777" w:rsidR="009F3F29" w:rsidRDefault="009F3F29" w:rsidP="00B76F2E">
      <w:pPr>
        <w:pStyle w:val="ListParagraph"/>
        <w:numPr>
          <w:ilvl w:val="0"/>
          <w:numId w:val="4"/>
        </w:numPr>
      </w:pPr>
      <w:r>
        <w:t>Larger context: preceding: for sentences where the contrast was not within the sentence, but in the larger context</w:t>
      </w:r>
    </w:p>
    <w:p w14:paraId="6A7979CE" w14:textId="77777777" w:rsidR="009F3F29" w:rsidRDefault="009F3F29" w:rsidP="00B76F2E">
      <w:pPr>
        <w:pStyle w:val="ListParagraph"/>
        <w:numPr>
          <w:ilvl w:val="0"/>
          <w:numId w:val="4"/>
        </w:numPr>
      </w:pPr>
      <w:r>
        <w:t>Larger context: following: for sentences where the contrast was not within the sentence, but in the larger context</w:t>
      </w:r>
    </w:p>
    <w:p w14:paraId="5142BD56" w14:textId="77777777" w:rsidR="008B06E0" w:rsidRDefault="008B06E0"/>
    <w:p w14:paraId="08665C7E" w14:textId="77777777" w:rsidR="008B06E0" w:rsidRDefault="008B06E0">
      <w:r w:rsidRPr="009F3F29">
        <w:rPr>
          <w:b/>
        </w:rPr>
        <w:t>Teper’</w:t>
      </w:r>
      <w:r>
        <w:t>:</w:t>
      </w:r>
    </w:p>
    <w:p w14:paraId="59F715DA" w14:textId="77777777" w:rsidR="009F3F29" w:rsidRDefault="009F3F29"/>
    <w:p w14:paraId="770E425B" w14:textId="08CF9299" w:rsidR="009F3F29" w:rsidRDefault="000757CD" w:rsidP="009F3F29">
      <w:pPr>
        <w:pStyle w:val="ListParagraph"/>
        <w:numPr>
          <w:ilvl w:val="0"/>
          <w:numId w:val="5"/>
        </w:numPr>
      </w:pPr>
      <w:r>
        <w:t>Temporal reference</w:t>
      </w:r>
    </w:p>
    <w:p w14:paraId="7914880E" w14:textId="77777777" w:rsidR="009F3F29" w:rsidRDefault="009F3F29" w:rsidP="009F3F29">
      <w:pPr>
        <w:pStyle w:val="ListParagraph"/>
        <w:numPr>
          <w:ilvl w:val="0"/>
          <w:numId w:val="5"/>
        </w:numPr>
      </w:pPr>
      <w:r>
        <w:t>Type of S1</w:t>
      </w:r>
    </w:p>
    <w:p w14:paraId="23B4699D" w14:textId="77777777" w:rsidR="009F3F29" w:rsidRDefault="009F3F29" w:rsidP="009F3F29">
      <w:pPr>
        <w:pStyle w:val="ListParagraph"/>
        <w:numPr>
          <w:ilvl w:val="0"/>
          <w:numId w:val="5"/>
        </w:numPr>
      </w:pPr>
      <w:r>
        <w:t>Contrast</w:t>
      </w:r>
    </w:p>
    <w:p w14:paraId="5B446E7F" w14:textId="77777777" w:rsidR="009F3F29" w:rsidRDefault="009F3F29" w:rsidP="009F3F29">
      <w:pPr>
        <w:pStyle w:val="ListParagraph"/>
        <w:numPr>
          <w:ilvl w:val="0"/>
          <w:numId w:val="5"/>
        </w:numPr>
      </w:pPr>
      <w:r>
        <w:t>Subtype of temporal contrast:</w:t>
      </w:r>
    </w:p>
    <w:p w14:paraId="6B4FDC65" w14:textId="77777777" w:rsidR="009F3F29" w:rsidRDefault="009F3F29" w:rsidP="009F3F29">
      <w:pPr>
        <w:pStyle w:val="ListParagraph"/>
        <w:numPr>
          <w:ilvl w:val="1"/>
          <w:numId w:val="5"/>
        </w:numPr>
      </w:pPr>
      <w:r>
        <w:t>Past-Present</w:t>
      </w:r>
    </w:p>
    <w:p w14:paraId="71C6FBDC" w14:textId="77777777" w:rsidR="009F3F29" w:rsidRDefault="009F3F29" w:rsidP="009F3F29">
      <w:pPr>
        <w:pStyle w:val="ListParagraph"/>
        <w:numPr>
          <w:ilvl w:val="1"/>
          <w:numId w:val="5"/>
        </w:numPr>
      </w:pPr>
      <w:r>
        <w:t>Present-Future</w:t>
      </w:r>
    </w:p>
    <w:p w14:paraId="79B919C9" w14:textId="77777777" w:rsidR="009F3F29" w:rsidRDefault="009F3F29" w:rsidP="009F3F29">
      <w:pPr>
        <w:pStyle w:val="ListParagraph"/>
        <w:numPr>
          <w:ilvl w:val="1"/>
          <w:numId w:val="5"/>
        </w:numPr>
      </w:pPr>
      <w:r>
        <w:t>Past-Future</w:t>
      </w:r>
    </w:p>
    <w:p w14:paraId="4D1F1F64" w14:textId="77777777" w:rsidR="009F3F29" w:rsidRDefault="009F3F29" w:rsidP="009F3F29">
      <w:pPr>
        <w:pStyle w:val="ListParagraph"/>
        <w:numPr>
          <w:ilvl w:val="1"/>
          <w:numId w:val="5"/>
        </w:numPr>
      </w:pPr>
      <w:r>
        <w:t>Not applicable: for cases of no contrast</w:t>
      </w:r>
    </w:p>
    <w:p w14:paraId="3E042468" w14:textId="77777777" w:rsidR="009F3F29" w:rsidRDefault="009F3F29" w:rsidP="009F3F29">
      <w:pPr>
        <w:pStyle w:val="ListParagraph"/>
        <w:numPr>
          <w:ilvl w:val="0"/>
          <w:numId w:val="5"/>
        </w:numPr>
      </w:pPr>
      <w:r>
        <w:t xml:space="preserve">Aspect in the contrasted clause: </w:t>
      </w:r>
    </w:p>
    <w:p w14:paraId="3FF584E5" w14:textId="77777777" w:rsidR="009F3F29" w:rsidRDefault="009F3F29" w:rsidP="009F3F29">
      <w:pPr>
        <w:pStyle w:val="ListParagraph"/>
        <w:numPr>
          <w:ilvl w:val="1"/>
          <w:numId w:val="5"/>
        </w:numPr>
      </w:pPr>
      <w:r>
        <w:t>PF</w:t>
      </w:r>
    </w:p>
    <w:p w14:paraId="48F81A3C" w14:textId="77777777" w:rsidR="009F3F29" w:rsidRDefault="009F3F29" w:rsidP="009F3F29">
      <w:pPr>
        <w:pStyle w:val="ListParagraph"/>
        <w:numPr>
          <w:ilvl w:val="1"/>
          <w:numId w:val="5"/>
        </w:numPr>
      </w:pPr>
      <w:r>
        <w:t>IMPF</w:t>
      </w:r>
    </w:p>
    <w:p w14:paraId="71134FDA" w14:textId="77777777" w:rsidR="009F3F29" w:rsidRDefault="009F3F29" w:rsidP="009F3F29">
      <w:pPr>
        <w:pStyle w:val="ListParagraph"/>
        <w:numPr>
          <w:ilvl w:val="1"/>
          <w:numId w:val="5"/>
        </w:numPr>
      </w:pPr>
      <w:r>
        <w:t>Not applicable: no verb in the clause</w:t>
      </w:r>
    </w:p>
    <w:p w14:paraId="0CEB5928" w14:textId="77777777" w:rsidR="009F3F29" w:rsidRPr="009F3F29" w:rsidRDefault="009F3F29" w:rsidP="009F3F29">
      <w:pPr>
        <w:pStyle w:val="ListParagraph"/>
        <w:numPr>
          <w:ilvl w:val="0"/>
          <w:numId w:val="5"/>
        </w:numPr>
      </w:pPr>
      <w:r w:rsidRPr="009F3F29">
        <w:rPr>
          <w:rFonts w:cs="Lucida Grande"/>
          <w:color w:val="000000"/>
        </w:rPr>
        <w:t>Tense in the contrasted clause</w:t>
      </w:r>
    </w:p>
    <w:p w14:paraId="3BC809DB" w14:textId="77777777" w:rsidR="009F3F29" w:rsidRPr="009F3F29" w:rsidRDefault="009F3F29" w:rsidP="009F3F29">
      <w:pPr>
        <w:pStyle w:val="ListParagraph"/>
        <w:numPr>
          <w:ilvl w:val="0"/>
          <w:numId w:val="5"/>
        </w:numPr>
      </w:pPr>
      <w:r w:rsidRPr="009F3F29">
        <w:rPr>
          <w:rFonts w:cs="Lucida Grande"/>
          <w:color w:val="000000"/>
        </w:rPr>
        <w:t>Aspect of the verb in the same clause</w:t>
      </w:r>
    </w:p>
    <w:p w14:paraId="042EE47D" w14:textId="77777777" w:rsidR="009F3F29" w:rsidRPr="009F3F29" w:rsidRDefault="009F3F29" w:rsidP="009F3F29">
      <w:pPr>
        <w:pStyle w:val="ListParagraph"/>
        <w:numPr>
          <w:ilvl w:val="0"/>
          <w:numId w:val="5"/>
        </w:numPr>
      </w:pPr>
      <w:r w:rsidRPr="009F3F29">
        <w:rPr>
          <w:rFonts w:cs="Lucida Grande"/>
          <w:color w:val="000000"/>
        </w:rPr>
        <w:t>Tense in the same clause</w:t>
      </w:r>
    </w:p>
    <w:p w14:paraId="16003F4B" w14:textId="77777777" w:rsidR="009F3F29" w:rsidRPr="009F3F29" w:rsidRDefault="009F3F29" w:rsidP="009F3F29">
      <w:pPr>
        <w:pStyle w:val="ListParagraph"/>
        <w:numPr>
          <w:ilvl w:val="0"/>
          <w:numId w:val="5"/>
        </w:numPr>
      </w:pPr>
      <w:r w:rsidRPr="009F3F29">
        <w:rPr>
          <w:rFonts w:cs="Lucida Grande"/>
          <w:color w:val="000000"/>
        </w:rPr>
        <w:t>Full context</w:t>
      </w:r>
    </w:p>
    <w:p w14:paraId="2288D659" w14:textId="77777777" w:rsidR="008B06E0" w:rsidRDefault="008B06E0"/>
    <w:p w14:paraId="7693CD59" w14:textId="77777777" w:rsidR="00B76F2E" w:rsidRDefault="00B76F2E" w:rsidP="00B76F2E">
      <w:r w:rsidRPr="009F3F29">
        <w:rPr>
          <w:b/>
        </w:rPr>
        <w:t>Zdes’</w:t>
      </w:r>
      <w:r>
        <w:t>:</w:t>
      </w:r>
    </w:p>
    <w:p w14:paraId="1F39D84E" w14:textId="5E92C2DD" w:rsidR="009F3F29" w:rsidRDefault="009F3F29" w:rsidP="009F3F29">
      <w:pPr>
        <w:pStyle w:val="ListParagraph"/>
        <w:numPr>
          <w:ilvl w:val="0"/>
          <w:numId w:val="6"/>
        </w:numPr>
      </w:pPr>
      <w:r>
        <w:t>Type of use</w:t>
      </w:r>
      <w:r w:rsidR="00F44EEB">
        <w:t xml:space="preserve"> (explained in section 3 of the article)</w:t>
      </w:r>
      <w:r>
        <w:t>:</w:t>
      </w:r>
    </w:p>
    <w:p w14:paraId="092BDD50" w14:textId="77777777" w:rsidR="009F3F29" w:rsidRDefault="009F3F29" w:rsidP="009F3F29">
      <w:pPr>
        <w:pStyle w:val="ListParagraph"/>
        <w:numPr>
          <w:ilvl w:val="1"/>
          <w:numId w:val="6"/>
        </w:numPr>
      </w:pPr>
      <w:r>
        <w:t>Space</w:t>
      </w:r>
    </w:p>
    <w:p w14:paraId="72D609A5" w14:textId="77777777" w:rsidR="009F3F29" w:rsidRDefault="009F3F29" w:rsidP="009F3F29">
      <w:pPr>
        <w:pStyle w:val="ListParagraph"/>
        <w:numPr>
          <w:ilvl w:val="1"/>
          <w:numId w:val="6"/>
        </w:numPr>
      </w:pPr>
      <w:r>
        <w:t>Discourse</w:t>
      </w:r>
    </w:p>
    <w:p w14:paraId="183CF901" w14:textId="77777777" w:rsidR="009F3F29" w:rsidRDefault="009F3F29" w:rsidP="009F3F29">
      <w:pPr>
        <w:pStyle w:val="ListParagraph"/>
        <w:numPr>
          <w:ilvl w:val="1"/>
          <w:numId w:val="6"/>
        </w:numPr>
      </w:pPr>
      <w:r>
        <w:t>Situation</w:t>
      </w:r>
    </w:p>
    <w:p w14:paraId="76294ACA" w14:textId="77777777" w:rsidR="009F3F29" w:rsidRDefault="009F3F29" w:rsidP="009F3F29">
      <w:pPr>
        <w:pStyle w:val="ListParagraph"/>
        <w:numPr>
          <w:ilvl w:val="1"/>
          <w:numId w:val="6"/>
        </w:numPr>
      </w:pPr>
      <w:r>
        <w:t>Other</w:t>
      </w:r>
    </w:p>
    <w:p w14:paraId="292726C3" w14:textId="77777777" w:rsidR="009F3F29" w:rsidRDefault="009F3F29" w:rsidP="009F3F29">
      <w:pPr>
        <w:pStyle w:val="ListParagraph"/>
        <w:numPr>
          <w:ilvl w:val="0"/>
          <w:numId w:val="6"/>
        </w:numPr>
      </w:pPr>
      <w:r>
        <w:t>Aspect: aspect of the verb in the same clause as the deictic verb</w:t>
      </w:r>
    </w:p>
    <w:p w14:paraId="5E06D896" w14:textId="77777777" w:rsidR="009F3F29" w:rsidRDefault="009F3F29" w:rsidP="009F3F29">
      <w:pPr>
        <w:pStyle w:val="ListParagraph"/>
        <w:numPr>
          <w:ilvl w:val="0"/>
          <w:numId w:val="6"/>
        </w:numPr>
      </w:pPr>
      <w:r>
        <w:t>Tense: tense of the verb in the same clause as the deictic verb</w:t>
      </w:r>
    </w:p>
    <w:p w14:paraId="47AFD2DA" w14:textId="77777777" w:rsidR="009F3F29" w:rsidRDefault="009F3F29" w:rsidP="009F3F29">
      <w:pPr>
        <w:pStyle w:val="ListParagraph"/>
        <w:numPr>
          <w:ilvl w:val="0"/>
          <w:numId w:val="6"/>
        </w:numPr>
      </w:pPr>
      <w:r>
        <w:t>Full context</w:t>
      </w:r>
    </w:p>
    <w:p w14:paraId="3F38BF4D" w14:textId="77777777" w:rsidR="00B76F2E" w:rsidRDefault="00B76F2E"/>
    <w:p w14:paraId="7F0FB919" w14:textId="77777777" w:rsidR="008B06E0" w:rsidRDefault="008B06E0">
      <w:r w:rsidRPr="009F3F29">
        <w:rPr>
          <w:b/>
        </w:rPr>
        <w:t>Tut</w:t>
      </w:r>
      <w:r>
        <w:t>:</w:t>
      </w:r>
    </w:p>
    <w:p w14:paraId="193CE2E7" w14:textId="5DE8770E" w:rsidR="009F3F29" w:rsidRDefault="009F3F29" w:rsidP="009F3F29">
      <w:pPr>
        <w:pStyle w:val="ListParagraph"/>
        <w:numPr>
          <w:ilvl w:val="0"/>
          <w:numId w:val="7"/>
        </w:numPr>
      </w:pPr>
      <w:r>
        <w:t>Type of use</w:t>
      </w:r>
      <w:r w:rsidR="00F44EEB">
        <w:t xml:space="preserve"> (explained in section 3 of the article)</w:t>
      </w:r>
      <w:r>
        <w:t xml:space="preserve">: </w:t>
      </w:r>
    </w:p>
    <w:p w14:paraId="4FD98445" w14:textId="77777777" w:rsidR="009F3F29" w:rsidRDefault="009F3F29" w:rsidP="009F3F29">
      <w:pPr>
        <w:pStyle w:val="ListParagraph"/>
        <w:numPr>
          <w:ilvl w:val="1"/>
          <w:numId w:val="7"/>
        </w:numPr>
      </w:pPr>
      <w:r>
        <w:t>Time</w:t>
      </w:r>
    </w:p>
    <w:p w14:paraId="66B4286D" w14:textId="77777777" w:rsidR="009F3F29" w:rsidRDefault="009F3F29" w:rsidP="009F3F29">
      <w:pPr>
        <w:pStyle w:val="ListParagraph"/>
        <w:numPr>
          <w:ilvl w:val="1"/>
          <w:numId w:val="7"/>
        </w:numPr>
      </w:pPr>
      <w:r>
        <w:t>Space</w:t>
      </w:r>
    </w:p>
    <w:p w14:paraId="287FC3E0" w14:textId="77777777" w:rsidR="009F3F29" w:rsidRDefault="009F3F29" w:rsidP="009F3F29">
      <w:pPr>
        <w:pStyle w:val="ListParagraph"/>
        <w:numPr>
          <w:ilvl w:val="1"/>
          <w:numId w:val="7"/>
        </w:numPr>
      </w:pPr>
      <w:r>
        <w:t>Discourse</w:t>
      </w:r>
    </w:p>
    <w:p w14:paraId="488A3FE4" w14:textId="77777777" w:rsidR="009F3F29" w:rsidRDefault="009F3F29" w:rsidP="009F3F29">
      <w:pPr>
        <w:pStyle w:val="ListParagraph"/>
        <w:numPr>
          <w:ilvl w:val="1"/>
          <w:numId w:val="7"/>
        </w:numPr>
      </w:pPr>
      <w:r>
        <w:t>Situation</w:t>
      </w:r>
    </w:p>
    <w:p w14:paraId="7AC1EDA8" w14:textId="77777777" w:rsidR="009F3F29" w:rsidRDefault="009F3F29" w:rsidP="009F3F29">
      <w:pPr>
        <w:pStyle w:val="ListParagraph"/>
        <w:numPr>
          <w:ilvl w:val="1"/>
          <w:numId w:val="7"/>
        </w:numPr>
      </w:pPr>
      <w:r>
        <w:t xml:space="preserve">Other </w:t>
      </w:r>
    </w:p>
    <w:p w14:paraId="7CC75272" w14:textId="5AA6F93B" w:rsidR="009F3F29" w:rsidRDefault="000757CD" w:rsidP="009F3F29">
      <w:pPr>
        <w:pStyle w:val="ListParagraph"/>
        <w:numPr>
          <w:ilvl w:val="0"/>
          <w:numId w:val="7"/>
        </w:numPr>
      </w:pPr>
      <w:r>
        <w:t>Temporal reference</w:t>
      </w:r>
    </w:p>
    <w:p w14:paraId="05B2C88B" w14:textId="77777777" w:rsidR="009F3F29" w:rsidRDefault="009F3F29" w:rsidP="009F3F29">
      <w:pPr>
        <w:pStyle w:val="ListParagraph"/>
        <w:numPr>
          <w:ilvl w:val="0"/>
          <w:numId w:val="7"/>
        </w:numPr>
      </w:pPr>
      <w:r>
        <w:t>Type of contrast</w:t>
      </w:r>
    </w:p>
    <w:p w14:paraId="36C429FA" w14:textId="77777777" w:rsidR="009F3F29" w:rsidRDefault="009F3F29" w:rsidP="009F3F29">
      <w:pPr>
        <w:pStyle w:val="ListParagraph"/>
        <w:numPr>
          <w:ilvl w:val="0"/>
          <w:numId w:val="7"/>
        </w:numPr>
      </w:pPr>
      <w:r>
        <w:t>Tut zhe:</w:t>
      </w:r>
    </w:p>
    <w:p w14:paraId="1E8B3F7A" w14:textId="77777777" w:rsidR="009F3F29" w:rsidRPr="009F3F29" w:rsidRDefault="009F3F29" w:rsidP="009F3F29">
      <w:pPr>
        <w:pStyle w:val="ListParagraph"/>
        <w:numPr>
          <w:ilvl w:val="1"/>
          <w:numId w:val="7"/>
        </w:numPr>
      </w:pPr>
      <w:r>
        <w:t xml:space="preserve">1: when the deictic word tut was used with the particle </w:t>
      </w:r>
      <w:r w:rsidRPr="009F3F29">
        <w:rPr>
          <w:rFonts w:ascii="Cambria" w:hAnsi="Cambria"/>
          <w:i/>
        </w:rPr>
        <w:t>ž</w:t>
      </w:r>
      <w:r w:rsidRPr="009F3F29">
        <w:rPr>
          <w:i/>
        </w:rPr>
        <w:t>e</w:t>
      </w:r>
    </w:p>
    <w:p w14:paraId="5F0EF520" w14:textId="77777777" w:rsidR="009F3F29" w:rsidRPr="009F3F29" w:rsidRDefault="009F3F29" w:rsidP="009F3F29">
      <w:pPr>
        <w:pStyle w:val="ListParagraph"/>
        <w:numPr>
          <w:ilvl w:val="1"/>
          <w:numId w:val="7"/>
        </w:numPr>
      </w:pPr>
      <w:r>
        <w:t xml:space="preserve">0: when the deictic word tut was used without the particle </w:t>
      </w:r>
      <w:r w:rsidRPr="009F3F29">
        <w:rPr>
          <w:rFonts w:ascii="Cambria" w:hAnsi="Cambria"/>
          <w:i/>
        </w:rPr>
        <w:t>ž</w:t>
      </w:r>
      <w:r w:rsidRPr="009F3F29">
        <w:rPr>
          <w:i/>
        </w:rPr>
        <w:t>e</w:t>
      </w:r>
    </w:p>
    <w:p w14:paraId="5BDEA33E" w14:textId="77777777" w:rsidR="009F3F29" w:rsidRDefault="009F3F29" w:rsidP="009F3F29">
      <w:pPr>
        <w:pStyle w:val="ListParagraph"/>
        <w:numPr>
          <w:ilvl w:val="0"/>
          <w:numId w:val="7"/>
        </w:numPr>
      </w:pPr>
      <w:r>
        <w:t>Tense</w:t>
      </w:r>
    </w:p>
    <w:p w14:paraId="07295A78" w14:textId="77777777" w:rsidR="009F3F29" w:rsidRDefault="009F3F29" w:rsidP="009F3F29">
      <w:pPr>
        <w:pStyle w:val="ListParagraph"/>
        <w:numPr>
          <w:ilvl w:val="0"/>
          <w:numId w:val="7"/>
        </w:numPr>
      </w:pPr>
      <w:r>
        <w:t>Aspect</w:t>
      </w:r>
    </w:p>
    <w:p w14:paraId="58805202" w14:textId="77777777" w:rsidR="009F3F29" w:rsidRDefault="009F3F29" w:rsidP="009F3F29">
      <w:pPr>
        <w:pStyle w:val="ListParagraph"/>
        <w:numPr>
          <w:ilvl w:val="0"/>
          <w:numId w:val="7"/>
        </w:numPr>
      </w:pPr>
      <w:r>
        <w:t>Full context</w:t>
      </w:r>
    </w:p>
    <w:p w14:paraId="4DD6FB34" w14:textId="77777777" w:rsidR="008B06E0" w:rsidRDefault="008B06E0"/>
    <w:p w14:paraId="4B6FE9FC" w14:textId="77777777" w:rsidR="008B06E0" w:rsidRDefault="008B06E0">
      <w:r w:rsidRPr="009F3F29">
        <w:rPr>
          <w:b/>
        </w:rPr>
        <w:t>Vot</w:t>
      </w:r>
      <w:r>
        <w:t>:</w:t>
      </w:r>
    </w:p>
    <w:p w14:paraId="1F703833" w14:textId="0A587AA7" w:rsidR="009F3F29" w:rsidRDefault="009F3F29" w:rsidP="009F3F29">
      <w:pPr>
        <w:pStyle w:val="ListParagraph"/>
        <w:numPr>
          <w:ilvl w:val="0"/>
          <w:numId w:val="8"/>
        </w:numPr>
      </w:pPr>
      <w:r>
        <w:t>Type of use</w:t>
      </w:r>
      <w:r w:rsidR="00F44EEB">
        <w:t xml:space="preserve"> (explained in section 6 of the article)</w:t>
      </w:r>
      <w:r>
        <w:t xml:space="preserve">: </w:t>
      </w:r>
    </w:p>
    <w:p w14:paraId="2F28B33A" w14:textId="77777777" w:rsidR="009F3F29" w:rsidRDefault="009F3F29" w:rsidP="009F3F29">
      <w:pPr>
        <w:pStyle w:val="ListParagraph"/>
        <w:numPr>
          <w:ilvl w:val="1"/>
          <w:numId w:val="8"/>
        </w:numPr>
      </w:pPr>
      <w:r>
        <w:t>Time</w:t>
      </w:r>
    </w:p>
    <w:p w14:paraId="47708279" w14:textId="77777777" w:rsidR="009F3F29" w:rsidRDefault="009F3F29" w:rsidP="009F3F29">
      <w:pPr>
        <w:pStyle w:val="ListParagraph"/>
        <w:numPr>
          <w:ilvl w:val="1"/>
          <w:numId w:val="8"/>
        </w:numPr>
      </w:pPr>
      <w:r>
        <w:t>Space</w:t>
      </w:r>
    </w:p>
    <w:p w14:paraId="424A43F5" w14:textId="77777777" w:rsidR="009F3F29" w:rsidRDefault="008F585D" w:rsidP="009F3F29">
      <w:pPr>
        <w:pStyle w:val="ListParagraph"/>
        <w:numPr>
          <w:ilvl w:val="1"/>
          <w:numId w:val="8"/>
        </w:numPr>
      </w:pPr>
      <w:r>
        <w:t>Discourse</w:t>
      </w:r>
    </w:p>
    <w:p w14:paraId="361DEC57" w14:textId="242732AD" w:rsidR="008F585D" w:rsidRPr="002E5A69" w:rsidRDefault="002E5A69" w:rsidP="009F3F29">
      <w:pPr>
        <w:pStyle w:val="ListParagraph"/>
        <w:numPr>
          <w:ilvl w:val="1"/>
          <w:numId w:val="8"/>
        </w:numPr>
      </w:pPr>
      <w:r w:rsidRPr="002E5A69">
        <w:t>Deictic situation</w:t>
      </w:r>
    </w:p>
    <w:p w14:paraId="7222DEE8" w14:textId="77777777" w:rsidR="008F585D" w:rsidRDefault="008F585D" w:rsidP="009F3F29">
      <w:pPr>
        <w:pStyle w:val="ListParagraph"/>
        <w:numPr>
          <w:ilvl w:val="1"/>
          <w:numId w:val="8"/>
        </w:numPr>
      </w:pPr>
      <w:r>
        <w:t>Other</w:t>
      </w:r>
    </w:p>
    <w:p w14:paraId="3ECE4EFC" w14:textId="77777777" w:rsidR="008F585D" w:rsidRDefault="008F585D" w:rsidP="008F585D">
      <w:pPr>
        <w:pStyle w:val="ListParagraph"/>
        <w:numPr>
          <w:ilvl w:val="0"/>
          <w:numId w:val="8"/>
        </w:numPr>
      </w:pPr>
      <w:r>
        <w:t>Aspect</w:t>
      </w:r>
    </w:p>
    <w:p w14:paraId="0BB8F82F" w14:textId="77777777" w:rsidR="008F585D" w:rsidRDefault="008F585D" w:rsidP="008F585D">
      <w:pPr>
        <w:pStyle w:val="ListParagraph"/>
        <w:numPr>
          <w:ilvl w:val="0"/>
          <w:numId w:val="8"/>
        </w:numPr>
      </w:pPr>
      <w:r>
        <w:t>Tense</w:t>
      </w:r>
    </w:p>
    <w:p w14:paraId="5215E65C" w14:textId="77777777" w:rsidR="008F585D" w:rsidRDefault="008F585D" w:rsidP="008F585D">
      <w:pPr>
        <w:pStyle w:val="ListParagraph"/>
        <w:numPr>
          <w:ilvl w:val="0"/>
          <w:numId w:val="8"/>
        </w:numPr>
      </w:pPr>
      <w:r>
        <w:t>Full context</w:t>
      </w:r>
    </w:p>
    <w:p w14:paraId="2D33359C" w14:textId="77777777" w:rsidR="008B06E0" w:rsidRDefault="008B06E0"/>
    <w:p w14:paraId="209C6183" w14:textId="77777777" w:rsidR="008F585D" w:rsidRDefault="008B06E0">
      <w:r w:rsidRPr="008F585D">
        <w:rPr>
          <w:b/>
        </w:rPr>
        <w:t>Audiovisual material</w:t>
      </w:r>
      <w:r>
        <w:t>:</w:t>
      </w:r>
    </w:p>
    <w:p w14:paraId="2A55AF24" w14:textId="77777777" w:rsidR="008F585D" w:rsidRDefault="008F585D"/>
    <w:p w14:paraId="342CB5AC" w14:textId="77777777" w:rsidR="008F585D" w:rsidRDefault="008F585D" w:rsidP="008F585D">
      <w:pPr>
        <w:pStyle w:val="ListParagraph"/>
        <w:numPr>
          <w:ilvl w:val="0"/>
          <w:numId w:val="9"/>
        </w:numPr>
      </w:pPr>
      <w:r>
        <w:t xml:space="preserve">Deictic word: </w:t>
      </w:r>
    </w:p>
    <w:p w14:paraId="324246CD" w14:textId="77777777" w:rsidR="008F585D" w:rsidRDefault="008F585D" w:rsidP="008F585D">
      <w:pPr>
        <w:pStyle w:val="ListParagraph"/>
        <w:numPr>
          <w:ilvl w:val="1"/>
          <w:numId w:val="9"/>
        </w:numPr>
      </w:pPr>
      <w:r>
        <w:t>Sej</w:t>
      </w:r>
      <w:r w:rsidRPr="008F585D">
        <w:rPr>
          <w:rFonts w:ascii="Cambria" w:hAnsi="Cambria"/>
        </w:rPr>
        <w:t>č</w:t>
      </w:r>
      <w:r>
        <w:t>as</w:t>
      </w:r>
    </w:p>
    <w:p w14:paraId="33A2EC9B" w14:textId="77777777" w:rsidR="008F585D" w:rsidRDefault="008F585D" w:rsidP="008F585D">
      <w:pPr>
        <w:pStyle w:val="ListParagraph"/>
        <w:numPr>
          <w:ilvl w:val="1"/>
          <w:numId w:val="9"/>
        </w:numPr>
      </w:pPr>
      <w:r>
        <w:t>Teper’</w:t>
      </w:r>
    </w:p>
    <w:p w14:paraId="0C5BD0C0" w14:textId="77777777" w:rsidR="008F585D" w:rsidRDefault="008F585D" w:rsidP="008F585D">
      <w:pPr>
        <w:pStyle w:val="ListParagraph"/>
        <w:numPr>
          <w:ilvl w:val="1"/>
          <w:numId w:val="9"/>
        </w:numPr>
      </w:pPr>
      <w:r>
        <w:t>Zdes’</w:t>
      </w:r>
    </w:p>
    <w:p w14:paraId="39641271" w14:textId="77777777" w:rsidR="008F585D" w:rsidRDefault="008F585D" w:rsidP="008F585D">
      <w:pPr>
        <w:pStyle w:val="ListParagraph"/>
        <w:numPr>
          <w:ilvl w:val="1"/>
          <w:numId w:val="9"/>
        </w:numPr>
      </w:pPr>
      <w:r>
        <w:t>Tut</w:t>
      </w:r>
    </w:p>
    <w:p w14:paraId="4F2457D6" w14:textId="77777777" w:rsidR="008F585D" w:rsidRDefault="008F585D" w:rsidP="008F585D">
      <w:pPr>
        <w:pStyle w:val="ListParagraph"/>
        <w:numPr>
          <w:ilvl w:val="1"/>
          <w:numId w:val="9"/>
        </w:numPr>
      </w:pPr>
      <w:r>
        <w:t>Vot</w:t>
      </w:r>
    </w:p>
    <w:p w14:paraId="404A7DF7" w14:textId="77777777" w:rsidR="008F585D" w:rsidRDefault="008F585D" w:rsidP="008F585D">
      <w:pPr>
        <w:pStyle w:val="ListParagraph"/>
        <w:numPr>
          <w:ilvl w:val="0"/>
          <w:numId w:val="9"/>
        </w:numPr>
      </w:pPr>
      <w:r>
        <w:t>Full context: the context the deictic word was used in</w:t>
      </w:r>
    </w:p>
    <w:p w14:paraId="04CF42AD" w14:textId="77777777" w:rsidR="008F585D" w:rsidRDefault="008F585D" w:rsidP="008F585D">
      <w:pPr>
        <w:pStyle w:val="ListParagraph"/>
        <w:numPr>
          <w:ilvl w:val="0"/>
          <w:numId w:val="9"/>
        </w:numPr>
      </w:pPr>
      <w:r>
        <w:t>Speaker: who uttered the deictic word:</w:t>
      </w:r>
    </w:p>
    <w:p w14:paraId="1E3DA770" w14:textId="77777777" w:rsidR="008F585D" w:rsidRDefault="008F585D" w:rsidP="008F585D">
      <w:pPr>
        <w:pStyle w:val="ListParagraph"/>
        <w:numPr>
          <w:ilvl w:val="1"/>
          <w:numId w:val="9"/>
        </w:numPr>
      </w:pPr>
      <w:r>
        <w:t>Anchor in the studio</w:t>
      </w:r>
    </w:p>
    <w:p w14:paraId="3E4D3D31" w14:textId="77777777" w:rsidR="008F585D" w:rsidRDefault="008F585D" w:rsidP="008F585D">
      <w:pPr>
        <w:pStyle w:val="ListParagraph"/>
        <w:numPr>
          <w:ilvl w:val="1"/>
          <w:numId w:val="9"/>
        </w:numPr>
      </w:pPr>
      <w:r>
        <w:t>Reporter in the field</w:t>
      </w:r>
    </w:p>
    <w:p w14:paraId="343161E9" w14:textId="77777777" w:rsidR="008F585D" w:rsidRDefault="008F585D" w:rsidP="008F585D">
      <w:pPr>
        <w:pStyle w:val="ListParagraph"/>
        <w:numPr>
          <w:ilvl w:val="1"/>
          <w:numId w:val="9"/>
        </w:numPr>
      </w:pPr>
      <w:r>
        <w:t>Interviewee</w:t>
      </w:r>
    </w:p>
    <w:p w14:paraId="6585EAB4" w14:textId="77777777" w:rsidR="008F585D" w:rsidRDefault="008F585D" w:rsidP="008F585D">
      <w:pPr>
        <w:pStyle w:val="ListParagraph"/>
        <w:numPr>
          <w:ilvl w:val="0"/>
          <w:numId w:val="9"/>
        </w:numPr>
      </w:pPr>
      <w:r>
        <w:t>Link to video: name of the tagged video file</w:t>
      </w:r>
    </w:p>
    <w:p w14:paraId="5D89EB08" w14:textId="16A0C987" w:rsidR="008B06E0" w:rsidRDefault="008F585D" w:rsidP="008F585D">
      <w:pPr>
        <w:pStyle w:val="ListParagraph"/>
        <w:numPr>
          <w:ilvl w:val="0"/>
          <w:numId w:val="9"/>
        </w:numPr>
      </w:pPr>
      <w:r>
        <w:t xml:space="preserve">Time in the video: </w:t>
      </w:r>
      <w:r w:rsidR="00F44EEB">
        <w:t>“</w:t>
      </w:r>
      <w:r>
        <w:t>time stamp</w:t>
      </w:r>
      <w:r w:rsidR="00F44EEB">
        <w:t>” describing when in the video</w:t>
      </w:r>
      <w:r>
        <w:t xml:space="preserve"> the </w:t>
      </w:r>
      <w:r w:rsidR="00F44EEB">
        <w:t>relevant deictic word was used</w:t>
      </w:r>
    </w:p>
    <w:sectPr w:rsidR="008B06E0" w:rsidSect="00F1015D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13F022" w14:textId="77777777" w:rsidR="00B833B4" w:rsidRDefault="00B833B4" w:rsidP="00B833B4">
      <w:r>
        <w:separator/>
      </w:r>
    </w:p>
  </w:endnote>
  <w:endnote w:type="continuationSeparator" w:id="0">
    <w:p w14:paraId="7C23C14D" w14:textId="77777777" w:rsidR="00B833B4" w:rsidRDefault="00B833B4" w:rsidP="00B8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EFAD6" w14:textId="77777777" w:rsidR="00B833B4" w:rsidRDefault="00B833B4" w:rsidP="00A859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0279FF" w14:textId="77777777" w:rsidR="00B833B4" w:rsidRDefault="00B833B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92A30" w14:textId="77777777" w:rsidR="00B833B4" w:rsidRDefault="00B833B4" w:rsidP="00A859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330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A22F31" w14:textId="77777777" w:rsidR="00B833B4" w:rsidRDefault="00B833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A3CC0" w14:textId="77777777" w:rsidR="00B833B4" w:rsidRDefault="00B833B4" w:rsidP="00B833B4">
      <w:r>
        <w:separator/>
      </w:r>
    </w:p>
  </w:footnote>
  <w:footnote w:type="continuationSeparator" w:id="0">
    <w:p w14:paraId="6E5D2D1B" w14:textId="77777777" w:rsidR="00B833B4" w:rsidRDefault="00B833B4" w:rsidP="00B83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748E"/>
    <w:multiLevelType w:val="hybridMultilevel"/>
    <w:tmpl w:val="397A8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208F8"/>
    <w:multiLevelType w:val="hybridMultilevel"/>
    <w:tmpl w:val="84CC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758DC"/>
    <w:multiLevelType w:val="hybridMultilevel"/>
    <w:tmpl w:val="E822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63FA0"/>
    <w:multiLevelType w:val="hybridMultilevel"/>
    <w:tmpl w:val="D69C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2652C"/>
    <w:multiLevelType w:val="hybridMultilevel"/>
    <w:tmpl w:val="2FF89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71E8A"/>
    <w:multiLevelType w:val="hybridMultilevel"/>
    <w:tmpl w:val="33A6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80490"/>
    <w:multiLevelType w:val="hybridMultilevel"/>
    <w:tmpl w:val="887A4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6BD074C"/>
    <w:multiLevelType w:val="hybridMultilevel"/>
    <w:tmpl w:val="8E72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310B9"/>
    <w:multiLevelType w:val="hybridMultilevel"/>
    <w:tmpl w:val="1F903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71"/>
    <w:rsid w:val="000757CD"/>
    <w:rsid w:val="00160466"/>
    <w:rsid w:val="001A058E"/>
    <w:rsid w:val="002E5A69"/>
    <w:rsid w:val="003D0094"/>
    <w:rsid w:val="00442EA5"/>
    <w:rsid w:val="005D33E6"/>
    <w:rsid w:val="0084645D"/>
    <w:rsid w:val="008B06E0"/>
    <w:rsid w:val="008F585D"/>
    <w:rsid w:val="009F3F29"/>
    <w:rsid w:val="00AE3309"/>
    <w:rsid w:val="00B76F2E"/>
    <w:rsid w:val="00B833B4"/>
    <w:rsid w:val="00C77571"/>
    <w:rsid w:val="00D35735"/>
    <w:rsid w:val="00F1015D"/>
    <w:rsid w:val="00F44EE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88E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00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645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833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3B4"/>
  </w:style>
  <w:style w:type="character" w:styleId="PageNumber">
    <w:name w:val="page number"/>
    <w:basedOn w:val="DefaultParagraphFont"/>
    <w:uiPriority w:val="99"/>
    <w:semiHidden/>
    <w:unhideWhenUsed/>
    <w:rsid w:val="00B833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00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645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833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3B4"/>
  </w:style>
  <w:style w:type="character" w:styleId="PageNumber">
    <w:name w:val="page number"/>
    <w:basedOn w:val="DefaultParagraphFont"/>
    <w:uiPriority w:val="99"/>
    <w:semiHidden/>
    <w:unhideWhenUsed/>
    <w:rsid w:val="00B8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ruscorpora.ru" TargetMode="External"/><Relationship Id="rId9" Type="http://schemas.openxmlformats.org/officeDocument/2006/relationships/hyperlink" Target="http://tvnews.library.ucla.edu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752</Words>
  <Characters>4291</Characters>
  <Application>Microsoft Macintosh Word</Application>
  <DocSecurity>0</DocSecurity>
  <Lines>35</Lines>
  <Paragraphs>10</Paragraphs>
  <ScaleCrop>false</ScaleCrop>
  <Company>uit humfak</Company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Makarova</dc:creator>
  <cp:keywords/>
  <dc:description/>
  <cp:lastModifiedBy>Information Services</cp:lastModifiedBy>
  <cp:revision>4</cp:revision>
  <dcterms:created xsi:type="dcterms:W3CDTF">2013-01-31T15:47:00Z</dcterms:created>
  <dcterms:modified xsi:type="dcterms:W3CDTF">2013-01-31T18:09:00Z</dcterms:modified>
</cp:coreProperties>
</file>