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f97y4xyjcw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PHP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90299" cy="26884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299" cy="2688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mn33r7t5t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XAMPP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Egy nyílt forráskódú, platform-független web szerver-csomag az Apache által kifejlesztve, ami tartalmaz többek között adatbázis, illetve php szervert és PHP interpretert.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7ecyqneygx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Véletlen számok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Véletlen pozitív egész szám: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b5394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b5394"/>
          <w:sz w:val="24"/>
          <w:szCs w:val="24"/>
          <w:rtl w:val="0"/>
        </w:rPr>
        <w:t xml:space="preserve">echo(rand() . "&lt;br&gt;");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véletlen szám maximuma: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b5394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b5394"/>
          <w:sz w:val="24"/>
          <w:szCs w:val="24"/>
          <w:rtl w:val="0"/>
        </w:rPr>
        <w:t xml:space="preserve">echo "A véletlen szám maximuma: &lt;br&gt;".getrandmax(). "&lt;br&gt;";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és 13 közötti véletlen szám (</w:t>
      </w:r>
      <w:r w:rsidDel="00000000" w:rsidR="00000000" w:rsidRPr="00000000">
        <w:rPr>
          <w:i w:val="1"/>
          <w:rtl w:val="0"/>
        </w:rPr>
        <w:t xml:space="preserve">zárt intervallum</w:t>
      </w:r>
      <w:r w:rsidDel="00000000" w:rsidR="00000000" w:rsidRPr="00000000">
        <w:rPr>
          <w:rtl w:val="0"/>
        </w:rPr>
        <w:t xml:space="preserve"> mindkét oldalon!):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b5394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b5394"/>
          <w:sz w:val="24"/>
          <w:szCs w:val="24"/>
          <w:rtl w:val="0"/>
        </w:rPr>
        <w:t xml:space="preserve">echo(rand(10,13) . "&lt;br&gt;");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ab7ekv31at97" w:id="3"/>
      <w:bookmarkEnd w:id="3"/>
      <w:hyperlink r:id="rId8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Szuper globális változók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Beépített, bárhonnan elérhetőek a programból.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$GLOBALS - ő a főnök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$_SERVER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$_SESSION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$_COOKIE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$_REQUEST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$_POST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$_GET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$GLOBALS szintaxisa: $GLOBALS[index], ahol az index lehet szöveges típusú is, azaz </w:t>
      </w:r>
      <w:r w:rsidDel="00000000" w:rsidR="00000000" w:rsidRPr="00000000">
        <w:rPr>
          <w:u w:val="single"/>
          <w:rtl w:val="0"/>
        </w:rPr>
        <w:t xml:space="preserve">asszociatív tömb</w:t>
      </w:r>
      <w:r w:rsidDel="00000000" w:rsidR="00000000" w:rsidRPr="00000000">
        <w:rPr>
          <w:rtl w:val="0"/>
        </w:rPr>
        <w:t xml:space="preserve"> elemeit bővítjük.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$_SERVER egy szuperglobális, amely a PHP szkriptek fejléceit, elérési útjait és helyeit tárolja.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$_REQUEST változó egy PHP szuperglobális, amely adatgyűjtésre szolgál egy űrlap elküldése után. Alapértelmezés szerint tartalmazza a $_GET, $_POST és még a $_COOKIE tartalmát is.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vs067py8xzh6" w:id="4"/>
      <w:bookmarkEnd w:id="4"/>
      <w:r w:rsidDel="00000000" w:rsidR="00000000" w:rsidRPr="00000000">
        <w:rPr>
          <w:rtl w:val="0"/>
        </w:rPr>
        <w:t xml:space="preserve">Példa $GLOBALS használatára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$x= 7;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     $y = 6;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     $k;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     function myTest0()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         //nem működik: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           $y = $x + $y;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         // működik: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//                $GLOBALS['z'] = $GLOBALS['x'] + $GLOBALS['y'];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       myTest0();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s1bdpwwuir1d" w:id="5"/>
      <w:bookmarkEnd w:id="5"/>
      <w:r w:rsidDel="00000000" w:rsidR="00000000" w:rsidRPr="00000000">
        <w:rPr>
          <w:rtl w:val="0"/>
        </w:rPr>
        <w:t xml:space="preserve">Tömb létrehozása (és kiíratása)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$a = array("red", "green", "blue");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print_r($a);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$tomb0 = array(1,2,3,4,5);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$tomb1 = array();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$tomb2[0] = "Ady Endre";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$tomb2[1] = "József Attila";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$tomb3 = ["Milan Kundera", "Hermann Hesse"];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Hozzáfűzés kétféleképpen: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$tomb2[] = "Tóth Árpád";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array_push($tomb2, "Tóth Árpád");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  <w:t xml:space="preserve">Tömb elemszáma: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$elemSzam = count($tomb2);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  <w:t xml:space="preserve">Tömbök összeillesztése: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$tomb4 = array_merge($tomb2, $tomb3);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w7k677kf18y" w:id="6"/>
      <w:bookmarkEnd w:id="6"/>
      <w:r w:rsidDel="00000000" w:rsidR="00000000" w:rsidRPr="00000000">
        <w:rPr>
          <w:rtl w:val="0"/>
        </w:rPr>
        <w:t xml:space="preserve">Asszociatív tömb (dictionary)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$b = array("Peter"=&gt;"35", "Ben"=&gt;"37", "Joe"=&gt;"43");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print_r($b);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$tomb1["elso"]="Ady";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$tomb1["masodik"]="József";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  <w:t xml:space="preserve">Módosítás és létrehozás ugyanúgy: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$tomb1["masodik"]="Karinthy";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2riwiks4b003" w:id="7"/>
      <w:bookmarkEnd w:id="7"/>
      <w:r w:rsidDel="00000000" w:rsidR="00000000" w:rsidRPr="00000000">
        <w:rPr>
          <w:rtl w:val="0"/>
        </w:rPr>
        <w:t xml:space="preserve">Tömb mint konstans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define('ANIMALS', array(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'dog',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'cat',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'bird'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ANIMALS[1];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9qn1xxh56s13" w:id="8"/>
      <w:bookmarkEnd w:id="8"/>
      <w:r w:rsidDel="00000000" w:rsidR="00000000" w:rsidRPr="00000000">
        <w:rPr>
          <w:rtl w:val="0"/>
        </w:rPr>
        <w:t xml:space="preserve">Operátorok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//+-*/%, &amp;&amp; , ||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(8/3)."&lt;br&gt;";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//matematikai programcsalád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floor(8/3)."&lt;br&gt;";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Konkatenáció jele:</w:t>
        <w:tab/>
        <w:t xml:space="preserve"> 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Típus lekérdezése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gettype($hamis);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n7fab5dsiftn" w:id="9"/>
      <w:bookmarkEnd w:id="9"/>
      <w:r w:rsidDel="00000000" w:rsidR="00000000" w:rsidRPr="00000000">
        <w:rPr>
          <w:rtl w:val="0"/>
        </w:rPr>
        <w:t xml:space="preserve">Vezérlési szerkezetek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8v8m59fpihvg" w:id="10"/>
      <w:bookmarkEnd w:id="10"/>
      <w:r w:rsidDel="00000000" w:rsidR="00000000" w:rsidRPr="00000000">
        <w:rPr>
          <w:rtl w:val="0"/>
        </w:rPr>
        <w:t xml:space="preserve">Elágazás_1: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if ($hamis)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    ...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elseif ($feltetel){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    ...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    ...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745k4hcml1fb" w:id="11"/>
      <w:bookmarkEnd w:id="11"/>
      <w:r w:rsidDel="00000000" w:rsidR="00000000" w:rsidRPr="00000000">
        <w:rPr>
          <w:rtl w:val="0"/>
        </w:rPr>
        <w:t xml:space="preserve">Elágazás_2: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$logikai = true;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($logikai ? 'Ez igaz.' : 'Ez hamis.');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w15pbzhewlmg" w:id="12"/>
      <w:bookmarkEnd w:id="12"/>
      <w:r w:rsidDel="00000000" w:rsidR="00000000" w:rsidRPr="00000000">
        <w:rPr>
          <w:rtl w:val="0"/>
        </w:rPr>
        <w:t xml:space="preserve">Elágazás_3: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switch ($valtozo) {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case $value1: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case $value2: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dp1v2hirqdx4" w:id="13"/>
      <w:bookmarkEnd w:id="13"/>
      <w:r w:rsidDel="00000000" w:rsidR="00000000" w:rsidRPr="00000000">
        <w:rPr>
          <w:rtl w:val="0"/>
        </w:rPr>
        <w:t xml:space="preserve">Ciklus_1: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for ($index1 = 0; $index1 &lt; count($tomb); $index1++) {...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o3damg33q4zm" w:id="14"/>
      <w:bookmarkEnd w:id="14"/>
      <w:r w:rsidDel="00000000" w:rsidR="00000000" w:rsidRPr="00000000">
        <w:rPr>
          <w:rtl w:val="0"/>
        </w:rPr>
        <w:t xml:space="preserve">Ciklus_2: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foreach ($tomb2 as $value)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echo $value." ";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tgng8q6sz8zf" w:id="15"/>
      <w:bookmarkEnd w:id="15"/>
      <w:r w:rsidDel="00000000" w:rsidR="00000000" w:rsidRPr="00000000">
        <w:rPr>
          <w:rtl w:val="0"/>
        </w:rPr>
        <w:t xml:space="preserve">Ciklus_3 (asszociatív tömb bejárása):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foreach ($tomb0 as $kulcs =&gt; $ertek)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echo $kulcs. ": ".$ertek." &lt;br&gt;";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54tuqevfd7yj" w:id="16"/>
      <w:bookmarkEnd w:id="16"/>
      <w:r w:rsidDel="00000000" w:rsidR="00000000" w:rsidRPr="00000000">
        <w:rPr>
          <w:rtl w:val="0"/>
        </w:rPr>
        <w:t xml:space="preserve">Ciklus_4: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$index1 = 0;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while ($index1&lt;10){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echo $index1." ";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$index1++;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k5cznqjxnpll" w:id="17"/>
      <w:bookmarkEnd w:id="17"/>
      <w:r w:rsidDel="00000000" w:rsidR="00000000" w:rsidRPr="00000000">
        <w:rPr>
          <w:rtl w:val="0"/>
        </w:rPr>
        <w:t xml:space="preserve">Ciklus_5: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$x = 1;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do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echo "A szám: $x &lt;br&gt;";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$x++;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 while ($x &lt;= 5);</w:t>
      </w:r>
    </w:p>
    <w:p w:rsidR="00000000" w:rsidDel="00000000" w:rsidP="00000000" w:rsidRDefault="00000000" w:rsidRPr="00000000" w14:paraId="0000007D">
      <w:pPr>
        <w:pStyle w:val="Heading2"/>
        <w:shd w:fill="ffffff" w:val="clear"/>
        <w:spacing w:line="323.0769230769231" w:lineRule="auto"/>
        <w:rPr/>
      </w:pPr>
      <w:bookmarkStart w:colFirst="0" w:colLast="0" w:name="_ctdmhdl0p92a" w:id="18"/>
      <w:bookmarkEnd w:id="18"/>
      <w:r w:rsidDel="00000000" w:rsidR="00000000" w:rsidRPr="00000000">
        <w:rPr>
          <w:rtl w:val="0"/>
        </w:rPr>
        <w:t xml:space="preserve">Undefined or null?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PHP-ben jellemzően a be nem állított vagy hatástalanított változók null-nak számítanak. A null jelentése "nincs érték". Egyértelmű különbség van a „nincs érték” és az üresen hagyott érték között. Például, ha egy felhasználó beküldött egy űrlapot a foo=”” értékkel, akkor a $_GET['foo'] az üres "" karakterlánc értékére lesz beállítva, ami határozottan különbözik a null-tól.</w:t>
      </w:r>
    </w:p>
    <w:p w:rsidR="00000000" w:rsidDel="00000000" w:rsidP="00000000" w:rsidRDefault="00000000" w:rsidRPr="00000000" w14:paraId="0000007F">
      <w:pPr>
        <w:spacing w:before="120" w:lineRule="auto"/>
        <w:rPr/>
      </w:pPr>
      <w:r w:rsidDel="00000000" w:rsidR="00000000" w:rsidRPr="00000000">
        <w:rPr>
          <w:rtl w:val="0"/>
        </w:rPr>
        <w:t xml:space="preserve">Mindezek ellenére megtudhatjuk, hogy egy változó soha nem volt-e beállítva vagy hatástalanítva, bár az is_null értéke mindig igaz lesz.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is_null</w:t>
      </w:r>
      <w:r w:rsidDel="00000000" w:rsidR="00000000" w:rsidRPr="00000000">
        <w:rPr>
          <w:rtl w:val="0"/>
        </w:rPr>
        <w:t xml:space="preserve"> az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negatívja</w:t>
      </w:r>
      <w:r w:rsidDel="00000000" w:rsidR="00000000" w:rsidRPr="00000000">
        <w:rPr>
          <w:rtl w:val="0"/>
        </w:rPr>
        <w:t xml:space="preserve">, azzal a kivétellel, hogy figyelmeztetést küld, ha az érték soha nem lett beállítva.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Egyik módszer: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array_key_exists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$variableName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$theArray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) ?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'variable was set, possibly to null'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'variable was never set'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  <w:t xml:space="preserve">Példa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$x = 75;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echo array_key_exists( 'x', $GLOBALS ) ? 'variable was set, possibly to null' : 'variable was never set';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  <w:t xml:space="preserve">eredménye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variable was set, possibly to null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  <w:t xml:space="preserve">Példa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echo array_key_exists( 'nincsIlyen', $GLOBALS ) ? 'variable was set, possibly to null' : 'variable was never set';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  <w:t xml:space="preserve">eredménye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variable was never set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gz7befhknspz" w:id="19"/>
      <w:bookmarkEnd w:id="19"/>
      <w:r w:rsidDel="00000000" w:rsidR="00000000" w:rsidRPr="00000000">
        <w:rPr>
          <w:rtl w:val="0"/>
        </w:rPr>
        <w:t xml:space="preserve">Null coalescing operator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$username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'nobody'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8000"/>
          <w:sz w:val="21"/>
          <w:szCs w:val="21"/>
          <w:highlight w:val="white"/>
          <w:rtl w:val="0"/>
        </w:rPr>
        <w:t xml:space="preserve">// ekvivalens ezzel: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$username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 isset(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'nobody'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Visszaadja az első operandust, ha létezik, és nem null; ellenkező esetben a második operandust adja vissza.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Láncba is fűzhető: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$username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'nobody'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//mit jelenthet?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077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hd w:fill="f2f2f2" w:val="clear"/>
        <w:spacing w:before="0" w:lineRule="auto"/>
        <w:rPr/>
      </w:pPr>
      <w:bookmarkStart w:colFirst="0" w:colLast="0" w:name="_vlzxrdj5dkl6" w:id="20"/>
      <w:bookmarkEnd w:id="20"/>
      <w:r w:rsidDel="00000000" w:rsidR="00000000" w:rsidRPr="00000000">
        <w:rPr>
          <w:rtl w:val="0"/>
        </w:rPr>
        <w:t xml:space="preserve">Spaceship operator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Az űrhajó operátor két kifejezés összehasonlítására szolgál. -1, 0 vagy 1 értéket ad vissza, ha $a kisebb, egyenlő vagy nagyobb, mint $b. Az összehasonlítások a PHP szokásos típus-összehasonlítási szabályai szerint történnek. Számokra és szövegre is működik.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8000"/>
          <w:sz w:val="21"/>
          <w:szCs w:val="21"/>
          <w:highlight w:val="white"/>
          <w:rtl w:val="0"/>
        </w:rPr>
        <w:t xml:space="preserve">// Integers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&lt;=&gt;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1"/>
          <w:szCs w:val="21"/>
          <w:highlight w:val="white"/>
          <w:rtl w:val="0"/>
        </w:rPr>
        <w:t xml:space="preserve">// 0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&lt;=&gt;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1"/>
          <w:szCs w:val="21"/>
          <w:highlight w:val="white"/>
          <w:rtl w:val="0"/>
        </w:rPr>
        <w:t xml:space="preserve">// -1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&lt;=&gt; </w:t>
      </w:r>
      <w:r w:rsidDel="00000000" w:rsidR="00000000" w:rsidRPr="00000000">
        <w:rPr>
          <w:rFonts w:ascii="Courier New" w:cs="Courier New" w:eastAsia="Courier New" w:hAnsi="Courier New"/>
          <w:color w:val="0000bb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1"/>
          <w:szCs w:val="21"/>
          <w:highlight w:val="white"/>
          <w:rtl w:val="0"/>
        </w:rPr>
        <w:t xml:space="preserve">// 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8000"/>
          <w:sz w:val="21"/>
          <w:szCs w:val="21"/>
          <w:highlight w:val="white"/>
          <w:rtl w:val="0"/>
        </w:rPr>
        <w:t xml:space="preserve">// Strings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"a"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&lt;=&gt;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1"/>
          <w:szCs w:val="21"/>
          <w:highlight w:val="white"/>
          <w:rtl w:val="0"/>
        </w:rPr>
        <w:t xml:space="preserve">// 0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"a"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&lt;=&gt;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1"/>
          <w:szCs w:val="21"/>
          <w:highlight w:val="white"/>
          <w:rtl w:val="0"/>
        </w:rPr>
        <w:t xml:space="preserve">// -1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"b" 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&lt;=&gt;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1"/>
          <w:szCs w:val="21"/>
          <w:highlight w:val="white"/>
          <w:rtl w:val="0"/>
        </w:rPr>
        <w:t xml:space="preserve">// 1</w:t>
      </w:r>
    </w:p>
    <w:p w:rsidR="00000000" w:rsidDel="00000000" w:rsidP="00000000" w:rsidRDefault="00000000" w:rsidRPr="00000000" w14:paraId="000000A0">
      <w:pPr>
        <w:pStyle w:val="Heading2"/>
        <w:shd w:fill="ffffff" w:val="clear"/>
        <w:spacing w:line="323.0769230769231" w:lineRule="auto"/>
        <w:rPr/>
      </w:pPr>
      <w:bookmarkStart w:colFirst="0" w:colLast="0" w:name="_k48axjtpdga" w:id="21"/>
      <w:bookmarkEnd w:id="21"/>
      <w:r w:rsidDel="00000000" w:rsidR="00000000" w:rsidRPr="00000000">
        <w:rPr>
          <w:rtl w:val="0"/>
        </w:rPr>
        <w:t xml:space="preserve">Static (az értéke megmarad a fg-hívás után is)</w:t>
      </w:r>
    </w:p>
    <w:p w:rsidR="00000000" w:rsidDel="00000000" w:rsidP="00000000" w:rsidRDefault="00000000" w:rsidRPr="00000000" w14:paraId="000000A1">
      <w:pPr>
        <w:shd w:fill="ffffff" w:val="clear"/>
        <w:spacing w:line="323.0769230769231" w:lineRule="auto"/>
        <w:rPr>
          <w:rFonts w:ascii="Courier New" w:cs="Courier New" w:eastAsia="Courier New" w:hAnsi="Courier New"/>
          <w:color w:val="336699"/>
          <w:sz w:val="5"/>
          <w:szCs w:val="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3.0769230769231" w:lineRule="auto"/>
        <w:ind w:left="720" w:firstLine="0"/>
        <w:rPr>
          <w:rFonts w:ascii="Courier New" w:cs="Courier New" w:eastAsia="Courier New" w:hAnsi="Courier New"/>
          <w:color w:val="336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 myTest() {</w:t>
      </w:r>
    </w:p>
    <w:p w:rsidR="00000000" w:rsidDel="00000000" w:rsidP="00000000" w:rsidRDefault="00000000" w:rsidRPr="00000000" w14:paraId="000000A3">
      <w:pPr>
        <w:shd w:fill="ffffff" w:val="clear"/>
        <w:spacing w:line="323.0769230769231" w:lineRule="auto"/>
        <w:rPr>
          <w:rFonts w:ascii="Courier New" w:cs="Courier New" w:eastAsia="Courier New" w:hAnsi="Courier New"/>
          <w:color w:val="336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 $xx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line="323.0769230769231" w:lineRule="auto"/>
        <w:rPr>
          <w:rFonts w:ascii="Courier New" w:cs="Courier New" w:eastAsia="Courier New" w:hAnsi="Courier New"/>
          <w:color w:val="336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"xx (static) értéke: $xx"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3.0769230769231" w:lineRule="auto"/>
        <w:rPr>
          <w:rFonts w:ascii="Courier New" w:cs="Courier New" w:eastAsia="Courier New" w:hAnsi="Courier New"/>
          <w:color w:val="336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                $xx++;</w:t>
      </w:r>
    </w:p>
    <w:p w:rsidR="00000000" w:rsidDel="00000000" w:rsidP="00000000" w:rsidRDefault="00000000" w:rsidRPr="00000000" w14:paraId="000000A6">
      <w:pPr>
        <w:shd w:fill="ffffff" w:val="clear"/>
        <w:spacing w:line="323.0769230769231" w:lineRule="auto"/>
        <w:rPr>
          <w:rFonts w:ascii="Courier New" w:cs="Courier New" w:eastAsia="Courier New" w:hAnsi="Courier New"/>
          <w:color w:val="336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ffffff" w:val="clear"/>
        <w:spacing w:line="323.0769230769231" w:lineRule="auto"/>
        <w:rPr>
          <w:rFonts w:ascii="Courier New" w:cs="Courier New" w:eastAsia="Courier New" w:hAnsi="Courier New"/>
          <w:color w:val="336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 ($i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; $i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; $i++){</w:t>
      </w:r>
    </w:p>
    <w:p w:rsidR="00000000" w:rsidDel="00000000" w:rsidP="00000000" w:rsidRDefault="00000000" w:rsidRPr="00000000" w14:paraId="000000A8">
      <w:pPr>
        <w:shd w:fill="ffffff" w:val="clear"/>
        <w:spacing w:line="323.0769230769231" w:lineRule="auto"/>
        <w:rPr>
          <w:rFonts w:ascii="Courier New" w:cs="Courier New" w:eastAsia="Courier New" w:hAnsi="Courier New"/>
          <w:color w:val="3366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.myTest();</w:t>
      </w:r>
    </w:p>
    <w:p w:rsidR="00000000" w:rsidDel="00000000" w:rsidP="00000000" w:rsidRDefault="00000000" w:rsidRPr="00000000" w14:paraId="000000A9">
      <w:pPr>
        <w:shd w:fill="ffffff" w:val="clear"/>
        <w:spacing w:line="323.076923076923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hd w:fill="ffffff" w:val="clear"/>
        <w:spacing w:line="323.0769230769231" w:lineRule="auto"/>
        <w:rPr/>
      </w:pPr>
      <w:bookmarkStart w:colFirst="0" w:colLast="0" w:name="_v6v1bliz8lmk" w:id="22"/>
      <w:bookmarkEnd w:id="22"/>
      <w:r w:rsidDel="00000000" w:rsidR="00000000" w:rsidRPr="00000000">
        <w:rPr>
          <w:rtl w:val="0"/>
        </w:rPr>
        <w:t xml:space="preserve">Feladatok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 létre egy 5 elemű tömböt véletlen számokkal (20 és 30 közötti zárt intervallumban), majd írasd ki az összegüket!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Adott egy 3 elemű tömb véletlen érdemjegyekkel korábban feltöltve, majd írasd ki az érdemjegyekhez tartozó szöveges értelmezést (pl. 3: közepes)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Hozz létre fejIras nevű logikai tömböt ($darabSzam darabszámú) véletlen értékekkel!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Számold meg a fejek számát, és írasd ki az eredményt!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Készítsd el egy sakktábla képét figurák nélkül (segítség: a kis “a” betűre így hivatkozhatsz: chr(97))!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142875</wp:posOffset>
            </wp:positionV>
            <wp:extent cx="2035674" cy="2035674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674" cy="20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142875</wp:posOffset>
            </wp:positionV>
            <wp:extent cx="2334813" cy="224606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4813" cy="224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720" w:firstLine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66.377952755907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2">
    <w:p w:rsidR="00000000" w:rsidDel="00000000" w:rsidP="00000000" w:rsidRDefault="00000000" w:rsidRPr="00000000" w14:paraId="000000B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https://www.w3schools.com/php/phptryit.asp?filename=tryphp_func_var_print_r</w:t>
        </w:r>
      </w:hyperlink>
      <w:r w:rsidDel="00000000" w:rsidR="00000000" w:rsidRPr="00000000">
        <w:rPr>
          <w:rtl w:val="0"/>
        </w:rPr>
      </w:r>
    </w:p>
  </w:footnote>
  <w:footnote w:id="0">
    <w:p w:rsidR="00000000" w:rsidDel="00000000" w:rsidP="00000000" w:rsidRDefault="00000000" w:rsidRPr="00000000" w14:paraId="000000B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https://github.com/xeroxism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https://www.section.io/engineering-education/php-superglobals/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w3schools.com/php/php_superglobals.asp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w3schools.com/php/phptryit.asp?filename=tryphp_func_var_print_r" TargetMode="External"/><Relationship Id="rId2" Type="http://schemas.openxmlformats.org/officeDocument/2006/relationships/hyperlink" Target="https://github.com/xeroxism" TargetMode="External"/><Relationship Id="rId3" Type="http://schemas.openxmlformats.org/officeDocument/2006/relationships/hyperlink" Target="https://www.section.io/engineering-education/php-superglob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