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La Banque Postale</w:t>
      </w:r>
    </w:p>
    <w:p w:rsidR="00000000" w:rsidDel="00000000" w:rsidP="00000000" w:rsidRDefault="00000000" w:rsidRPr="00000000" w14:paraId="00000009">
      <w:pPr>
        <w:rPr/>
        <w:jc w:val="right"/>
      </w:pPr>
      <w:r w:rsidDel="00000000" w:rsidR="00000000" w:rsidRPr="00000000">
        <w:rPr>
          <w:rtl w:val="0"/>
        </w:rPr>
        <w:t xml:space="preserve">   À l'attention de Madame Nadège Loubet, Directrice de secteur</w:t>
      </w:r>
    </w:p>
    <w:p w:rsidR="00000000" w:rsidDel="00000000" w:rsidP="00000000" w:rsidRDefault="00000000" w:rsidRPr="00000000" w14:paraId="0000000A">
      <w:pPr>
        <w:rPr/>
        <w:jc w:val="right"/>
      </w:pPr>
      <w:r w:rsidDel="00000000" w:rsidR="00000000" w:rsidRPr="00000000">
        <w:rPr>
          <w:rtl w:val="0"/>
        </w:rPr>
        <w:t xml:space="preserve">   14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Loubet,</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en tant que Data Analyst à partir de début avril 2026. Je suis particulièrement intéressé par la possibilité de rejoindre les équipes de La Banque Postale afin de travailler sur des projets concrets et de contribuer à la valorisation de vos données grâce à l'analyse et à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et à l'optimisation de modèles dans un environnement professionnel comme celui de La Banque Postale.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accordé à son examen.</w:t>
      </w:r>
    </w:p>
    <w:p>
      <w:pPr>
        <w:rPr/>
        <w:spacing w:after="160"/>
      </w:pPr>
      <w:r>
        <w:rPr>
          <w:rtl w:val="0"/>
        </w:rPr>
        <w:t xml:space="preserve">Je vous prie d’agréer, Madame Loubet,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