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68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Ágazati alapvizsga</w:t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Gyakorlati vizsgatevékenység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00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00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Weboldalak kódolása, programozás, hálózatok gyakorlat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Időtartam: </w:t>
        <w:tab/>
      </w:r>
      <w:r w:rsidDel="00000000" w:rsidR="00000000" w:rsidRPr="00000000">
        <w:rPr>
          <w:b w:val="1"/>
          <w:rtl w:val="0"/>
        </w:rPr>
        <w:t xml:space="preserve">180 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Értékelési súlyarány: </w:t>
      </w:r>
    </w:p>
    <w:p w:rsidR="00000000" w:rsidDel="00000000" w:rsidP="00000000" w:rsidRDefault="00000000" w:rsidRPr="00000000" w14:paraId="00000013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14">
      <w:pPr>
        <w:spacing w:before="360" w:lineRule="auto"/>
        <w:rPr/>
      </w:pPr>
      <w:r w:rsidDel="00000000" w:rsidR="00000000" w:rsidRPr="00000000">
        <w:rPr>
          <w:rtl w:val="0"/>
        </w:rPr>
        <w:t xml:space="preserve">Jóváhagyta:</w:t>
      </w:r>
    </w:p>
    <w:p w:rsidR="00000000" w:rsidDel="00000000" w:rsidP="00000000" w:rsidRDefault="00000000" w:rsidRPr="00000000" w14:paraId="00000015">
      <w:pPr>
        <w:spacing w:before="360" w:lineRule="auto"/>
        <w:rPr/>
      </w:pPr>
      <w:r w:rsidDel="00000000" w:rsidR="00000000" w:rsidRPr="00000000">
        <w:rPr>
          <w:rtl w:val="0"/>
        </w:rPr>
        <w:t xml:space="preserve">Dátum: 2021. ……………………………</w:t>
      </w:r>
    </w:p>
    <w:p w:rsidR="00000000" w:rsidDel="00000000" w:rsidP="00000000" w:rsidRDefault="00000000" w:rsidRPr="00000000" w14:paraId="00000016">
      <w:pPr>
        <w:spacing w:before="600" w:lineRule="auto"/>
        <w:rPr/>
      </w:pPr>
      <w:r w:rsidDel="00000000" w:rsidR="00000000" w:rsidRPr="00000000">
        <w:rPr>
          <w:rtl w:val="0"/>
        </w:rPr>
        <w:tab/>
        <w:t xml:space="preserve">……………………………..</w:t>
        <w:tab/>
      </w:r>
    </w:p>
    <w:p w:rsidR="00000000" w:rsidDel="00000000" w:rsidP="00000000" w:rsidRDefault="00000000" w:rsidRPr="00000000" w14:paraId="00000017">
      <w:pPr>
        <w:tabs>
          <w:tab w:val="center" w:leader="none" w:pos="2268"/>
          <w:tab w:val="center" w:leader="none" w:pos="6804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  <w:tab/>
        <w:t xml:space="preserve">Módos Gábor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2268"/>
          <w:tab w:val="center" w:leader="none" w:pos="6804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igazgató</w:t>
      </w:r>
    </w:p>
    <w:p w:rsidR="00000000" w:rsidDel="00000000" w:rsidP="00000000" w:rsidRDefault="00000000" w:rsidRPr="00000000" w14:paraId="00000019">
      <w:pPr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Vizsgaszervező neve: </w:t>
      </w:r>
    </w:p>
    <w:p w:rsidR="00000000" w:rsidDel="00000000" w:rsidP="00000000" w:rsidRDefault="00000000" w:rsidRPr="00000000" w14:paraId="0000001B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Vizsga dátuma: </w:t>
      </w:r>
    </w:p>
    <w:p w:rsidR="00000000" w:rsidDel="00000000" w:rsidP="00000000" w:rsidRDefault="00000000" w:rsidRPr="00000000" w14:paraId="0000001D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2021.06.18.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Vizsga helyszíne: </w:t>
      </w:r>
    </w:p>
    <w:p w:rsidR="00000000" w:rsidDel="00000000" w:rsidP="00000000" w:rsidRDefault="00000000" w:rsidRPr="00000000" w14:paraId="0000001F">
      <w:pPr>
        <w:spacing w:after="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20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9021 Győr, Szent István út 7.  –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Használható segédeszköz: </w:t>
      </w:r>
    </w:p>
    <w:p w:rsidR="00000000" w:rsidDel="00000000" w:rsidP="00000000" w:rsidRDefault="00000000" w:rsidRPr="00000000" w14:paraId="00000022">
      <w:pPr>
        <w:spacing w:after="360" w:lineRule="auto"/>
        <w:ind w:left="1418" w:firstLine="0"/>
        <w:rPr/>
      </w:pPr>
      <w:r w:rsidDel="00000000" w:rsidR="00000000" w:rsidRPr="00000000">
        <w:rPr>
          <w:rtl w:val="0"/>
        </w:rPr>
        <w:t xml:space="preserve">A gyakorlati vizsgatevékenység során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jelölt, a feladat kidolgozása közben az alábbi eszközöket használhatja: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internethasználattal rendelkező asztali számítógép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5"/>
        </w:numPr>
        <w:tabs>
          <w:tab w:val="right" w:leader="none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  <w:tab/>
        <w:t xml:space="preserve">40 pont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A feladata a szimulációs szoftverben egy, már részben megvalósított kisvállalati hálózat beállításának befejezése. Ehhez a hálózat topológiájának rajza, a címtáblázat, a hálózattal szemben támasztott igények szöveges leírása, valamint egy elkezdett szimulációs állomány áll rendelkezésére. A kapott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kiindulás.pkt</w:t>
      </w:r>
      <w:r w:rsidDel="00000000" w:rsidR="00000000" w:rsidRPr="00000000">
        <w:rPr>
          <w:rtl w:val="0"/>
        </w:rPr>
        <w:t xml:space="preserve"> elnevezésű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kiinduló állományt nevezze át a saját nevére, majd ebben dolgozzon, beadni is csak ezt az egy fájlt kell!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Sajnos a rajzon nem minden információ látszik, a szimulációban pedig néhány dolgot hibásan állítottak-, kötöttek be. Ha ilyen hibákat észlel, akkor ez esetben mindig a szöveges feladatleírás a helyes. A hiányzó eszközöket el kell helyezni, az összeköttetéseket meg kell valósítani, a címeket és egyéb opciókat be kell állítani a feladatleírásnak megfelelően! Az ISP routeren semmit nem kell állítania! A kapcsolók bármely portjait használhatja. Az Ön által elhelyezett eszközök hostnevét állítsa be az ábra feliratainak megfelelően!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 feladatban kettő alhálózatot Önnek kell meghatároznia! A számolás eredményt írja a feladatlapra, vagy jelölje a megoldás .pka fájlban jegyzetként! Amennyiben az alhálózat számítás nem sikerül, használja helyettük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Iroda1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hálózatban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192.168.111.0/24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Iroda2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hálózatban pedig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192.168.222.0/24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tartományokat, így csak a számolásnál veszít pontot.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Jó tanács: </w:t>
      </w:r>
      <w:r w:rsidDel="00000000" w:rsidR="00000000" w:rsidRPr="00000000">
        <w:rPr>
          <w:b w:val="1"/>
          <w:rtl w:val="0"/>
        </w:rPr>
        <w:t xml:space="preserve">Olvassa végig a feladatleírást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az elején!</w:t>
      </w:r>
      <w:r w:rsidDel="00000000" w:rsidR="00000000" w:rsidRPr="00000000">
        <w:rPr>
          <w:rtl w:val="0"/>
        </w:rPr>
        <w:t xml:space="preserve"> Lehet, hogy a későbbi feladatokban is van olyan információ, amit használnia kell!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Topológia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Címtáblázat</w:t>
      </w:r>
    </w:p>
    <w:tbl>
      <w:tblPr>
        <w:tblStyle w:val="Table1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1568"/>
        <w:gridCol w:w="1987"/>
        <w:gridCol w:w="3716"/>
        <w:tblGridChange w:id="0">
          <w:tblGrid>
            <w:gridCol w:w="1801"/>
            <w:gridCol w:w="1568"/>
            <w:gridCol w:w="1987"/>
            <w:gridCol w:w="3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Eszköz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Hova csatlakozik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Cím információk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Gig0/0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Se0/0/1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ISP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Iroda1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172.16.16.1/30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192.168.10.5/30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192.168.10.1/30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Gig0/0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Gig0/1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192.168.10.6/30</w:t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Lásd a feladatleírásban!</w:t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Lásd a feladatleírásban!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Gig0/0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Gig0/1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TFTP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192.168.10.2/30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172.30.30.1/30</w:t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Lásd a feladatleírásban!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829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LAN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Iroda2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172.30.30.2/30</w:t>
            </w:r>
          </w:p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Lásd a feladatleírásban!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címtartományának második címét kapja!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címtartományának harmadik címét kapja!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címtartományának utolsó címét kapja!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címtartományának utolsó előtti címét kapja!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Laptop0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Laptop1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192.168.150.150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címtartományának utolsó címét kapja!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Nem kell címet beállítani.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Feladatleírás</w:t>
      </w: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76"/>
        <w:gridCol w:w="696"/>
        <w:tblGridChange w:id="0">
          <w:tblGrid>
            <w:gridCol w:w="8376"/>
            <w:gridCol w:w="6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Feladat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Helyezze el a forgalomirányítót, bővítse soros WAN kapcsolati kártyával! Olyan forgalomirányítót válasszon, amelynek legalább 2 beépített gigabit ethernet portja van!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Helyezze el a kapcsolót, olyat válasszon, amelynek legalább 8 fast ethernet interfésze van!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Helyezze el a PC-ket és a laptopokat a topológián! A laptopokat bővítse Wifi kapcsolatnak megfelelő kártyával!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Kösse össze a berendezéseket az ábra alapján! A tervrajzon az összeköttetések csak vázlatszerűek, a megfelelő kábeleket kell használnia és a táblázat szerinti portokba kell csatlakoztatnia! Ahol nincs konkrét port megadva a táblázatban, ott használjon tetszőleges portokat! Vegye figyelembe a serial portoknál, hogy az órajelet mindkét kapcsolat esetén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  <w:t xml:space="preserve"> fogja biztosítani!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9"/>
        <w:gridCol w:w="703"/>
        <w:tblGridChange w:id="0">
          <w:tblGrid>
            <w:gridCol w:w="8359"/>
            <w:gridCol w:w="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  <w:t xml:space="preserve"> IP-címeit a táblázat alapján! 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  <w:r w:rsidDel="00000000" w:rsidR="00000000" w:rsidRPr="00000000">
              <w:rPr>
                <w:rtl w:val="0"/>
              </w:rPr>
              <w:t xml:space="preserve"> IP-címét, alhálózati maszkját és átjáróját!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 vezeték nélküli forgalomirányító internetkapcsolata statikus címet használ. Állítsa be a táblázat alapján!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 belső hálózata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192.168.150.0/24</w:t>
            </w:r>
            <w:r w:rsidDel="00000000" w:rsidR="00000000" w:rsidRPr="00000000">
              <w:rPr>
                <w:rtl w:val="0"/>
              </w:rPr>
              <w:t xml:space="preserve"> tartományt használja. Legyen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  <w:r w:rsidDel="00000000" w:rsidR="00000000" w:rsidRPr="00000000">
              <w:rPr>
                <w:rtl w:val="0"/>
              </w:rPr>
              <w:t xml:space="preserve"> router címe az első használható cím!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 Wifi hálózat SSID-je legyen „WifiVendeg”! Használja a rendelkezésre álló legerősebb biztonsági módot AES titkosítással, „Vizsga2021” kulccsal!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 vezeték nélküli forgalomirányító a LAN számára DHCP-szerverként üzemel. A LAN IP-cím tartományból 25 kliens számára adjon címet a 110-as címtől kezdődően!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Laptop0</w:t>
            </w:r>
            <w:r w:rsidDel="00000000" w:rsidR="00000000" w:rsidRPr="00000000">
              <w:rPr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Laptop1</w:t>
            </w:r>
            <w:r w:rsidDel="00000000" w:rsidR="00000000" w:rsidRPr="00000000">
              <w:rPr>
                <w:rtl w:val="0"/>
              </w:rPr>
              <w:t xml:space="preserve"> eszközöket a vezeték nélküli hálózathoz! Mindkét eszköz DHCP-vel kapjon IP-címet! Végezzel el azt a beállítást, amelynek következtében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Laptop1</w:t>
            </w:r>
            <w:r w:rsidDel="00000000" w:rsidR="00000000" w:rsidRPr="00000000">
              <w:rPr>
                <w:rtl w:val="0"/>
              </w:rPr>
              <w:t xml:space="preserve"> IP-címe minden esetben a táblázatban található érték lesz!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  <w:t xml:space="preserve">-en állítsa be a konzol hozzáférést! A konzolkapcsolat jelszava legyen „Conzolepwd”, a jelszó legyen a konfigurációban titkosítva! 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PC1</w:t>
            </w:r>
            <w:r w:rsidDel="00000000" w:rsidR="00000000" w:rsidRPr="00000000">
              <w:rPr>
                <w:rtl w:val="0"/>
              </w:rPr>
              <w:t xml:space="preserve">-et a routerhez a konzolkapcsolathoz megfelelő portba a megfelelő kábellel!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Határozza meg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Iroda1</w:t>
            </w:r>
            <w:r w:rsidDel="00000000" w:rsidR="00000000" w:rsidRPr="00000000">
              <w:rPr>
                <w:rtl w:val="0"/>
              </w:rPr>
              <w:t xml:space="preserve"> router két LAN-jának IP-tartományát: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Kiindulási hálózat: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192.168.50.0/24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314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  <w:r w:rsidDel="00000000" w:rsidR="00000000" w:rsidRPr="00000000">
              <w:rPr>
                <w:rtl w:val="0"/>
              </w:rPr>
              <w:t xml:space="preserve">-hez 75 állomás fog csatlakozni</w:t>
            </w:r>
          </w:p>
          <w:p w:rsidR="00000000" w:rsidDel="00000000" w:rsidP="00000000" w:rsidRDefault="00000000" w:rsidRPr="00000000" w14:paraId="00000093">
            <w:pPr>
              <w:ind w:left="314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(helyettesítő: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2"/>
                <w:szCs w:val="22"/>
                <w:rtl w:val="0"/>
              </w:rPr>
              <w:t xml:space="preserve">192.168.111.0/24</w:t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ind w:left="314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  <w:r w:rsidDel="00000000" w:rsidR="00000000" w:rsidRPr="00000000">
              <w:rPr>
                <w:rtl w:val="0"/>
              </w:rPr>
              <w:t xml:space="preserve">-höz 25 állomás fog csatlakozni</w:t>
            </w:r>
          </w:p>
          <w:p w:rsidR="00000000" w:rsidDel="00000000" w:rsidP="00000000" w:rsidRDefault="00000000" w:rsidRPr="00000000" w14:paraId="00000095">
            <w:pPr>
              <w:ind w:left="314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(helyettesítő: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2"/>
                <w:szCs w:val="22"/>
                <w:rtl w:val="0"/>
              </w:rPr>
              <w:t xml:space="preserve">192.168.222.0/24</w:t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ind w:left="314" w:firstLine="0"/>
              <w:rPr/>
            </w:pPr>
            <w:r w:rsidDel="00000000" w:rsidR="00000000" w:rsidRPr="00000000">
              <w:rPr>
                <w:rtl w:val="0"/>
              </w:rPr>
              <w:t xml:space="preserve">- a routeré legyen mindkét hálózat első használható címe</w:t>
            </w:r>
          </w:p>
          <w:p w:rsidR="00000000" w:rsidDel="00000000" w:rsidP="00000000" w:rsidRDefault="00000000" w:rsidRPr="00000000" w14:paraId="00000097">
            <w:pPr>
              <w:ind w:left="314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PC0</w:t>
            </w:r>
            <w:r w:rsidDel="00000000" w:rsidR="00000000" w:rsidRPr="00000000">
              <w:rPr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PC1</w:t>
            </w:r>
            <w:r w:rsidDel="00000000" w:rsidR="00000000" w:rsidRPr="00000000">
              <w:rPr>
                <w:rtl w:val="0"/>
              </w:rPr>
              <w:t xml:space="preserve"> kapja a 2. és 3. használható címet</w:t>
            </w:r>
          </w:p>
          <w:p w:rsidR="00000000" w:rsidDel="00000000" w:rsidP="00000000" w:rsidRDefault="00000000" w:rsidRPr="00000000" w14:paraId="00000098">
            <w:pPr>
              <w:ind w:left="314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PC2</w:t>
            </w:r>
            <w:r w:rsidDel="00000000" w:rsidR="00000000" w:rsidRPr="00000000">
              <w:rPr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PC3</w:t>
            </w:r>
            <w:r w:rsidDel="00000000" w:rsidR="00000000" w:rsidRPr="00000000">
              <w:rPr>
                <w:rtl w:val="0"/>
              </w:rPr>
              <w:t xml:space="preserve"> pedig az utolsó és utolsó előtti használható címet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Állítson be alapértelmezett útvonalat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  <w:t xml:space="preserve">-en kimenő interfésszel az ISP felé!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Állítson be alapértelmezett útvonalat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Iroda1</w:t>
            </w:r>
            <w:r w:rsidDel="00000000" w:rsidR="00000000" w:rsidRPr="00000000">
              <w:rPr>
                <w:rtl w:val="0"/>
              </w:rPr>
              <w:t xml:space="preserve">-en a következő ugrás IP címével a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  <w:t xml:space="preserve"> felé!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Állítsa be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  <w:t xml:space="preserve">-en az ssh kiszolgálót! A titkosítási kulcs legyen 1024 bites, az SSH 2-es verzióját használja, a cég domain-je „halozat.com”, a jelszó pedig „sshpass” legyen!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Mentse el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futó konfigurációját a TFTP kiszolgálóra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kesz.cfg</w:t>
            </w:r>
            <w:r w:rsidDel="00000000" w:rsidR="00000000" w:rsidRPr="00000000">
              <w:rPr>
                <w:rtl w:val="0"/>
              </w:rPr>
              <w:t xml:space="preserve"> néven! A TFTP kiszolgáló címe helyesen van beállítva az eszközön.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 hálózat már megvalósított részében az első 3 OSI réteget érintő hibák találhatók, keresse meg és javítsa ki őket!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Ellenőrizze magát! Ha jól dolgozott, akkor bármelyik eszközről meg tudja pingelni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vizsga.hu</w:t>
            </w:r>
            <w:r w:rsidDel="00000000" w:rsidR="00000000" w:rsidRPr="00000000">
              <w:rPr>
                <w:rtl w:val="0"/>
              </w:rPr>
              <w:t xml:space="preserve"> szervert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10.10.10.10</w:t>
            </w:r>
            <w:r w:rsidDel="00000000" w:rsidR="00000000" w:rsidRPr="00000000">
              <w:rPr>
                <w:rtl w:val="0"/>
              </w:rPr>
              <w:t xml:space="preserve">-es IP címen, de a böngészőből is elérheti.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5"/>
        </w:numPr>
        <w:tabs>
          <w:tab w:val="right" w:leader="none" w:pos="9072"/>
        </w:tabs>
        <w:ind w:left="426" w:hanging="426"/>
        <w:rPr/>
      </w:pPr>
      <w:r w:rsidDel="00000000" w:rsidR="00000000" w:rsidRPr="00000000">
        <w:rPr>
          <w:rtl w:val="0"/>
        </w:rPr>
        <w:t xml:space="preserve">Weboldalak kódolása</w:t>
        <w:tab/>
        <w:t xml:space="preserve">40 pont</w:t>
      </w:r>
    </w:p>
    <w:p w:rsidR="00000000" w:rsidDel="00000000" w:rsidP="00000000" w:rsidRDefault="00000000" w:rsidRPr="00000000" w14:paraId="000000A8">
      <w:pPr>
        <w:tabs>
          <w:tab w:val="left" w:leader="none" w:pos="8364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Ingatlanpiac</w:t>
      </w:r>
    </w:p>
    <w:p w:rsidR="00000000" w:rsidDel="00000000" w:rsidP="00000000" w:rsidRDefault="00000000" w:rsidRPr="00000000" w14:paraId="000000A9">
      <w:pPr>
        <w:tabs>
          <w:tab w:val="left" w:leader="none" w:pos="8364"/>
        </w:tabs>
        <w:rPr/>
      </w:pPr>
      <w:r w:rsidDel="00000000" w:rsidR="00000000" w:rsidRPr="00000000">
        <w:rPr>
          <w:rtl w:val="0"/>
        </w:rPr>
        <w:t xml:space="preserve">A következő feladatban egy ingatlanok értékesítésével foglalkozó vállalkozás weboldalait kell módosítania a feladatleírás és a minta szerint. Ahol a feladat másként nem kéri, a formázási beállításokat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stílusállományban végezze el úgy, hogy az új szelektorokat az állomány végén helyezze el!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Nagyobb felbontású, színes mintákat a kész weboldalról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minta01.jpg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minta02.jpg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állományokban talál, melyet tilos a megoldásában felhasználni! A forrás weboldalak szerkezeti ábrája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kiinduló szerkezeti ábra01.png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kiinduló szerkezeti ábra02.png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kész weboldalak szerkezeti ábrája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kész szerkezeti ábra01.png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kész szerkezeti ábra02.png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található meg.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oldalt HTML-validáló eszközzel ellenőriznie kell!</w:t>
      </w:r>
    </w:p>
    <w:p w:rsidR="00000000" w:rsidDel="00000000" w:rsidP="00000000" w:rsidRDefault="00000000" w:rsidRPr="00000000" w14:paraId="000000AC">
      <w:pPr>
        <w:tabs>
          <w:tab w:val="left" w:leader="none" w:pos="8364"/>
        </w:tabs>
        <w:rPr/>
      </w:pPr>
      <w:r w:rsidDel="00000000" w:rsidR="00000000" w:rsidRPr="00000000">
        <w:rPr>
          <w:rtl w:val="0"/>
        </w:rPr>
        <w:t xml:space="preserve">Nyissa meg az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haz01.html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és 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állományokat és szerkessze azok tartalmát az alábbiak szerint: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weboldalak karakterkódolása utf-8, a weboldalak nyelve magyar legyen!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böngésző címsorában megjelenő cím mindkét oldal esetében „Ingatlanpiac” legyen!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weboldalak fejrészében helyezzen el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stíluslapra valamint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bootstrap.min.css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állományra!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Mindkét oldal esetében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elemben lévő szöveget alakítsa egyes szintű címsorrá!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 belül a cím alatt helyezze el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képet! Ha a kép nem jeleníthető meg, vagy ha a kép fölé visszük az egér kurzort, akkor az „Ingatlanpiac” szöveg jelenjen meg!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stíluslapon állítsa be, hogy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 belüli kép szélessége teljes oldal szélességű legyen!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készítsen egy új menüpontot az alábbi leírás és a minta alapján: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új menüpont a „Családi házak” és a „Telkek” menüpontok között helyezkedjen el, és „Lakások” legyen a neve!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új menüpont az oldalon belül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azonosítóra hivatkozzon!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stíluslapon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-es második szintű címsornál alkalmazza az alábbi beállításokat a leírás és a minta alapján: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szöveg legyen kiskapitális!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Szegélyezze bal oldalon és lent 5 képpont vastag, folytonos szövegével megegyező színű vonal!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szegély lekerekítése 15 képpont legyen!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az ingatlanok képeit is tartalmazó befoglaló kereteknél állítsa be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col-md-6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col-lg-4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osztálykijelölőket!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az összes ingatlan esetében a terület mértékegységét formázza felső index alkalmazásával a mintának megfelelően!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az első családi háznál módosítsa a hivatkozást az alábbiak szerint: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haz01.html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oldalra hivatkozzon!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Állítsa be, hogy a hivatkozás ne új lapon nyíljon meg!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 módosítsa a láblécet az alábbi leírás és a minta alapján: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láblécben készítsen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webforras.txt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állományban található weboldalra!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szövege „Jedlik 2021” legyen!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új oldalon nyíljon meg!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láblécben lévő hivatkozáshoz készítsen stílusbeállítást úgy, hogy a hivatkozás szövege fehér színű, félkövér legyen! Ha a hivatkozás fölé visszük az egeret, akkor a szöveg színe változzon pirosra, aláhúzás nélkül!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haz01.html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állítsa be, hogy nagy felbontású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megjelenítő esetén a két oszlop aránya megegyezzen!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haz01.html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a bal oldali oszlopban a képek osztálykijelölőit egészítse ki úgy, hogy a képek balra úsztatottak legyenek!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haz01.html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az utolsó bekezdést a megfelelő Bootstrap osztálykijelölő használatával állítsa dőltre!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haz01.html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oldalon a megfelelő helyre hozza létre a mintán látható táblázatot! A táblázatra alkalmazza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table-striped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m-auto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osztálykijelölőket! A táblázat celláit 2 képpont vastag pontozott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rgb(14, 78, 104)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színű vonal szegélyezze!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következő beállításokat és módosításokat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külső stíluslap állományon végezze el: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Állítsa be, hogy a weboldal háttérszíne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#d3f3ff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legyen!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dokumentum összes bekezdését állítsa sorkizártra!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osztálykijelölővel meghatározott elem fölé visszük az egeret, akkor cserélődjön meg a betűszín a háttérszínnel!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két HTML oldalt ellenőrizze a https://validator.w3.org/ oldalon! Az eredményről készítsen pillanatképet, amelyeket mentsen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indexValidalas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haz01Validalas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néven!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16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oldalt ellenőrizze a https://jigsaw.w3.org/css-validator/ oldalon! Az eredményről készítsen pillanatképet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styleValidalas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néven!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83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5"/>
        </w:numPr>
        <w:tabs>
          <w:tab w:val="right" w:leader="none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Python programozás</w:t>
      </w:r>
    </w:p>
    <w:p w:rsidR="00000000" w:rsidDel="00000000" w:rsidP="00000000" w:rsidRDefault="00000000" w:rsidRPr="00000000" w14:paraId="000000D2">
      <w:pPr>
        <w:tabs>
          <w:tab w:val="right" w:leader="none" w:pos="9072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40 pont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  <w:t xml:space="preserve">A feladatok megoldása során vegye figyelembe a következőket: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képernyőre írást igénylő részfeladatok eredményének megjelenítése előtt írja a képernyőre a feladat sorszámát és címét (például: </w:t>
      </w:r>
      <w:r w:rsidDel="00000000" w:rsidR="00000000" w:rsidRPr="00000000">
        <w:rPr>
          <w:rtl w:val="0"/>
        </w:rPr>
        <w:t xml:space="preserve">2. feladat: Kisebb-nagyobb meghatározása</w:t>
      </w:r>
      <w:r w:rsidDel="00000000" w:rsidR="00000000" w:rsidRPr="00000000">
        <w:rPr>
          <w:i w:val="1"/>
          <w:rtl w:val="0"/>
        </w:rPr>
        <w:t xml:space="preserve">)!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Az egyes feladatokban a kiírásokat a minta szerint készítse el!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megoldásakor az állományban lévő adatok helyes szerkezetét nem kell ellenőriznie, feltételezheti, hogy a rendelkezésre álló adatok a leírtaknak megfelelnek!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megoldását úgy készítse el, hogy az azonos szerkezetű, de tetszőleges bemeneti adatok mellett is helyes eredményt adjon!</w:t>
      </w:r>
    </w:p>
    <w:p w:rsidR="00000000" w:rsidDel="00000000" w:rsidP="00000000" w:rsidRDefault="00000000" w:rsidRPr="00000000" w14:paraId="000000D8">
      <w:pPr>
        <w:tabs>
          <w:tab w:val="left" w:leader="none" w:pos="1134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LNKO</w:t>
        <w:tab/>
        <w:t xml:space="preserve">8 pont</w:t>
      </w:r>
    </w:p>
    <w:p w:rsidR="00000000" w:rsidDel="00000000" w:rsidP="00000000" w:rsidRDefault="00000000" w:rsidRPr="00000000" w14:paraId="000000DA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Határozza meg két egész szám (a, b) legnagyobb közös osztóját (LNKO) a következő algoritmussal: </w:t>
      </w:r>
    </w:p>
    <w:p w:rsidR="00000000" w:rsidDel="00000000" w:rsidP="00000000" w:rsidRDefault="00000000" w:rsidRPr="00000000" w14:paraId="000000DB">
      <w:pPr>
        <w:tabs>
          <w:tab w:val="left" w:leader="none" w:pos="1134"/>
        </w:tabs>
        <w:spacing w:after="160" w:line="259" w:lineRule="auto"/>
        <w:ind w:left="284" w:right="283" w:firstLine="0"/>
        <w:rPr/>
      </w:pPr>
      <w:r w:rsidDel="00000000" w:rsidR="00000000" w:rsidRPr="00000000">
        <w:rPr>
          <w:rtl w:val="0"/>
        </w:rPr>
        <w:t xml:space="preserve">Mindaddig kisebbítse a nagyobb számot a kisebb számmal, amíg a két szám egyenlő nem lesz! Az így kapott szám lesz a legnagyobb közös osztó. </w:t>
      </w:r>
    </w:p>
    <w:p w:rsidR="00000000" w:rsidDel="00000000" w:rsidP="00000000" w:rsidRDefault="00000000" w:rsidRPr="00000000" w14:paraId="000000DC">
      <w:pPr>
        <w:tabs>
          <w:tab w:val="left" w:leader="none" w:pos="1134"/>
        </w:tabs>
        <w:spacing w:after="160" w:line="259" w:lineRule="auto"/>
        <w:ind w:right="283"/>
        <w:rPr/>
      </w:pPr>
      <w:r w:rsidDel="00000000" w:rsidR="00000000" w:rsidRPr="00000000">
        <w:rPr>
          <w:rtl w:val="0"/>
        </w:rPr>
        <w:t xml:space="preserve">A számok bekérését és az eredmény kiírását a minta szerint végezze!</w:t>
      </w:r>
    </w:p>
    <w:p w:rsidR="00000000" w:rsidDel="00000000" w:rsidP="00000000" w:rsidRDefault="00000000" w:rsidRPr="00000000" w14:paraId="000000DD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43027" cy="107750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027" cy="10775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1"/>
        <w:tabs>
          <w:tab w:val="left" w:leader="none" w:pos="1134"/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Hétköznapok</w:t>
        <w:tab/>
        <w:t xml:space="preserve">14 pont</w:t>
      </w:r>
    </w:p>
    <w:p w:rsidR="00000000" w:rsidDel="00000000" w:rsidP="00000000" w:rsidRDefault="00000000" w:rsidRPr="00000000" w14:paraId="000000E0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Egy string típusú listát inicializáljon a hétköznapok kisbetűs neveivel!</w:t>
      </w:r>
    </w:p>
    <w:p w:rsidR="00000000" w:rsidDel="00000000" w:rsidP="00000000" w:rsidRDefault="00000000" w:rsidRPr="00000000" w14:paraId="000000E1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['hétfő', 'kedd', 'szerda', 'csütörtök', 'péntek']</w:t>
      </w:r>
    </w:p>
    <w:p w:rsidR="00000000" w:rsidDel="00000000" w:rsidP="00000000" w:rsidRDefault="00000000" w:rsidRPr="00000000" w14:paraId="000000E2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Készítsen függvényt, ami a paraméterében átadott nap nevében meghatározza a magyar magánhangzók (aáeéiíoóöőuúüű) számát! A saját függvény felhasználásával állapítsa meg és írja ki, hogy melyik hétköznap nevében van a legtöbb magánhangzó!</w:t>
      </w:r>
    </w:p>
    <w:p w:rsidR="00000000" w:rsidDel="00000000" w:rsidP="00000000" w:rsidRDefault="00000000" w:rsidRPr="00000000" w14:paraId="000000E3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663238" cy="36648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238" cy="3664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1134"/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Európa legmagasabb épületei</w:t>
        <w:tab/>
        <w:t xml:space="preserve">18 pont</w:t>
      </w:r>
    </w:p>
    <w:p w:rsidR="00000000" w:rsidDel="00000000" w:rsidP="00000000" w:rsidRDefault="00000000" w:rsidRPr="00000000" w14:paraId="000000E6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 következő feladatban Európa legmagasabb épületeinek adataival kell dolgoznia.</w:t>
      </w:r>
    </w:p>
    <w:p w:rsidR="00000000" w:rsidDel="00000000" w:rsidP="00000000" w:rsidRDefault="00000000" w:rsidRPr="00000000" w14:paraId="000000E7">
      <w:pPr>
        <w:tabs>
          <w:tab w:val="left" w:leader="none" w:pos="1134"/>
        </w:tabs>
        <w:spacing w:after="160" w:line="259" w:lineRule="auto"/>
        <w:ind w:firstLine="284"/>
        <w:rPr/>
      </w:pPr>
      <w:r w:rsidDel="00000000" w:rsidR="00000000" w:rsidRPr="00000000">
        <w:rPr>
          <w:rtl w:val="0"/>
        </w:rPr>
        <w:t xml:space="preserve">3.1 Az UTF-8 kódolású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legmagasabb.txt</w:t>
      </w:r>
      <w:r w:rsidDel="00000000" w:rsidR="00000000" w:rsidRPr="00000000">
        <w:rPr>
          <w:rtl w:val="0"/>
        </w:rPr>
        <w:t xml:space="preserve"> állomány Európa legmagasabb épületeinek adatait tartalmazza a következő minta szerint (forrás: wikipedia.org):</w:t>
      </w:r>
    </w:p>
    <w:p w:rsidR="00000000" w:rsidDel="00000000" w:rsidP="00000000" w:rsidRDefault="00000000" w:rsidRPr="00000000" w14:paraId="000000E8">
      <w:pPr>
        <w:tabs>
          <w:tab w:val="left" w:leader="none" w:pos="1134"/>
        </w:tabs>
        <w:spacing w:after="160" w:line="259" w:lineRule="auto"/>
        <w:ind w:left="567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név;város;ország;magasság;emelet;épült</w:t>
        <w:br w:type="textWrapping"/>
        <w:t xml:space="preserve">Avaz Twist Tower;Szarajevó;Bosznia-Hercegovina;172;40;2007</w:t>
        <w:br w:type="textWrapping"/>
        <w:t xml:space="preserve">Avenue, 77 block 1;Moszkva;Oroszország;155;43;2008</w:t>
        <w:br w:type="textWrapping"/>
        <w:t xml:space="preserve">Broadgate Tower;London;Anglia;164,3;35;2007</w:t>
        <w:br w:type="textWrapping"/>
        <w:t xml:space="preserve">Centrum LIM;Varsó;Lengyelország;140;43;1989</w:t>
      </w:r>
    </w:p>
    <w:p w:rsidR="00000000" w:rsidDel="00000000" w:rsidP="00000000" w:rsidRDefault="00000000" w:rsidRPr="00000000" w14:paraId="000000E9">
      <w:pPr>
        <w:tabs>
          <w:tab w:val="left" w:leader="none" w:pos="1134"/>
        </w:tabs>
        <w:spacing w:after="240" w:line="259" w:lineRule="auto"/>
        <w:rPr/>
      </w:pPr>
      <w:r w:rsidDel="00000000" w:rsidR="00000000" w:rsidRPr="00000000">
        <w:rPr>
          <w:rtl w:val="0"/>
        </w:rPr>
        <w:t xml:space="preserve">Az épület nevét, városát és országát az épület magassága (m, valós szám), az emeletek száma és az épület építésének éve követi. Az adatokat pontosvessző választja el. Olvassa be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legmagasabb.txt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állományban lévő adatokat és tárolja el egy saját osztály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Épület</w:t>
      </w:r>
      <w:r w:rsidDel="00000000" w:rsidR="00000000" w:rsidRPr="00000000">
        <w:rPr>
          <w:rtl w:val="0"/>
        </w:rPr>
        <w:t xml:space="preserve">) típusú listában! Ügyeljen rá, hogy az állomány első sora az adatok fejlécét tartalmazza!</w:t>
      </w:r>
    </w:p>
    <w:p w:rsidR="00000000" w:rsidDel="00000000" w:rsidP="00000000" w:rsidRDefault="00000000" w:rsidRPr="00000000" w14:paraId="000000EA">
      <w:pPr>
        <w:tabs>
          <w:tab w:val="left" w:leader="none" w:pos="1134"/>
        </w:tabs>
        <w:spacing w:after="160" w:line="259" w:lineRule="auto"/>
        <w:ind w:firstLine="284"/>
        <w:rPr/>
      </w:pPr>
      <w:r w:rsidDel="00000000" w:rsidR="00000000" w:rsidRPr="00000000">
        <w:rPr>
          <w:rtl w:val="0"/>
        </w:rPr>
        <w:t xml:space="preserve">3.2 Határozza meg és írja ki a képernyőre a minta szerint, hogy hány épület található az állományban!</w:t>
      </w:r>
    </w:p>
    <w:p w:rsidR="00000000" w:rsidDel="00000000" w:rsidP="00000000" w:rsidRDefault="00000000" w:rsidRPr="00000000" w14:paraId="000000EB">
      <w:pPr>
        <w:tabs>
          <w:tab w:val="left" w:leader="none" w:pos="1134"/>
        </w:tabs>
        <w:spacing w:after="160" w:line="259" w:lineRule="auto"/>
        <w:ind w:firstLine="284"/>
        <w:rPr/>
      </w:pPr>
      <w:r w:rsidDel="00000000" w:rsidR="00000000" w:rsidRPr="00000000">
        <w:rPr>
          <w:rtl w:val="0"/>
        </w:rPr>
        <w:t xml:space="preserve">3.3 Határozza meg és írja ki a képernyőre a minta szerint az állományba található épületek emeleteinek összegét!</w:t>
      </w:r>
    </w:p>
    <w:p w:rsidR="00000000" w:rsidDel="00000000" w:rsidP="00000000" w:rsidRDefault="00000000" w:rsidRPr="00000000" w14:paraId="000000EC">
      <w:pPr>
        <w:tabs>
          <w:tab w:val="left" w:leader="none" w:pos="1134"/>
        </w:tabs>
        <w:spacing w:after="160" w:line="259" w:lineRule="auto"/>
        <w:ind w:firstLine="284"/>
        <w:rPr/>
      </w:pPr>
      <w:r w:rsidDel="00000000" w:rsidR="00000000" w:rsidRPr="00000000">
        <w:rPr>
          <w:rtl w:val="0"/>
        </w:rPr>
        <w:t xml:space="preserve">3.4 Határozza meg és írja ki a képernyőre a minta szerint a legmagasabb épület adatait! Feltételezheti, hogy nem alakult ki holtverseny.</w:t>
      </w:r>
    </w:p>
    <w:p w:rsidR="00000000" w:rsidDel="00000000" w:rsidP="00000000" w:rsidRDefault="00000000" w:rsidRPr="00000000" w14:paraId="000000ED">
      <w:pPr>
        <w:tabs>
          <w:tab w:val="left" w:leader="none" w:pos="1134"/>
        </w:tabs>
        <w:spacing w:after="160" w:line="259" w:lineRule="auto"/>
        <w:ind w:firstLine="284"/>
        <w:rPr/>
      </w:pPr>
      <w:r w:rsidDel="00000000" w:rsidR="00000000" w:rsidRPr="00000000">
        <w:rPr>
          <w:rtl w:val="0"/>
        </w:rPr>
        <w:t xml:space="preserve">3.5 Döntse el, hogy az adatok között található-e olasz épület! A keresését ne folytassa, ha a választ meg tudja adni! A képernyőre írást a minta szerint végezze!</w:t>
      </w:r>
    </w:p>
    <w:p w:rsidR="00000000" w:rsidDel="00000000" w:rsidP="00000000" w:rsidRDefault="00000000" w:rsidRPr="00000000" w14:paraId="000000EE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770503" cy="2101437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1014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Az értékelési elemek pontszáma tovább nem bontható, amennyiben összetett az elem, a pont csak akkor adható meg, ha minden részét teljesítette. Figyeljünk oda az alhálózat számolásos feladatra, a számolásra járó pont akkor is jár, ha nem állította be, a beállításra járó pont akkor is jár, ha a helyettesítő hálózat megfelelő címeit osztotta ki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BorderRouter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PC1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PC2</w:t>
      </w:r>
      <w:r w:rsidDel="00000000" w:rsidR="00000000" w:rsidRPr="00000000">
        <w:rPr>
          <w:rtl w:val="0"/>
        </w:rPr>
        <w:t xml:space="preserve">)!</w:t>
      </w:r>
    </w:p>
    <w:tbl>
      <w:tblPr>
        <w:tblStyle w:val="Table4"/>
        <w:tblW w:w="907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4419"/>
        <w:gridCol w:w="1163"/>
        <w:gridCol w:w="943"/>
        <w:tblGridChange w:id="0">
          <w:tblGrid>
            <w:gridCol w:w="2547"/>
            <w:gridCol w:w="4419"/>
            <w:gridCol w:w="1163"/>
            <w:gridCol w:w="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Témakör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Értékelési elem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Részpont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kliens eszközök és hálózati berendezések hozzáadása a szimulált hálózathoz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elhelyezte a forgalomirányítót</w:t>
            </w:r>
          </w:p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megfelelő kártyával bővítette</w:t>
            </w:r>
          </w:p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elhelyezte a kapcsolót, megfelelő típusú</w:t>
            </w:r>
          </w:p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elhelyezte a PC-ket, elhelyzete a laptopokat, és bővítette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vezetékes összeköttetések kialakítása a megfelelő kábelek kiválasztásával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Iroda1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helyes</w:t>
            </w:r>
          </w:p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Iroda1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helyes</w:t>
            </w:r>
          </w:p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  <w:t xml:space="preserve">-k 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bekötése helyes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hálózati berendezések alapszintű IP-beállítása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forgalomirányító címeit beállította</w:t>
            </w:r>
          </w:p>
          <w:p w:rsidR="00000000" w:rsidDel="00000000" w:rsidP="00000000" w:rsidRDefault="00000000" w:rsidRPr="00000000" w14:paraId="0000010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kapcsoló címét, maszkját beállította</w:t>
            </w:r>
          </w:p>
          <w:p w:rsidR="00000000" w:rsidDel="00000000" w:rsidP="00000000" w:rsidRDefault="00000000" w:rsidRPr="00000000" w14:paraId="0000010F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kapcsoló átjáróját beállította</w:t>
            </w:r>
          </w:p>
          <w:p w:rsidR="00000000" w:rsidDel="00000000" w:rsidP="00000000" w:rsidRDefault="00000000" w:rsidRPr="00000000" w14:paraId="00000111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(akkor is jár, ha a helyettesítő alhálózatot használta)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SOHO forgalomirányító (WiFi router) segítségével otthoni vagy irodai hálózat kialakítása és internethez csatlakoztatása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internetkapcsolat típusa helyes</w:t>
            </w:r>
          </w:p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internetkapcsolat IP-címe, maszkja, átjárója helyes</w:t>
            </w:r>
          </w:p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 IP-cím és maszk helyes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SOHO forgalomirányítón vezeték nélküli hálózat nevének és biztonsági paramétereinek beállítása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Wifi SSID helyes</w:t>
            </w:r>
          </w:p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Wifi biztonság helyes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SOHO forgalomirányítón címkiosztási szolgáltatás beállítása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Vendég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LAN DHCP tartomány helyes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számítógépek és mobil eszközök vezeték nélküli hálózathoz csatlakoztatása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Laptop0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csatlakoztatása Wifihez</w:t>
            </w:r>
          </w:p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Laptop1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Reservation-nel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sávon kívüli (konzol) kapcsolatot létesít egy kliens eszköz és egy hálózati berendezés között konfigurálási céllal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konzolkapcsolat jelszó és „login” helyes</w:t>
            </w:r>
          </w:p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password-encryption kiadva</w:t>
            </w:r>
          </w:p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konzolkapcsolat csatlakoztatva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kis- vagy közepes vállalat helyi hálózatán alhálózatok kialakítása, az alhálózatok között forgalomirányítás megvalósítása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kitöltött táblázatok alapján értékelendő:</w:t>
            </w:r>
          </w:p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  <w:r w:rsidDel="00000000" w:rsidR="00000000" w:rsidRPr="00000000">
              <w:rPr>
                <w:rtl w:val="0"/>
              </w:rPr>
              <w:t xml:space="preserve">: helyes hálózatcím és maszk</w:t>
            </w:r>
          </w:p>
          <w:p w:rsidR="00000000" w:rsidDel="00000000" w:rsidP="00000000" w:rsidRDefault="00000000" w:rsidRPr="00000000" w14:paraId="00000140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  <w:r w:rsidDel="00000000" w:rsidR="00000000" w:rsidRPr="00000000">
              <w:rPr>
                <w:rtl w:val="0"/>
              </w:rPr>
              <w:t xml:space="preserve">: helyes hálózatcím és maszk</w:t>
            </w:r>
          </w:p>
          <w:p w:rsidR="00000000" w:rsidDel="00000000" w:rsidP="00000000" w:rsidRDefault="00000000" w:rsidRPr="00000000" w14:paraId="00000142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címei helyesek</w:t>
            </w:r>
          </w:p>
          <w:p w:rsidR="00000000" w:rsidDel="00000000" w:rsidP="00000000" w:rsidRDefault="00000000" w:rsidRPr="00000000" w14:paraId="0000014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PC0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címei helyesek</w:t>
            </w:r>
          </w:p>
          <w:p w:rsidR="00000000" w:rsidDel="00000000" w:rsidP="00000000" w:rsidRDefault="00000000" w:rsidRPr="00000000" w14:paraId="00000147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PC2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címei helyesek</w:t>
            </w:r>
          </w:p>
          <w:p w:rsidR="00000000" w:rsidDel="00000000" w:rsidP="00000000" w:rsidRDefault="00000000" w:rsidRPr="00000000" w14:paraId="00000149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4A">
            <w:pPr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alapértelmezett útvonal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alapértelmezett útvonal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Iroda1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működő IP-hálózaton biztonságos sávon kívüli kapcsolat (SSH) létesítése egy kliens eszköz és egy hálózati berendezés között konfigurálási céllal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Megfelelő kulcs létrehozva</w:t>
            </w:r>
          </w:p>
          <w:p w:rsidR="00000000" w:rsidDel="00000000" w:rsidP="00000000" w:rsidRDefault="00000000" w:rsidRPr="00000000" w14:paraId="000001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domain helyes, az SSH 2-es verziójú</w:t>
            </w:r>
          </w:p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VTY jelszó beállítva legalább egy vonalon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TFTP mentés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kesz.cfg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mentése helyes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hálózati hibakeresés és -javítás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BorderRouter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– ISP kábele javítva</w:t>
            </w:r>
          </w:p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PC1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címe javítva</w:t>
            </w:r>
          </w:p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tbl>
      <w:tblPr>
        <w:tblStyle w:val="Table5"/>
        <w:tblW w:w="8580.0" w:type="dxa"/>
        <w:jc w:val="left"/>
        <w:tblLayout w:type="fixed"/>
        <w:tblLook w:val="0400"/>
      </w:tblPr>
      <w:tblGrid>
        <w:gridCol w:w="6849"/>
        <w:gridCol w:w="1065"/>
        <w:gridCol w:w="146"/>
        <w:gridCol w:w="520"/>
        <w:tblGridChange w:id="0">
          <w:tblGrid>
            <w:gridCol w:w="6849"/>
            <w:gridCol w:w="1065"/>
            <w:gridCol w:w="146"/>
            <w:gridCol w:w="5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Rule="auto"/>
              <w:jc w:val="left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Ingatlanpiac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Rule="auto"/>
              <w:jc w:val="left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 dokumentumfej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Mindkét oldal kódolása UTF-8, a nyelvük magyar.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böngésző címsorában megjelenő cím mindkét oldal esetében „Ingatlanpiac”.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Mindkét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rtl w:val="0"/>
              </w:rPr>
              <w:t xml:space="preserve"> állományra.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Mindkét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bootstrap.min.css</w:t>
            </w:r>
            <w:r w:rsidDel="00000000" w:rsidR="00000000" w:rsidRPr="00000000">
              <w:rPr>
                <w:color w:val="000000"/>
                <w:rtl w:val="0"/>
              </w:rPr>
              <w:t xml:space="preserve"> állományra.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Fejrész, menü kialakítása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 elemben a szövegeket egyes szintű címsorrá alakította.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oldalon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 elemen belül, a cím alatt elhelyezte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header.jpg</w:t>
            </w:r>
            <w:r w:rsidDel="00000000" w:rsidR="00000000" w:rsidRPr="00000000">
              <w:rPr>
                <w:rtl w:val="0"/>
              </w:rPr>
              <w:t xml:space="preserve"> képet.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Beállította a képre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attribútumokat.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 elemen belüli kép szélessége 100%.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Létrehozta a "Lakások" menüpontot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új menüpont az oldalon belül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lakas</w:t>
            </w:r>
            <w:r w:rsidDel="00000000" w:rsidR="00000000" w:rsidRPr="00000000">
              <w:rPr>
                <w:rtl w:val="0"/>
              </w:rPr>
              <w:t xml:space="preserve"> azonosítóra hivatkozik.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Tartalmi rész beállításai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második szintű címsor szövege kiskapitális.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Beállította a második szintű címsor szegélyét 5 pixel vastagra és folytonosra.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Szegély csak bal oldalon és lent van.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szegély színét a betű színével megegyezőre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szegély lekerekítése a minta szerinti és 15px.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ingatlanok esetében a tartalmazó keretre beállította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col-md-6</w:t>
            </w:r>
            <w:r w:rsidDel="00000000" w:rsidR="00000000" w:rsidRPr="00000000">
              <w:rPr>
                <w:color w:val="000000"/>
                <w:rtl w:val="0"/>
              </w:rPr>
              <w:t xml:space="preserve"> és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col-lg-4</w:t>
            </w:r>
            <w:r w:rsidDel="00000000" w:rsidR="00000000" w:rsidRPr="00000000">
              <w:rPr>
                <w:color w:val="000000"/>
                <w:rtl w:val="0"/>
              </w:rPr>
              <w:t xml:space="preserve"> osztálykijelölőket.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ingatlanok esetében a terület mértékegységét megfelelően módosította.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index.html</w:t>
            </w:r>
            <w:r w:rsidDel="00000000" w:rsidR="00000000" w:rsidRPr="00000000">
              <w:rPr>
                <w:color w:val="000000"/>
                <w:rtl w:val="0"/>
              </w:rPr>
              <w:t xml:space="preserve"> oldalon az első családi háznál hivatkozás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haz01.html</w:t>
            </w:r>
            <w:r w:rsidDel="00000000" w:rsidR="00000000" w:rsidRPr="00000000">
              <w:rPr>
                <w:color w:val="000000"/>
                <w:rtl w:val="0"/>
              </w:rPr>
              <w:t xml:space="preserve"> oldalra hivatkozik.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hivatkozás nem új oldalon nyílik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lábléc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Készített hivatkozást a láblécbe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webforras.txt </w:t>
            </w:r>
            <w:r w:rsidDel="00000000" w:rsidR="00000000" w:rsidRPr="00000000">
              <w:rPr>
                <w:rtl w:val="0"/>
              </w:rPr>
              <w:t xml:space="preserve">fájlban található URL-re.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hivatkozás szövege „Jedlik 2021”.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hivatkozás új oldalon nyílik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láblécben található hivatkozás betűszíne fehér.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láblécben található hivatkozás félkövér.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 a hivatkozás fölé visszük az egeret, akkor a szöveg színe pirosra változik, és nem aláhúzott.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2"/>
                <w:szCs w:val="22"/>
                <w:rtl w:val="0"/>
              </w:rPr>
              <w:t xml:space="preserve">haz01.html </w:t>
            </w:r>
            <w:r w:rsidDel="00000000" w:rsidR="00000000" w:rsidRPr="00000000">
              <w:rPr>
                <w:b w:val="1"/>
                <w:rtl w:val="0"/>
              </w:rPr>
              <w:t xml:space="preserve">oldal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haz01.html </w:t>
            </w:r>
            <w:r w:rsidDel="00000000" w:rsidR="00000000" w:rsidRPr="00000000">
              <w:rPr>
                <w:rtl w:val="0"/>
              </w:rPr>
              <w:t xml:space="preserve">oldalon beállította, hogy nagy felbontású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lg</w:t>
            </w:r>
            <w:r w:rsidDel="00000000" w:rsidR="00000000" w:rsidRPr="00000000">
              <w:rPr>
                <w:rtl w:val="0"/>
              </w:rPr>
              <w:t xml:space="preserve">) megjelenítő esetén a két oszlop aránya megegyezzen. (col-lg-6)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haz01.html </w:t>
            </w:r>
            <w:r w:rsidDel="00000000" w:rsidR="00000000" w:rsidRPr="00000000">
              <w:rPr>
                <w:rtl w:val="0"/>
              </w:rPr>
              <w:t xml:space="preserve">oldalon a képek osztálykijelölőit kiegészítette 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float-left</w:t>
            </w:r>
            <w:r w:rsidDel="00000000" w:rsidR="00000000" w:rsidRPr="00000000">
              <w:rPr>
                <w:rtl w:val="0"/>
              </w:rPr>
              <w:t xml:space="preserve">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utolsó bekezdést dőltre állította (Bootstrap osztálykijelölővel).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haz01.html </w:t>
            </w:r>
            <w:r w:rsidDel="00000000" w:rsidR="00000000" w:rsidRPr="00000000">
              <w:rPr>
                <w:rtl w:val="0"/>
              </w:rPr>
              <w:t xml:space="preserve">oldalon létrehozta a táblázatot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táblázatnál beállította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table-striped </w:t>
            </w:r>
            <w:r w:rsidDel="00000000" w:rsidR="00000000" w:rsidRPr="00000000">
              <w:rPr>
                <w:rtl w:val="0"/>
              </w:rPr>
              <w:t xml:space="preserve">és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m-auto </w:t>
            </w:r>
            <w:r w:rsidDel="00000000" w:rsidR="00000000" w:rsidRPr="00000000">
              <w:rPr>
                <w:rtl w:val="0"/>
              </w:rPr>
              <w:t xml:space="preserve">osztálykijelölőket.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táblázatnál beállította a minta és a leírás szerint a szegélyt.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Stíluslap további beállításai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oldalak hátterszíne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#d3f3ff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dokumentum összes bekezdését sorkizártra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„gomb” osztálykijelölőnél beállította, hogy ha fölé visszük az egeret, akkor cserélődjön meg a betűszín a háttérszínnel!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Rule="auto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Validálás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két HTML oldalt validálta, az eredményről készített pillanatképeket, amelyeket elmentett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 indexValidalas</w:t>
            </w:r>
            <w:r w:rsidDel="00000000" w:rsidR="00000000" w:rsidRPr="00000000">
              <w:rPr>
                <w:color w:val="00000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haz01Validalas</w:t>
            </w:r>
            <w:r w:rsidDel="00000000" w:rsidR="00000000" w:rsidRPr="00000000">
              <w:rPr>
                <w:color w:val="000000"/>
                <w:rtl w:val="0"/>
              </w:rPr>
              <w:t xml:space="preserve"> néven!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stíluslapot ellenőrizte, az eredményről készített pillanatképet amelyet elmentett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styleValidalas</w:t>
            </w:r>
            <w:r w:rsidDel="00000000" w:rsidR="00000000" w:rsidRPr="00000000">
              <w:rPr>
                <w:color w:val="000000"/>
                <w:rtl w:val="0"/>
              </w:rPr>
              <w:t xml:space="preserve"> néven!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Összesen: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1"/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Programozás Pythonban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8280"/>
        </w:tabs>
        <w:spacing w:after="240" w:lineRule="auto"/>
        <w:rPr/>
      </w:pPr>
      <w:r w:rsidDel="00000000" w:rsidR="00000000" w:rsidRPr="00000000">
        <w:rPr>
          <w:rtl w:val="0"/>
        </w:rPr>
        <w:t xml:space="preserve">A beadott forráskódot akkor is értékelni kell, ha az szintaktikailag hibás vagy részleges a megoldás! A megoldásra csak akkor jár a pont, ha az azonos szerkezetű, de tetszőleges input adatok mellett is megfelelően működik! A táblázatban szereplő pontszámok részleges megoldás esetén bonthatók!</w:t>
      </w:r>
    </w:p>
    <w:tbl>
      <w:tblPr>
        <w:tblStyle w:val="Table6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27"/>
        <w:gridCol w:w="1250"/>
        <w:gridCol w:w="1095"/>
        <w:tblGridChange w:id="0">
          <w:tblGrid>
            <w:gridCol w:w="6727"/>
            <w:gridCol w:w="1250"/>
            <w:gridCol w:w="10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7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Bekérte a felhasználótól az egyik számot és eltárolta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Bekérte a felhasználótól a másik számot és eltárolta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input adatokat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típusú változókban tárolta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Helyesen kódolta a ciklus utasítást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Helyesen kódolta a kétágú elágazást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Meghatározta az input számok legnagyobb közös osztóját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Kiírta az input számok legnagyobb közös osztóját a képernyőre.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kiírások a minta szerintiek.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2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 string típusú listát inicializált a hétköznapok kisbetűs neveivel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Saját függvényt hozott létre a magánazók számának meghatározásához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saját függvény fejének definíciója alkalmas a magánhangzók számának meghatározására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C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saját függvényben helyesen határozza meg a formális paraméterben megadott szövegben a magánhangzók számát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saját függvény visszatérési értéke helyes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 hétköznap nevében helyesen határozza meg a magánhangzók számát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összes hétköznap nevében helyesen határozza meg a magánhangzók számát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8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magánhangzók számának meghatározására a saját függvényt használta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Összehasonlított legalább két nap magánhangzóinak számát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E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Programjával meghatározta a legtöbb magánhangzót tartalmazó nap nevét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1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Kiírta az eredményt a képernyőre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4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kiírás a minta szerinti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99"/>
        <w:gridCol w:w="1134"/>
        <w:gridCol w:w="1139"/>
        <w:tblGridChange w:id="0">
          <w:tblGrid>
            <w:gridCol w:w="6799"/>
            <w:gridCol w:w="1134"/>
            <w:gridCol w:w="113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 feladat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after="0" w:lineRule="auto"/>
              <w:ind w:left="2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Saját osztályt hozott létre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Épület</w:t>
            </w:r>
            <w:r w:rsidDel="00000000" w:rsidR="00000000" w:rsidRPr="00000000">
              <w:rPr>
                <w:rtl w:val="0"/>
              </w:rPr>
              <w:t xml:space="preserve"> azonosítóval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adattagjai alkalmasak a feladat megoldására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legalább 3 adattagot inicializál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az összes (6db) adattagot inicializálta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Beolvasta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legmagasabb.txt</w:t>
            </w:r>
            <w:r w:rsidDel="00000000" w:rsidR="00000000" w:rsidRPr="00000000">
              <w:rPr>
                <w:rtl w:val="0"/>
              </w:rPr>
              <w:t xml:space="preserve"> állományban lévő adatsorokat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első sort helyesen kezelte (</w:t>
            </w:r>
            <w:r w:rsidDel="00000000" w:rsidR="00000000" w:rsidRPr="00000000">
              <w:rPr>
                <w:i w:val="1"/>
                <w:rtl w:val="0"/>
              </w:rPr>
              <w:t xml:space="preserve">kihagyta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Eltárolta egy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Épület</w:t>
            </w:r>
            <w:r w:rsidDel="00000000" w:rsidR="00000000" w:rsidRPr="00000000">
              <w:rPr>
                <w:rtl w:val="0"/>
              </w:rPr>
              <w:t xml:space="preserve"> típusú listában az adattagokat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az épületek számát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épületek számát a minta szerint a képernyőre írta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 az állományba található épületek emeleteinek az összegét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emeletek összegét a minta szerint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 legmagasabb épületet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legmagasabb épület adatait a képernyőre írta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legmagasabb épület adatait a minta szerint írta a képernyőre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Eldöntötte helyesen, hogy az adatok között található-e olasz épület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keresését nem folytatja, ha a választ meg tudja adni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eldöntés eredményét a minta szerint a képernyőre írta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BE">
            <w:pPr>
              <w:spacing w:after="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Összesen: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BF">
            <w:pPr>
              <w:spacing w:after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40 pont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after="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Ágazati alapvizsga</w:t>
      </w:r>
    </w:p>
    <w:p w:rsidR="00000000" w:rsidDel="00000000" w:rsidP="00000000" w:rsidRDefault="00000000" w:rsidRPr="00000000" w14:paraId="000002C7">
      <w:pPr>
        <w:pStyle w:val="Heading1"/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gyakorlati vizsgatevékenység értékelő lap</w:t>
      </w:r>
    </w:p>
    <w:p w:rsidR="00000000" w:rsidDel="00000000" w:rsidP="00000000" w:rsidRDefault="00000000" w:rsidRPr="00000000" w14:paraId="000002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2C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2C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2CD">
      <w:pPr>
        <w:ind w:left="14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Weboldalak kódolása, programozás, hálózatok gyakorlat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2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603"/>
        <w:gridCol w:w="1274"/>
        <w:gridCol w:w="1165"/>
        <w:tblGridChange w:id="0">
          <w:tblGrid>
            <w:gridCol w:w="6603"/>
            <w:gridCol w:w="1274"/>
            <w:gridCol w:w="1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Értékelési szempontok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Maximális</w:t>
            </w:r>
          </w:p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Elért</w:t>
            </w:r>
          </w:p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Otthoni és kisvállalati hálózatok kialakítása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Weboldalak kódolása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Programozás Pythonban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ELÉRT EREDMÉNY SZÁZALÉKBAN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MINŐSÍTÉS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 vizsgatevékenység akkor eredményes, ha a tanuló a megszerezhető összes pontszám legalább 40%-át elérte.</w:t>
      </w:r>
    </w:p>
    <w:p w:rsidR="00000000" w:rsidDel="00000000" w:rsidP="00000000" w:rsidRDefault="00000000" w:rsidRPr="00000000" w14:paraId="000002E8">
      <w:pPr>
        <w:ind w:firstLine="1134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Győr, 2021.06.18.</w:t>
      </w:r>
    </w:p>
    <w:p w:rsidR="00000000" w:rsidDel="00000000" w:rsidP="00000000" w:rsidRDefault="00000000" w:rsidRPr="00000000" w14:paraId="000002EA">
      <w:pPr>
        <w:tabs>
          <w:tab w:val="center" w:leader="none" w:pos="6521"/>
        </w:tabs>
        <w:rPr/>
      </w:pPr>
      <w:r w:rsidDel="00000000" w:rsidR="00000000" w:rsidRPr="00000000">
        <w:rPr>
          <w:rtl w:val="0"/>
        </w:rPr>
        <w:tab/>
        <w:t xml:space="preserve">……………………………………………</w:t>
      </w:r>
    </w:p>
    <w:p w:rsidR="00000000" w:rsidDel="00000000" w:rsidP="00000000" w:rsidRDefault="00000000" w:rsidRPr="00000000" w14:paraId="000002EB">
      <w:pPr>
        <w:tabs>
          <w:tab w:val="center" w:leader="none" w:pos="6521"/>
        </w:tabs>
        <w:rPr/>
      </w:pPr>
      <w:r w:rsidDel="00000000" w:rsidR="00000000" w:rsidRPr="00000000">
        <w:rPr>
          <w:rtl w:val="0"/>
        </w:rPr>
        <w:tab/>
        <w:t xml:space="preserve">a vizsgabizottság elnöke</w:t>
      </w:r>
    </w:p>
    <w:sectPr>
      <w:headerReference r:id="rId10" w:type="default"/>
      <w:footerReference r:id="rId11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2021. június 18.</w:t>
      <w:tab/>
      <w:t xml:space="preserve">gyakorlati vizsgatevékenység értékelő lap</w:t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/>
      <w:drawing>
        <wp:inline distB="0" distT="0" distL="0" distR="0">
          <wp:extent cx="5760000" cy="3115619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00" cy="31156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24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9450" cy="141224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47" w:hanging="360"/>
      </w:pPr>
      <w:rPr/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 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360" w:hanging="360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yw0xWJYTVTy1O7WFFWtWez5wzw==">CgMxLjAyCWguMzBqMHpsbDgAciExd0RKaUowMWxqYVpLbkU2aXlJN19pNmxncVNKcEwyYmM=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