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BF5" w:rsidRDefault="00E95790" w:rsidP="007D47CA">
      <w:pPr>
        <w:pStyle w:val="Cm"/>
      </w:pPr>
      <w:r>
        <w:t xml:space="preserve">Sip2Peer </w:t>
      </w:r>
      <w:r w:rsidR="004901A7">
        <w:t>Android kliens</w:t>
      </w:r>
    </w:p>
    <w:p w:rsidR="00791BF5" w:rsidRDefault="00E95790" w:rsidP="007D47CA">
      <w:pPr>
        <w:pStyle w:val="Alcm"/>
      </w:pPr>
      <w:r>
        <w:t>P2P alkalmazások a gyakorlatba</w:t>
      </w:r>
    </w:p>
    <w:p w:rsidR="00791BF5" w:rsidRDefault="00E95790" w:rsidP="007D47CA">
      <w:pPr>
        <w:pStyle w:val="Cmsor1"/>
      </w:pPr>
      <w:r>
        <w:t>Bevezetés</w:t>
      </w:r>
    </w:p>
    <w:p w:rsidR="00791BF5" w:rsidRDefault="00592C98" w:rsidP="00EA3932">
      <w:pPr>
        <w:pStyle w:val="Norml1"/>
      </w:pPr>
      <w:r>
        <w:t xml:space="preserve">Az második mérés </w:t>
      </w:r>
      <w:r w:rsidR="00E95790">
        <w:t>alkalmával a</w:t>
      </w:r>
      <w:r>
        <w:t>z S2P csomag segítségével épített egyszerű gyűrűt. A gyűrű képes volt kezelni a hálózathoz csatlakozó újabb csomópontokat, és megvalósított egy naív útválasztó algoritmust is, így biztosítva, hogy a csomópontok képesek legyenek egymásnak üzeneteket eljuttatni. A csomópontok azonosítóikkal voltak címezhetőek, egyedül egy bootstrap node IP címét volt szükséges ismerni</w:t>
      </w:r>
      <w:r w:rsidR="001F2B6F">
        <w:t>.</w:t>
      </w:r>
    </w:p>
    <w:p w:rsidR="009C53B3" w:rsidRDefault="009C53B3" w:rsidP="00EA3932">
      <w:pPr>
        <w:pStyle w:val="Norml1"/>
      </w:pPr>
      <w:r>
        <w:t>Az alkalmazáshoz egy egyszerű Java klienst is implementált, ami grafikus felületen keresztül tette elérhetővé a rendszer szolgáltatásait a felhasználók felé.</w:t>
      </w:r>
    </w:p>
    <w:p w:rsidR="009C53B3" w:rsidRDefault="009C53B3" w:rsidP="00EA3932">
      <w:pPr>
        <w:pStyle w:val="Norml1"/>
      </w:pPr>
      <w:r>
        <w:t>A harmadik mérés során a már elkészült hálózati magot egy Android alkalmazásba fogja beágyazni. Megismeri egy lehetséges architektúráját egy P2P Android alkalmazásnak</w:t>
      </w:r>
      <w:r w:rsidR="00CD71D4">
        <w:t>. A mérés elvégezhető Android platformban való jártasság nélkül, de erősen ajánlott előzőleg megismerkedni a platform fontosabb koncepcióival.</w:t>
      </w:r>
    </w:p>
    <w:p w:rsidR="00791BF5" w:rsidRDefault="00E95790" w:rsidP="007D47CA">
      <w:pPr>
        <w:pStyle w:val="Cmsor1"/>
      </w:pPr>
      <w:r>
        <w:t>Minta alkalmazás felépítése</w:t>
      </w:r>
    </w:p>
    <w:p w:rsidR="00791BF5" w:rsidRDefault="00E95790" w:rsidP="00EA3932">
      <w:pPr>
        <w:pStyle w:val="Norml1"/>
      </w:pPr>
      <w:r>
        <w:t xml:space="preserve">A minta-alkalmazás </w:t>
      </w:r>
      <w:r w:rsidR="005E3925">
        <w:t>tartalmaz minden szükséges</w:t>
      </w:r>
      <w:r w:rsidR="00DB012A">
        <w:t xml:space="preserve"> osztályt, a rendszerkomponensek be vannak regisztrálva az Android manifest file-ba, ami a szükséges jogosultságkérést is tartalmazza.</w:t>
      </w:r>
      <w:r w:rsidR="00662916">
        <w:t xml:space="preserve"> </w:t>
      </w:r>
      <w:r w:rsidR="00DB012A">
        <w:t xml:space="preserve">Külső projektként hivatkozza az előző mérés során elkészített alkalmazást. Ez </w:t>
      </w:r>
      <w:r w:rsidR="005644E6">
        <w:t>a hivatkozás, és a könyvtárakra</w:t>
      </w:r>
      <w:r w:rsidR="00DB012A">
        <w:t xml:space="preserve"> való hivatkozás lehet hogy e</w:t>
      </w:r>
      <w:r w:rsidR="0075421E">
        <w:t>ltörik a projekt importálásakor.</w:t>
      </w:r>
    </w:p>
    <w:p w:rsidR="0020107A" w:rsidRDefault="0020107A" w:rsidP="007D47CA">
      <w:pPr>
        <w:pStyle w:val="Cmsor2"/>
      </w:pPr>
      <w:r>
        <w:t>Alkalmazás komponensek</w:t>
      </w:r>
    </w:p>
    <w:p w:rsidR="0020107A" w:rsidRDefault="0020107A" w:rsidP="00EA3932">
      <w:pPr>
        <w:pStyle w:val="Norml1"/>
      </w:pPr>
      <w:r>
        <w:t>Az alkalmazás három Activity-ből és egy Service-ből áll.</w:t>
      </w:r>
      <w:r w:rsidR="006F3DDF">
        <w:t xml:space="preserve"> Az Activity-k egy egy felhasználói feladathoz kapcsolódnak:</w:t>
      </w:r>
    </w:p>
    <w:p w:rsidR="006F3DDF" w:rsidRDefault="006F3DDF" w:rsidP="007D47CA">
      <w:pPr>
        <w:pStyle w:val="Norml1"/>
        <w:numPr>
          <w:ilvl w:val="0"/>
          <w:numId w:val="7"/>
        </w:numPr>
      </w:pPr>
      <w:r w:rsidRPr="00C1407B">
        <w:rPr>
          <w:b/>
          <w:i/>
        </w:rPr>
        <w:t>ConnectActivity</w:t>
      </w:r>
      <w:r>
        <w:t>: Ennek a komponensnek a segítségével hozhat létre úgy csomópontot. A csomópont létrehozásakor döntheti el, hogy egy létező gyűrűhöz csatlakozik-e vagy új gyűrűt hoz létre.</w:t>
      </w:r>
    </w:p>
    <w:p w:rsidR="00FE050F" w:rsidRPr="00FE050F" w:rsidRDefault="00FE050F" w:rsidP="007D47CA">
      <w:pPr>
        <w:pStyle w:val="Norml1"/>
        <w:numPr>
          <w:ilvl w:val="0"/>
          <w:numId w:val="7"/>
        </w:numPr>
        <w:rPr>
          <w:b/>
          <w:i/>
        </w:rPr>
      </w:pPr>
      <w:r w:rsidRPr="00FE050F">
        <w:rPr>
          <w:b/>
          <w:i/>
        </w:rPr>
        <w:t>ContactListActivity</w:t>
      </w:r>
      <w:r>
        <w:rPr>
          <w:b/>
          <w:i/>
        </w:rPr>
        <w:t xml:space="preserve">: </w:t>
      </w:r>
      <w:r>
        <w:t>A peer által kezelt kapcsolatokat jeleníti meg, itt vehet fel új kapcsolatokat vagy kezdhet beszélgetést már ismert kapcsolatokkal.</w:t>
      </w:r>
    </w:p>
    <w:p w:rsidR="00FE050F" w:rsidRPr="00BA52C3" w:rsidRDefault="00FE050F" w:rsidP="007D47CA">
      <w:pPr>
        <w:pStyle w:val="Norml1"/>
        <w:numPr>
          <w:ilvl w:val="0"/>
          <w:numId w:val="7"/>
        </w:numPr>
        <w:rPr>
          <w:b/>
          <w:i/>
        </w:rPr>
      </w:pPr>
      <w:r w:rsidRPr="00FE050F">
        <w:rPr>
          <w:b/>
          <w:i/>
        </w:rPr>
        <w:t>ConversatonActivity:</w:t>
      </w:r>
      <w:r>
        <w:t xml:space="preserve"> Egy beszélgetést jelenít meg és lehetővé teszi új üzenetek küldését.</w:t>
      </w:r>
    </w:p>
    <w:p w:rsidR="00C50576" w:rsidRDefault="00BA52C3" w:rsidP="007D47CA">
      <w:pPr>
        <w:pStyle w:val="Norml1"/>
        <w:numPr>
          <w:ilvl w:val="0"/>
          <w:numId w:val="7"/>
        </w:numPr>
        <w:rPr>
          <w:b/>
          <w:i/>
        </w:rPr>
      </w:pPr>
      <w:r w:rsidRPr="00BA52C3">
        <w:rPr>
          <w:b/>
        </w:rPr>
        <w:t>ChatService:</w:t>
      </w:r>
      <w:r>
        <w:t xml:space="preserve"> A RingPeer csomagolója, ez teszi elérhetővé a különböző alkalmazás-komponensek számára a csomópontot.</w:t>
      </w:r>
    </w:p>
    <w:p w:rsidR="00C50576" w:rsidRDefault="00C50576" w:rsidP="007D47CA">
      <w:pPr>
        <w:pStyle w:val="Cmsor2"/>
      </w:pPr>
      <w:r>
        <w:t>Segédosztályok</w:t>
      </w:r>
    </w:p>
    <w:p w:rsidR="00C50576" w:rsidRDefault="003E2DD8" w:rsidP="00EA3932">
      <w:pPr>
        <w:pStyle w:val="Norml1"/>
      </w:pPr>
      <w:r>
        <w:t xml:space="preserve">Android platformon a lista-modellt a ListAdapter interface leszármaztatásával valósíthatja meg. A </w:t>
      </w:r>
      <w:r>
        <w:lastRenderedPageBreak/>
        <w:t>rendszer tartalmaz beépített lista-modelleket az egyszerű típusok kezelésére, összetett lista-elemek megjelenítéséhez azonban saját adaptert kell implementálni. Egy ilyen osztály a ChatMessageAdapter, mely egy két tagból álló lista-elemet valósít meg: a feladót és az üzenetet rendeli hozzá két szövegdobozhoz.</w:t>
      </w:r>
    </w:p>
    <w:p w:rsidR="00C50576" w:rsidRDefault="00931286" w:rsidP="007D47CA">
      <w:pPr>
        <w:pStyle w:val="Cmsor2"/>
      </w:pPr>
      <w:r>
        <w:t>Erőforrások</w:t>
      </w:r>
    </w:p>
    <w:p w:rsidR="00931286" w:rsidRDefault="00931286" w:rsidP="00EA3932">
      <w:pPr>
        <w:pStyle w:val="Norml1"/>
      </w:pPr>
      <w:r>
        <w:t xml:space="preserve">Az Android platform a megjelenítést és a program-logikát erőforrás-állományok segítségével különíti el. A megjelenítéssel kapcsolatos komponenseket lehetőség van programkódban dinamikusan létrehozni, vagy XML alapú erőforrásokból inflálni. Az erőforrás-kezelés megkönnyíti a többnyelvű alkalmazások vagy különböző képernyőméretű és arányú eszközökre optimalizált felületek implementálását, erről részletesebben az Android </w:t>
      </w:r>
      <w:r w:rsidR="009D66A5">
        <w:t>API</w:t>
      </w:r>
      <w:r>
        <w:t xml:space="preserve"> </w:t>
      </w:r>
      <w:hyperlink r:id="rId7" w:history="1">
        <w:r w:rsidRPr="00931286">
          <w:rPr>
            <w:rStyle w:val="Hiperhivatkozs"/>
          </w:rPr>
          <w:t>dokumentációjában</w:t>
        </w:r>
      </w:hyperlink>
      <w:r>
        <w:t xml:space="preserve"> olvashat.</w:t>
      </w:r>
    </w:p>
    <w:p w:rsidR="00931286" w:rsidRDefault="00931286" w:rsidP="00EA3932">
      <w:pPr>
        <w:pStyle w:val="Norml1"/>
      </w:pPr>
      <w:r>
        <w:t>A chat alkalmazás a string és layout típusú erőforrásokat használja. Előbbibe vannak kiszervezve a felületen megjelenítésre kerülő feliratok. Utóbbi a felhasználói felületet írja le.</w:t>
      </w:r>
    </w:p>
    <w:p w:rsidR="009D66A5" w:rsidRDefault="009D66A5" w:rsidP="00EA3932">
      <w:pPr>
        <w:pStyle w:val="Norml1"/>
      </w:pPr>
      <w:r>
        <w:t>A programkód és az erőforrások összekötésére az R osztály szolgál. Ezt a gen/R mappában találja. Az osztályt az SDK generálja az erőforrások alapján. Minden erőforráshoz, és a felületeken megjelenő komponensekhez konstans azonosítókat tartalmaz. A programkódból ezeken az azonosítókon keresztül érhetőek el az erőforrások.</w:t>
      </w:r>
    </w:p>
    <w:p w:rsidR="002533AD" w:rsidRDefault="002533AD" w:rsidP="00EA3932">
      <w:pPr>
        <w:pStyle w:val="Norml1"/>
      </w:pPr>
      <w:r>
        <w:t>A res/layout könyvtárban találja az egyes Activity-k felületét és a kontakt lista egy elemét ábrázoló felületet.</w:t>
      </w:r>
    </w:p>
    <w:p w:rsidR="006F6244" w:rsidRDefault="006F6244" w:rsidP="007D47CA">
      <w:pPr>
        <w:pStyle w:val="Cmsor1"/>
      </w:pPr>
      <w:r>
        <w:t>Minta alkalmazás működése</w:t>
      </w:r>
    </w:p>
    <w:p w:rsidR="00701B23" w:rsidRDefault="00701B23" w:rsidP="00EA3932">
      <w:pPr>
        <w:pStyle w:val="Norml1"/>
      </w:pPr>
      <w:r>
        <w:t xml:space="preserve">Egy Java alkalmazásban a felület elemei szorosan köthetőek a backendhez, </w:t>
      </w:r>
      <w:r w:rsidR="0052323A">
        <w:t xml:space="preserve">a példányosításon keresztül kontrollálhatjuk a komponensek felépítését, </w:t>
      </w:r>
      <w:r>
        <w:t>kölcsönös referenciákkal jól kézben tartható a komponensek kommunikációja.</w:t>
      </w:r>
      <w:r w:rsidR="0052323A">
        <w:t xml:space="preserve"> Ezzel szemben az Android világban managelt komponensekkel találkozunk. Az Android alkalmazások felépítése és életciklusa talán a webes megközelítéshez hasonló. Egy webes rendszerben a weboldalakat a böngésző "példányosítja" és JavaScript eseményeken keresztül biztosítja dinamikus elemek futtatását a betöltés és elkészülés különböző stádiumaiban. A felületen végzett események eredményeként a böngésző </w:t>
      </w:r>
      <w:r w:rsidR="00273741">
        <w:t>HTTP kéréseket intéz a back-endhez, ahol egy-egy kérés kiszolgálására a szerver hozza létre a megfelelő elemeket, amik valamilyen perzisztens tárra támaszkodva szolgálják ki azokat.</w:t>
      </w:r>
    </w:p>
    <w:p w:rsidR="00273741" w:rsidRDefault="00273741" w:rsidP="00EA3932">
      <w:pPr>
        <w:pStyle w:val="Norml1"/>
      </w:pPr>
      <w:r>
        <w:t>Képzelje el, hogy hogyan valósítana meg webkonténerben futó PHP-ben socket alapú P2P üzenetküldő rendszert, mely</w:t>
      </w:r>
      <w:r w:rsidR="00654C21">
        <w:t>nek kliensei böngészőben futnak!</w:t>
      </w:r>
    </w:p>
    <w:p w:rsidR="00273741" w:rsidRDefault="00273741" w:rsidP="00EA3932">
      <w:pPr>
        <w:pStyle w:val="Norml1"/>
      </w:pPr>
      <w:r>
        <w:t>Az Android platformon a böngészőben futó weboldalak megfelelői az Activity-k. Lehetőség van dinamikus felületek létrehozására, ahol a felhasználói interakció hatására programkódból épít fel komponensekből újabb felületeket, vagy a játékokban megismert módon canvas-t használ és pixelenként rajzolja meg az aktuális felhasználói felületet. De a leghatékonyabb, leggyorsabban implementálható megközelítésben minden felhasználói feladatot külön Activity lát el, mely statikus erőforrásokból építi fel felületét. Ahogyan webes környezetben a weboldalak közt átadásra kerülő adatokat request paraméterekké kell sorosítani, az Activity-k közti kommunikáció is sorosítva zajlik, a request szerepét az Intent veszi át, ennek lehet megadni a következő Activity osztályát, és a paramétereket kulcs-érték párok formájában. Ez maga után vonja, hogy nem lehet átadni referenciát: így nem fog tudni átadni egy inicializált RingPeer-t vagy egy megnyitott Socket-et.</w:t>
      </w:r>
    </w:p>
    <w:p w:rsidR="002D1FB3" w:rsidRDefault="00273741" w:rsidP="00EA3932">
      <w:pPr>
        <w:pStyle w:val="Norml1"/>
      </w:pPr>
      <w:r>
        <w:lastRenderedPageBreak/>
        <w:t>Sok oka van annak, hogy ezt az életciklus modellt követi a rendszer, ezért csak különleges esetekben érdemes például egy Activity-be zsúfolni a teljes alkalmazást.</w:t>
      </w:r>
      <w:r w:rsidR="002D1FB3">
        <w:t xml:space="preserve"> Ezért az Activity-k fölött átívelő </w:t>
      </w:r>
      <w:r w:rsidR="002E3354">
        <w:t>erőforrások kezelésére az Android platform három lehetőséget kínál:</w:t>
      </w:r>
    </w:p>
    <w:p w:rsidR="002E3354" w:rsidRDefault="002E3354" w:rsidP="00532414">
      <w:pPr>
        <w:pStyle w:val="Norml1"/>
        <w:numPr>
          <w:ilvl w:val="0"/>
          <w:numId w:val="8"/>
        </w:numPr>
      </w:pPr>
      <w:r w:rsidRPr="001D0162">
        <w:rPr>
          <w:b/>
          <w:i/>
        </w:rPr>
        <w:t>Singleton</w:t>
      </w:r>
      <w:r w:rsidR="001D0162">
        <w:t xml:space="preserve"> A Java-ból ismert design pattern, mely ClassLoader-enként egyetlen példányát engedélyezi egy osztálynak, mely az osztály statikus metódusán keresztül bárhonnan elérhető. Ez tekinthető az objektum-orientált világ politikailag korrekt globális változójának. Csak nagyon indokolt esetben használjuk, mivel nem managelt az életciklusa, így nincsenek jól bevált módszerek az általa foglalt erőforrások felszabadítására.</w:t>
      </w:r>
    </w:p>
    <w:p w:rsidR="002E3354" w:rsidRDefault="002E3354" w:rsidP="00532414">
      <w:pPr>
        <w:pStyle w:val="Norml1"/>
        <w:numPr>
          <w:ilvl w:val="0"/>
          <w:numId w:val="8"/>
        </w:numPr>
      </w:pPr>
      <w:r w:rsidRPr="001D0162">
        <w:rPr>
          <w:b/>
          <w:i/>
        </w:rPr>
        <w:t>Application</w:t>
      </w:r>
      <w:r>
        <w:t xml:space="preserve"> Minden alkalmazáshoz tartozik egy Application osztály. Ez alapértelmezett eseben az Application, de az Android manifest-ben megadhatjuk az abból leszármazó saját osztályunkat is. Ebből minden </w:t>
      </w:r>
      <w:r w:rsidR="00910EC2">
        <w:t>időben csak egy példány létezik - így tekinthető managelt singleton-nak is -</w:t>
      </w:r>
      <w:r>
        <w:t xml:space="preserve"> biztosan elérhető mindig, amikor az alkalmazás valamely komponense fut, a getApplicati</w:t>
      </w:r>
      <w:r w:rsidR="001D0162">
        <w:t>on() metódus hívásán keresztül. Azonban az Application példányosítására, megszűnésére és újrapéldányosítására semmi ráhatásunk sincs, ezért használatát lehetőség szerint mellőzzük.</w:t>
      </w:r>
    </w:p>
    <w:p w:rsidR="00532414" w:rsidRDefault="001D0162" w:rsidP="00532414">
      <w:pPr>
        <w:pStyle w:val="Norml1"/>
        <w:numPr>
          <w:ilvl w:val="0"/>
          <w:numId w:val="8"/>
        </w:numPr>
      </w:pPr>
      <w:r w:rsidRPr="001D0162">
        <w:rPr>
          <w:b/>
          <w:i/>
        </w:rPr>
        <w:t>Service</w:t>
      </w:r>
      <w:r>
        <w:t xml:space="preserve"> Sejthető, hogy ez a javasolt megközelítés, a labor során is ezt fogja használni.</w:t>
      </w:r>
      <w:r w:rsidR="00910EC2">
        <w:t xml:space="preserve"> A Service az Application-höz hasonlóan egyfajta managelt singleton. Ám ellentétben az Application-nel, példányosítására némi ráhatással bírunk: nem az alkalmazás indításával példányosul, hane</w:t>
      </w:r>
      <w:r w:rsidR="000E6398">
        <w:t>m explicit kérésre. Kétféleképpen futtatható Service:</w:t>
      </w:r>
    </w:p>
    <w:p w:rsidR="00532414" w:rsidRPr="00532414" w:rsidRDefault="000E6398" w:rsidP="00532414">
      <w:pPr>
        <w:pStyle w:val="Norml1"/>
        <w:numPr>
          <w:ilvl w:val="1"/>
          <w:numId w:val="8"/>
        </w:numPr>
      </w:pPr>
      <w:r w:rsidRPr="00532414">
        <w:rPr>
          <w:i/>
        </w:rPr>
        <w:t>Started service</w:t>
      </w:r>
      <w:r>
        <w:t>: a service indítása után addig fut, ameddig explicite le nem állítják vagy erőforrások hiányában a rendszer fel nem szabadítja.</w:t>
      </w:r>
      <w:r w:rsidR="00532414">
        <w:t xml:space="preserve"> Az egyes komponensek Intent-ekkkel kezdeményezhetik egy Service indítását. A már futó Service-ből nem indul új példány, de a futó példány megkapja az Intent-et, így a később beérkező igényeket is kezelni tudja, de erre a fejlesztőnek fel kell készülnie. A Service BroadcastIntent-ek segíségével jelezheti a kérés lefutását.</w:t>
      </w:r>
    </w:p>
    <w:p w:rsidR="00532414" w:rsidRDefault="000E6398" w:rsidP="00532414">
      <w:pPr>
        <w:pStyle w:val="Norml1"/>
        <w:numPr>
          <w:ilvl w:val="1"/>
          <w:numId w:val="8"/>
        </w:numPr>
      </w:pPr>
      <w:r w:rsidRPr="00532414">
        <w:rPr>
          <w:i/>
        </w:rPr>
        <w:t>Bound service</w:t>
      </w:r>
      <w:r>
        <w:t>: a service-t az első csatlakozó komponens indítja, és addig fut, ameddig vannak csatlakozott komponensei.</w:t>
      </w:r>
      <w:r w:rsidR="00532414">
        <w:t xml:space="preserve"> Ennek a megközelítésnek az az előnye, hogy a hívó komponens egy Binder-en keresztül referenciát szerezhet a Service-re, ami megkönnyíti a kommunikációt.</w:t>
      </w:r>
    </w:p>
    <w:p w:rsidR="005A2883" w:rsidRDefault="000E6398" w:rsidP="00532414">
      <w:pPr>
        <w:pStyle w:val="Norml1"/>
        <w:ind w:left="720"/>
      </w:pPr>
      <w:r>
        <w:t>Jelen alkalmazásunknál a Servi</w:t>
      </w:r>
      <w:r w:rsidR="00A36A9B">
        <w:t>ce-nek folyamatosan futnia kell, ezért csak a started service megközelítés jöhet szóba: ha minden Acticity csatlakozna, majd megszűnésekor leiratkozna, akkor az Activity váltásoknál a Service megszűnne és új példány jönne belőle létre, elvesznének a megnyitott Socketek.</w:t>
      </w:r>
      <w:r w:rsidR="00532414">
        <w:t xml:space="preserve"> Ugyanakkor a kétirányú kommunikáció megkönnyítésére a Binder előnyeit is ki fogja használni: egy elindított Service-hez ugyanúgy lehet csatlakozni, mint egy bound Service-hez.</w:t>
      </w:r>
    </w:p>
    <w:p w:rsidR="005A2883" w:rsidRPr="005A2883" w:rsidRDefault="005A2883" w:rsidP="005A2883">
      <w:pPr>
        <w:pStyle w:val="Norml1"/>
      </w:pPr>
      <w:r>
        <w:t>A korábban elkészített projekt Rin</w:t>
      </w:r>
      <w:r w:rsidR="001A5E0D">
        <w:t>gPeer osztályából fog egyet fenn</w:t>
      </w:r>
      <w:r>
        <w:t>tartani a ChatService-ben, és ennek funkcionalitását fogja proxy-zni valamint kiterjeszteni hogy ki tudja szolgálni az alkalmazás igényeit.</w:t>
      </w:r>
    </w:p>
    <w:p w:rsidR="00F847B7" w:rsidRDefault="00201EA0" w:rsidP="001A5E0D">
      <w:pPr>
        <w:pStyle w:val="Cmsor1"/>
      </w:pPr>
      <w:r>
        <w:t>Feladatok</w:t>
      </w:r>
    </w:p>
    <w:p w:rsidR="002C0AA2" w:rsidRDefault="00152A32" w:rsidP="00425D9E">
      <w:pPr>
        <w:pStyle w:val="Norml1"/>
      </w:pPr>
      <w:r>
        <w:t xml:space="preserve">Importálja </w:t>
      </w:r>
      <w:r w:rsidR="006B76B0">
        <w:t>a letöltött projekteket!</w:t>
      </w:r>
    </w:p>
    <w:p w:rsidR="00425D9E" w:rsidRDefault="00425D9E" w:rsidP="00425D9E">
      <w:pPr>
        <w:pStyle w:val="Norml1"/>
      </w:pPr>
      <w:r>
        <w:t>Ha szükséges, jav</w:t>
      </w:r>
      <w:r w:rsidR="000904DB">
        <w:t>ítsa ki az eltört referenciákat</w:t>
      </w:r>
      <w:r w:rsidR="006B76B0">
        <w:t>, hibás projekt tulajdonságokat!</w:t>
      </w:r>
    </w:p>
    <w:p w:rsidR="00152A32" w:rsidRDefault="00AE06BB" w:rsidP="00425D9E">
      <w:pPr>
        <w:pStyle w:val="Norml1"/>
      </w:pPr>
      <w:r>
        <w:lastRenderedPageBreak/>
        <w:t xml:space="preserve">Tekintse át a projekt szerkezetét, </w:t>
      </w:r>
      <w:r w:rsidR="006B76B0">
        <w:t>nézze meg a file-ok felépítését!</w:t>
      </w:r>
    </w:p>
    <w:p w:rsidR="00201B24" w:rsidRDefault="00AE06BB" w:rsidP="00425D9E">
      <w:pPr>
        <w:pStyle w:val="Norml1"/>
      </w:pPr>
      <w:r>
        <w:t>Ismerkedjen az Android specifikus Eclipse nézetekkel. Az erőforrás-szerkesztő segítségével tekintse át a felületeket</w:t>
      </w:r>
      <w:r w:rsidR="006B76B0">
        <w:t>!</w:t>
      </w:r>
    </w:p>
    <w:p w:rsidR="00AE06BB" w:rsidRPr="002C0AA2" w:rsidRDefault="00AE06BB" w:rsidP="00425D9E">
      <w:pPr>
        <w:pStyle w:val="Norml1"/>
      </w:pPr>
      <w:r>
        <w:t>Indítson el egy emulátort és indítsa el rajta az alkalmazást!</w:t>
      </w:r>
    </w:p>
    <w:p w:rsidR="00E322A6" w:rsidRDefault="001A5E0D" w:rsidP="00425D9E">
      <w:pPr>
        <w:pStyle w:val="Norml1"/>
      </w:pPr>
      <w:r>
        <w:t>Az idő rövidsége és az esetlegesen hiányzó Android tapasztalatok miatt a mérés során nem fog felhaszn</w:t>
      </w:r>
      <w:r w:rsidR="007F126E">
        <w:t>álói felületet</w:t>
      </w:r>
      <w:r w:rsidR="00D50830">
        <w:t xml:space="preserve"> fejleszteni, és az eseménykezelők inicializálását is tartalmazza a projekt. A feladata a Service elkészítése</w:t>
      </w:r>
      <w:r w:rsidR="006421F2">
        <w:t xml:space="preserve"> lesz.</w:t>
      </w:r>
    </w:p>
    <w:p w:rsidR="003E3A67" w:rsidRDefault="003E3A67" w:rsidP="00425D9E">
      <w:pPr>
        <w:pStyle w:val="Norml1"/>
      </w:pPr>
      <w:r>
        <w:t>Nyissa meg a ChatService osztályt, és valósítsa meg a TODO üzenetekben elhelyezett feladatokat.</w:t>
      </w:r>
    </w:p>
    <w:p w:rsidR="00242198" w:rsidRDefault="00242198" w:rsidP="00425D9E">
      <w:pPr>
        <w:pStyle w:val="Norml1"/>
      </w:pPr>
      <w:r>
        <w:t>Nézze meg, hogy hol és hogyan használják az Activity-k a Service-t.</w:t>
      </w:r>
    </w:p>
    <w:p w:rsidR="004B5FE6" w:rsidRPr="00E322A6" w:rsidRDefault="00473C31" w:rsidP="00425D9E">
      <w:pPr>
        <w:pStyle w:val="Norml1"/>
      </w:pPr>
      <w:r>
        <w:t>Próbálja ki az alkalmazást emulátoron majd valódi eszközön.</w:t>
      </w:r>
    </w:p>
    <w:sectPr w:rsidR="004B5FE6" w:rsidRPr="00E322A6" w:rsidSect="00791BF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898" w:rsidRDefault="00351898" w:rsidP="00791BF5">
      <w:r>
        <w:separator/>
      </w:r>
    </w:p>
  </w:endnote>
  <w:endnote w:type="continuationSeparator" w:id="0">
    <w:p w:rsidR="00351898" w:rsidRDefault="00351898" w:rsidP="00791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898" w:rsidRDefault="00351898" w:rsidP="00791BF5">
      <w:r w:rsidRPr="00791BF5">
        <w:rPr>
          <w:color w:val="000000"/>
        </w:rPr>
        <w:separator/>
      </w:r>
    </w:p>
  </w:footnote>
  <w:footnote w:type="continuationSeparator" w:id="0">
    <w:p w:rsidR="00351898" w:rsidRDefault="00351898" w:rsidP="00791B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F4D82"/>
    <w:multiLevelType w:val="multilevel"/>
    <w:tmpl w:val="6AF6FC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4595353"/>
    <w:multiLevelType w:val="multilevel"/>
    <w:tmpl w:val="AEB6E6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3484B0F"/>
    <w:multiLevelType w:val="multilevel"/>
    <w:tmpl w:val="87E261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4E5F5FD2"/>
    <w:multiLevelType w:val="hybridMultilevel"/>
    <w:tmpl w:val="6CAA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D2438"/>
    <w:multiLevelType w:val="multilevel"/>
    <w:tmpl w:val="6A1E5FA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55FD0DB6"/>
    <w:multiLevelType w:val="hybridMultilevel"/>
    <w:tmpl w:val="49E6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220314"/>
    <w:multiLevelType w:val="hybridMultilevel"/>
    <w:tmpl w:val="92AE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0E79EA"/>
    <w:multiLevelType w:val="multilevel"/>
    <w:tmpl w:val="B574C61A"/>
    <w:lvl w:ilvl="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91BF5"/>
    <w:rsid w:val="00003193"/>
    <w:rsid w:val="000050E2"/>
    <w:rsid w:val="00017D62"/>
    <w:rsid w:val="000904DB"/>
    <w:rsid w:val="000E241B"/>
    <w:rsid w:val="000E6398"/>
    <w:rsid w:val="00125EB4"/>
    <w:rsid w:val="00152A32"/>
    <w:rsid w:val="001811DB"/>
    <w:rsid w:val="001A123B"/>
    <w:rsid w:val="001A5E0D"/>
    <w:rsid w:val="001C2408"/>
    <w:rsid w:val="001D0162"/>
    <w:rsid w:val="001F2B6F"/>
    <w:rsid w:val="0020107A"/>
    <w:rsid w:val="00201B24"/>
    <w:rsid w:val="00201EA0"/>
    <w:rsid w:val="00242198"/>
    <w:rsid w:val="002533AD"/>
    <w:rsid w:val="00253E50"/>
    <w:rsid w:val="00273741"/>
    <w:rsid w:val="002843D6"/>
    <w:rsid w:val="002C0AA2"/>
    <w:rsid w:val="002C56DF"/>
    <w:rsid w:val="002D1FB3"/>
    <w:rsid w:val="002D2CB7"/>
    <w:rsid w:val="002E3354"/>
    <w:rsid w:val="003009A2"/>
    <w:rsid w:val="00312B2F"/>
    <w:rsid w:val="0033728E"/>
    <w:rsid w:val="00351898"/>
    <w:rsid w:val="003B6F25"/>
    <w:rsid w:val="003E2DD8"/>
    <w:rsid w:val="003E3A67"/>
    <w:rsid w:val="003E77A2"/>
    <w:rsid w:val="0041474A"/>
    <w:rsid w:val="00425D9E"/>
    <w:rsid w:val="00444040"/>
    <w:rsid w:val="00473C31"/>
    <w:rsid w:val="004901A7"/>
    <w:rsid w:val="004B5FE6"/>
    <w:rsid w:val="0052323A"/>
    <w:rsid w:val="00525CAC"/>
    <w:rsid w:val="00532414"/>
    <w:rsid w:val="005644E6"/>
    <w:rsid w:val="00585E7A"/>
    <w:rsid w:val="00592C98"/>
    <w:rsid w:val="005A2883"/>
    <w:rsid w:val="005E3925"/>
    <w:rsid w:val="006153C1"/>
    <w:rsid w:val="00624C0A"/>
    <w:rsid w:val="006420D8"/>
    <w:rsid w:val="006421F2"/>
    <w:rsid w:val="00654C21"/>
    <w:rsid w:val="00662916"/>
    <w:rsid w:val="006B76B0"/>
    <w:rsid w:val="006E2F52"/>
    <w:rsid w:val="006F3DDF"/>
    <w:rsid w:val="006F6244"/>
    <w:rsid w:val="00701B23"/>
    <w:rsid w:val="00702363"/>
    <w:rsid w:val="00712F41"/>
    <w:rsid w:val="00724CFF"/>
    <w:rsid w:val="00730F70"/>
    <w:rsid w:val="0075421E"/>
    <w:rsid w:val="00786179"/>
    <w:rsid w:val="00791BF5"/>
    <w:rsid w:val="007B1ED9"/>
    <w:rsid w:val="007C7D3D"/>
    <w:rsid w:val="007D47CA"/>
    <w:rsid w:val="007E5C31"/>
    <w:rsid w:val="007F126E"/>
    <w:rsid w:val="00841033"/>
    <w:rsid w:val="00841C40"/>
    <w:rsid w:val="00856767"/>
    <w:rsid w:val="00865168"/>
    <w:rsid w:val="008D7923"/>
    <w:rsid w:val="00910EC2"/>
    <w:rsid w:val="00931286"/>
    <w:rsid w:val="00934CD3"/>
    <w:rsid w:val="00953046"/>
    <w:rsid w:val="009833B5"/>
    <w:rsid w:val="009C53B3"/>
    <w:rsid w:val="009D66A5"/>
    <w:rsid w:val="009E7F79"/>
    <w:rsid w:val="009F0CAB"/>
    <w:rsid w:val="00A1254A"/>
    <w:rsid w:val="00A36A9B"/>
    <w:rsid w:val="00A85944"/>
    <w:rsid w:val="00AC5FE5"/>
    <w:rsid w:val="00AE06BB"/>
    <w:rsid w:val="00AF1FE9"/>
    <w:rsid w:val="00B54FD7"/>
    <w:rsid w:val="00B934E5"/>
    <w:rsid w:val="00BA52C3"/>
    <w:rsid w:val="00C1407B"/>
    <w:rsid w:val="00C32222"/>
    <w:rsid w:val="00C34AA3"/>
    <w:rsid w:val="00C50576"/>
    <w:rsid w:val="00C757BD"/>
    <w:rsid w:val="00CC248E"/>
    <w:rsid w:val="00CD71D4"/>
    <w:rsid w:val="00D061EE"/>
    <w:rsid w:val="00D458B8"/>
    <w:rsid w:val="00D50830"/>
    <w:rsid w:val="00D95243"/>
    <w:rsid w:val="00DB012A"/>
    <w:rsid w:val="00E322A6"/>
    <w:rsid w:val="00E36D40"/>
    <w:rsid w:val="00E506BD"/>
    <w:rsid w:val="00E95790"/>
    <w:rsid w:val="00EA3932"/>
    <w:rsid w:val="00EB45B5"/>
    <w:rsid w:val="00EF3D5A"/>
    <w:rsid w:val="00F0507B"/>
    <w:rsid w:val="00F847B7"/>
    <w:rsid w:val="00FE050F"/>
    <w:rsid w:val="00FE15F8"/>
    <w:rsid w:val="00FF2EC2"/>
    <w:rsid w:val="00FF3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hu-H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791BF5"/>
    <w:pPr>
      <w:suppressAutoHyphens/>
    </w:pPr>
  </w:style>
  <w:style w:type="paragraph" w:styleId="Cmsor1">
    <w:name w:val="heading 1"/>
    <w:basedOn w:val="Norml"/>
    <w:next w:val="Norml"/>
    <w:rsid w:val="00791BF5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5"/>
    </w:rPr>
  </w:style>
  <w:style w:type="paragraph" w:styleId="Cmsor2">
    <w:name w:val="heading 2"/>
    <w:basedOn w:val="Norml"/>
    <w:next w:val="Norml"/>
    <w:rsid w:val="00791BF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3"/>
    </w:rPr>
  </w:style>
  <w:style w:type="paragraph" w:styleId="Cmsor3">
    <w:name w:val="heading 3"/>
    <w:basedOn w:val="Norml"/>
    <w:next w:val="Norml"/>
    <w:rsid w:val="00791BF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2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33B5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link w:val="StandardChar"/>
    <w:rsid w:val="00791BF5"/>
    <w:pPr>
      <w:suppressAutoHyphens/>
    </w:pPr>
  </w:style>
  <w:style w:type="paragraph" w:customStyle="1" w:styleId="Heading">
    <w:name w:val="Heading"/>
    <w:basedOn w:val="Standard"/>
    <w:next w:val="Textbody"/>
    <w:rsid w:val="00791BF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link w:val="TextbodyChar"/>
    <w:rsid w:val="00791BF5"/>
    <w:pPr>
      <w:spacing w:after="120"/>
    </w:pPr>
  </w:style>
  <w:style w:type="paragraph" w:styleId="Lista">
    <w:name w:val="List"/>
    <w:basedOn w:val="Textbody"/>
    <w:rsid w:val="00791BF5"/>
  </w:style>
  <w:style w:type="paragraph" w:customStyle="1" w:styleId="Caption">
    <w:name w:val="Caption"/>
    <w:basedOn w:val="Standard"/>
    <w:rsid w:val="00791BF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91BF5"/>
    <w:pPr>
      <w:suppressLineNumbers/>
    </w:pPr>
  </w:style>
  <w:style w:type="paragraph" w:customStyle="1" w:styleId="Heading1">
    <w:name w:val="Heading 1"/>
    <w:basedOn w:val="Heading"/>
    <w:next w:val="Textbody"/>
    <w:rsid w:val="00791BF5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791BF5"/>
    <w:pPr>
      <w:outlineLvl w:val="1"/>
    </w:pPr>
    <w:rPr>
      <w:b/>
      <w:bCs/>
      <w:i/>
      <w:iCs/>
    </w:rPr>
  </w:style>
  <w:style w:type="paragraph" w:customStyle="1" w:styleId="Heading3">
    <w:name w:val="Heading 3"/>
    <w:basedOn w:val="Heading"/>
    <w:next w:val="Textbody"/>
    <w:rsid w:val="00791BF5"/>
    <w:pPr>
      <w:outlineLvl w:val="2"/>
    </w:pPr>
    <w:rPr>
      <w:b/>
      <w:bCs/>
    </w:rPr>
  </w:style>
  <w:style w:type="character" w:customStyle="1" w:styleId="BulletSymbols">
    <w:name w:val="Bullet Symbols"/>
    <w:rsid w:val="00791BF5"/>
    <w:rPr>
      <w:rFonts w:ascii="OpenSymbol" w:eastAsia="OpenSymbol" w:hAnsi="OpenSymbol" w:cs="OpenSymbol"/>
    </w:rPr>
  </w:style>
  <w:style w:type="character" w:customStyle="1" w:styleId="Cmsor1Char">
    <w:name w:val="Címsor 1 Char"/>
    <w:basedOn w:val="Bekezdsalapbettpusa"/>
    <w:rsid w:val="00791BF5"/>
    <w:rPr>
      <w:rFonts w:ascii="Cambria" w:eastAsia="Times New Roman" w:hAnsi="Cambria"/>
      <w:b/>
      <w:bCs/>
      <w:color w:val="365F91"/>
      <w:sz w:val="28"/>
      <w:szCs w:val="25"/>
    </w:rPr>
  </w:style>
  <w:style w:type="character" w:customStyle="1" w:styleId="Cmsor2Char">
    <w:name w:val="Címsor 2 Char"/>
    <w:basedOn w:val="Bekezdsalapbettpusa"/>
    <w:rsid w:val="00791BF5"/>
    <w:rPr>
      <w:rFonts w:ascii="Cambria" w:eastAsia="Times New Roman" w:hAnsi="Cambria"/>
      <w:b/>
      <w:bCs/>
      <w:color w:val="4F81BD"/>
      <w:sz w:val="26"/>
      <w:szCs w:val="23"/>
    </w:rPr>
  </w:style>
  <w:style w:type="paragraph" w:styleId="Cm">
    <w:name w:val="Title"/>
    <w:basedOn w:val="Norml"/>
    <w:next w:val="Norml"/>
    <w:rsid w:val="00791BF5"/>
    <w:pPr>
      <w:pBdr>
        <w:bottom w:val="single" w:sz="8" w:space="0" w:color="4F81BD"/>
      </w:pBdr>
      <w:spacing w:after="300"/>
    </w:pPr>
    <w:rPr>
      <w:rFonts w:ascii="Cambria" w:eastAsia="Times New Roman" w:hAnsi="Cambria"/>
      <w:color w:val="17365D"/>
      <w:spacing w:val="5"/>
      <w:sz w:val="52"/>
      <w:szCs w:val="47"/>
    </w:rPr>
  </w:style>
  <w:style w:type="character" w:customStyle="1" w:styleId="CmChar">
    <w:name w:val="Cím Char"/>
    <w:basedOn w:val="Bekezdsalapbettpusa"/>
    <w:rsid w:val="00791BF5"/>
    <w:rPr>
      <w:rFonts w:ascii="Cambria" w:eastAsia="Times New Roman" w:hAnsi="Cambria"/>
      <w:color w:val="17365D"/>
      <w:spacing w:val="5"/>
      <w:kern w:val="3"/>
      <w:sz w:val="52"/>
      <w:szCs w:val="47"/>
    </w:rPr>
  </w:style>
  <w:style w:type="paragraph" w:styleId="Alcm">
    <w:name w:val="Subtitle"/>
    <w:basedOn w:val="Norml"/>
    <w:next w:val="Norml"/>
    <w:rsid w:val="00791BF5"/>
    <w:rPr>
      <w:rFonts w:ascii="Cambria" w:eastAsia="Times New Roman" w:hAnsi="Cambria"/>
      <w:i/>
      <w:iCs/>
      <w:color w:val="4F81BD"/>
      <w:spacing w:val="15"/>
      <w:szCs w:val="21"/>
    </w:rPr>
  </w:style>
  <w:style w:type="character" w:customStyle="1" w:styleId="AlcmChar">
    <w:name w:val="Alcím Char"/>
    <w:basedOn w:val="Bekezdsalapbettpusa"/>
    <w:rsid w:val="00791BF5"/>
    <w:rPr>
      <w:rFonts w:ascii="Cambria" w:eastAsia="Times New Roman" w:hAnsi="Cambria"/>
      <w:i/>
      <w:iCs/>
      <w:color w:val="4F81BD"/>
      <w:spacing w:val="15"/>
      <w:szCs w:val="21"/>
    </w:rPr>
  </w:style>
  <w:style w:type="paragraph" w:styleId="Listaszerbekezds">
    <w:name w:val="List Paragraph"/>
    <w:basedOn w:val="Norml"/>
    <w:rsid w:val="00791BF5"/>
    <w:pPr>
      <w:ind w:left="720"/>
    </w:pPr>
    <w:rPr>
      <w:szCs w:val="21"/>
    </w:rPr>
  </w:style>
  <w:style w:type="character" w:customStyle="1" w:styleId="Cmsor3Char">
    <w:name w:val="Címsor 3 Char"/>
    <w:basedOn w:val="Bekezdsalapbettpusa"/>
    <w:rsid w:val="00791BF5"/>
    <w:rPr>
      <w:rFonts w:ascii="Cambria" w:eastAsia="Times New Roman" w:hAnsi="Cambria"/>
      <w:b/>
      <w:bCs/>
      <w:color w:val="4F81BD"/>
      <w:szCs w:val="21"/>
    </w:rPr>
  </w:style>
  <w:style w:type="paragraph" w:customStyle="1" w:styleId="Norml1">
    <w:name w:val="Normál1"/>
    <w:basedOn w:val="Norml"/>
    <w:link w:val="NormlChar"/>
    <w:qFormat/>
    <w:rsid w:val="00654C21"/>
    <w:pPr>
      <w:spacing w:before="240" w:after="240"/>
    </w:pPr>
  </w:style>
  <w:style w:type="character" w:customStyle="1" w:styleId="Cmsor4Char">
    <w:name w:val="Címsor 4 Char"/>
    <w:basedOn w:val="Bekezdsalapbettpusa"/>
    <w:link w:val="Cmsor4"/>
    <w:uiPriority w:val="9"/>
    <w:rsid w:val="009833B5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customStyle="1" w:styleId="StandardChar">
    <w:name w:val="Standard Char"/>
    <w:basedOn w:val="Bekezdsalapbettpusa"/>
    <w:link w:val="Standard"/>
    <w:rsid w:val="00253E50"/>
  </w:style>
  <w:style w:type="character" w:customStyle="1" w:styleId="TextbodyChar">
    <w:name w:val="Text body Char"/>
    <w:basedOn w:val="StandardChar"/>
    <w:link w:val="Textbody"/>
    <w:rsid w:val="00253E50"/>
  </w:style>
  <w:style w:type="character" w:customStyle="1" w:styleId="NormlChar">
    <w:name w:val="Normál Char"/>
    <w:basedOn w:val="TextbodyChar"/>
    <w:link w:val="Norml1"/>
    <w:rsid w:val="00654C21"/>
  </w:style>
  <w:style w:type="character" w:styleId="Hiperhivatkozs">
    <w:name w:val="Hyperlink"/>
    <w:basedOn w:val="Bekezdsalapbettpusa"/>
    <w:uiPriority w:val="99"/>
    <w:unhideWhenUsed/>
    <w:rsid w:val="0041474A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93128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guide/topics/resources/over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Balázs Lajtha</dc:creator>
  <cp:lastModifiedBy>lajthabalazs</cp:lastModifiedBy>
  <cp:revision>106</cp:revision>
  <dcterms:created xsi:type="dcterms:W3CDTF">2013-04-17T08:40:00Z</dcterms:created>
  <dcterms:modified xsi:type="dcterms:W3CDTF">2013-05-07T19:55:00Z</dcterms:modified>
</cp:coreProperties>
</file>