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30DD5DBB" w:rsidR="00E522F3" w:rsidRPr="00AC0283" w:rsidRDefault="00AC0283" w:rsidP="00AC0283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질적자료의 관심사</w:t>
      </w:r>
    </w:p>
    <w:p w14:paraId="3E83EB0A" w14:textId="690C03E0" w:rsidR="00BF3C2F" w:rsidRDefault="00AC0283" w:rsidP="00E522F3">
      <w:pPr>
        <w:ind w:firstLineChars="100" w:firstLine="240"/>
        <w:rPr>
          <w:color w:val="000000" w:themeColor="text1"/>
          <w:sz w:val="24"/>
          <w:szCs w:val="24"/>
        </w:rPr>
      </w:pPr>
      <w:r w:rsidRPr="00AC0283">
        <w:rPr>
          <w:rFonts w:hint="eastAsia"/>
          <w:color w:val="000000" w:themeColor="text1"/>
          <w:sz w:val="24"/>
          <w:szCs w:val="24"/>
        </w:rPr>
        <w:t xml:space="preserve"> 질적자료의 예</w:t>
      </w:r>
      <w:r>
        <w:rPr>
          <w:rFonts w:hint="eastAsia"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학년,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성별,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교육수준,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출신지역,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혈액형</w:t>
      </w:r>
      <w:r>
        <w:rPr>
          <w:color w:val="000000" w:themeColor="text1"/>
          <w:sz w:val="24"/>
          <w:szCs w:val="24"/>
        </w:rPr>
        <w:t>…</w:t>
      </w:r>
    </w:p>
    <w:p w14:paraId="0CFDA210" w14:textId="5D1402D4" w:rsidR="00AC0283" w:rsidRDefault="00AC0283" w:rsidP="00E522F3">
      <w:pPr>
        <w:ind w:firstLineChars="100" w:firstLine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관심: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관측 대상이 어느 범위에 속하는가?</w:t>
      </w:r>
    </w:p>
    <w:p w14:paraId="63BD54A8" w14:textId="2BF96CF2" w:rsidR="00AC0283" w:rsidRDefault="00AC0283" w:rsidP="00E522F3">
      <w:pPr>
        <w:ind w:firstLineChars="100" w:firstLine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     </w:t>
      </w:r>
      <w:r>
        <w:rPr>
          <w:rFonts w:hint="eastAsia"/>
          <w:color w:val="000000" w:themeColor="text1"/>
          <w:sz w:val="24"/>
          <w:szCs w:val="24"/>
        </w:rPr>
        <w:t>분포의 형태가 어떻게 되는가?</w:t>
      </w:r>
    </w:p>
    <w:p w14:paraId="1AD53D82" w14:textId="72101AC3" w:rsidR="00AC0283" w:rsidRPr="00AC0283" w:rsidRDefault="00AC0283" w:rsidP="00E522F3">
      <w:pPr>
        <w:ind w:firstLineChars="100" w:firstLine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     </w:t>
      </w:r>
      <w:r>
        <w:rPr>
          <w:rFonts w:hint="eastAsia"/>
          <w:color w:val="000000" w:themeColor="text1"/>
          <w:sz w:val="24"/>
          <w:szCs w:val="24"/>
        </w:rPr>
        <w:t>어떤 속성을 가진 비율은 얼마인가?</w:t>
      </w:r>
      <w:r>
        <w:rPr>
          <w:color w:val="000000" w:themeColor="text1"/>
          <w:sz w:val="24"/>
          <w:szCs w:val="24"/>
        </w:rPr>
        <w:t>...</w:t>
      </w:r>
    </w:p>
    <w:p w14:paraId="7A92301A" w14:textId="77777777" w:rsidR="006C080C" w:rsidRPr="00E522F3" w:rsidRDefault="006C080C" w:rsidP="00E522F3">
      <w:pPr>
        <w:ind w:firstLineChars="100" w:firstLine="200"/>
        <w:rPr>
          <w:color w:val="FF0000"/>
        </w:rPr>
      </w:pPr>
    </w:p>
    <w:p w14:paraId="021C4EFA" w14:textId="77777777" w:rsidR="00AC0283" w:rsidRDefault="00F0687F" w:rsidP="00550A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AC0283">
        <w:rPr>
          <w:sz w:val="24"/>
          <w:szCs w:val="24"/>
        </w:rPr>
        <w:t xml:space="preserve">. </w:t>
      </w:r>
      <w:r w:rsidR="00AC0283">
        <w:rPr>
          <w:rFonts w:hint="eastAsia"/>
          <w:sz w:val="24"/>
          <w:szCs w:val="24"/>
        </w:rPr>
        <w:t>양적자료의 관심사</w:t>
      </w:r>
    </w:p>
    <w:p w14:paraId="3039818D" w14:textId="007421F7" w:rsidR="00F0687F" w:rsidRDefault="00AC0283" w:rsidP="00AC0283">
      <w:pPr>
        <w:ind w:leftChars="200" w:left="2320" w:hangingChars="800" w:hanging="1920"/>
        <w:rPr>
          <w:sz w:val="24"/>
          <w:szCs w:val="24"/>
        </w:rPr>
      </w:pPr>
      <w:r>
        <w:rPr>
          <w:rFonts w:hint="eastAsia"/>
          <w:sz w:val="24"/>
          <w:szCs w:val="24"/>
        </w:rPr>
        <w:t>양적자료의 예: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몸무게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키, 가족수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월소득,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전구의 수명,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사고건수,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시험성적</w:t>
      </w:r>
      <w:r>
        <w:rPr>
          <w:sz w:val="24"/>
          <w:szCs w:val="24"/>
        </w:rPr>
        <w:t>…</w:t>
      </w:r>
    </w:p>
    <w:p w14:paraId="3FF3023D" w14:textId="77777777" w:rsidR="00AC0283" w:rsidRDefault="00AC0283" w:rsidP="00AC0283">
      <w:pPr>
        <w:ind w:leftChars="200" w:left="2320" w:hangingChars="800" w:hanging="1920"/>
        <w:rPr>
          <w:sz w:val="24"/>
          <w:szCs w:val="24"/>
        </w:rPr>
      </w:pPr>
      <w:r>
        <w:rPr>
          <w:rFonts w:hint="eastAsia"/>
          <w:sz w:val="24"/>
          <w:szCs w:val="24"/>
        </w:rPr>
        <w:t>관심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질적 자료와 마찬가지로 자료의 분포 형태 파악,</w:t>
      </w:r>
      <w:r>
        <w:rPr>
          <w:sz w:val="24"/>
          <w:szCs w:val="24"/>
        </w:rPr>
        <w:t xml:space="preserve"> </w:t>
      </w:r>
    </w:p>
    <w:p w14:paraId="0247BD5A" w14:textId="4B636A54" w:rsidR="00AC0283" w:rsidRDefault="00AC0283" w:rsidP="00AC0283">
      <w:pPr>
        <w:ind w:leftChars="600" w:left="2160" w:hangingChars="400" w:hanging="960"/>
        <w:rPr>
          <w:sz w:val="24"/>
          <w:szCs w:val="24"/>
        </w:rPr>
      </w:pPr>
      <w:r>
        <w:rPr>
          <w:rFonts w:hint="eastAsia"/>
          <w:sz w:val="24"/>
          <w:szCs w:val="24"/>
        </w:rPr>
        <w:t>간단한 수치 요약을 통한 수리적인 측도</w:t>
      </w:r>
    </w:p>
    <w:p w14:paraId="379D89A9" w14:textId="77777777" w:rsidR="00F0687F" w:rsidRDefault="00F0687F" w:rsidP="00F0687F">
      <w:pPr>
        <w:rPr>
          <w:sz w:val="24"/>
          <w:szCs w:val="24"/>
        </w:rPr>
      </w:pPr>
    </w:p>
    <w:p w14:paraId="52E8F1FE" w14:textId="77777777" w:rsidR="00F224C4" w:rsidRDefault="00F0687F" w:rsidP="00A0790E">
      <w:pPr>
        <w:rPr>
          <w:sz w:val="30"/>
          <w:szCs w:val="30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30"/>
          <w:szCs w:val="30"/>
        </w:rPr>
        <w:t xml:space="preserve"> </w:t>
      </w:r>
      <w:r w:rsidR="00F224C4">
        <w:rPr>
          <w:rFonts w:hint="eastAsia"/>
          <w:sz w:val="24"/>
          <w:szCs w:val="24"/>
        </w:rPr>
        <w:t>표와 그림</w:t>
      </w:r>
    </w:p>
    <w:p w14:paraId="55B59FCF" w14:textId="77777777" w:rsidR="00F224C4" w:rsidRDefault="00F224C4" w:rsidP="00A0790E">
      <w:pPr>
        <w:rPr>
          <w:sz w:val="24"/>
          <w:szCs w:val="24"/>
        </w:rPr>
      </w:pPr>
      <w:r w:rsidRPr="00F224C4">
        <w:rPr>
          <w:rFonts w:hint="eastAsia"/>
          <w:sz w:val="24"/>
          <w:szCs w:val="24"/>
        </w:rPr>
        <w:t>자료를</w:t>
      </w:r>
      <w:r>
        <w:rPr>
          <w:rFonts w:hint="eastAsia"/>
          <w:sz w:val="24"/>
          <w:szCs w:val="24"/>
        </w:rPr>
        <w:t xml:space="preserve"> 표와 그림을 통해 나타내는 것은 자료의 숨겨져 있는 여러 가지 특성을 파악하는데 효과적인 방법임</w:t>
      </w:r>
    </w:p>
    <w:p w14:paraId="016B3BEB" w14:textId="1C7E2297" w:rsidR="00F224C4" w:rsidRDefault="00F224C4" w:rsidP="00A079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01B4ED" wp14:editId="24ED2C24">
            <wp:extent cx="5731510" cy="3126105"/>
            <wp:effectExtent l="38100" t="38100" r="40640" b="36195"/>
            <wp:docPr id="4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AE352FA3-DF11-46D4-8CFE-84FC7EB031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4">
                      <a:extLst>
                        <a:ext uri="{FF2B5EF4-FFF2-40B4-BE49-F238E27FC236}">
                          <a16:creationId xmlns:a16="http://schemas.microsoft.com/office/drawing/2014/main" id="{AE352FA3-DF11-46D4-8CFE-84FC7EB031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8796" t="17541" r="31716" b="53851"/>
                    <a:stretch/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39F616" w14:textId="77777777" w:rsidR="00F224C4" w:rsidRDefault="00F224C4" w:rsidP="00A0790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그러나 위의 그림처럼 눈을 속일 수 있음</w:t>
      </w:r>
    </w:p>
    <w:p w14:paraId="60B64081" w14:textId="27E36994" w:rsidR="00645EF6" w:rsidRDefault="00645EF6" w:rsidP="00A0790E">
      <w:pPr>
        <w:rPr>
          <w:color w:val="0009C0"/>
          <w:szCs w:val="20"/>
        </w:rPr>
      </w:pPr>
    </w:p>
    <w:p w14:paraId="5A561826" w14:textId="77777777" w:rsidR="00E018AC" w:rsidRDefault="00E018AC" w:rsidP="00A0790E">
      <w:pPr>
        <w:rPr>
          <w:color w:val="0009C0"/>
          <w:szCs w:val="20"/>
        </w:rPr>
      </w:pPr>
    </w:p>
    <w:p w14:paraId="002BB578" w14:textId="741CFCBA" w:rsidR="00F0687F" w:rsidRDefault="00F0687F" w:rsidP="00F068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4. </w:t>
      </w:r>
      <w:r w:rsidR="00E018AC">
        <w:rPr>
          <w:rFonts w:hint="eastAsia"/>
          <w:sz w:val="24"/>
          <w:szCs w:val="24"/>
        </w:rPr>
        <w:t>질적자료의 예</w:t>
      </w:r>
    </w:p>
    <w:p w14:paraId="1DBAAA63" w14:textId="43B10FF6" w:rsidR="00E018AC" w:rsidRDefault="00E018AC" w:rsidP="00C83007">
      <w:pPr>
        <w:rPr>
          <w:color w:val="FF0000"/>
          <w:szCs w:val="20"/>
        </w:rPr>
      </w:pPr>
      <w:r>
        <w:rPr>
          <w:noProof/>
        </w:rPr>
        <w:drawing>
          <wp:inline distT="0" distB="0" distL="0" distR="0" wp14:anchorId="7ABE3A3D" wp14:editId="3ADE28AE">
            <wp:extent cx="5731510" cy="2608580"/>
            <wp:effectExtent l="0" t="0" r="2540" b="1270"/>
            <wp:docPr id="6" name="내용 개체 틀 3">
              <a:extLst xmlns:a="http://schemas.openxmlformats.org/drawingml/2006/main">
                <a:ext uri="{FF2B5EF4-FFF2-40B4-BE49-F238E27FC236}">
                  <a16:creationId xmlns:a16="http://schemas.microsoft.com/office/drawing/2014/main" id="{F7263D74-F27B-48F7-B6AE-213CD812A3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3">
                      <a:extLst>
                        <a:ext uri="{FF2B5EF4-FFF2-40B4-BE49-F238E27FC236}">
                          <a16:creationId xmlns:a16="http://schemas.microsoft.com/office/drawing/2014/main" id="{F7263D74-F27B-48F7-B6AE-213CD812A3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l="28834" t="43984" r="17165" b="12297"/>
                    <a:stretch/>
                  </pic:blipFill>
                  <pic:spPr bwMode="gray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2BDA" w14:textId="3D6A1756" w:rsidR="00645EF6" w:rsidRDefault="00EB1294" w:rsidP="00F0687F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위 그림의 자료는 </w:t>
      </w:r>
      <w:r>
        <w:rPr>
          <w:color w:val="000000" w:themeColor="text1"/>
          <w:sz w:val="24"/>
          <w:szCs w:val="24"/>
        </w:rPr>
        <w:t>ex</w:t>
      </w:r>
      <w:r>
        <w:rPr>
          <w:rFonts w:hint="eastAsia"/>
          <w:color w:val="000000" w:themeColor="text1"/>
          <w:sz w:val="24"/>
          <w:szCs w:val="24"/>
        </w:rPr>
        <w:t xml:space="preserve">폴더의 </w:t>
      </w:r>
      <w:r>
        <w:rPr>
          <w:color w:val="000000" w:themeColor="text1"/>
          <w:sz w:val="24"/>
          <w:szCs w:val="24"/>
        </w:rPr>
        <w:t>2</w:t>
      </w:r>
      <w:r>
        <w:rPr>
          <w:rFonts w:hint="eastAsia"/>
          <w:color w:val="000000" w:themeColor="text1"/>
          <w:sz w:val="24"/>
          <w:szCs w:val="24"/>
        </w:rPr>
        <w:t>장 참고</w:t>
      </w:r>
    </w:p>
    <w:p w14:paraId="2A0E0D71" w14:textId="782681A9" w:rsidR="00F203EC" w:rsidRDefault="00F203EC" w:rsidP="00F0687F">
      <w:pPr>
        <w:rPr>
          <w:color w:val="000000" w:themeColor="text1"/>
          <w:sz w:val="24"/>
          <w:szCs w:val="24"/>
        </w:rPr>
      </w:pPr>
    </w:p>
    <w:p w14:paraId="457F1919" w14:textId="59056E85" w:rsidR="00F0687F" w:rsidRDefault="00F0687F" w:rsidP="00F068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EB1294">
        <w:rPr>
          <w:rFonts w:hint="eastAsia"/>
          <w:sz w:val="24"/>
          <w:szCs w:val="24"/>
        </w:rPr>
        <w:t>질적자료의 정리 방법</w:t>
      </w:r>
    </w:p>
    <w:p w14:paraId="1BA646A9" w14:textId="325D4794" w:rsidR="00645EF6" w:rsidRDefault="00EB1294" w:rsidP="00F203EC">
      <w:pPr>
        <w:ind w:firstLine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도수분포표,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막대그림,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원그림,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분할표</w:t>
      </w:r>
      <w:r>
        <w:rPr>
          <w:color w:val="000000" w:themeColor="text1"/>
          <w:sz w:val="24"/>
          <w:szCs w:val="24"/>
        </w:rPr>
        <w:t>…</w:t>
      </w:r>
    </w:p>
    <w:p w14:paraId="629612D4" w14:textId="77777777" w:rsidR="00F203EC" w:rsidRPr="00F203EC" w:rsidRDefault="00F203EC" w:rsidP="00F203EC">
      <w:pPr>
        <w:ind w:firstLine="240"/>
        <w:rPr>
          <w:rFonts w:hint="eastAsia"/>
          <w:color w:val="000000" w:themeColor="text1"/>
          <w:sz w:val="24"/>
          <w:szCs w:val="24"/>
        </w:rPr>
      </w:pPr>
    </w:p>
    <w:p w14:paraId="5DC951B4" w14:textId="16EBABF2" w:rsidR="00F203EC" w:rsidRDefault="00F203EC" w:rsidP="00F068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도수분표포</w:t>
      </w:r>
    </w:p>
    <w:p w14:paraId="6A303389" w14:textId="7D1957DC" w:rsidR="00F203EC" w:rsidRDefault="00F203EC" w:rsidP="00F0687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9299808" wp14:editId="3939F497">
            <wp:extent cx="5731510" cy="3035300"/>
            <wp:effectExtent l="0" t="0" r="2540" b="0"/>
            <wp:docPr id="1" name="내용 개체 틀 6">
              <a:extLst xmlns:a="http://schemas.openxmlformats.org/drawingml/2006/main">
                <a:ext uri="{FF2B5EF4-FFF2-40B4-BE49-F238E27FC236}">
                  <a16:creationId xmlns:a16="http://schemas.microsoft.com/office/drawing/2014/main" id="{A0F9CCFE-BFB5-463F-85F5-CAFA0E6D11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6">
                      <a:extLst>
                        <a:ext uri="{FF2B5EF4-FFF2-40B4-BE49-F238E27FC236}">
                          <a16:creationId xmlns:a16="http://schemas.microsoft.com/office/drawing/2014/main" id="{A0F9CCFE-BFB5-463F-85F5-CAFA0E6D11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5801" t="42213" r="26953" b="13534"/>
                    <a:stretch/>
                  </pic:blipFill>
                  <pic:spPr bwMode="gray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2ACC" w14:textId="77777777" w:rsidR="00F203EC" w:rsidRDefault="00F203EC" w:rsidP="00F068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총 도수가 다를때는 절대적인 도수보다는 상대 도수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백분율)로 비교하는 것이 바람직하다 </w:t>
      </w:r>
    </w:p>
    <w:p w14:paraId="01859E58" w14:textId="7E184A31" w:rsidR="00F203EC" w:rsidRDefault="00F203EC" w:rsidP="00F0687F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ex)</w:t>
      </w:r>
      <w:r>
        <w:rPr>
          <w:rFonts w:hint="eastAsia"/>
          <w:sz w:val="24"/>
          <w:szCs w:val="24"/>
        </w:rPr>
        <w:t>A대학 (총원4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명)에서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번 영화 선호자는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명,</w:t>
      </w:r>
      <w:r>
        <w:rPr>
          <w:sz w:val="24"/>
          <w:szCs w:val="24"/>
        </w:rPr>
        <w:t xml:space="preserve"> </w:t>
      </w:r>
    </w:p>
    <w:p w14:paraId="25EB7668" w14:textId="574B81E8" w:rsidR="00F203EC" w:rsidRDefault="00F203EC" w:rsidP="00F0687F">
      <w:pPr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대학 (총원1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 xml:space="preserve">명)에서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번 영화 선호자는 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명일 때</w:t>
      </w:r>
    </w:p>
    <w:p w14:paraId="27081AF5" w14:textId="2FE1931C" w:rsidR="00F203EC" w:rsidRDefault="00F203EC" w:rsidP="00645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총 도수가 다르기 때문에 상대 도수로 비교해야 함</w:t>
      </w:r>
    </w:p>
    <w:p w14:paraId="7BD56BD1" w14:textId="4596182D" w:rsidR="00F203EC" w:rsidRDefault="00F203EC" w:rsidP="00645EF6">
      <w:pPr>
        <w:rPr>
          <w:sz w:val="24"/>
          <w:szCs w:val="24"/>
        </w:rPr>
      </w:pPr>
    </w:p>
    <w:p w14:paraId="2A2A5BE1" w14:textId="33F87465" w:rsidR="00F203EC" w:rsidRDefault="00F203EC" w:rsidP="00645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막대그림</w:t>
      </w:r>
    </w:p>
    <w:p w14:paraId="5D9606E7" w14:textId="0F9E8B6C" w:rsidR="00F203EC" w:rsidRDefault="00F203EC" w:rsidP="00645E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1F090C" wp14:editId="788B48E5">
            <wp:extent cx="4295476" cy="2592705"/>
            <wp:effectExtent l="0" t="0" r="0" b="0"/>
            <wp:docPr id="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F9A1AF75-C695-4A5F-8188-D92288E7F6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F9A1AF75-C695-4A5F-8188-D92288E7F6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9875" t="30435" r="27875" b="24209"/>
                    <a:stretch/>
                  </pic:blipFill>
                  <pic:spPr>
                    <a:xfrm>
                      <a:off x="0" y="0"/>
                      <a:ext cx="4295476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76D7" w14:textId="5F4AAD55" w:rsidR="002F19DE" w:rsidRDefault="002F19DE" w:rsidP="00645EF6">
      <w:pPr>
        <w:rPr>
          <w:sz w:val="24"/>
          <w:szCs w:val="24"/>
        </w:rPr>
      </w:pPr>
    </w:p>
    <w:p w14:paraId="4EE88C57" w14:textId="623C60B3" w:rsidR="002F19DE" w:rsidRDefault="002F19DE" w:rsidP="00645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원그림</w:t>
      </w:r>
    </w:p>
    <w:p w14:paraId="31E0EAFA" w14:textId="76174DB1" w:rsidR="002F19DE" w:rsidRDefault="002F19DE" w:rsidP="00645E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548298" wp14:editId="464A6A8C">
            <wp:extent cx="4623719" cy="3705225"/>
            <wp:effectExtent l="0" t="0" r="5715" b="0"/>
            <wp:docPr id="3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ED1533B8-E599-4D8B-9CC3-43BECD80A0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ED1533B8-E599-4D8B-9CC3-43BECD80A0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1250" t="43108" r="33750" b="7006"/>
                    <a:stretch/>
                  </pic:blipFill>
                  <pic:spPr>
                    <a:xfrm>
                      <a:off x="0" y="0"/>
                      <a:ext cx="4631065" cy="37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6580" w14:textId="70D09D9F" w:rsidR="00732321" w:rsidRDefault="00732321" w:rsidP="00645EF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분할표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교차표):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2개 이상의 질적변수들의 복합적인 분포를 알기 위해 작성한 표</w:t>
      </w:r>
    </w:p>
    <w:p w14:paraId="5A4E679A" w14:textId="3B33A980" w:rsidR="00732321" w:rsidRDefault="00732321" w:rsidP="00645E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2F7BB6" wp14:editId="730C555C">
            <wp:extent cx="5731510" cy="1767205"/>
            <wp:effectExtent l="0" t="0" r="2540" b="4445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6FD68B6-C7E3-4069-AE61-874D2A67A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6FD68B6-C7E3-4069-AE61-874D2A67A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5625" t="52890" r="17750" b="21542"/>
                    <a:stretch/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A0A" w14:textId="77777777" w:rsidR="00034808" w:rsidRDefault="00732321" w:rsidP="00645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성별,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과목이라는 질적변수,</w:t>
      </w:r>
      <w:r>
        <w:rPr>
          <w:sz w:val="24"/>
          <w:szCs w:val="24"/>
        </w:rPr>
        <w:t xml:space="preserve"> </w:t>
      </w:r>
    </w:p>
    <w:p w14:paraId="47FA6FBD" w14:textId="410BC895" w:rsidR="00732321" w:rsidRDefault="00034808" w:rsidP="00645EF6">
      <w:pPr>
        <w:rPr>
          <w:sz w:val="24"/>
          <w:szCs w:val="24"/>
        </w:rPr>
      </w:pPr>
      <w:r>
        <w:rPr>
          <w:sz w:val="24"/>
          <w:szCs w:val="24"/>
        </w:rPr>
        <w:t>80, 60, 70…</w:t>
      </w:r>
      <w:r>
        <w:rPr>
          <w:rFonts w:hint="eastAsia"/>
          <w:sz w:val="24"/>
          <w:szCs w:val="24"/>
        </w:rPr>
        <w:t>은 도수임</w:t>
      </w:r>
    </w:p>
    <w:p w14:paraId="7D4EC347" w14:textId="7C1AD91D" w:rsidR="00034808" w:rsidRDefault="00034808" w:rsidP="00645EF6">
      <w:pPr>
        <w:rPr>
          <w:sz w:val="24"/>
          <w:szCs w:val="24"/>
        </w:rPr>
      </w:pPr>
    </w:p>
    <w:p w14:paraId="14A14D94" w14:textId="7187FFBD" w:rsidR="00FF79A4" w:rsidRDefault="00FF79A4" w:rsidP="00645E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4BE139" wp14:editId="0A27EEA6">
            <wp:extent cx="5731510" cy="2233930"/>
            <wp:effectExtent l="38100" t="38100" r="40640" b="33020"/>
            <wp:docPr id="7" name="내용 개체 틀 3">
              <a:extLst xmlns:a="http://schemas.openxmlformats.org/drawingml/2006/main">
                <a:ext uri="{FF2B5EF4-FFF2-40B4-BE49-F238E27FC236}">
                  <a16:creationId xmlns:a16="http://schemas.microsoft.com/office/drawing/2014/main" id="{35FE9A04-BD32-41C0-BA10-4D62198FEA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>
                      <a:extLst>
                        <a:ext uri="{FF2B5EF4-FFF2-40B4-BE49-F238E27FC236}">
                          <a16:creationId xmlns:a16="http://schemas.microsoft.com/office/drawing/2014/main" id="{35FE9A04-BD32-41C0-BA10-4D62198FEA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/>
                    <a:srcRect l="23323" t="30476" r="47929" b="49596"/>
                    <a:stretch/>
                  </pic:blipFill>
                  <pic:spPr bwMode="gray"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  <a:ln w="28575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AF471" w14:textId="085C3710" w:rsidR="00FF79A4" w:rsidRDefault="00FF79A4" w:rsidP="00645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세로축은 학년,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가로축은 선호영화</w:t>
      </w:r>
    </w:p>
    <w:p w14:paraId="54B90E38" w14:textId="7F6346F7" w:rsidR="00FF79A4" w:rsidRPr="00F203EC" w:rsidRDefault="00FF79A4" w:rsidP="00645EF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중간은 도수 (선호하는 인원)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오른쪽 아래끝=총 도수</w:t>
      </w:r>
    </w:p>
    <w:sectPr w:rsidR="00FF79A4" w:rsidRPr="00F203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6AD582" w14:textId="77777777" w:rsidR="00A14A17" w:rsidRDefault="00A14A17" w:rsidP="00E850F5">
      <w:pPr>
        <w:spacing w:after="0"/>
      </w:pPr>
      <w:r>
        <w:separator/>
      </w:r>
    </w:p>
  </w:endnote>
  <w:endnote w:type="continuationSeparator" w:id="0">
    <w:p w14:paraId="0BE1AC97" w14:textId="77777777" w:rsidR="00A14A17" w:rsidRDefault="00A14A17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DC32C" w14:textId="77777777" w:rsidR="00A14A17" w:rsidRDefault="00A14A17" w:rsidP="00E850F5">
      <w:pPr>
        <w:spacing w:after="0"/>
      </w:pPr>
      <w:r>
        <w:separator/>
      </w:r>
    </w:p>
  </w:footnote>
  <w:footnote w:type="continuationSeparator" w:id="0">
    <w:p w14:paraId="069B87A9" w14:textId="77777777" w:rsidR="00A14A17" w:rsidRDefault="00A14A17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122179"/>
    <w:multiLevelType w:val="hybridMultilevel"/>
    <w:tmpl w:val="E8CA0EC8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393530"/>
    <w:multiLevelType w:val="hybridMultilevel"/>
    <w:tmpl w:val="094C2B40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38A3DDA"/>
    <w:multiLevelType w:val="hybridMultilevel"/>
    <w:tmpl w:val="E3745980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28371E"/>
    <w:multiLevelType w:val="hybridMultilevel"/>
    <w:tmpl w:val="539035B4"/>
    <w:lvl w:ilvl="0" w:tplc="4628C9A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34808"/>
    <w:rsid w:val="0029168A"/>
    <w:rsid w:val="002F19DE"/>
    <w:rsid w:val="003B325C"/>
    <w:rsid w:val="00452ED9"/>
    <w:rsid w:val="00550A77"/>
    <w:rsid w:val="00581D7B"/>
    <w:rsid w:val="00645EF6"/>
    <w:rsid w:val="006C080C"/>
    <w:rsid w:val="006D337C"/>
    <w:rsid w:val="0070746D"/>
    <w:rsid w:val="00732321"/>
    <w:rsid w:val="00764597"/>
    <w:rsid w:val="00780320"/>
    <w:rsid w:val="00A0790E"/>
    <w:rsid w:val="00A14A17"/>
    <w:rsid w:val="00AC0283"/>
    <w:rsid w:val="00B64953"/>
    <w:rsid w:val="00BF3C2F"/>
    <w:rsid w:val="00C83007"/>
    <w:rsid w:val="00E018AC"/>
    <w:rsid w:val="00E522F3"/>
    <w:rsid w:val="00E850F5"/>
    <w:rsid w:val="00EB1294"/>
    <w:rsid w:val="00F0687F"/>
    <w:rsid w:val="00F203EC"/>
    <w:rsid w:val="00F224C4"/>
    <w:rsid w:val="00F32A47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9</cp:revision>
  <dcterms:created xsi:type="dcterms:W3CDTF">2020-09-19T06:44:00Z</dcterms:created>
  <dcterms:modified xsi:type="dcterms:W3CDTF">2020-09-19T07:06:00Z</dcterms:modified>
</cp:coreProperties>
</file>