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68" w:rsidRPr="00A24B68" w:rsidRDefault="00A24B68" w:rsidP="00504AD7">
      <w:pPr>
        <w:jc w:val="center"/>
        <w:rPr>
          <w:rFonts w:ascii="Arial" w:eastAsia="Times New Roman" w:hAnsi="Arial" w:cs="Arial"/>
          <w:color w:val="111111"/>
          <w:sz w:val="36"/>
          <w:szCs w:val="36"/>
          <w:u w:val="single"/>
        </w:rPr>
      </w:pPr>
      <w:r w:rsidRPr="00A24B68">
        <w:rPr>
          <w:rFonts w:ascii="Arial" w:eastAsia="Times New Roman" w:hAnsi="Arial" w:cs="Arial"/>
          <w:color w:val="111111"/>
          <w:sz w:val="36"/>
          <w:szCs w:val="36"/>
          <w:u w:val="single"/>
        </w:rPr>
        <w:t>Share Account Type</w:t>
      </w:r>
    </w:p>
    <w:p w:rsidR="00A24B68" w:rsidRPr="00943A36" w:rsidRDefault="00A24B68" w:rsidP="00A24B68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943A36">
        <w:rPr>
          <w:rFonts w:ascii="Arial" w:eastAsia="Times New Roman" w:hAnsi="Arial" w:cs="Arial"/>
          <w:color w:val="111111"/>
          <w:sz w:val="24"/>
          <w:szCs w:val="24"/>
        </w:rPr>
        <w:t>(Shares, Stocks, Equities, securities or financial equities) they all are a different terminologies for the same meaning “the Ownership”</w:t>
      </w:r>
    </w:p>
    <w:p w:rsidR="00A24B68" w:rsidRPr="00943A36" w:rsidRDefault="00A24B68" w:rsidP="00BE3D1F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At </w:t>
      </w:r>
      <w:r w:rsidR="00BE35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the end this product type means the CIF got </w:t>
      </w:r>
      <w:r w:rsidR="007C39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ownership </w:t>
      </w:r>
      <w:r w:rsidR="00806164" w:rsidRPr="00943A36">
        <w:rPr>
          <w:rFonts w:ascii="Arial" w:eastAsia="Times New Roman" w:hAnsi="Arial" w:cs="Arial"/>
          <w:color w:val="111111"/>
          <w:sz w:val="24"/>
          <w:szCs w:val="24"/>
        </w:rPr>
        <w:t>of</w:t>
      </w:r>
      <w:r w:rsidR="007C39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504AD7" w:rsidRPr="00943A36">
        <w:rPr>
          <w:rFonts w:ascii="Arial" w:eastAsia="Times New Roman" w:hAnsi="Arial" w:cs="Arial"/>
          <w:color w:val="111111"/>
          <w:sz w:val="24"/>
          <w:szCs w:val="24"/>
        </w:rPr>
        <w:t>something that</w:t>
      </w:r>
      <w:r w:rsidR="007C39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is financially perspective</w:t>
      </w:r>
      <w:r w:rsidR="00806164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BE3D1F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is from Asset Nature </w:t>
      </w:r>
    </w:p>
    <w:p w:rsidR="00F809D3" w:rsidRDefault="005C1367" w:rsidP="00F809D3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The main aspect of this account is to maintain the average cost of the Share, which is get affected while </w:t>
      </w:r>
      <w:r w:rsidR="004E7555" w:rsidRPr="00943A36">
        <w:rPr>
          <w:rFonts w:ascii="Arial" w:eastAsia="Times New Roman" w:hAnsi="Arial" w:cs="Arial"/>
          <w:color w:val="111111"/>
          <w:sz w:val="24"/>
          <w:szCs w:val="24"/>
        </w:rPr>
        <w:t>executing</w:t>
      </w:r>
      <w:r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the purchase transaction</w:t>
      </w:r>
      <w:r w:rsidR="00D82A04" w:rsidRPr="00943A36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DE2F02" w:rsidRDefault="00DE2F02" w:rsidP="00DE2F02">
      <w:pPr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The main identifier for this account is the (name of the account coupled with the CIF)</w:t>
      </w:r>
    </w:p>
    <w:p w:rsidR="00AC101B" w:rsidRPr="00943A36" w:rsidRDefault="00AC101B" w:rsidP="00FF21BA">
      <w:pPr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The main method for calculating the cost is based on the average </w:t>
      </w:r>
      <w:r w:rsidR="00246575">
        <w:rPr>
          <w:rFonts w:ascii="Arial" w:eastAsia="Times New Roman" w:hAnsi="Arial" w:cs="Arial"/>
          <w:color w:val="111111"/>
          <w:sz w:val="24"/>
          <w:szCs w:val="24"/>
        </w:rPr>
        <w:t>cost,</w:t>
      </w:r>
      <w:r w:rsidR="00F72684">
        <w:rPr>
          <w:rFonts w:ascii="Arial" w:eastAsia="Times New Roman" w:hAnsi="Arial" w:cs="Arial"/>
          <w:color w:val="111111"/>
          <w:sz w:val="24"/>
          <w:szCs w:val="24"/>
        </w:rPr>
        <w:t xml:space="preserve"> which is simpl</w:t>
      </w:r>
      <w:r w:rsidR="00246575">
        <w:rPr>
          <w:rFonts w:ascii="Arial" w:eastAsia="Times New Roman" w:hAnsi="Arial" w:cs="Arial"/>
          <w:color w:val="111111"/>
          <w:sz w:val="24"/>
          <w:szCs w:val="24"/>
        </w:rPr>
        <w:t>y</w:t>
      </w:r>
      <w:r w:rsidR="00F72684">
        <w:rPr>
          <w:rFonts w:ascii="Arial" w:eastAsia="Times New Roman" w:hAnsi="Arial" w:cs="Arial"/>
          <w:color w:val="111111"/>
          <w:sz w:val="24"/>
          <w:szCs w:val="24"/>
        </w:rPr>
        <w:t xml:space="preserve"> as</w:t>
      </w:r>
      <w:r w:rsidR="00246575">
        <w:rPr>
          <w:rFonts w:ascii="Arial" w:eastAsia="Times New Roman" w:hAnsi="Arial" w:cs="Arial"/>
          <w:color w:val="111111"/>
          <w:sz w:val="24"/>
          <w:szCs w:val="24"/>
        </w:rPr>
        <w:t xml:space="preserve"> taking the new price plus the old cost and divide them by the whole </w:t>
      </w:r>
      <w:r w:rsidR="00364278">
        <w:rPr>
          <w:rFonts w:ascii="Arial" w:eastAsia="Times New Roman" w:hAnsi="Arial" w:cs="Arial"/>
          <w:color w:val="111111"/>
          <w:sz w:val="24"/>
          <w:szCs w:val="24"/>
        </w:rPr>
        <w:t>n</w:t>
      </w:r>
      <w:r w:rsidR="00FF21BA">
        <w:rPr>
          <w:rFonts w:ascii="Arial" w:eastAsia="Times New Roman" w:hAnsi="Arial" w:cs="Arial"/>
          <w:color w:val="111111"/>
          <w:sz w:val="24"/>
          <w:szCs w:val="24"/>
        </w:rPr>
        <w:t>umber of units, however the combined sheet represents the different scenarios for this Account.</w:t>
      </w:r>
      <w:bookmarkStart w:id="0" w:name="_GoBack"/>
      <w:bookmarkEnd w:id="0"/>
      <w:r w:rsidR="00FF21BA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</w:p>
    <w:p w:rsidR="00A24B68" w:rsidRPr="00943A36" w:rsidRDefault="00A24B68" w:rsidP="00A24B68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</w:p>
    <w:sectPr w:rsidR="00A24B68" w:rsidRPr="00943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7C"/>
    <w:rsid w:val="00246575"/>
    <w:rsid w:val="00364278"/>
    <w:rsid w:val="004255B7"/>
    <w:rsid w:val="004E7555"/>
    <w:rsid w:val="00504AD7"/>
    <w:rsid w:val="005C1367"/>
    <w:rsid w:val="007C392C"/>
    <w:rsid w:val="00806164"/>
    <w:rsid w:val="00943A36"/>
    <w:rsid w:val="00A24B68"/>
    <w:rsid w:val="00A6295C"/>
    <w:rsid w:val="00A90B43"/>
    <w:rsid w:val="00AC101B"/>
    <w:rsid w:val="00AF4CD6"/>
    <w:rsid w:val="00BE352C"/>
    <w:rsid w:val="00BE3D1F"/>
    <w:rsid w:val="00D82A04"/>
    <w:rsid w:val="00DE2F02"/>
    <w:rsid w:val="00DF327C"/>
    <w:rsid w:val="00F72684"/>
    <w:rsid w:val="00F809D3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EC620-B974-4935-AE93-ADC30C7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B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A2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2020-11-21T12:20:00Z</dcterms:created>
  <dcterms:modified xsi:type="dcterms:W3CDTF">2020-11-21T18:38:00Z</dcterms:modified>
</cp:coreProperties>
</file>