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F90EA4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M57: RING NEBULA</w:t>
      </w:r>
    </w:p>
    <w:p w:rsidR="00F90EA4" w:rsidRPr="00647AC1" w:rsidRDefault="00647AC1" w:rsidP="00647AC1">
      <w:pPr>
        <w:jc w:val="center"/>
      </w:pPr>
      <w:r w:rsidRPr="00647AC1">
        <w:t>Computer Code: M57</w:t>
      </w:r>
    </w:p>
    <w:p w:rsidR="00F90EA4" w:rsidRPr="00BF43F2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</w:p>
    <w:p w:rsidR="00F90EA4" w:rsidRDefault="00BF43F2" w:rsidP="00BF43F2">
      <w:pPr>
        <w:pStyle w:val="ListParagraph"/>
        <w:numPr>
          <w:ilvl w:val="1"/>
          <w:numId w:val="1"/>
        </w:numPr>
      </w:pPr>
      <w:r>
        <w:t>NGC 6720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Des</w:t>
      </w:r>
      <w:r w:rsidR="00BF43F2">
        <w:t>cription: Planetary Nebula in Lyra</w:t>
      </w:r>
    </w:p>
    <w:p w:rsidR="00BF43F2" w:rsidRDefault="00BF43F2" w:rsidP="00BF43F2">
      <w:pPr>
        <w:pStyle w:val="ListParagraph"/>
        <w:numPr>
          <w:ilvl w:val="2"/>
          <w:numId w:val="1"/>
        </w:numPr>
      </w:pPr>
      <w:r>
        <w:t xml:space="preserve">Planetary Nebula </w:t>
      </w:r>
      <w:proofErr w:type="gramStart"/>
      <w:r>
        <w:t>are</w:t>
      </w:r>
      <w:proofErr w:type="gramEnd"/>
      <w:r>
        <w:t xml:space="preserve"> </w:t>
      </w:r>
      <w:r w:rsidRPr="00BF43F2">
        <w:t>the remains of a sun-like star that has used all of its hydrogen gas (fuel). In the center (difficult to see) is a white dwarf star. The Sun will become an obj</w:t>
      </w:r>
      <w:r w:rsidR="00803848">
        <w:t>ect like this in 5 to 6 billion</w:t>
      </w:r>
      <w:r w:rsidRPr="00BF43F2">
        <w:t xml:space="preserve"> years. The glowing gases were once thought to be planets in the process of forming, hence the name “planetary nebula”.</w:t>
      </w:r>
    </w:p>
    <w:p w:rsidR="00F90EA4" w:rsidRDefault="00F90EA4" w:rsidP="00BF43F2">
      <w:pPr>
        <w:pStyle w:val="ListParagraph"/>
        <w:numPr>
          <w:ilvl w:val="1"/>
          <w:numId w:val="1"/>
        </w:numPr>
      </w:pPr>
      <w:r>
        <w:t>Visual Magnitude: +</w:t>
      </w:r>
      <w:r w:rsidR="00BF43F2">
        <w:t>8.80 (not visible to naked eye</w:t>
      </w:r>
      <w:r w:rsidR="00CB33E4">
        <w:t xml:space="preserve"> or even really in binoculars</w:t>
      </w:r>
      <w:r w:rsidR="00BF43F2">
        <w:t>)</w:t>
      </w:r>
    </w:p>
    <w:p w:rsidR="00F90EA4" w:rsidRDefault="009609CB" w:rsidP="00F90EA4">
      <w:pPr>
        <w:pStyle w:val="ListParagraph"/>
        <w:numPr>
          <w:ilvl w:val="2"/>
          <w:numId w:val="1"/>
        </w:numPr>
      </w:pPr>
      <w:r>
        <w:t>Best viewed through at least an 8-inch telescope</w:t>
      </w:r>
    </w:p>
    <w:p w:rsidR="00F90EA4" w:rsidRDefault="00BF43F2" w:rsidP="00F90EA4">
      <w:pPr>
        <w:pStyle w:val="ListParagraph"/>
        <w:numPr>
          <w:ilvl w:val="1"/>
          <w:numId w:val="1"/>
        </w:numPr>
      </w:pPr>
      <w:r>
        <w:t>Apparent Size: 1.4 x 1.2</w:t>
      </w:r>
      <w:r w:rsidR="00F90EA4">
        <w:t xml:space="preserve"> arcminutes 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Dist</w:t>
      </w:r>
      <w:r w:rsidR="00BF43F2">
        <w:t>ance: 1,400</w:t>
      </w:r>
      <w:r>
        <w:t xml:space="preserve"> light years away</w:t>
      </w:r>
    </w:p>
    <w:p w:rsidR="00F90EA4" w:rsidRDefault="00F90EA4" w:rsidP="00F90EA4">
      <w:pPr>
        <w:pStyle w:val="ListParagraph"/>
        <w:numPr>
          <w:ilvl w:val="2"/>
          <w:numId w:val="1"/>
        </w:numPr>
      </w:pPr>
      <w:r>
        <w:t>Light we’</w:t>
      </w:r>
      <w:r w:rsidR="00BF43F2">
        <w:t xml:space="preserve">re </w:t>
      </w:r>
      <w:r w:rsidR="00E20D81">
        <w:t>seeing now left M57 around 600 AD</w:t>
      </w:r>
      <w:r w:rsidR="00A32042">
        <w:t>.</w:t>
      </w:r>
    </w:p>
    <w:p w:rsidR="00A32042" w:rsidRDefault="00A32042" w:rsidP="00F90EA4">
      <w:pPr>
        <w:pStyle w:val="ListParagraph"/>
        <w:numPr>
          <w:ilvl w:val="2"/>
          <w:numId w:val="1"/>
        </w:numPr>
      </w:pPr>
      <w:r>
        <w:t>This is what wa</w:t>
      </w:r>
      <w:r w:rsidR="00E20D81">
        <w:t>s happening on Earth around 600 AD</w:t>
      </w:r>
      <w:r>
        <w:t>:</w:t>
      </w:r>
    </w:p>
    <w:p w:rsidR="00225D12" w:rsidRDefault="00225D12" w:rsidP="00225D12">
      <w:pPr>
        <w:pStyle w:val="ListParagraph"/>
        <w:numPr>
          <w:ilvl w:val="3"/>
          <w:numId w:val="1"/>
        </w:numPr>
      </w:pPr>
      <w:r>
        <w:t>Islam was just getting going</w:t>
      </w:r>
    </w:p>
    <w:p w:rsidR="00225D12" w:rsidRDefault="00225D12" w:rsidP="00225D12">
      <w:pPr>
        <w:pStyle w:val="ListParagraph"/>
        <w:numPr>
          <w:ilvl w:val="3"/>
          <w:numId w:val="1"/>
        </w:numPr>
      </w:pPr>
      <w:r>
        <w:t>There were only about 208,000 million people in the world</w:t>
      </w:r>
    </w:p>
    <w:p w:rsidR="00225D12" w:rsidRDefault="00225D12" w:rsidP="00476E4D">
      <w:pPr>
        <w:pStyle w:val="ListParagraph"/>
        <w:numPr>
          <w:ilvl w:val="3"/>
          <w:numId w:val="1"/>
        </w:numPr>
      </w:pPr>
      <w:r>
        <w:t>English poetry was being invented</w:t>
      </w:r>
    </w:p>
    <w:p w:rsidR="00F90EA4" w:rsidRDefault="00F90EA4" w:rsidP="00F90EA4">
      <w:pPr>
        <w:pStyle w:val="ListParagraph"/>
        <w:numPr>
          <w:ilvl w:val="1"/>
          <w:numId w:val="1"/>
        </w:numPr>
      </w:pPr>
      <w:r>
        <w:t>Diamete</w:t>
      </w:r>
      <w:r w:rsidR="003A69AC">
        <w:t>r: about 1 light year</w:t>
      </w:r>
      <w:r>
        <w:t xml:space="preserve"> across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History:</w:t>
      </w:r>
    </w:p>
    <w:p w:rsidR="00F90EA4" w:rsidRDefault="00325B0D" w:rsidP="00F90EA4">
      <w:pPr>
        <w:pStyle w:val="ListParagraph"/>
        <w:numPr>
          <w:ilvl w:val="1"/>
          <w:numId w:val="1"/>
        </w:numPr>
      </w:pPr>
      <w:r>
        <w:t xml:space="preserve">First discovered by French astronomer, Antoine </w:t>
      </w:r>
      <w:proofErr w:type="spellStart"/>
      <w:r>
        <w:t>Darquier</w:t>
      </w:r>
      <w:proofErr w:type="spellEnd"/>
      <w:r>
        <w:t xml:space="preserve"> de </w:t>
      </w:r>
      <w:proofErr w:type="spellStart"/>
      <w:r>
        <w:t>Pellepoix</w:t>
      </w:r>
      <w:proofErr w:type="spellEnd"/>
      <w:r>
        <w:t xml:space="preserve"> in January, 1779.  He described it as, “a dull nebula, but perfectly outlined; as large as Jupiter and looks like a fading planet.”</w:t>
      </w:r>
    </w:p>
    <w:p w:rsidR="00325B0D" w:rsidRDefault="00325B0D" w:rsidP="00F90EA4">
      <w:pPr>
        <w:pStyle w:val="ListParagraph"/>
        <w:numPr>
          <w:ilvl w:val="1"/>
          <w:numId w:val="1"/>
        </w:numPr>
      </w:pPr>
      <w:r>
        <w:t>Charles Messier discovered it independently only a few days later</w:t>
      </w:r>
      <w:r w:rsidR="000D1A2E">
        <w:t>.</w:t>
      </w:r>
    </w:p>
    <w:p w:rsidR="00597FAF" w:rsidRDefault="00597FAF" w:rsidP="00F90EA4">
      <w:pPr>
        <w:pStyle w:val="ListParagraph"/>
        <w:numPr>
          <w:ilvl w:val="1"/>
          <w:numId w:val="1"/>
        </w:numPr>
      </w:pPr>
      <w:r>
        <w:t xml:space="preserve">Messier &amp; William Herschel assumed that the fuzziness was due to </w:t>
      </w:r>
      <w:r w:rsidR="00F55895">
        <w:t xml:space="preserve">an </w:t>
      </w:r>
      <w:r>
        <w:t xml:space="preserve">unresolved </w:t>
      </w:r>
      <w:r w:rsidR="00F55895">
        <w:t xml:space="preserve">“ring of </w:t>
      </w:r>
      <w:r>
        <w:t>stars.</w:t>
      </w:r>
      <w:r w:rsidR="00F55895">
        <w:t>”</w:t>
      </w:r>
    </w:p>
    <w:p w:rsidR="000D1A2E" w:rsidRDefault="000D1A2E" w:rsidP="00F90EA4">
      <w:pPr>
        <w:pStyle w:val="ListParagraph"/>
        <w:numPr>
          <w:ilvl w:val="1"/>
          <w:numId w:val="1"/>
        </w:numPr>
      </w:pPr>
      <w:r>
        <w:t xml:space="preserve">In 1800, Count Friedrich von Hahn discovered the faint central star at the heart of the nebula. </w:t>
      </w:r>
    </w:p>
    <w:p w:rsidR="00F55895" w:rsidRDefault="00F55895" w:rsidP="00F90EA4">
      <w:pPr>
        <w:pStyle w:val="ListParagraph"/>
        <w:numPr>
          <w:ilvl w:val="1"/>
          <w:numId w:val="1"/>
        </w:numPr>
      </w:pPr>
      <w:r>
        <w:t>In 1864, William Huggins examined the spectrum of M57 &amp; discovered that the light was from fluorescing gases, not unresolved stars.  He concluded (correctly) that planetary nebula were not unresolved stars, but clouds of glowing gas.</w:t>
      </w:r>
    </w:p>
    <w:p w:rsidR="00F90EA4" w:rsidRDefault="00F90EA4" w:rsidP="00F90EA4">
      <w:pPr>
        <w:pStyle w:val="ListParagraph"/>
      </w:pPr>
    </w:p>
    <w:p w:rsidR="00647AC1" w:rsidRDefault="00647AC1" w:rsidP="00F90EA4">
      <w:pPr>
        <w:pStyle w:val="ListParagraph"/>
      </w:pPr>
    </w:p>
    <w:p w:rsidR="00647AC1" w:rsidRDefault="00647AC1" w:rsidP="00F90EA4">
      <w:pPr>
        <w:pStyle w:val="ListParagraph"/>
      </w:pPr>
      <w:bookmarkStart w:id="0" w:name="_GoBack"/>
      <w:bookmarkEnd w:id="0"/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lastRenderedPageBreak/>
        <w:t>Other Notes:</w:t>
      </w:r>
    </w:p>
    <w:p w:rsidR="00F90EA4" w:rsidRDefault="00CB33E4" w:rsidP="00CB33E4">
      <w:pPr>
        <w:pStyle w:val="ListParagraph"/>
        <w:numPr>
          <w:ilvl w:val="1"/>
          <w:numId w:val="1"/>
        </w:numPr>
      </w:pPr>
      <w:r>
        <w:t>The central star is a very faint magnitude 15.75, barely visible even with large telescopes.</w:t>
      </w:r>
    </w:p>
    <w:p w:rsidR="00CB33E4" w:rsidRDefault="00582C9A" w:rsidP="00CB33E4">
      <w:pPr>
        <w:pStyle w:val="ListParagraph"/>
        <w:numPr>
          <w:ilvl w:val="1"/>
          <w:numId w:val="1"/>
        </w:numPr>
      </w:pPr>
      <w:r>
        <w:t>It is approaching us at 21 km/sec.</w:t>
      </w:r>
    </w:p>
    <w:p w:rsidR="00582C9A" w:rsidRDefault="00582C9A" w:rsidP="00A32042">
      <w:pPr>
        <w:pStyle w:val="ListParagraph"/>
        <w:numPr>
          <w:ilvl w:val="1"/>
          <w:numId w:val="1"/>
        </w:numPr>
      </w:pPr>
      <w:r>
        <w:t>It is likely not a shell or sphere of gas.  I</w:t>
      </w:r>
      <w:r w:rsidR="00A32042">
        <w:t>t is more likely a tube or hour-</w:t>
      </w:r>
      <w:r>
        <w:t>glass shape that we are looking down the mouth of.</w:t>
      </w:r>
      <w:r w:rsidR="00A32042">
        <w:t xml:space="preserve">  It is probably similar to the Dumbbell Nebula, just seen from a different angle.</w:t>
      </w:r>
    </w:p>
    <w:p w:rsidR="00582C9A" w:rsidRDefault="00582C9A" w:rsidP="00CB33E4">
      <w:pPr>
        <w:pStyle w:val="ListParagraph"/>
        <w:numPr>
          <w:ilvl w:val="1"/>
          <w:numId w:val="1"/>
        </w:numPr>
      </w:pPr>
      <w:r>
        <w:t>The inner regions appear darker because those parts are emitting mostly UV radiation, not visible light.</w:t>
      </w:r>
    </w:p>
    <w:p w:rsidR="00582C9A" w:rsidRDefault="00582C9A" w:rsidP="00CB33E4">
      <w:pPr>
        <w:pStyle w:val="ListParagraph"/>
        <w:numPr>
          <w:ilvl w:val="1"/>
          <w:numId w:val="1"/>
        </w:numPr>
      </w:pPr>
      <w:r>
        <w:t xml:space="preserve">Planetary nebulae are formed by medium or low-mass stars (like our Sun).  When they exhaust their hydrogen supply, they become red giant stars.  </w:t>
      </w:r>
      <w:r w:rsidR="004B2485">
        <w:t xml:space="preserve">Their internal nature then becomes unstable and causes their outer atmospheres to be expelled in energetic pulses.  The escaping gasses form the nebula, leaving behind a </w:t>
      </w:r>
      <w:proofErr w:type="spellStart"/>
      <w:r w:rsidR="004B2485">
        <w:t>super hot</w:t>
      </w:r>
      <w:proofErr w:type="spellEnd"/>
      <w:r w:rsidR="004B2485">
        <w:t xml:space="preserve"> white dwarf star that illuminates the gaseous cloud with UV radiation.</w:t>
      </w:r>
    </w:p>
    <w:p w:rsidR="00F832C1" w:rsidRDefault="00F832C1"/>
    <w:sectPr w:rsidR="00F8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D1A2E"/>
    <w:rsid w:val="00225D12"/>
    <w:rsid w:val="00325B0D"/>
    <w:rsid w:val="003A69AC"/>
    <w:rsid w:val="00476E4D"/>
    <w:rsid w:val="004B2485"/>
    <w:rsid w:val="00582C9A"/>
    <w:rsid w:val="00597FAF"/>
    <w:rsid w:val="00647AC1"/>
    <w:rsid w:val="006F74B2"/>
    <w:rsid w:val="00803848"/>
    <w:rsid w:val="009609CB"/>
    <w:rsid w:val="009D2193"/>
    <w:rsid w:val="00A32042"/>
    <w:rsid w:val="00B40342"/>
    <w:rsid w:val="00BF43F2"/>
    <w:rsid w:val="00CB33E4"/>
    <w:rsid w:val="00E20D81"/>
    <w:rsid w:val="00F55895"/>
    <w:rsid w:val="00F832C1"/>
    <w:rsid w:val="00F9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2016-10-29T21:07:00Z</dcterms:created>
  <dcterms:modified xsi:type="dcterms:W3CDTF">2016-10-29T21:07:00Z</dcterms:modified>
</cp:coreProperties>
</file>