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0A5" w:rsidRDefault="006E20A5" w:rsidP="00FD670E">
      <w:pPr>
        <w:pStyle w:val="NormalWeb"/>
        <w:jc w:val="center"/>
        <w:rPr>
          <w:rFonts w:asciiTheme="minorHAnsi" w:hAnsiTheme="minorHAnsi" w:cstheme="minorHAnsi"/>
          <w:b/>
          <w:bCs/>
          <w:lang w:val="en"/>
        </w:rPr>
      </w:pPr>
      <w:r>
        <w:rPr>
          <w:rFonts w:asciiTheme="minorHAnsi" w:hAnsiTheme="minorHAnsi" w:cstheme="minorHAnsi"/>
          <w:b/>
          <w:bCs/>
          <w:lang w:val="en"/>
        </w:rPr>
        <w:t>Fun Facts:</w:t>
      </w:r>
    </w:p>
    <w:p w:rsidR="00FD670E" w:rsidRDefault="006E20A5" w:rsidP="00FD670E">
      <w:pPr>
        <w:pStyle w:val="NormalWeb"/>
        <w:jc w:val="center"/>
        <w:rPr>
          <w:rFonts w:asciiTheme="minorHAnsi" w:hAnsiTheme="minorHAnsi" w:cstheme="minorHAnsi"/>
          <w:b/>
          <w:bCs/>
          <w:sz w:val="72"/>
          <w:szCs w:val="72"/>
          <w:lang w:val="en"/>
        </w:rPr>
      </w:pPr>
      <w:r>
        <w:rPr>
          <w:rFonts w:asciiTheme="minorHAnsi" w:hAnsiTheme="minorHAnsi" w:cstheme="minorHAnsi"/>
          <w:b/>
          <w:bCs/>
          <w:sz w:val="72"/>
          <w:szCs w:val="72"/>
          <w:lang w:val="en"/>
        </w:rPr>
        <w:t>M</w:t>
      </w:r>
      <w:r w:rsidR="00FD670E" w:rsidRPr="006E20A5">
        <w:rPr>
          <w:rFonts w:asciiTheme="minorHAnsi" w:hAnsiTheme="minorHAnsi" w:cstheme="minorHAnsi"/>
          <w:b/>
          <w:bCs/>
          <w:sz w:val="72"/>
          <w:szCs w:val="72"/>
          <w:lang w:val="en"/>
        </w:rPr>
        <w:t>92</w:t>
      </w:r>
      <w:r>
        <w:rPr>
          <w:rFonts w:asciiTheme="minorHAnsi" w:hAnsiTheme="minorHAnsi" w:cstheme="minorHAnsi"/>
          <w:b/>
          <w:bCs/>
          <w:sz w:val="72"/>
          <w:szCs w:val="72"/>
          <w:lang w:val="en"/>
        </w:rPr>
        <w:t>: Globula</w:t>
      </w:r>
      <w:bookmarkStart w:id="0" w:name="_GoBack"/>
      <w:bookmarkEnd w:id="0"/>
      <w:r>
        <w:rPr>
          <w:rFonts w:asciiTheme="minorHAnsi" w:hAnsiTheme="minorHAnsi" w:cstheme="minorHAnsi"/>
          <w:b/>
          <w:bCs/>
          <w:sz w:val="72"/>
          <w:szCs w:val="72"/>
          <w:lang w:val="en"/>
        </w:rPr>
        <w:t>r Cluster</w:t>
      </w:r>
    </w:p>
    <w:p w:rsidR="006E20A5" w:rsidRPr="006E20A5" w:rsidRDefault="006E20A5" w:rsidP="00FD670E">
      <w:pPr>
        <w:pStyle w:val="NormalWeb"/>
        <w:jc w:val="center"/>
        <w:rPr>
          <w:rFonts w:asciiTheme="minorHAnsi" w:hAnsiTheme="minorHAnsi" w:cstheme="minorHAnsi"/>
          <w:bCs/>
          <w:lang w:val="en"/>
        </w:rPr>
      </w:pPr>
      <w:r w:rsidRPr="006E20A5">
        <w:rPr>
          <w:rFonts w:asciiTheme="minorHAnsi" w:hAnsiTheme="minorHAnsi" w:cstheme="minorHAnsi"/>
          <w:bCs/>
          <w:lang w:val="en"/>
        </w:rPr>
        <w:t>Computer Code: M92.</w:t>
      </w:r>
    </w:p>
    <w:p w:rsidR="00FD670E" w:rsidRPr="006E20A5" w:rsidRDefault="00FD670E" w:rsidP="00E52030">
      <w:pPr>
        <w:pStyle w:val="NormalWeb"/>
        <w:rPr>
          <w:rFonts w:asciiTheme="minorHAnsi" w:hAnsiTheme="minorHAnsi" w:cstheme="minorHAnsi"/>
          <w:b/>
          <w:bCs/>
          <w:lang w:val="en"/>
        </w:rPr>
      </w:pPr>
    </w:p>
    <w:p w:rsidR="00FD670E" w:rsidRPr="006E20A5" w:rsidRDefault="00E52030" w:rsidP="00E52030">
      <w:pPr>
        <w:pStyle w:val="NormalWeb"/>
        <w:rPr>
          <w:rFonts w:asciiTheme="minorHAnsi" w:hAnsiTheme="minorHAnsi" w:cstheme="minorHAnsi"/>
          <w:lang w:val="en"/>
        </w:rPr>
      </w:pPr>
      <w:r w:rsidRPr="006E20A5">
        <w:rPr>
          <w:rFonts w:asciiTheme="minorHAnsi" w:hAnsiTheme="minorHAnsi" w:cstheme="minorHAnsi"/>
          <w:b/>
          <w:bCs/>
          <w:lang w:val="en"/>
        </w:rPr>
        <w:t>Messier 92</w:t>
      </w:r>
      <w:r w:rsidRPr="006E20A5">
        <w:rPr>
          <w:rFonts w:asciiTheme="minorHAnsi" w:hAnsiTheme="minorHAnsi" w:cstheme="minorHAnsi"/>
          <w:lang w:val="en"/>
        </w:rPr>
        <w:t xml:space="preserve"> (also known as </w:t>
      </w:r>
      <w:r w:rsidRPr="006E20A5">
        <w:rPr>
          <w:rFonts w:asciiTheme="minorHAnsi" w:hAnsiTheme="minorHAnsi" w:cstheme="minorHAnsi"/>
          <w:b/>
          <w:bCs/>
          <w:lang w:val="en"/>
        </w:rPr>
        <w:t>M92</w:t>
      </w:r>
      <w:r w:rsidRPr="006E20A5">
        <w:rPr>
          <w:rFonts w:asciiTheme="minorHAnsi" w:hAnsiTheme="minorHAnsi" w:cstheme="minorHAnsi"/>
          <w:lang w:val="en"/>
        </w:rPr>
        <w:t xml:space="preserve">, </w:t>
      </w:r>
      <w:r w:rsidRPr="006E20A5">
        <w:rPr>
          <w:rFonts w:asciiTheme="minorHAnsi" w:hAnsiTheme="minorHAnsi" w:cstheme="minorHAnsi"/>
          <w:b/>
          <w:bCs/>
          <w:lang w:val="en"/>
        </w:rPr>
        <w:t>M 92</w:t>
      </w:r>
      <w:r w:rsidRPr="006E20A5">
        <w:rPr>
          <w:rFonts w:asciiTheme="minorHAnsi" w:hAnsiTheme="minorHAnsi" w:cstheme="minorHAnsi"/>
          <w:lang w:val="en"/>
        </w:rPr>
        <w:t xml:space="preserve">, or </w:t>
      </w:r>
      <w:r w:rsidRPr="006E20A5">
        <w:rPr>
          <w:rFonts w:asciiTheme="minorHAnsi" w:hAnsiTheme="minorHAnsi" w:cstheme="minorHAnsi"/>
          <w:b/>
          <w:bCs/>
          <w:lang w:val="en"/>
        </w:rPr>
        <w:t>NGC 6341</w:t>
      </w:r>
      <w:r w:rsidRPr="006E20A5">
        <w:rPr>
          <w:rFonts w:asciiTheme="minorHAnsi" w:hAnsiTheme="minorHAnsi" w:cstheme="minorHAnsi"/>
          <w:lang w:val="en"/>
        </w:rPr>
        <w:t xml:space="preserve">) is a globular cluster of stars in the northern constellation of Hercules. It was discovered by Johann </w:t>
      </w:r>
      <w:proofErr w:type="spellStart"/>
      <w:r w:rsidRPr="006E20A5">
        <w:rPr>
          <w:rFonts w:asciiTheme="minorHAnsi" w:hAnsiTheme="minorHAnsi" w:cstheme="minorHAnsi"/>
          <w:lang w:val="en"/>
        </w:rPr>
        <w:t>Elert</w:t>
      </w:r>
      <w:proofErr w:type="spellEnd"/>
      <w:r w:rsidRPr="006E20A5">
        <w:rPr>
          <w:rFonts w:asciiTheme="minorHAnsi" w:hAnsiTheme="minorHAnsi" w:cstheme="minorHAnsi"/>
          <w:lang w:val="en"/>
        </w:rPr>
        <w:t xml:space="preserve"> Bode in 1777, </w:t>
      </w:r>
      <w:proofErr w:type="gramStart"/>
      <w:r w:rsidRPr="006E20A5">
        <w:rPr>
          <w:rFonts w:asciiTheme="minorHAnsi" w:hAnsiTheme="minorHAnsi" w:cstheme="minorHAnsi"/>
          <w:lang w:val="en"/>
        </w:rPr>
        <w:t>then</w:t>
      </w:r>
      <w:proofErr w:type="gramEnd"/>
      <w:r w:rsidRPr="006E20A5">
        <w:rPr>
          <w:rFonts w:asciiTheme="minorHAnsi" w:hAnsiTheme="minorHAnsi" w:cstheme="minorHAnsi"/>
          <w:lang w:val="en"/>
        </w:rPr>
        <w:t xml:space="preserve"> published in the </w:t>
      </w:r>
      <w:proofErr w:type="spellStart"/>
      <w:r w:rsidRPr="006E20A5">
        <w:rPr>
          <w:rFonts w:asciiTheme="minorHAnsi" w:hAnsiTheme="minorHAnsi" w:cstheme="minorHAnsi"/>
          <w:i/>
          <w:iCs/>
          <w:lang w:val="en"/>
        </w:rPr>
        <w:t>Jahrbuch</w:t>
      </w:r>
      <w:proofErr w:type="spellEnd"/>
      <w:r w:rsidRPr="006E20A5">
        <w:rPr>
          <w:rFonts w:asciiTheme="minorHAnsi" w:hAnsiTheme="minorHAnsi" w:cstheme="minorHAnsi"/>
          <w:lang w:val="en"/>
        </w:rPr>
        <w:t xml:space="preserve"> during 1779. The cluster was independently rediscovered by Charles Messier on March 18, 1781 and added as the 92nd entry in his catalogue.</w:t>
      </w:r>
    </w:p>
    <w:p w:rsidR="00E52030"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 xml:space="preserve"> M92 is at </w:t>
      </w:r>
      <w:r w:rsidR="00FD670E" w:rsidRPr="006E20A5">
        <w:rPr>
          <w:rFonts w:asciiTheme="minorHAnsi" w:hAnsiTheme="minorHAnsi" w:cstheme="minorHAnsi"/>
          <w:lang w:val="en"/>
        </w:rPr>
        <w:t>about</w:t>
      </w:r>
      <w:r w:rsidRPr="006E20A5">
        <w:rPr>
          <w:rFonts w:asciiTheme="minorHAnsi" w:hAnsiTheme="minorHAnsi" w:cstheme="minorHAnsi"/>
          <w:lang w:val="en"/>
        </w:rPr>
        <w:t xml:space="preserve"> 26,700 light-years away from Earth.</w:t>
      </w:r>
    </w:p>
    <w:p w:rsidR="00E52030"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M92 is one of the brighter globular clusters in the northern hemisphere, but it is often overlooked by amateur astronomers because of its proximity to the even more spectacular Messier 13. It is visible to the naked eye under very good conditions.</w:t>
      </w:r>
      <w:r w:rsidR="00FD670E" w:rsidRPr="006E20A5">
        <w:rPr>
          <w:rFonts w:asciiTheme="minorHAnsi" w:hAnsiTheme="minorHAnsi" w:cstheme="minorHAnsi"/>
          <w:lang w:val="en"/>
        </w:rPr>
        <w:t xml:space="preserve"> </w:t>
      </w:r>
    </w:p>
    <w:p w:rsidR="00FD670E"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Among the Milky Way population of globular clusters, Messier 92 is among the brighter clusters in terms of absolute magnitude. It is also one of the oldest clusters. Messier 92 is located around 16×10</w:t>
      </w:r>
      <w:r w:rsidRPr="006E20A5">
        <w:rPr>
          <w:rFonts w:asciiTheme="minorHAnsi" w:hAnsiTheme="minorHAnsi" w:cstheme="minorHAnsi"/>
          <w:strike/>
          <w:vanish/>
          <w:lang w:val="en"/>
        </w:rPr>
        <w:t>^</w:t>
      </w:r>
      <w:r w:rsidRPr="006E20A5">
        <w:rPr>
          <w:rFonts w:asciiTheme="minorHAnsi" w:hAnsiTheme="minorHAnsi" w:cstheme="minorHAnsi"/>
          <w:vertAlign w:val="superscript"/>
          <w:lang w:val="en"/>
        </w:rPr>
        <w:t>3</w:t>
      </w:r>
      <w:r w:rsidRPr="006E20A5">
        <w:rPr>
          <w:rFonts w:asciiTheme="minorHAnsi" w:hAnsiTheme="minorHAnsi" w:cstheme="minorHAnsi"/>
          <w:lang w:val="en"/>
        </w:rPr>
        <w:t> </w:t>
      </w:r>
      <w:proofErr w:type="spellStart"/>
      <w:r w:rsidRPr="006E20A5">
        <w:rPr>
          <w:rFonts w:asciiTheme="minorHAnsi" w:hAnsiTheme="minorHAnsi" w:cstheme="minorHAnsi"/>
          <w:lang w:val="en"/>
        </w:rPr>
        <w:t>ly</w:t>
      </w:r>
      <w:proofErr w:type="spellEnd"/>
      <w:r w:rsidRPr="006E20A5">
        <w:rPr>
          <w:rFonts w:asciiTheme="minorHAnsi" w:hAnsiTheme="minorHAnsi" w:cstheme="minorHAnsi"/>
          <w:lang w:val="en"/>
        </w:rPr>
        <w:t xml:space="preserve"> (4.9 </w:t>
      </w:r>
      <w:proofErr w:type="spellStart"/>
      <w:r w:rsidRPr="006E20A5">
        <w:rPr>
          <w:rFonts w:asciiTheme="minorHAnsi" w:hAnsiTheme="minorHAnsi" w:cstheme="minorHAnsi"/>
          <w:lang w:val="en"/>
        </w:rPr>
        <w:t>kpc</w:t>
      </w:r>
      <w:proofErr w:type="spellEnd"/>
      <w:r w:rsidRPr="006E20A5">
        <w:rPr>
          <w:rFonts w:asciiTheme="minorHAnsi" w:hAnsiTheme="minorHAnsi" w:cstheme="minorHAnsi"/>
          <w:lang w:val="en"/>
        </w:rPr>
        <w:t>) above the galactic plane and 33×10</w:t>
      </w:r>
      <w:r w:rsidRPr="006E20A5">
        <w:rPr>
          <w:rFonts w:asciiTheme="minorHAnsi" w:hAnsiTheme="minorHAnsi" w:cstheme="minorHAnsi"/>
          <w:strike/>
          <w:vanish/>
          <w:lang w:val="en"/>
        </w:rPr>
        <w:t>^</w:t>
      </w:r>
      <w:r w:rsidRPr="006E20A5">
        <w:rPr>
          <w:rFonts w:asciiTheme="minorHAnsi" w:hAnsiTheme="minorHAnsi" w:cstheme="minorHAnsi"/>
          <w:vertAlign w:val="superscript"/>
          <w:lang w:val="en"/>
        </w:rPr>
        <w:t>3</w:t>
      </w:r>
      <w:r w:rsidRPr="006E20A5">
        <w:rPr>
          <w:rFonts w:asciiTheme="minorHAnsi" w:hAnsiTheme="minorHAnsi" w:cstheme="minorHAnsi"/>
          <w:lang w:val="en"/>
        </w:rPr>
        <w:t> </w:t>
      </w:r>
      <w:proofErr w:type="spellStart"/>
      <w:r w:rsidRPr="006E20A5">
        <w:rPr>
          <w:rFonts w:asciiTheme="minorHAnsi" w:hAnsiTheme="minorHAnsi" w:cstheme="minorHAnsi"/>
          <w:lang w:val="en"/>
        </w:rPr>
        <w:t>ly</w:t>
      </w:r>
      <w:proofErr w:type="spellEnd"/>
      <w:r w:rsidRPr="006E20A5">
        <w:rPr>
          <w:rFonts w:asciiTheme="minorHAnsi" w:hAnsiTheme="minorHAnsi" w:cstheme="minorHAnsi"/>
          <w:lang w:val="en"/>
        </w:rPr>
        <w:t xml:space="preserve"> (10 </w:t>
      </w:r>
      <w:proofErr w:type="spellStart"/>
      <w:r w:rsidRPr="006E20A5">
        <w:rPr>
          <w:rFonts w:asciiTheme="minorHAnsi" w:hAnsiTheme="minorHAnsi" w:cstheme="minorHAnsi"/>
          <w:lang w:val="en"/>
        </w:rPr>
        <w:t>kpc</w:t>
      </w:r>
      <w:proofErr w:type="spellEnd"/>
      <w:r w:rsidRPr="006E20A5">
        <w:rPr>
          <w:rFonts w:asciiTheme="minorHAnsi" w:hAnsiTheme="minorHAnsi" w:cstheme="minorHAnsi"/>
          <w:lang w:val="en"/>
        </w:rPr>
        <w:t>) from the Galactic Center. The heliocentric distance of Messier 92 is 26.7×10</w:t>
      </w:r>
      <w:r w:rsidRPr="006E20A5">
        <w:rPr>
          <w:rFonts w:asciiTheme="minorHAnsi" w:hAnsiTheme="minorHAnsi" w:cstheme="minorHAnsi"/>
          <w:strike/>
          <w:vanish/>
          <w:lang w:val="en"/>
        </w:rPr>
        <w:t>^</w:t>
      </w:r>
      <w:r w:rsidRPr="006E20A5">
        <w:rPr>
          <w:rFonts w:asciiTheme="minorHAnsi" w:hAnsiTheme="minorHAnsi" w:cstheme="minorHAnsi"/>
          <w:vertAlign w:val="superscript"/>
          <w:lang w:val="en"/>
        </w:rPr>
        <w:t>3</w:t>
      </w:r>
      <w:r w:rsidRPr="006E20A5">
        <w:rPr>
          <w:rFonts w:asciiTheme="minorHAnsi" w:hAnsiTheme="minorHAnsi" w:cstheme="minorHAnsi"/>
          <w:lang w:val="en"/>
        </w:rPr>
        <w:t> </w:t>
      </w:r>
      <w:proofErr w:type="spellStart"/>
      <w:r w:rsidRPr="006E20A5">
        <w:rPr>
          <w:rFonts w:asciiTheme="minorHAnsi" w:hAnsiTheme="minorHAnsi" w:cstheme="minorHAnsi"/>
          <w:lang w:val="en"/>
        </w:rPr>
        <w:t>ly</w:t>
      </w:r>
      <w:proofErr w:type="spellEnd"/>
      <w:r w:rsidRPr="006E20A5">
        <w:rPr>
          <w:rFonts w:asciiTheme="minorHAnsi" w:hAnsiTheme="minorHAnsi" w:cstheme="minorHAnsi"/>
          <w:lang w:val="en"/>
        </w:rPr>
        <w:t xml:space="preserve"> (8.2 </w:t>
      </w:r>
      <w:proofErr w:type="spellStart"/>
      <w:r w:rsidRPr="006E20A5">
        <w:rPr>
          <w:rFonts w:asciiTheme="minorHAnsi" w:hAnsiTheme="minorHAnsi" w:cstheme="minorHAnsi"/>
          <w:lang w:val="en"/>
        </w:rPr>
        <w:t>kpc</w:t>
      </w:r>
      <w:proofErr w:type="spellEnd"/>
      <w:r w:rsidRPr="006E20A5">
        <w:rPr>
          <w:rFonts w:asciiTheme="minorHAnsi" w:hAnsiTheme="minorHAnsi" w:cstheme="minorHAnsi"/>
          <w:lang w:val="en"/>
        </w:rPr>
        <w:t xml:space="preserve">). </w:t>
      </w:r>
    </w:p>
    <w:p w:rsidR="00E52030"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The half-light radius, or radius containing half of the light emission from the cluster, is 1.09 arcminutes, while the tidal radius is 15.17 arcminutes. It appears only slightly flattened, with the minor axis being about 89% ± 3% as large as the major axis.</w:t>
      </w:r>
      <w:r w:rsidR="00FD670E" w:rsidRPr="006E20A5">
        <w:rPr>
          <w:rFonts w:asciiTheme="minorHAnsi" w:hAnsiTheme="minorHAnsi" w:cstheme="minorHAnsi"/>
          <w:lang w:val="en"/>
        </w:rPr>
        <w:t xml:space="preserve"> </w:t>
      </w:r>
    </w:p>
    <w:p w:rsidR="00FD670E"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 xml:space="preserve">Characteristic of other </w:t>
      </w:r>
      <w:proofErr w:type="spellStart"/>
      <w:r w:rsidRPr="006E20A5">
        <w:rPr>
          <w:rFonts w:asciiTheme="minorHAnsi" w:hAnsiTheme="minorHAnsi" w:cstheme="minorHAnsi"/>
          <w:lang w:val="en"/>
        </w:rPr>
        <w:t>globulars</w:t>
      </w:r>
      <w:proofErr w:type="spellEnd"/>
      <w:r w:rsidRPr="006E20A5">
        <w:rPr>
          <w:rFonts w:asciiTheme="minorHAnsi" w:hAnsiTheme="minorHAnsi" w:cstheme="minorHAnsi"/>
          <w:lang w:val="en"/>
        </w:rPr>
        <w:t xml:space="preserve">, Messier 92 has a very low abundance of elements other than hydrogen and helium; what astronomers term its metallicity. </w:t>
      </w:r>
    </w:p>
    <w:p w:rsidR="00E52030" w:rsidRPr="006E20A5" w:rsidRDefault="00E52030" w:rsidP="00E52030">
      <w:pPr>
        <w:pStyle w:val="NormalWeb"/>
        <w:rPr>
          <w:rFonts w:asciiTheme="minorHAnsi" w:hAnsiTheme="minorHAnsi" w:cstheme="minorHAnsi"/>
          <w:lang w:val="en"/>
        </w:rPr>
      </w:pPr>
      <w:r w:rsidRPr="006E20A5">
        <w:rPr>
          <w:rFonts w:asciiTheme="minorHAnsi" w:hAnsiTheme="minorHAnsi" w:cstheme="minorHAnsi"/>
          <w:lang w:val="en"/>
        </w:rPr>
        <w:t>Relative to the Sun, the abundance of iron in the cluster is given by [Fe/H] = –2.29 </w:t>
      </w:r>
      <w:proofErr w:type="spellStart"/>
      <w:r w:rsidRPr="006E20A5">
        <w:rPr>
          <w:rFonts w:asciiTheme="minorHAnsi" w:hAnsiTheme="minorHAnsi" w:cstheme="minorHAnsi"/>
          <w:lang w:val="en"/>
        </w:rPr>
        <w:t>dex</w:t>
      </w:r>
      <w:proofErr w:type="spellEnd"/>
      <w:r w:rsidRPr="006E20A5">
        <w:rPr>
          <w:rFonts w:asciiTheme="minorHAnsi" w:hAnsiTheme="minorHAnsi" w:cstheme="minorHAnsi"/>
          <w:lang w:val="en"/>
        </w:rPr>
        <w:t xml:space="preserve">, which equates to only 0.5% of the solar abundance. This puts the estimated age range for the cluster at </w:t>
      </w:r>
      <w:r w:rsidRPr="006E20A5">
        <w:rPr>
          <w:rStyle w:val="nowrap1"/>
          <w:rFonts w:asciiTheme="minorHAnsi" w:hAnsiTheme="minorHAnsi" w:cstheme="minorHAnsi"/>
          <w:lang w:val="en"/>
        </w:rPr>
        <w:t xml:space="preserve">14.2 ± 1.2 billion </w:t>
      </w:r>
      <w:proofErr w:type="gramStart"/>
      <w:r w:rsidRPr="006E20A5">
        <w:rPr>
          <w:rStyle w:val="nowrap1"/>
          <w:rFonts w:asciiTheme="minorHAnsi" w:hAnsiTheme="minorHAnsi" w:cstheme="minorHAnsi"/>
          <w:lang w:val="en"/>
        </w:rPr>
        <w:t>years</w:t>
      </w:r>
      <w:r w:rsidRPr="006E20A5">
        <w:rPr>
          <w:rFonts w:asciiTheme="minorHAnsi" w:hAnsiTheme="minorHAnsi" w:cstheme="minorHAnsi"/>
          <w:lang w:val="en"/>
        </w:rPr>
        <w:t>,</w:t>
      </w:r>
      <w:proofErr w:type="gramEnd"/>
      <w:r w:rsidRPr="006E20A5">
        <w:rPr>
          <w:rFonts w:asciiTheme="minorHAnsi" w:hAnsiTheme="minorHAnsi" w:cstheme="minorHAnsi"/>
          <w:lang w:val="en"/>
        </w:rPr>
        <w:t xml:space="preserve"> or roughly the age of the Universe.</w:t>
      </w:r>
      <w:r w:rsidR="00FD670E" w:rsidRPr="006E20A5">
        <w:rPr>
          <w:rFonts w:asciiTheme="minorHAnsi" w:hAnsiTheme="minorHAnsi" w:cstheme="minorHAnsi"/>
          <w:lang w:val="en"/>
        </w:rPr>
        <w:t xml:space="preserve"> </w:t>
      </w:r>
    </w:p>
    <w:p w:rsidR="000E3699" w:rsidRDefault="000E3699"/>
    <w:sectPr w:rsidR="000E3699" w:rsidSect="000E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30"/>
    <w:rsid w:val="000E3699"/>
    <w:rsid w:val="006E20A5"/>
    <w:rsid w:val="00E52030"/>
    <w:rsid w:val="00FD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30"/>
    <w:rPr>
      <w:color w:val="0000FF"/>
      <w:u w:val="single"/>
    </w:rPr>
  </w:style>
  <w:style w:type="paragraph" w:styleId="NormalWeb">
    <w:name w:val="Normal (Web)"/>
    <w:basedOn w:val="Normal"/>
    <w:uiPriority w:val="99"/>
    <w:semiHidden/>
    <w:unhideWhenUsed/>
    <w:rsid w:val="00E5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E520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30"/>
    <w:rPr>
      <w:color w:val="0000FF"/>
      <w:u w:val="single"/>
    </w:rPr>
  </w:style>
  <w:style w:type="paragraph" w:styleId="NormalWeb">
    <w:name w:val="Normal (Web)"/>
    <w:basedOn w:val="Normal"/>
    <w:uiPriority w:val="99"/>
    <w:semiHidden/>
    <w:unhideWhenUsed/>
    <w:rsid w:val="00E5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E5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24064">
      <w:bodyDiv w:val="1"/>
      <w:marLeft w:val="0"/>
      <w:marRight w:val="0"/>
      <w:marTop w:val="0"/>
      <w:marBottom w:val="0"/>
      <w:divBdr>
        <w:top w:val="none" w:sz="0" w:space="0" w:color="auto"/>
        <w:left w:val="none" w:sz="0" w:space="0" w:color="auto"/>
        <w:bottom w:val="none" w:sz="0" w:space="0" w:color="auto"/>
        <w:right w:val="none" w:sz="0" w:space="0" w:color="auto"/>
      </w:divBdr>
      <w:divsChild>
        <w:div w:id="612518338">
          <w:marLeft w:val="0"/>
          <w:marRight w:val="0"/>
          <w:marTop w:val="0"/>
          <w:marBottom w:val="0"/>
          <w:divBdr>
            <w:top w:val="none" w:sz="0" w:space="0" w:color="auto"/>
            <w:left w:val="none" w:sz="0" w:space="0" w:color="auto"/>
            <w:bottom w:val="none" w:sz="0" w:space="0" w:color="auto"/>
            <w:right w:val="none" w:sz="0" w:space="0" w:color="auto"/>
          </w:divBdr>
          <w:divsChild>
            <w:div w:id="1909993209">
              <w:marLeft w:val="0"/>
              <w:marRight w:val="0"/>
              <w:marTop w:val="0"/>
              <w:marBottom w:val="0"/>
              <w:divBdr>
                <w:top w:val="none" w:sz="0" w:space="0" w:color="auto"/>
                <w:left w:val="none" w:sz="0" w:space="0" w:color="auto"/>
                <w:bottom w:val="none" w:sz="0" w:space="0" w:color="auto"/>
                <w:right w:val="none" w:sz="0" w:space="0" w:color="auto"/>
              </w:divBdr>
              <w:divsChild>
                <w:div w:id="827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Chad Langdon</cp:lastModifiedBy>
  <cp:revision>2</cp:revision>
  <cp:lastPrinted>2016-10-29T20:55:00Z</cp:lastPrinted>
  <dcterms:created xsi:type="dcterms:W3CDTF">2016-10-29T20:55:00Z</dcterms:created>
  <dcterms:modified xsi:type="dcterms:W3CDTF">2016-10-29T20:55:00Z</dcterms:modified>
</cp:coreProperties>
</file>