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EA4" w:rsidRDefault="00F90EA4" w:rsidP="00F90EA4">
      <w:pPr>
        <w:spacing w:after="0" w:line="240" w:lineRule="auto"/>
        <w:jc w:val="center"/>
      </w:pPr>
      <w:r>
        <w:t>Fun Facts:</w:t>
      </w:r>
    </w:p>
    <w:p w:rsidR="00F90EA4" w:rsidRPr="000076F1" w:rsidRDefault="00517B6C" w:rsidP="00F90EA4">
      <w:pPr>
        <w:spacing w:after="0" w:line="240" w:lineRule="auto"/>
        <w:jc w:val="center"/>
        <w:rPr>
          <w:b/>
          <w:sz w:val="72"/>
          <w:szCs w:val="72"/>
        </w:rPr>
      </w:pPr>
      <w:r>
        <w:rPr>
          <w:b/>
          <w:sz w:val="72"/>
          <w:szCs w:val="72"/>
        </w:rPr>
        <w:t>CAT’S EYE</w:t>
      </w:r>
      <w:r w:rsidR="00F90EA4">
        <w:rPr>
          <w:b/>
          <w:sz w:val="72"/>
          <w:szCs w:val="72"/>
        </w:rPr>
        <w:t xml:space="preserve"> NEBULA</w:t>
      </w:r>
    </w:p>
    <w:p w:rsidR="00F90EA4" w:rsidRPr="00F24AFF" w:rsidRDefault="00E846B9" w:rsidP="00406F0A">
      <w:pPr>
        <w:jc w:val="center"/>
      </w:pPr>
      <w:r w:rsidRPr="00F24AFF">
        <w:t xml:space="preserve">Computer Code: </w:t>
      </w:r>
      <w:r w:rsidR="00F24AFF" w:rsidRPr="00F24AFF">
        <w:tab/>
        <w:t>ngc6543</w:t>
      </w:r>
    </w:p>
    <w:p w:rsidR="00195E02" w:rsidRDefault="00195E02" w:rsidP="00E846B9">
      <w:pPr>
        <w:pStyle w:val="ListParagraph"/>
        <w:numPr>
          <w:ilvl w:val="0"/>
          <w:numId w:val="1"/>
        </w:numPr>
        <w:rPr>
          <w:b/>
        </w:rPr>
      </w:pPr>
      <w:r>
        <w:rPr>
          <w:b/>
        </w:rPr>
        <w:t>Location:</w:t>
      </w:r>
    </w:p>
    <w:p w:rsidR="00195E02" w:rsidRPr="008E64A2" w:rsidRDefault="008E64A2" w:rsidP="00195E02">
      <w:pPr>
        <w:pStyle w:val="ListParagraph"/>
        <w:numPr>
          <w:ilvl w:val="1"/>
          <w:numId w:val="1"/>
        </w:numPr>
      </w:pPr>
      <w:r w:rsidRPr="008E64A2">
        <w:t>RA</w:t>
      </w:r>
      <w:r w:rsidR="00195E02" w:rsidRPr="008E64A2">
        <w:t xml:space="preserve">: </w:t>
      </w:r>
      <w:r w:rsidRPr="008E64A2">
        <w:tab/>
        <w:t>17</w:t>
      </w:r>
      <w:r w:rsidRPr="008E64A2">
        <w:rPr>
          <w:vertAlign w:val="superscript"/>
        </w:rPr>
        <w:t>h</w:t>
      </w:r>
      <w:r w:rsidRPr="008E64A2">
        <w:t xml:space="preserve"> 58</w:t>
      </w:r>
      <w:r w:rsidRPr="008E64A2">
        <w:rPr>
          <w:vertAlign w:val="superscript"/>
        </w:rPr>
        <w:t>m</w:t>
      </w:r>
      <w:r>
        <w:t xml:space="preserve"> 30</w:t>
      </w:r>
      <w:r w:rsidR="00195E02" w:rsidRPr="008E64A2">
        <w:rPr>
          <w:vertAlign w:val="superscript"/>
        </w:rPr>
        <w:t>s</w:t>
      </w:r>
    </w:p>
    <w:p w:rsidR="00195E02" w:rsidRPr="008E64A2" w:rsidRDefault="008E64A2" w:rsidP="00195E02">
      <w:pPr>
        <w:pStyle w:val="ListParagraph"/>
        <w:numPr>
          <w:ilvl w:val="1"/>
          <w:numId w:val="1"/>
        </w:numPr>
      </w:pPr>
      <w:r w:rsidRPr="008E64A2">
        <w:t>Dec</w:t>
      </w:r>
      <w:r w:rsidR="00195E02" w:rsidRPr="008E64A2">
        <w:t xml:space="preserve">: </w:t>
      </w:r>
      <w:r w:rsidRPr="008E64A2">
        <w:tab/>
      </w:r>
      <w:r w:rsidR="00195E02" w:rsidRPr="008E64A2">
        <w:t>66</w:t>
      </w:r>
      <w:r w:rsidR="00195E02" w:rsidRPr="008E64A2">
        <w:rPr>
          <w:rFonts w:cstheme="minorHAnsi"/>
        </w:rPr>
        <w:t>⁰</w:t>
      </w:r>
      <w:r w:rsidR="00195E02" w:rsidRPr="008E64A2">
        <w:t xml:space="preserve"> 38’</w:t>
      </w:r>
    </w:p>
    <w:p w:rsidR="00195E02" w:rsidRDefault="00195E02" w:rsidP="00195E02">
      <w:pPr>
        <w:pStyle w:val="ListParagraph"/>
        <w:ind w:left="1440"/>
        <w:rPr>
          <w:b/>
        </w:rPr>
      </w:pPr>
    </w:p>
    <w:p w:rsidR="002A558E" w:rsidRPr="00E846B9" w:rsidRDefault="00F90EA4" w:rsidP="00E846B9">
      <w:pPr>
        <w:pStyle w:val="ListParagraph"/>
        <w:numPr>
          <w:ilvl w:val="0"/>
          <w:numId w:val="1"/>
        </w:numPr>
        <w:rPr>
          <w:b/>
        </w:rPr>
      </w:pPr>
      <w:r w:rsidRPr="00E846B9">
        <w:rPr>
          <w:b/>
        </w:rPr>
        <w:t>Other Names:</w:t>
      </w:r>
      <w:bookmarkStart w:id="0" w:name="_GoBack"/>
      <w:bookmarkEnd w:id="0"/>
    </w:p>
    <w:p w:rsidR="00F90EA4" w:rsidRPr="00E846B9" w:rsidRDefault="00E846B9" w:rsidP="00BF43F2">
      <w:pPr>
        <w:pStyle w:val="ListParagraph"/>
        <w:numPr>
          <w:ilvl w:val="1"/>
          <w:numId w:val="1"/>
        </w:numPr>
      </w:pPr>
      <w:r w:rsidRPr="00E846B9">
        <w:t>NGC 6543</w:t>
      </w:r>
    </w:p>
    <w:p w:rsidR="00F90EA4" w:rsidRPr="00E846B9" w:rsidRDefault="00F90EA4" w:rsidP="00F90EA4">
      <w:pPr>
        <w:pStyle w:val="ListParagraph"/>
      </w:pPr>
    </w:p>
    <w:p w:rsidR="00F90EA4" w:rsidRPr="00E846B9" w:rsidRDefault="00F90EA4" w:rsidP="00F90EA4">
      <w:pPr>
        <w:pStyle w:val="ListParagraph"/>
        <w:numPr>
          <w:ilvl w:val="0"/>
          <w:numId w:val="1"/>
        </w:numPr>
        <w:rPr>
          <w:b/>
        </w:rPr>
      </w:pPr>
      <w:r w:rsidRPr="00E846B9">
        <w:rPr>
          <w:b/>
        </w:rPr>
        <w:t>Basics:</w:t>
      </w:r>
    </w:p>
    <w:p w:rsidR="00F90EA4" w:rsidRPr="00E846B9" w:rsidRDefault="00F90EA4" w:rsidP="00F90EA4">
      <w:pPr>
        <w:pStyle w:val="ListParagraph"/>
        <w:numPr>
          <w:ilvl w:val="1"/>
          <w:numId w:val="1"/>
        </w:numPr>
      </w:pPr>
      <w:r w:rsidRPr="00E846B9">
        <w:t>Des</w:t>
      </w:r>
      <w:r w:rsidR="00BF43F2" w:rsidRPr="00E846B9">
        <w:t>cr</w:t>
      </w:r>
      <w:r w:rsidR="002A558E" w:rsidRPr="00E846B9">
        <w:t xml:space="preserve">iption: </w:t>
      </w:r>
      <w:r w:rsidR="00E846B9" w:rsidRPr="00E846B9">
        <w:t>relatively bright planetary nebula in Draco</w:t>
      </w:r>
    </w:p>
    <w:p w:rsidR="00BF43F2" w:rsidRDefault="00BF43F2" w:rsidP="00BF43F2">
      <w:pPr>
        <w:pStyle w:val="ListParagraph"/>
        <w:numPr>
          <w:ilvl w:val="2"/>
          <w:numId w:val="1"/>
        </w:numPr>
      </w:pPr>
      <w:r w:rsidRPr="00E846B9">
        <w:t xml:space="preserve">Planetary Nebula </w:t>
      </w:r>
      <w:proofErr w:type="gramStart"/>
      <w:r w:rsidRPr="00E846B9">
        <w:t>are</w:t>
      </w:r>
      <w:proofErr w:type="gramEnd"/>
      <w:r w:rsidRPr="00E846B9">
        <w:t xml:space="preserve"> the remains of a sun-like star that has used all of its hydrogen gas</w:t>
      </w:r>
      <w:r w:rsidR="005164EA" w:rsidRPr="00E846B9">
        <w:t xml:space="preserve"> (fuel).</w:t>
      </w:r>
      <w:r w:rsidRPr="00E846B9">
        <w:t xml:space="preserve"> The Sun will become an obj</w:t>
      </w:r>
      <w:r w:rsidR="00803848" w:rsidRPr="00E846B9">
        <w:t>ect like this in 5 to 6 billion</w:t>
      </w:r>
      <w:r w:rsidRPr="00E846B9">
        <w:t xml:space="preserve"> years. The glowing gases were once thought to be planets in the process of forming, he</w:t>
      </w:r>
      <w:r w:rsidR="00F527F2">
        <w:t>nce the name “planetary nebula”.</w:t>
      </w:r>
    </w:p>
    <w:p w:rsidR="00F527F2" w:rsidRPr="00E846B9" w:rsidRDefault="00F527F2" w:rsidP="00BF43F2">
      <w:pPr>
        <w:pStyle w:val="ListParagraph"/>
        <w:numPr>
          <w:ilvl w:val="2"/>
          <w:numId w:val="1"/>
        </w:numPr>
      </w:pPr>
      <w:r>
        <w:t xml:space="preserve">It’s “cat’s eye” is due to a series of gas loops that have been ejected by the central star over the last 1,000 years or so.  It is one of the most complex nebulae known, but very powerful instruments are needed to study its interior structure.  </w:t>
      </w:r>
    </w:p>
    <w:p w:rsidR="00F90EA4" w:rsidRPr="008E64A2" w:rsidRDefault="00F90EA4" w:rsidP="00BF43F2">
      <w:pPr>
        <w:pStyle w:val="ListParagraph"/>
        <w:numPr>
          <w:ilvl w:val="1"/>
          <w:numId w:val="1"/>
        </w:numPr>
      </w:pPr>
      <w:r w:rsidRPr="008E64A2">
        <w:t>Visual Magnitude: +</w:t>
      </w:r>
      <w:r w:rsidR="008E64A2" w:rsidRPr="008E64A2">
        <w:t xml:space="preserve">8.10 </w:t>
      </w:r>
      <w:r w:rsidR="00BF43F2" w:rsidRPr="008E64A2">
        <w:t>(not visible to naked eye</w:t>
      </w:r>
      <w:r w:rsidR="00F527F2">
        <w:t xml:space="preserve"> and best in large telescopes</w:t>
      </w:r>
      <w:r w:rsidR="00BF43F2" w:rsidRPr="008E64A2">
        <w:t>)</w:t>
      </w:r>
    </w:p>
    <w:p w:rsidR="00F90EA4" w:rsidRPr="008E64A2" w:rsidRDefault="008E64A2" w:rsidP="00F90EA4">
      <w:pPr>
        <w:pStyle w:val="ListParagraph"/>
        <w:numPr>
          <w:ilvl w:val="1"/>
          <w:numId w:val="1"/>
        </w:numPr>
      </w:pPr>
      <w:r w:rsidRPr="008E64A2">
        <w:t>Apparent Size: 0.4 x 0.3</w:t>
      </w:r>
      <w:r w:rsidR="00F90EA4" w:rsidRPr="008E64A2">
        <w:t xml:space="preserve"> arcminutes </w:t>
      </w:r>
    </w:p>
    <w:p w:rsidR="00F90EA4" w:rsidRPr="008E64A2" w:rsidRDefault="00F90EA4" w:rsidP="00F90EA4">
      <w:pPr>
        <w:pStyle w:val="ListParagraph"/>
        <w:numPr>
          <w:ilvl w:val="1"/>
          <w:numId w:val="1"/>
        </w:numPr>
      </w:pPr>
      <w:r w:rsidRPr="008E64A2">
        <w:t>Dist</w:t>
      </w:r>
      <w:r w:rsidR="008E64A2" w:rsidRPr="008E64A2">
        <w:t>ance: 3,2</w:t>
      </w:r>
      <w:r w:rsidR="00BF43F2" w:rsidRPr="008E64A2">
        <w:t>00</w:t>
      </w:r>
      <w:r w:rsidR="008E64A2" w:rsidRPr="008E64A2">
        <w:t xml:space="preserve"> light years away</w:t>
      </w:r>
    </w:p>
    <w:p w:rsidR="00F90EA4" w:rsidRPr="00F24AFF" w:rsidRDefault="001126B4" w:rsidP="00F90EA4">
      <w:pPr>
        <w:pStyle w:val="ListParagraph"/>
        <w:numPr>
          <w:ilvl w:val="2"/>
          <w:numId w:val="1"/>
        </w:numPr>
      </w:pPr>
      <w:r w:rsidRPr="00F24AFF">
        <w:t>It’s suspected the l</w:t>
      </w:r>
      <w:r w:rsidR="00F90EA4" w:rsidRPr="00F24AFF">
        <w:t>ight we’</w:t>
      </w:r>
      <w:r w:rsidR="00BF43F2" w:rsidRPr="00F24AFF">
        <w:t xml:space="preserve">re </w:t>
      </w:r>
      <w:r w:rsidR="00F24AFF" w:rsidRPr="00F24AFF">
        <w:t>seeing now left the Cat’s Eye around 1200 BC</w:t>
      </w:r>
      <w:r w:rsidR="00A32042" w:rsidRPr="00F24AFF">
        <w:t>.</w:t>
      </w:r>
    </w:p>
    <w:p w:rsidR="00A32042" w:rsidRPr="00F24AFF" w:rsidRDefault="00A32042" w:rsidP="00F90EA4">
      <w:pPr>
        <w:pStyle w:val="ListParagraph"/>
        <w:numPr>
          <w:ilvl w:val="2"/>
          <w:numId w:val="1"/>
        </w:numPr>
      </w:pPr>
      <w:r w:rsidRPr="00F24AFF">
        <w:t>This is what wa</w:t>
      </w:r>
      <w:r w:rsidR="00F24AFF" w:rsidRPr="00F24AFF">
        <w:t>s happening on Earth around 1200 BC</w:t>
      </w:r>
      <w:r w:rsidRPr="00F24AFF">
        <w:t>:</w:t>
      </w:r>
    </w:p>
    <w:p w:rsidR="00BB3E32" w:rsidRPr="00F24AFF" w:rsidRDefault="00795AB6" w:rsidP="00225D12">
      <w:pPr>
        <w:pStyle w:val="ListParagraph"/>
        <w:numPr>
          <w:ilvl w:val="3"/>
          <w:numId w:val="1"/>
        </w:numPr>
      </w:pPr>
      <w:r w:rsidRPr="00F24AFF">
        <w:t>Ramses the Great ruled in Egypt.</w:t>
      </w:r>
    </w:p>
    <w:p w:rsidR="00795AB6" w:rsidRPr="00F24AFF" w:rsidRDefault="00795AB6" w:rsidP="00225D12">
      <w:pPr>
        <w:pStyle w:val="ListParagraph"/>
        <w:numPr>
          <w:ilvl w:val="3"/>
          <w:numId w:val="1"/>
        </w:numPr>
      </w:pPr>
      <w:r w:rsidRPr="00F24AFF">
        <w:t>The Assyrians were gaining power in the Middle East.</w:t>
      </w:r>
    </w:p>
    <w:p w:rsidR="00795AB6" w:rsidRPr="00F24AFF" w:rsidRDefault="00795AB6" w:rsidP="00225D12">
      <w:pPr>
        <w:pStyle w:val="ListParagraph"/>
        <w:numPr>
          <w:ilvl w:val="3"/>
          <w:numId w:val="1"/>
        </w:numPr>
      </w:pPr>
      <w:r w:rsidRPr="00F24AFF">
        <w:t>The Trojan War was being fought.</w:t>
      </w:r>
    </w:p>
    <w:p w:rsidR="00F90EA4" w:rsidRPr="00E846B9" w:rsidRDefault="00F90EA4" w:rsidP="00F90EA4">
      <w:pPr>
        <w:pStyle w:val="ListParagraph"/>
        <w:numPr>
          <w:ilvl w:val="1"/>
          <w:numId w:val="1"/>
        </w:numPr>
        <w:rPr>
          <w:color w:val="FF0000"/>
        </w:rPr>
      </w:pPr>
      <w:r w:rsidRPr="00F527F2">
        <w:t>Diamete</w:t>
      </w:r>
      <w:r w:rsidR="008E64A2" w:rsidRPr="00F527F2">
        <w:t>r: 0.3</w:t>
      </w:r>
      <w:r w:rsidR="003A69AC" w:rsidRPr="00F527F2">
        <w:t xml:space="preserve"> light year</w:t>
      </w:r>
      <w:r w:rsidR="00DB5A8D" w:rsidRPr="00F527F2">
        <w:t>s</w:t>
      </w:r>
      <w:r w:rsidRPr="00F527F2">
        <w:t xml:space="preserve"> across</w:t>
      </w:r>
    </w:p>
    <w:p w:rsidR="00F90EA4" w:rsidRPr="00E846B9" w:rsidRDefault="00F90EA4" w:rsidP="00F90EA4">
      <w:pPr>
        <w:pStyle w:val="ListParagraph"/>
        <w:rPr>
          <w:color w:val="FF0000"/>
        </w:rPr>
      </w:pPr>
    </w:p>
    <w:p w:rsidR="00F90EA4" w:rsidRPr="00F527F2" w:rsidRDefault="00F90EA4" w:rsidP="00F90EA4">
      <w:pPr>
        <w:pStyle w:val="ListParagraph"/>
        <w:numPr>
          <w:ilvl w:val="0"/>
          <w:numId w:val="1"/>
        </w:numPr>
        <w:rPr>
          <w:b/>
        </w:rPr>
      </w:pPr>
      <w:r w:rsidRPr="00F527F2">
        <w:rPr>
          <w:b/>
        </w:rPr>
        <w:t>History:</w:t>
      </w:r>
    </w:p>
    <w:p w:rsidR="00F55895" w:rsidRPr="00F527F2" w:rsidRDefault="00F527F2" w:rsidP="00F90EA4">
      <w:pPr>
        <w:pStyle w:val="ListParagraph"/>
        <w:numPr>
          <w:ilvl w:val="1"/>
          <w:numId w:val="1"/>
        </w:numPr>
      </w:pPr>
      <w:r w:rsidRPr="00F527F2">
        <w:t xml:space="preserve">This was discovered by William Herschel on February 15, 1786. </w:t>
      </w:r>
    </w:p>
    <w:p w:rsidR="00F527F2" w:rsidRPr="00F527F2" w:rsidRDefault="00F527F2" w:rsidP="00F90EA4">
      <w:pPr>
        <w:pStyle w:val="ListParagraph"/>
        <w:numPr>
          <w:ilvl w:val="1"/>
          <w:numId w:val="1"/>
        </w:numPr>
      </w:pPr>
      <w:r w:rsidRPr="00F527F2">
        <w:t>It was the first planetary nebula to be investigated spectroscopically by English amateur astronomer William Huggins in 1864.</w:t>
      </w:r>
    </w:p>
    <w:p w:rsidR="00F90EA4" w:rsidRPr="00E846B9" w:rsidRDefault="00F90EA4" w:rsidP="00F90EA4">
      <w:pPr>
        <w:pStyle w:val="ListParagraph"/>
        <w:rPr>
          <w:color w:val="FF0000"/>
        </w:rPr>
      </w:pPr>
    </w:p>
    <w:p w:rsidR="00F90EA4" w:rsidRPr="00A832AF" w:rsidRDefault="00FA60D3" w:rsidP="00F90EA4">
      <w:pPr>
        <w:pStyle w:val="ListParagraph"/>
        <w:numPr>
          <w:ilvl w:val="0"/>
          <w:numId w:val="1"/>
        </w:numPr>
        <w:rPr>
          <w:b/>
        </w:rPr>
      </w:pPr>
      <w:r w:rsidRPr="00A832AF">
        <w:rPr>
          <w:b/>
        </w:rPr>
        <w:t>Other Notes:</w:t>
      </w:r>
    </w:p>
    <w:p w:rsidR="00400B21" w:rsidRPr="00A832AF" w:rsidRDefault="00400B21" w:rsidP="00400B21">
      <w:pPr>
        <w:pStyle w:val="ListParagraph"/>
        <w:numPr>
          <w:ilvl w:val="1"/>
          <w:numId w:val="1"/>
        </w:numPr>
        <w:rPr>
          <w:b/>
        </w:rPr>
      </w:pPr>
      <w:r w:rsidRPr="00A832AF">
        <w:t xml:space="preserve">This is a young planetary nebula.  Astronomers think that the jets of high speed gas leading to its shape may suggest a binary star at its center.  As the dying star would </w:t>
      </w:r>
      <w:r w:rsidRPr="00A832AF">
        <w:lastRenderedPageBreak/>
        <w:t xml:space="preserve">periodically release gas, the other star would rotate around it, pulling the gases in different directions.   </w:t>
      </w:r>
    </w:p>
    <w:p w:rsidR="005E762C" w:rsidRPr="00A832AF" w:rsidRDefault="005E762C" w:rsidP="00400B21">
      <w:pPr>
        <w:pStyle w:val="ListParagraph"/>
        <w:numPr>
          <w:ilvl w:val="1"/>
          <w:numId w:val="1"/>
        </w:numPr>
        <w:rPr>
          <w:b/>
        </w:rPr>
      </w:pPr>
      <w:r w:rsidRPr="00A832AF">
        <w:t>Hubble images reveal at least 11 concentric shells around the central portion.  These suggest that the star ejects its</w:t>
      </w:r>
      <w:r w:rsidR="00C3436F" w:rsidRPr="00A832AF">
        <w:t xml:space="preserve"> mass at 1,500-</w:t>
      </w:r>
      <w:r w:rsidR="00EB74B8" w:rsidRPr="00A832AF">
        <w:t>year intervals.  We are not certain</w:t>
      </w:r>
      <w:r w:rsidR="00C3436F" w:rsidRPr="00A832AF">
        <w:t xml:space="preserve"> why it would be doing this.</w:t>
      </w:r>
    </w:p>
    <w:p w:rsidR="005E762C" w:rsidRPr="00A832AF" w:rsidRDefault="005E762C" w:rsidP="00400B21">
      <w:pPr>
        <w:pStyle w:val="ListParagraph"/>
        <w:numPr>
          <w:ilvl w:val="1"/>
          <w:numId w:val="1"/>
        </w:numPr>
        <w:rPr>
          <w:b/>
        </w:rPr>
      </w:pPr>
      <w:r w:rsidRPr="00A832AF">
        <w:t xml:space="preserve">It </w:t>
      </w:r>
      <w:r w:rsidR="00C3436F" w:rsidRPr="00A832AF">
        <w:t>is currently expanding, although it is difficult to know how rapidly.</w:t>
      </w:r>
    </w:p>
    <w:p w:rsidR="00F832C1" w:rsidRPr="00E846B9" w:rsidRDefault="00F832C1">
      <w:pPr>
        <w:rPr>
          <w:color w:val="FF0000"/>
        </w:rPr>
      </w:pPr>
    </w:p>
    <w:sectPr w:rsidR="00F832C1" w:rsidRPr="00E8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B16B8"/>
    <w:multiLevelType w:val="hybridMultilevel"/>
    <w:tmpl w:val="8CF6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EA4"/>
    <w:rsid w:val="000D1A2E"/>
    <w:rsid w:val="001126B4"/>
    <w:rsid w:val="00195E02"/>
    <w:rsid w:val="00225D12"/>
    <w:rsid w:val="002A558E"/>
    <w:rsid w:val="00325B0D"/>
    <w:rsid w:val="003A69AC"/>
    <w:rsid w:val="003E1279"/>
    <w:rsid w:val="00400B21"/>
    <w:rsid w:val="00406F0A"/>
    <w:rsid w:val="00411BFA"/>
    <w:rsid w:val="00470E7E"/>
    <w:rsid w:val="00476E4D"/>
    <w:rsid w:val="00480BB3"/>
    <w:rsid w:val="004B044A"/>
    <w:rsid w:val="004B2485"/>
    <w:rsid w:val="004B3A91"/>
    <w:rsid w:val="005164EA"/>
    <w:rsid w:val="00517B6C"/>
    <w:rsid w:val="00582C9A"/>
    <w:rsid w:val="00597FAF"/>
    <w:rsid w:val="005A7F85"/>
    <w:rsid w:val="005E762C"/>
    <w:rsid w:val="006F74B2"/>
    <w:rsid w:val="007622BA"/>
    <w:rsid w:val="00795AB6"/>
    <w:rsid w:val="00803848"/>
    <w:rsid w:val="008C6CB2"/>
    <w:rsid w:val="008E64A2"/>
    <w:rsid w:val="009609CB"/>
    <w:rsid w:val="009D2193"/>
    <w:rsid w:val="00A32042"/>
    <w:rsid w:val="00A832AF"/>
    <w:rsid w:val="00AE2296"/>
    <w:rsid w:val="00AE4096"/>
    <w:rsid w:val="00AF0F8D"/>
    <w:rsid w:val="00B30108"/>
    <w:rsid w:val="00B40342"/>
    <w:rsid w:val="00BB3E32"/>
    <w:rsid w:val="00BF43F2"/>
    <w:rsid w:val="00C3436F"/>
    <w:rsid w:val="00CB33E4"/>
    <w:rsid w:val="00DB5A8D"/>
    <w:rsid w:val="00E20D81"/>
    <w:rsid w:val="00E846B9"/>
    <w:rsid w:val="00EB74B8"/>
    <w:rsid w:val="00F24AFF"/>
    <w:rsid w:val="00F527F2"/>
    <w:rsid w:val="00F55895"/>
    <w:rsid w:val="00F832C1"/>
    <w:rsid w:val="00F90EA4"/>
    <w:rsid w:val="00FA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Chad Langdon</cp:lastModifiedBy>
  <cp:revision>10</cp:revision>
  <dcterms:created xsi:type="dcterms:W3CDTF">2016-11-16T13:44:00Z</dcterms:created>
  <dcterms:modified xsi:type="dcterms:W3CDTF">2016-11-18T04:15:00Z</dcterms:modified>
</cp:coreProperties>
</file>