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E38" w:rsidRDefault="00DB5E38">
      <w:pPr>
        <w:widowControl w:val="0"/>
        <w:tabs>
          <w:tab w:val="center" w:pos="4680"/>
        </w:tabs>
      </w:pPr>
      <w:r>
        <w:fldChar w:fldCharType="begin"/>
      </w:r>
      <w:r>
        <w:instrText xml:space="preserve"> SEQ CHAPTER \h \r 1</w:instrText>
      </w:r>
      <w:r>
        <w:fldChar w:fldCharType="end"/>
      </w:r>
      <w:r w:rsidR="008C16D3">
        <w:rPr>
          <w:noProof/>
        </w:rPr>
        <mc:AlternateContent>
          <mc:Choice Requires="wps">
            <w:drawing>
              <wp:anchor distT="57150" distB="57150" distL="57150" distR="57150" simplePos="0" relativeHeight="251657728" behindDoc="1" locked="0" layoutInCell="0" allowOverlap="1">
                <wp:simplePos x="0" y="0"/>
                <wp:positionH relativeFrom="margin">
                  <wp:posOffset>59690</wp:posOffset>
                </wp:positionH>
                <wp:positionV relativeFrom="margin">
                  <wp:posOffset>76835</wp:posOffset>
                </wp:positionV>
                <wp:extent cx="914400" cy="8909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9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5E38" w:rsidRDefault="008C16D3">
                            <w:pPr>
                              <w:widowControl w:val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14400" cy="8953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7pt;margin-top:6.05pt;width:1in;height:70.15pt;z-index:-251658752;visibility:visible;mso-wrap-style:square;mso-width-percent:0;mso-height-percent:0;mso-wrap-distance-left:4.5pt;mso-wrap-distance-top:4.5pt;mso-wrap-distance-right:4.5pt;mso-wrap-distance-bottom:4.5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" o:allowincell="f" stroked="f">
                <v:textbox inset="0,0,0,0">
                  <w:txbxContent>
                    <w:p w:rsidR="00DB5E38" w:rsidRDefault="008C16D3">
                      <w:pPr>
                        <w:widowControl w:val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14400" cy="8953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895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tab/>
      </w:r>
      <w:r>
        <w:rPr>
          <w:sz w:val="34"/>
        </w:rPr>
        <w:t>United States Department of the Interior</w:t>
      </w:r>
    </w:p>
    <w:p w:rsidR="00DB5E38" w:rsidRDefault="00DB5E38">
      <w:pPr>
        <w:widowControl w:val="0"/>
        <w:tabs>
          <w:tab w:val="center" w:pos="4680"/>
        </w:tabs>
      </w:pPr>
      <w:r>
        <w:tab/>
      </w:r>
      <w:r>
        <w:rPr>
          <w:sz w:val="22"/>
        </w:rPr>
        <w:t>U.S. GEOLOGICAL SURVEY</w:t>
      </w:r>
    </w:p>
    <w:p w:rsidR="00DB5E38" w:rsidRDefault="00DB5E38">
      <w:pPr>
        <w:widowControl w:val="0"/>
        <w:tabs>
          <w:tab w:val="center" w:pos="4680"/>
        </w:tabs>
        <w:rPr>
          <w:sz w:val="20"/>
        </w:rPr>
      </w:pPr>
      <w:r>
        <w:tab/>
      </w:r>
      <w:r>
        <w:rPr>
          <w:sz w:val="20"/>
        </w:rPr>
        <w:t>Lake Erie Biological Station</w:t>
      </w:r>
    </w:p>
    <w:p w:rsidR="00DB5E38" w:rsidRDefault="00DB5E38">
      <w:pPr>
        <w:widowControl w:val="0"/>
        <w:tabs>
          <w:tab w:val="center" w:pos="4680"/>
        </w:tabs>
        <w:rPr>
          <w:sz w:val="20"/>
        </w:rPr>
      </w:pPr>
      <w:r>
        <w:rPr>
          <w:sz w:val="20"/>
        </w:rPr>
        <w:tab/>
        <w:t>NASA/Plum Brook Station</w:t>
      </w:r>
    </w:p>
    <w:p w:rsidR="00DB5E38" w:rsidRDefault="00DB5E38">
      <w:pPr>
        <w:widowControl w:val="0"/>
        <w:tabs>
          <w:tab w:val="center" w:pos="4680"/>
        </w:tabs>
        <w:rPr>
          <w:sz w:val="20"/>
        </w:rPr>
      </w:pPr>
      <w:r>
        <w:rPr>
          <w:sz w:val="20"/>
        </w:rPr>
        <w:tab/>
        <w:t>6100 Columbus Avenue</w:t>
      </w:r>
    </w:p>
    <w:p w:rsidR="00DB5E38" w:rsidRDefault="00DB5E38">
      <w:pPr>
        <w:widowControl w:val="0"/>
        <w:tabs>
          <w:tab w:val="center" w:pos="4680"/>
        </w:tabs>
        <w:rPr>
          <w:sz w:val="20"/>
        </w:rPr>
      </w:pPr>
      <w:r>
        <w:rPr>
          <w:sz w:val="20"/>
        </w:rPr>
        <w:tab/>
        <w:t>Sandusky, OH 44870</w:t>
      </w:r>
    </w:p>
    <w:p w:rsidR="00DB5E38" w:rsidRDefault="00DB5E38">
      <w:pPr>
        <w:widowControl w:val="0"/>
        <w:tabs>
          <w:tab w:val="center" w:pos="4680"/>
        </w:tabs>
      </w:pPr>
      <w:r>
        <w:rPr>
          <w:sz w:val="20"/>
        </w:rPr>
        <w:tab/>
        <w:t xml:space="preserve">PH: (419)625-1976  </w:t>
      </w:r>
      <w:r>
        <w:rPr>
          <w:rFonts w:ascii="WP TypographicSymbols" w:hAnsi="WP TypographicSymbols"/>
          <w:sz w:val="20"/>
        </w:rPr>
        <w:t>!</w:t>
      </w:r>
      <w:r>
        <w:rPr>
          <w:sz w:val="20"/>
        </w:rPr>
        <w:t xml:space="preserve">  FAX: (419)625-7164</w:t>
      </w:r>
    </w:p>
    <w:p w:rsidR="00DB5E38" w:rsidRDefault="00DB5E38">
      <w:pPr>
        <w:widowControl w:val="0"/>
      </w:pPr>
    </w:p>
    <w:p w:rsidR="00DB5E38" w:rsidRDefault="00DB5E38">
      <w:pPr>
        <w:widowControl w:val="0"/>
      </w:pPr>
    </w:p>
    <w:p w:rsidR="00DB5E38" w:rsidRDefault="00DB5E38">
      <w:pPr>
        <w:widowControl w:val="0"/>
      </w:pPr>
    </w:p>
    <w:p w:rsidR="00567B73" w:rsidRDefault="00567B73">
      <w:pPr>
        <w:widowControl w:val="0"/>
      </w:pPr>
    </w:p>
    <w:p w:rsidR="00567B73" w:rsidRDefault="00513289">
      <w:pPr>
        <w:widowControl w:val="0"/>
      </w:pPr>
      <w:r>
        <w:t>22 February 2016</w:t>
      </w:r>
    </w:p>
    <w:p w:rsidR="00513289" w:rsidRDefault="00513289">
      <w:pPr>
        <w:widowControl w:val="0"/>
      </w:pPr>
    </w:p>
    <w:p w:rsidR="00513289" w:rsidRDefault="008054AE">
      <w:pPr>
        <w:widowControl w:val="0"/>
      </w:pPr>
      <w:r>
        <w:t>D</w:t>
      </w:r>
      <w:r w:rsidR="00ED06E2">
        <w:t xml:space="preserve">r. </w:t>
      </w:r>
      <w:proofErr w:type="spellStart"/>
      <w:r w:rsidR="00ED06E2">
        <w:t>Weidel</w:t>
      </w:r>
      <w:proofErr w:type="spellEnd"/>
      <w:r w:rsidR="00513289">
        <w:t>,</w:t>
      </w:r>
    </w:p>
    <w:p w:rsidR="00513289" w:rsidRDefault="00513289">
      <w:pPr>
        <w:widowControl w:val="0"/>
      </w:pPr>
    </w:p>
    <w:p w:rsidR="00513289" w:rsidRDefault="00ED06E2">
      <w:pPr>
        <w:widowControl w:val="0"/>
      </w:pPr>
      <w:r>
        <w:t xml:space="preserve">Enclosed are the modified versions of the datasets supporting our </w:t>
      </w:r>
      <w:r w:rsidR="00513289">
        <w:t xml:space="preserve">data record entitled “Lake Erie Fish Community Data.” The </w:t>
      </w:r>
      <w:r>
        <w:t>datasets were</w:t>
      </w:r>
      <w:r w:rsidR="00513289">
        <w:t xml:space="preserve"> modified based upon your suggestions and our further proofing of the</w:t>
      </w:r>
      <w:r>
        <w:t xml:space="preserve"> record. Each change to the </w:t>
      </w:r>
      <w:r w:rsidR="00513289">
        <w:t>data</w:t>
      </w:r>
      <w:r>
        <w:t>sets</w:t>
      </w:r>
      <w:r w:rsidR="00513289">
        <w:t xml:space="preserve"> or our rationale for not making changes suggested are detailed below in comment-by-comment format. We hope that you will find our edits both easy to follow and acceptable.</w:t>
      </w:r>
    </w:p>
    <w:p w:rsidR="00513289" w:rsidRDefault="00513289">
      <w:pPr>
        <w:widowControl w:val="0"/>
      </w:pPr>
    </w:p>
    <w:p w:rsidR="00513289" w:rsidRDefault="00513289">
      <w:pPr>
        <w:widowControl w:val="0"/>
      </w:pPr>
      <w:r>
        <w:t xml:space="preserve">Please contact me if you have any questions or concerns related to the </w:t>
      </w:r>
      <w:r w:rsidR="00503EA8">
        <w:t>metadata record</w:t>
      </w:r>
      <w:r>
        <w:t xml:space="preserve"> or our response to the suggestions.</w:t>
      </w:r>
    </w:p>
    <w:p w:rsidR="00513289" w:rsidRDefault="00513289">
      <w:pPr>
        <w:widowControl w:val="0"/>
      </w:pPr>
    </w:p>
    <w:p w:rsidR="00513289" w:rsidRDefault="00513289">
      <w:pPr>
        <w:widowControl w:val="0"/>
      </w:pPr>
      <w:r>
        <w:t>Respectfully,</w:t>
      </w:r>
    </w:p>
    <w:p w:rsidR="00513289" w:rsidRDefault="00513289">
      <w:pPr>
        <w:widowControl w:val="0"/>
      </w:pPr>
    </w:p>
    <w:p w:rsidR="00513289" w:rsidRDefault="006A76AF">
      <w:pPr>
        <w:widowControl w:val="0"/>
      </w:pPr>
      <w:r>
        <w:rPr>
          <w:noProof/>
        </w:rPr>
        <w:drawing>
          <wp:inline distT="0" distB="0" distL="0" distR="0" wp14:anchorId="1260F2FD" wp14:editId="2C56A1D6">
            <wp:extent cx="1609725" cy="540327"/>
            <wp:effectExtent l="0" t="0" r="0" b="0"/>
            <wp:docPr id="3" name="Picture 3" descr="C:\Users\trstewar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stewar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09" cy="5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289" w:rsidRDefault="00513289">
      <w:pPr>
        <w:widowControl w:val="0"/>
      </w:pPr>
    </w:p>
    <w:p w:rsidR="00513289" w:rsidRDefault="00513289" w:rsidP="00513289">
      <w:pPr>
        <w:widowControl w:val="0"/>
      </w:pPr>
      <w:r>
        <w:t>Taylor R. Stewart</w:t>
      </w:r>
      <w:r w:rsidRPr="00513289">
        <w:br/>
        <w:t>Fisheries Technician, Lake Erie Biological Station</w:t>
      </w:r>
      <w:r w:rsidRPr="00513289">
        <w:br/>
        <w:t>Great Lakes Science Center, USGS</w:t>
      </w: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Default="00846F24" w:rsidP="00513289">
      <w:pPr>
        <w:widowControl w:val="0"/>
      </w:pPr>
    </w:p>
    <w:p w:rsidR="00846F24" w:rsidRPr="00846F24" w:rsidRDefault="00846F24" w:rsidP="00513289">
      <w:pPr>
        <w:widowControl w:val="0"/>
        <w:rPr>
          <w:b/>
        </w:rPr>
      </w:pPr>
      <w:r w:rsidRPr="00846F24">
        <w:rPr>
          <w:b/>
        </w:rPr>
        <w:lastRenderedPageBreak/>
        <w:t xml:space="preserve">Responses to </w:t>
      </w:r>
      <w:r w:rsidR="00ED06E2">
        <w:rPr>
          <w:b/>
        </w:rPr>
        <w:t>Data</w:t>
      </w:r>
      <w:r w:rsidRPr="00846F24">
        <w:rPr>
          <w:b/>
        </w:rPr>
        <w:t xml:space="preserve"> Reviewer’s Comments</w:t>
      </w:r>
    </w:p>
    <w:p w:rsidR="00846F24" w:rsidRDefault="00846F24" w:rsidP="00513289">
      <w:pPr>
        <w:widowControl w:val="0"/>
      </w:pPr>
    </w:p>
    <w:p w:rsidR="00DD63C8" w:rsidRDefault="00465CF1" w:rsidP="00ED06E2">
      <w:pPr>
        <w:widowControl w:val="0"/>
      </w:pPr>
      <w:r>
        <w:t xml:space="preserve">Comment 1) </w:t>
      </w:r>
      <w:proofErr w:type="gramStart"/>
      <w:r>
        <w:t>Upon</w:t>
      </w:r>
      <w:proofErr w:type="gramEnd"/>
      <w:r>
        <w:t xml:space="preserve"> the reviewer’s suggestion, a single column naming format was select and integrated throughout all files. A description and units for all variables can be found within the metadata record. Changes were made to satisfy the reviewer’s suggestion.</w:t>
      </w:r>
    </w:p>
    <w:p w:rsidR="00465CF1" w:rsidRDefault="00465CF1" w:rsidP="00ED06E2">
      <w:pPr>
        <w:widowControl w:val="0"/>
      </w:pPr>
    </w:p>
    <w:p w:rsidR="00465CF1" w:rsidRDefault="00465CF1" w:rsidP="00ED06E2">
      <w:pPr>
        <w:widowControl w:val="0"/>
      </w:pPr>
      <w:r>
        <w:t>Comment 2)</w:t>
      </w:r>
      <w:r w:rsidR="00181D31">
        <w:t xml:space="preserve"> Effort data (</w:t>
      </w:r>
      <w:r>
        <w:t>day, month, fishing depth, trawl wingspread, area swept, and hectares swept</w:t>
      </w:r>
      <w:r w:rsidR="00181D31">
        <w:t>)</w:t>
      </w:r>
      <w:r>
        <w:t xml:space="preserve"> were added to the catch dataset to provide data needed to calculate density (number per hectare) and biomass (kilogram per hectare).</w:t>
      </w:r>
      <w:bookmarkStart w:id="0" w:name="_GoBack"/>
      <w:bookmarkEnd w:id="0"/>
    </w:p>
    <w:sectPr w:rsidR="00465CF1"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P TypographicSymbols">
    <w:altName w:val="ESRI NIMA VMAP1&amp;2 PT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A0BDF"/>
    <w:multiLevelType w:val="hybridMultilevel"/>
    <w:tmpl w:val="7C646CD8"/>
    <w:lvl w:ilvl="0" w:tplc="766A42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3F3013"/>
    <w:multiLevelType w:val="hybridMultilevel"/>
    <w:tmpl w:val="FCE8DA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43D9F"/>
    <w:multiLevelType w:val="hybridMultilevel"/>
    <w:tmpl w:val="762014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C739D"/>
    <w:multiLevelType w:val="hybridMultilevel"/>
    <w:tmpl w:val="69D0D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</w:footnotePr>
  <w:endnotePr>
    <w:numFmt w:val="lowerLetter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31"/>
    <w:rsid w:val="000022DB"/>
    <w:rsid w:val="00181D31"/>
    <w:rsid w:val="001E1BB8"/>
    <w:rsid w:val="004654C3"/>
    <w:rsid w:val="00465CF1"/>
    <w:rsid w:val="00503EA8"/>
    <w:rsid w:val="00513289"/>
    <w:rsid w:val="0053447A"/>
    <w:rsid w:val="00567B73"/>
    <w:rsid w:val="00583A1E"/>
    <w:rsid w:val="006A76AF"/>
    <w:rsid w:val="006D37D1"/>
    <w:rsid w:val="006D43A1"/>
    <w:rsid w:val="007F15ED"/>
    <w:rsid w:val="008054AE"/>
    <w:rsid w:val="00846F24"/>
    <w:rsid w:val="00860441"/>
    <w:rsid w:val="008C16D3"/>
    <w:rsid w:val="009B3731"/>
    <w:rsid w:val="009E38D3"/>
    <w:rsid w:val="00AF3894"/>
    <w:rsid w:val="00DB5E38"/>
    <w:rsid w:val="00DC03D6"/>
    <w:rsid w:val="00DD63C8"/>
    <w:rsid w:val="00ED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022C2-F9A2-46F9-91AD-65E5FF83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5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F15E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4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Taylor Robert</dc:creator>
  <cp:keywords/>
  <cp:lastModifiedBy>Stewart, Taylor Robert</cp:lastModifiedBy>
  <cp:revision>6</cp:revision>
  <cp:lastPrinted>2015-06-08T16:47:00Z</cp:lastPrinted>
  <dcterms:created xsi:type="dcterms:W3CDTF">2016-03-30T13:48:00Z</dcterms:created>
  <dcterms:modified xsi:type="dcterms:W3CDTF">2016-03-31T17:46:00Z</dcterms:modified>
</cp:coreProperties>
</file>