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8D952" w14:textId="77777777" w:rsidR="00E000E5" w:rsidRPr="004C459C" w:rsidRDefault="00E000E5" w:rsidP="004C459C">
      <w:pPr>
        <w:pStyle w:val="Textbody"/>
        <w:jc w:val="both"/>
        <w:rPr>
          <w:rFonts w:ascii="Arial" w:hAnsi="Arial" w:cs="Arial"/>
          <w:sz w:val="22"/>
          <w:szCs w:val="22"/>
        </w:rPr>
      </w:pPr>
    </w:p>
    <w:p w14:paraId="0FD72E7D" w14:textId="43C43C7C" w:rsidR="00E000E5" w:rsidRPr="002E7F5D" w:rsidRDefault="006F3A02" w:rsidP="004C459C">
      <w:pPr>
        <w:pStyle w:val="Textbody"/>
        <w:jc w:val="both"/>
        <w:rPr>
          <w:rFonts w:ascii="Arial" w:hAnsi="Arial" w:cs="Arial"/>
          <w:b/>
          <w:bCs/>
          <w:sz w:val="22"/>
          <w:szCs w:val="22"/>
        </w:rPr>
      </w:pPr>
      <w:r w:rsidRPr="004C459C">
        <w:rPr>
          <w:rFonts w:ascii="Arial" w:hAnsi="Arial" w:cs="Arial"/>
          <w:b/>
          <w:bCs/>
          <w:sz w:val="22"/>
          <w:szCs w:val="22"/>
        </w:rPr>
        <w:t xml:space="preserve">Innovation/Impact: </w:t>
      </w:r>
      <w:r w:rsidR="0015039C">
        <w:rPr>
          <w:rFonts w:ascii="Arial" w:hAnsi="Arial" w:cs="Arial"/>
          <w:sz w:val="22"/>
          <w:szCs w:val="22"/>
        </w:rPr>
        <w:t xml:space="preserve">This mechanism </w:t>
      </w:r>
      <w:r w:rsidRPr="004C459C">
        <w:rPr>
          <w:rFonts w:ascii="Arial" w:hAnsi="Arial" w:cs="Arial"/>
          <w:sz w:val="22"/>
          <w:szCs w:val="22"/>
        </w:rPr>
        <w:t xml:space="preserve">is innovative in the following respects: (I) the mechanism is entirely  made out of mechanically-compliant parts so that it can be adopted for motion compensation in both MRIs (given its non-magnetic components) and LINACs (given its radiation-transparent actuators); (ii) being a parallel mechanism, it can generate precise head manipulation upon </w:t>
      </w:r>
      <w:r w:rsidR="00574C8B" w:rsidRPr="004C459C">
        <w:rPr>
          <w:rFonts w:ascii="Arial" w:hAnsi="Arial" w:cs="Arial"/>
          <w:sz w:val="22"/>
          <w:szCs w:val="22"/>
        </w:rPr>
        <w:t xml:space="preserve">air inflation </w:t>
      </w:r>
      <w:r w:rsidRPr="004C459C">
        <w:rPr>
          <w:rFonts w:ascii="Arial" w:hAnsi="Arial" w:cs="Arial"/>
          <w:sz w:val="22"/>
          <w:szCs w:val="22"/>
        </w:rPr>
        <w:t>to aid stable and prehensile grasp of the patient’s head</w:t>
      </w:r>
      <w:r w:rsidR="00380819" w:rsidRPr="004C459C">
        <w:rPr>
          <w:rFonts w:ascii="Arial" w:hAnsi="Arial" w:cs="Arial"/>
          <w:sz w:val="22"/>
          <w:szCs w:val="22"/>
        </w:rPr>
        <w:t xml:space="preserve">; </w:t>
      </w:r>
      <w:r w:rsidRPr="004C459C">
        <w:rPr>
          <w:rFonts w:ascii="Arial" w:hAnsi="Arial" w:cs="Arial"/>
          <w:sz w:val="22"/>
          <w:szCs w:val="22"/>
        </w:rPr>
        <w:t>(iii)  its quick-connect, quick-disconnect modular construction eases the logistical setup workload of current systems</w:t>
      </w:r>
      <w:r w:rsidR="00516CD4" w:rsidRPr="004C459C">
        <w:rPr>
          <w:rFonts w:ascii="Arial" w:hAnsi="Arial" w:cs="Arial"/>
          <w:sz w:val="22"/>
          <w:szCs w:val="22"/>
        </w:rPr>
        <w:t>; and (iv) it is minimally-invasive so that it provides the patient with comfort unlike frames and thermoplastic masks currently used in radiation therapy or stereotactic radiosurgery</w:t>
      </w:r>
      <w:r w:rsidR="002E7F5D">
        <w:rPr>
          <w:rFonts w:ascii="Arial" w:hAnsi="Arial" w:cs="Arial"/>
          <w:sz w:val="22"/>
          <w:szCs w:val="22"/>
        </w:rPr>
        <w:t xml:space="preserve">. </w:t>
      </w:r>
      <w:r w:rsidRPr="004C459C">
        <w:rPr>
          <w:rFonts w:ascii="Arial" w:hAnsi="Arial" w:cs="Arial"/>
          <w:sz w:val="22"/>
          <w:szCs w:val="22"/>
        </w:rPr>
        <w:t xml:space="preserve">As far as we are aware, </w:t>
      </w:r>
      <w:r w:rsidRPr="004C459C">
        <w:rPr>
          <w:rFonts w:ascii="Arial" w:hAnsi="Arial" w:cs="Arial"/>
          <w:b/>
          <w:bCs/>
          <w:sz w:val="22"/>
          <w:szCs w:val="22"/>
        </w:rPr>
        <w:t xml:space="preserve">no </w:t>
      </w:r>
      <w:r w:rsidR="00CC6609" w:rsidRPr="004C459C">
        <w:rPr>
          <w:rFonts w:ascii="Arial" w:hAnsi="Arial" w:cs="Arial"/>
          <w:b/>
          <w:bCs/>
          <w:sz w:val="22"/>
          <w:szCs w:val="22"/>
        </w:rPr>
        <w:t>currently available</w:t>
      </w:r>
      <w:r w:rsidRPr="004C459C">
        <w:rPr>
          <w:rFonts w:ascii="Arial" w:hAnsi="Arial" w:cs="Arial"/>
          <w:b/>
          <w:bCs/>
          <w:sz w:val="22"/>
          <w:szCs w:val="22"/>
        </w:rPr>
        <w:t xml:space="preserve"> technology exists today that can perform real-time head position stabilization without dose attenuation in an online adaptive fashion while guaranteeing patient safety similar to our proposed MRI-compatible non-magnetic soft robot.</w:t>
      </w:r>
    </w:p>
    <w:p w14:paraId="4D1F24E3" w14:textId="77777777" w:rsidR="00E000E5" w:rsidRPr="004C459C" w:rsidRDefault="006F3A02" w:rsidP="004C459C">
      <w:pPr>
        <w:pStyle w:val="Textbody"/>
        <w:jc w:val="both"/>
        <w:rPr>
          <w:rFonts w:ascii="Arial" w:hAnsi="Arial" w:cs="Arial"/>
          <w:sz w:val="22"/>
          <w:szCs w:val="22"/>
        </w:rPr>
      </w:pPr>
      <w:r w:rsidRPr="004C459C">
        <w:rPr>
          <w:rFonts w:ascii="Arial" w:hAnsi="Arial" w:cs="Arial"/>
          <w:b/>
          <w:bCs/>
          <w:sz w:val="22"/>
          <w:szCs w:val="22"/>
        </w:rPr>
        <w:t>Table I: Soft Robot Fabrication and Kinematic Design</w:t>
      </w:r>
    </w:p>
    <w:tbl>
      <w:tblPr>
        <w:tblW w:w="9972" w:type="dxa"/>
        <w:tblLayout w:type="fixed"/>
        <w:tblCellMar>
          <w:left w:w="10" w:type="dxa"/>
          <w:right w:w="10" w:type="dxa"/>
        </w:tblCellMar>
        <w:tblLook w:val="04A0" w:firstRow="1" w:lastRow="0" w:firstColumn="1" w:lastColumn="0" w:noHBand="0" w:noVBand="1"/>
      </w:tblPr>
      <w:tblGrid>
        <w:gridCol w:w="3324"/>
        <w:gridCol w:w="3324"/>
        <w:gridCol w:w="3324"/>
      </w:tblGrid>
      <w:tr w:rsidR="00E000E5" w:rsidRPr="004C459C" w14:paraId="7478C105" w14:textId="77777777">
        <w:trPr>
          <w:trHeight w:val="3240"/>
        </w:trPr>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3ED6EA23" w14:textId="126ECC88" w:rsidR="00E000E5" w:rsidRPr="004C459C" w:rsidRDefault="006F3A02" w:rsidP="004C459C">
            <w:pPr>
              <w:pStyle w:val="TableContents"/>
              <w:jc w:val="both"/>
              <w:rPr>
                <w:rFonts w:ascii="Arial" w:hAnsi="Arial" w:cs="Arial"/>
                <w:b/>
                <w:bCs/>
                <w:sz w:val="22"/>
                <w:szCs w:val="22"/>
              </w:rPr>
            </w:pPr>
            <w:r w:rsidRPr="004C459C">
              <w:rPr>
                <w:rFonts w:ascii="Arial" w:hAnsi="Arial" w:cs="Arial"/>
                <w:b/>
                <w:bCs/>
                <w:noProof/>
                <w:sz w:val="22"/>
                <w:szCs w:val="22"/>
              </w:rPr>
              <w:drawing>
                <wp:anchor distT="0" distB="0" distL="114300" distR="114300" simplePos="0" relativeHeight="251662336" behindDoc="0" locked="0" layoutInCell="1" allowOverlap="1" wp14:anchorId="6C5B194C" wp14:editId="2A6F8597">
                  <wp:simplePos x="0" y="0"/>
                  <wp:positionH relativeFrom="column">
                    <wp:posOffset>-11715</wp:posOffset>
                  </wp:positionH>
                  <wp:positionV relativeFrom="paragraph">
                    <wp:posOffset>209550</wp:posOffset>
                  </wp:positionV>
                  <wp:extent cx="2048438" cy="1814718"/>
                  <wp:effectExtent l="0" t="0" r="0" b="1905"/>
                  <wp:wrapSquare wrapText="bothSides"/>
                  <wp:docPr id="1" name="Image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048438" cy="1814718"/>
                          </a:xfrm>
                          <a:prstGeom prst="rect">
                            <a:avLst/>
                          </a:prstGeom>
                        </pic:spPr>
                      </pic:pic>
                    </a:graphicData>
                  </a:graphic>
                </wp:anchor>
              </w:drawing>
            </w:r>
            <w:r w:rsidR="00DD6EA3">
              <w:rPr>
                <w:rFonts w:ascii="Arial" w:hAnsi="Arial" w:cs="Arial"/>
                <w:b/>
                <w:bCs/>
                <w:sz w:val="22"/>
                <w:szCs w:val="22"/>
              </w:rPr>
              <w:t xml:space="preserve">(a) </w:t>
            </w:r>
            <w:r w:rsidRPr="004C459C">
              <w:rPr>
                <w:rFonts w:ascii="Arial" w:hAnsi="Arial" w:cs="Arial"/>
                <w:b/>
                <w:bCs/>
                <w:sz w:val="22"/>
                <w:szCs w:val="22"/>
              </w:rPr>
              <w:t>Concentric Laser-Cut Fiber</w:t>
            </w:r>
          </w:p>
        </w:tc>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46F6883F" w14:textId="10FF946D" w:rsidR="00E000E5" w:rsidRDefault="006F3A02" w:rsidP="004C459C">
            <w:pPr>
              <w:pStyle w:val="TableContents"/>
              <w:jc w:val="both"/>
              <w:rPr>
                <w:rFonts w:ascii="Arial" w:hAnsi="Arial" w:cs="Arial"/>
                <w:b/>
                <w:bCs/>
                <w:sz w:val="22"/>
                <w:szCs w:val="22"/>
              </w:rPr>
            </w:pPr>
            <w:r w:rsidRPr="004C459C">
              <w:rPr>
                <w:rFonts w:ascii="Arial" w:hAnsi="Arial" w:cs="Arial"/>
                <w:b/>
                <w:bCs/>
                <w:sz w:val="22"/>
                <w:szCs w:val="22"/>
              </w:rPr>
              <w:t xml:space="preserve"> </w:t>
            </w:r>
            <w:r w:rsidR="00DD6EA3">
              <w:rPr>
                <w:rFonts w:ascii="Arial" w:hAnsi="Arial" w:cs="Arial"/>
                <w:b/>
                <w:bCs/>
                <w:sz w:val="22"/>
                <w:szCs w:val="22"/>
              </w:rPr>
              <w:t xml:space="preserve">(b) </w:t>
            </w:r>
            <w:r w:rsidRPr="004C459C">
              <w:rPr>
                <w:rFonts w:ascii="Arial" w:hAnsi="Arial" w:cs="Arial"/>
                <w:b/>
                <w:bCs/>
                <w:sz w:val="22"/>
                <w:szCs w:val="22"/>
              </w:rPr>
              <w:t xml:space="preserve">Fiber </w:t>
            </w:r>
            <w:r w:rsidR="00215FB7">
              <w:rPr>
                <w:rFonts w:ascii="Arial" w:hAnsi="Arial" w:cs="Arial"/>
                <w:b/>
                <w:bCs/>
                <w:sz w:val="22"/>
                <w:szCs w:val="22"/>
              </w:rPr>
              <w:t>and</w:t>
            </w:r>
            <w:r w:rsidRPr="004C459C">
              <w:rPr>
                <w:rFonts w:ascii="Arial" w:hAnsi="Arial" w:cs="Arial"/>
                <w:b/>
                <w:bCs/>
                <w:sz w:val="22"/>
                <w:szCs w:val="22"/>
              </w:rPr>
              <w:t xml:space="preserve"> uncured silicone</w:t>
            </w:r>
          </w:p>
          <w:p w14:paraId="55E11A1A" w14:textId="739DD695" w:rsidR="00215FB7" w:rsidRPr="004C459C" w:rsidRDefault="00215FB7" w:rsidP="004C459C">
            <w:pPr>
              <w:pStyle w:val="TableContents"/>
              <w:jc w:val="both"/>
              <w:rPr>
                <w:rFonts w:ascii="Arial" w:hAnsi="Arial" w:cs="Arial"/>
                <w:b/>
                <w:bCs/>
                <w:sz w:val="22"/>
                <w:szCs w:val="22"/>
              </w:rPr>
            </w:pPr>
            <w:r>
              <w:rPr>
                <w:rFonts w:ascii="Arial" w:hAnsi="Arial" w:cs="Arial"/>
                <w:b/>
                <w:bCs/>
                <w:noProof/>
                <w:sz w:val="22"/>
                <w:szCs w:val="22"/>
              </w:rPr>
              <w:drawing>
                <wp:inline distT="0" distB="0" distL="0" distR="0" wp14:anchorId="093E1721" wp14:editId="521EF080">
                  <wp:extent cx="2040746" cy="1856105"/>
                  <wp:effectExtent l="0" t="0" r="4445" b="2540"/>
                  <wp:docPr id="13" name="Picture 13" descr="b. Fabric mesh on uncured sili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cur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0746" cy="1856105"/>
                          </a:xfrm>
                          <a:prstGeom prst="rect">
                            <a:avLst/>
                          </a:prstGeom>
                        </pic:spPr>
                      </pic:pic>
                    </a:graphicData>
                  </a:graphic>
                </wp:inline>
              </w:drawing>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7B34C09" w14:textId="57619EEC" w:rsidR="00E000E5" w:rsidRPr="004C459C" w:rsidRDefault="00215FB7" w:rsidP="004C459C">
            <w:pPr>
              <w:pStyle w:val="TableContents"/>
              <w:jc w:val="both"/>
              <w:rPr>
                <w:rFonts w:ascii="Arial" w:hAnsi="Arial" w:cs="Arial"/>
                <w:sz w:val="22"/>
                <w:szCs w:val="22"/>
              </w:rPr>
            </w:pPr>
            <w:r w:rsidRPr="004C459C">
              <w:rPr>
                <w:rFonts w:ascii="Arial" w:hAnsi="Arial" w:cs="Arial"/>
                <w:b/>
                <w:bCs/>
                <w:noProof/>
                <w:sz w:val="22"/>
                <w:szCs w:val="22"/>
              </w:rPr>
              <w:drawing>
                <wp:anchor distT="0" distB="0" distL="114300" distR="114300" simplePos="0" relativeHeight="251653120" behindDoc="0" locked="0" layoutInCell="1" allowOverlap="1" wp14:anchorId="0D56B9A8" wp14:editId="1FEA7C56">
                  <wp:simplePos x="0" y="0"/>
                  <wp:positionH relativeFrom="column">
                    <wp:posOffset>-6985</wp:posOffset>
                  </wp:positionH>
                  <wp:positionV relativeFrom="paragraph">
                    <wp:posOffset>237775</wp:posOffset>
                  </wp:positionV>
                  <wp:extent cx="1996958" cy="1821942"/>
                  <wp:effectExtent l="0" t="0" r="0" b="0"/>
                  <wp:wrapSquare wrapText="bothSides"/>
                  <wp:docPr id="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96958" cy="1821942"/>
                          </a:xfrm>
                          <a:prstGeom prst="rect">
                            <a:avLst/>
                          </a:prstGeom>
                        </pic:spPr>
                      </pic:pic>
                    </a:graphicData>
                  </a:graphic>
                </wp:anchor>
              </w:drawing>
            </w:r>
            <w:r w:rsidR="006F3A02" w:rsidRPr="004C459C">
              <w:rPr>
                <w:rFonts w:ascii="Arial" w:hAnsi="Arial" w:cs="Arial"/>
                <w:sz w:val="22"/>
                <w:szCs w:val="22"/>
              </w:rPr>
              <w:t xml:space="preserve"> </w:t>
            </w:r>
            <w:r w:rsidR="00DD6EA3">
              <w:rPr>
                <w:rFonts w:ascii="Arial" w:hAnsi="Arial" w:cs="Arial"/>
                <w:sz w:val="22"/>
                <w:szCs w:val="22"/>
              </w:rPr>
              <w:t xml:space="preserve">(c) </w:t>
            </w:r>
            <w:r w:rsidR="006F3A02" w:rsidRPr="004C459C">
              <w:rPr>
                <w:rFonts w:ascii="Arial" w:hAnsi="Arial" w:cs="Arial"/>
                <w:b/>
                <w:bCs/>
                <w:sz w:val="22"/>
                <w:szCs w:val="22"/>
              </w:rPr>
              <w:t>Geometric</w:t>
            </w:r>
            <w:r w:rsidR="00B94395">
              <w:rPr>
                <w:rFonts w:ascii="Arial" w:hAnsi="Arial" w:cs="Arial"/>
                <w:b/>
                <w:bCs/>
                <w:sz w:val="22"/>
                <w:szCs w:val="22"/>
              </w:rPr>
              <w:t>al</w:t>
            </w:r>
            <w:r w:rsidR="006F3A02" w:rsidRPr="004C459C">
              <w:rPr>
                <w:rFonts w:ascii="Arial" w:hAnsi="Arial" w:cs="Arial"/>
                <w:b/>
                <w:bCs/>
                <w:sz w:val="22"/>
                <w:szCs w:val="22"/>
              </w:rPr>
              <w:t xml:space="preserve"> model</w:t>
            </w:r>
          </w:p>
        </w:tc>
      </w:tr>
      <w:tr w:rsidR="00E000E5" w:rsidRPr="004C459C" w14:paraId="623852F7" w14:textId="77777777">
        <w:tc>
          <w:tcPr>
            <w:tcW w:w="3324" w:type="dxa"/>
            <w:tcBorders>
              <w:left w:val="single" w:sz="2" w:space="0" w:color="000000"/>
              <w:bottom w:val="single" w:sz="2" w:space="0" w:color="000000"/>
            </w:tcBorders>
            <w:tcMar>
              <w:top w:w="55" w:type="dxa"/>
              <w:left w:w="55" w:type="dxa"/>
              <w:bottom w:w="55" w:type="dxa"/>
              <w:right w:w="55" w:type="dxa"/>
            </w:tcMar>
          </w:tcPr>
          <w:p w14:paraId="5791CF28" w14:textId="78722892" w:rsidR="00E000E5" w:rsidRPr="004C459C" w:rsidRDefault="006F3A02" w:rsidP="007E7411">
            <w:pPr>
              <w:pStyle w:val="TableContents"/>
              <w:jc w:val="center"/>
              <w:rPr>
                <w:rFonts w:ascii="Arial" w:hAnsi="Arial" w:cs="Arial"/>
                <w:b/>
                <w:bCs/>
                <w:sz w:val="22"/>
                <w:szCs w:val="22"/>
              </w:rPr>
            </w:pPr>
            <w:r w:rsidRPr="004C459C">
              <w:rPr>
                <w:rFonts w:ascii="Arial" w:hAnsi="Arial" w:cs="Arial"/>
                <w:b/>
                <w:bCs/>
                <w:noProof/>
                <w:sz w:val="22"/>
                <w:szCs w:val="22"/>
              </w:rPr>
              <w:drawing>
                <wp:anchor distT="0" distB="0" distL="114300" distR="114300" simplePos="0" relativeHeight="251663360" behindDoc="0" locked="0" layoutInCell="1" allowOverlap="1" wp14:anchorId="5531EC98" wp14:editId="526D47C5">
                  <wp:simplePos x="0" y="0"/>
                  <wp:positionH relativeFrom="column">
                    <wp:posOffset>20320</wp:posOffset>
                  </wp:positionH>
                  <wp:positionV relativeFrom="paragraph">
                    <wp:posOffset>190500</wp:posOffset>
                  </wp:positionV>
                  <wp:extent cx="2038350" cy="1732280"/>
                  <wp:effectExtent l="0" t="0" r="6350" b="0"/>
                  <wp:wrapSquare wrapText="bothSides"/>
                  <wp:docPr id="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038350" cy="1732280"/>
                          </a:xfrm>
                          <a:prstGeom prst="rect">
                            <a:avLst/>
                          </a:prstGeom>
                        </pic:spPr>
                      </pic:pic>
                    </a:graphicData>
                  </a:graphic>
                  <wp14:sizeRelV relativeFrom="margin">
                    <wp14:pctHeight>0</wp14:pctHeight>
                  </wp14:sizeRelV>
                </wp:anchor>
              </w:drawing>
            </w:r>
            <w:r w:rsidR="00DD6EA3">
              <w:rPr>
                <w:rFonts w:ascii="Arial" w:hAnsi="Arial" w:cs="Arial"/>
                <w:b/>
                <w:bCs/>
                <w:sz w:val="22"/>
                <w:szCs w:val="22"/>
              </w:rPr>
              <w:t xml:space="preserve">(d) </w:t>
            </w:r>
            <w:r w:rsidRPr="004C459C">
              <w:rPr>
                <w:rFonts w:ascii="Arial" w:hAnsi="Arial" w:cs="Arial"/>
                <w:b/>
                <w:bCs/>
                <w:sz w:val="22"/>
                <w:szCs w:val="22"/>
              </w:rPr>
              <w:t>IMRT Setu</w:t>
            </w:r>
            <w:r w:rsidR="007E7411">
              <w:rPr>
                <w:rFonts w:ascii="Arial" w:hAnsi="Arial" w:cs="Arial"/>
                <w:b/>
                <w:bCs/>
                <w:sz w:val="22"/>
                <w:szCs w:val="22"/>
              </w:rPr>
              <w:t>p</w:t>
            </w:r>
            <w:r w:rsidR="004F6B27">
              <w:rPr>
                <w:rFonts w:ascii="Arial" w:hAnsi="Arial" w:cs="Arial"/>
                <w:b/>
                <w:bCs/>
                <w:sz w:val="22"/>
                <w:szCs w:val="22"/>
              </w:rPr>
              <w:t xml:space="preserve"> with spheres</w:t>
            </w:r>
          </w:p>
        </w:tc>
        <w:tc>
          <w:tcPr>
            <w:tcW w:w="3324" w:type="dxa"/>
            <w:tcBorders>
              <w:left w:val="single" w:sz="2" w:space="0" w:color="000000"/>
              <w:bottom w:val="single" w:sz="2" w:space="0" w:color="000000"/>
            </w:tcBorders>
            <w:tcMar>
              <w:top w:w="55" w:type="dxa"/>
              <w:left w:w="55" w:type="dxa"/>
              <w:bottom w:w="55" w:type="dxa"/>
              <w:right w:w="55" w:type="dxa"/>
            </w:tcMar>
          </w:tcPr>
          <w:p w14:paraId="0FC51291" w14:textId="5770F37D" w:rsidR="00E000E5" w:rsidRPr="004C459C" w:rsidRDefault="003A1B76" w:rsidP="004C459C">
            <w:pPr>
              <w:pStyle w:val="TableContents"/>
              <w:jc w:val="both"/>
              <w:rPr>
                <w:rFonts w:ascii="Arial" w:hAnsi="Arial" w:cs="Arial"/>
                <w:b/>
                <w:bCs/>
                <w:sz w:val="22"/>
                <w:szCs w:val="22"/>
              </w:rPr>
            </w:pPr>
            <w:r w:rsidRPr="004C459C">
              <w:rPr>
                <w:rFonts w:ascii="Arial" w:hAnsi="Arial" w:cs="Arial"/>
                <w:b/>
                <w:bCs/>
                <w:noProof/>
                <w:sz w:val="22"/>
                <w:szCs w:val="22"/>
              </w:rPr>
              <w:drawing>
                <wp:anchor distT="0" distB="0" distL="114300" distR="114300" simplePos="0" relativeHeight="251658240" behindDoc="0" locked="0" layoutInCell="1" allowOverlap="1" wp14:anchorId="16AABF39" wp14:editId="024D7BB8">
                  <wp:simplePos x="0" y="0"/>
                  <wp:positionH relativeFrom="column">
                    <wp:posOffset>-31115</wp:posOffset>
                  </wp:positionH>
                  <wp:positionV relativeFrom="paragraph">
                    <wp:posOffset>190500</wp:posOffset>
                  </wp:positionV>
                  <wp:extent cx="2031365" cy="1732915"/>
                  <wp:effectExtent l="0" t="0" r="635" b="0"/>
                  <wp:wrapSquare wrapText="bothSides"/>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031365" cy="1732915"/>
                          </a:xfrm>
                          <a:prstGeom prst="rect">
                            <a:avLst/>
                          </a:prstGeom>
                        </pic:spPr>
                      </pic:pic>
                    </a:graphicData>
                  </a:graphic>
                  <wp14:sizeRelV relativeFrom="margin">
                    <wp14:pctHeight>0</wp14:pctHeight>
                  </wp14:sizeRelV>
                </wp:anchor>
              </w:drawing>
            </w:r>
            <w:r w:rsidR="006F3A02" w:rsidRPr="004C459C">
              <w:rPr>
                <w:rFonts w:ascii="Arial" w:hAnsi="Arial" w:cs="Arial"/>
                <w:b/>
                <w:bCs/>
                <w:sz w:val="22"/>
                <w:szCs w:val="22"/>
              </w:rPr>
              <w:t xml:space="preserve"> </w:t>
            </w:r>
            <w:r w:rsidR="00DD6EA3">
              <w:rPr>
                <w:rFonts w:ascii="Arial" w:hAnsi="Arial" w:cs="Arial"/>
                <w:b/>
                <w:bCs/>
                <w:sz w:val="22"/>
                <w:szCs w:val="22"/>
              </w:rPr>
              <w:t xml:space="preserve">(e) </w:t>
            </w:r>
            <w:r w:rsidR="009F1702">
              <w:rPr>
                <w:rFonts w:ascii="Arial" w:hAnsi="Arial" w:cs="Arial"/>
                <w:b/>
                <w:bCs/>
                <w:sz w:val="22"/>
                <w:szCs w:val="22"/>
              </w:rPr>
              <w:t>CCOARSE</w:t>
            </w:r>
            <w:r>
              <w:rPr>
                <w:rFonts w:ascii="Arial" w:hAnsi="Arial" w:cs="Arial"/>
                <w:b/>
                <w:bCs/>
                <w:sz w:val="22"/>
                <w:szCs w:val="22"/>
              </w:rPr>
              <w:t xml:space="preserve"> with</w:t>
            </w:r>
            <w:r w:rsidR="006F3A02" w:rsidRPr="004C459C">
              <w:rPr>
                <w:rFonts w:ascii="Arial" w:hAnsi="Arial" w:cs="Arial"/>
                <w:b/>
                <w:bCs/>
                <w:sz w:val="22"/>
                <w:szCs w:val="22"/>
              </w:rPr>
              <w:t xml:space="preserve"> </w:t>
            </w:r>
            <w:r>
              <w:rPr>
                <w:rFonts w:ascii="Arial" w:hAnsi="Arial" w:cs="Arial"/>
                <w:b/>
                <w:bCs/>
                <w:sz w:val="22"/>
                <w:szCs w:val="22"/>
              </w:rPr>
              <w:t>h</w:t>
            </w:r>
            <w:r w:rsidR="006F3A02" w:rsidRPr="004C459C">
              <w:rPr>
                <w:rFonts w:ascii="Arial" w:hAnsi="Arial" w:cs="Arial"/>
                <w:b/>
                <w:bCs/>
                <w:sz w:val="22"/>
                <w:szCs w:val="22"/>
              </w:rPr>
              <w:t>olders</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6600C5" w14:textId="1D8C2D49" w:rsidR="00E000E5" w:rsidRPr="00AA74F2" w:rsidRDefault="006F3A02" w:rsidP="004C459C">
            <w:pPr>
              <w:pStyle w:val="TableContents"/>
              <w:jc w:val="both"/>
              <w:rPr>
                <w:rFonts w:ascii="Arial" w:hAnsi="Arial" w:cs="Arial"/>
                <w:b/>
                <w:bCs/>
                <w:sz w:val="22"/>
                <w:szCs w:val="22"/>
              </w:rPr>
            </w:pPr>
            <w:r w:rsidRPr="00AA74F2">
              <w:rPr>
                <w:rFonts w:ascii="Arial" w:hAnsi="Arial" w:cs="Arial"/>
                <w:b/>
                <w:bCs/>
                <w:noProof/>
                <w:sz w:val="22"/>
                <w:szCs w:val="22"/>
              </w:rPr>
              <w:drawing>
                <wp:anchor distT="0" distB="0" distL="114300" distR="114300" simplePos="0" relativeHeight="251656192" behindDoc="0" locked="0" layoutInCell="1" allowOverlap="1" wp14:anchorId="78CCAECF" wp14:editId="18E8ABDE">
                  <wp:simplePos x="0" y="0"/>
                  <wp:positionH relativeFrom="column">
                    <wp:posOffset>2540</wp:posOffset>
                  </wp:positionH>
                  <wp:positionV relativeFrom="paragraph">
                    <wp:posOffset>190500</wp:posOffset>
                  </wp:positionV>
                  <wp:extent cx="2039620" cy="1732915"/>
                  <wp:effectExtent l="0" t="0" r="5080" b="0"/>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039620" cy="1732915"/>
                          </a:xfrm>
                          <a:prstGeom prst="rect">
                            <a:avLst/>
                          </a:prstGeom>
                        </pic:spPr>
                      </pic:pic>
                    </a:graphicData>
                  </a:graphic>
                  <wp14:sizeRelV relativeFrom="margin">
                    <wp14:pctHeight>0</wp14:pctHeight>
                  </wp14:sizeRelV>
                </wp:anchor>
              </w:drawing>
            </w:r>
            <w:r w:rsidR="00DD6EA3">
              <w:rPr>
                <w:rFonts w:ascii="Arial" w:hAnsi="Arial" w:cs="Arial"/>
                <w:b/>
                <w:bCs/>
                <w:sz w:val="22"/>
                <w:szCs w:val="22"/>
              </w:rPr>
              <w:t xml:space="preserve">(f) </w:t>
            </w:r>
            <w:r w:rsidR="00AA74F2" w:rsidRPr="00AA74F2">
              <w:rPr>
                <w:rFonts w:ascii="Arial" w:hAnsi="Arial" w:cs="Arial"/>
                <w:b/>
                <w:bCs/>
                <w:sz w:val="22"/>
                <w:szCs w:val="22"/>
              </w:rPr>
              <w:t>Sp</w:t>
            </w:r>
            <w:r w:rsidR="00AA74F2">
              <w:rPr>
                <w:rFonts w:ascii="Arial" w:hAnsi="Arial" w:cs="Arial"/>
                <w:b/>
                <w:bCs/>
                <w:sz w:val="22"/>
                <w:szCs w:val="22"/>
              </w:rPr>
              <w:t>h</w:t>
            </w:r>
            <w:r w:rsidR="00AA74F2" w:rsidRPr="00AA74F2">
              <w:rPr>
                <w:rFonts w:ascii="Arial" w:hAnsi="Arial" w:cs="Arial"/>
                <w:b/>
                <w:bCs/>
                <w:sz w:val="22"/>
                <w:szCs w:val="22"/>
              </w:rPr>
              <w:t>erical actuators closeup</w:t>
            </w:r>
          </w:p>
        </w:tc>
      </w:tr>
    </w:tbl>
    <w:p w14:paraId="477693AE" w14:textId="20ECB7F9" w:rsidR="00E000E5" w:rsidRPr="004C459C" w:rsidRDefault="002332DA" w:rsidP="004C459C">
      <w:pPr>
        <w:pStyle w:val="Textbody"/>
        <w:jc w:val="both"/>
        <w:rPr>
          <w:rFonts w:ascii="Arial" w:hAnsi="Arial" w:cs="Arial"/>
          <w:b/>
          <w:bCs/>
          <w:sz w:val="22"/>
          <w:szCs w:val="22"/>
        </w:rPr>
      </w:pPr>
      <w:r>
        <w:rPr>
          <w:rFonts w:ascii="Arial" w:hAnsi="Arial" w:cs="Arial"/>
          <w:b/>
          <w:bCs/>
          <w:sz w:val="22"/>
          <w:szCs w:val="22"/>
        </w:rPr>
        <w:t>Design and Construction</w:t>
      </w:r>
      <w:r w:rsidR="006F3A02" w:rsidRPr="004C459C">
        <w:rPr>
          <w:rFonts w:ascii="Arial" w:hAnsi="Arial" w:cs="Arial"/>
          <w:b/>
          <w:bCs/>
          <w:sz w:val="22"/>
          <w:szCs w:val="22"/>
        </w:rPr>
        <w:t xml:space="preserve">: </w:t>
      </w:r>
      <w:r w:rsidR="006F3A02" w:rsidRPr="004C459C">
        <w:rPr>
          <w:rFonts w:ascii="Arial" w:hAnsi="Arial" w:cs="Arial"/>
          <w:sz w:val="22"/>
          <w:szCs w:val="22"/>
        </w:rPr>
        <w:t>In Table I, we describe a soft actuator fabrication and the setup of the mechanism in relation with a patient’s head as follows: Since we seek to reduce the number of freedoms of the robot</w:t>
      </w:r>
      <w:r w:rsidR="00800286" w:rsidRPr="004C459C">
        <w:rPr>
          <w:rFonts w:ascii="Arial" w:hAnsi="Arial" w:cs="Arial"/>
          <w:sz w:val="22"/>
          <w:szCs w:val="22"/>
        </w:rPr>
        <w:t>’s actuators</w:t>
      </w:r>
      <w:r w:rsidR="006F3A02" w:rsidRPr="004C459C">
        <w:rPr>
          <w:rFonts w:ascii="Arial" w:hAnsi="Arial" w:cs="Arial"/>
          <w:sz w:val="22"/>
          <w:szCs w:val="22"/>
        </w:rPr>
        <w:t xml:space="preserve">, we laser cut circularly-concentric fabric material (a), remove the cut meshes and lay them on uncured rubber in a mold (b). We allow the rubber to cure. Upon air actuation, the rubber deforms based on </w:t>
      </w:r>
      <w:r w:rsidR="00567788" w:rsidRPr="004C459C">
        <w:rPr>
          <w:rFonts w:ascii="Arial" w:hAnsi="Arial" w:cs="Arial"/>
          <w:sz w:val="22"/>
          <w:szCs w:val="22"/>
        </w:rPr>
        <w:t>a</w:t>
      </w:r>
      <w:r w:rsidR="006F3A02" w:rsidRPr="004C459C">
        <w:rPr>
          <w:rFonts w:ascii="Arial" w:hAnsi="Arial" w:cs="Arial"/>
          <w:sz w:val="22"/>
          <w:szCs w:val="22"/>
        </w:rPr>
        <w:t xml:space="preserve"> </w:t>
      </w:r>
      <w:r w:rsidR="00C06CFA" w:rsidRPr="004C459C">
        <w:rPr>
          <w:rFonts w:ascii="Arial" w:hAnsi="Arial" w:cs="Arial"/>
          <w:sz w:val="22"/>
          <w:szCs w:val="22"/>
        </w:rPr>
        <w:t>Circumferentially Constrained</w:t>
      </w:r>
      <w:r w:rsidR="00567788" w:rsidRPr="004C459C">
        <w:rPr>
          <w:rFonts w:ascii="Arial" w:hAnsi="Arial" w:cs="Arial"/>
          <w:sz w:val="22"/>
          <w:szCs w:val="22"/>
        </w:rPr>
        <w:t xml:space="preserve"> and </w:t>
      </w:r>
      <w:r w:rsidR="00C06CFA" w:rsidRPr="004C459C">
        <w:rPr>
          <w:rFonts w:ascii="Arial" w:hAnsi="Arial" w:cs="Arial"/>
          <w:sz w:val="22"/>
          <w:szCs w:val="22"/>
        </w:rPr>
        <w:t>Radially Symmetric</w:t>
      </w:r>
      <w:r w:rsidR="00DE0BA5" w:rsidRPr="004C459C">
        <w:rPr>
          <w:rFonts w:ascii="Arial" w:hAnsi="Arial" w:cs="Arial"/>
          <w:sz w:val="22"/>
          <w:szCs w:val="22"/>
        </w:rPr>
        <w:t xml:space="preserve"> Elastomer property</w:t>
      </w:r>
      <w:r w:rsidR="00567788" w:rsidRPr="004C459C">
        <w:rPr>
          <w:rFonts w:ascii="Arial" w:hAnsi="Arial" w:cs="Arial"/>
          <w:sz w:val="22"/>
          <w:szCs w:val="22"/>
        </w:rPr>
        <w:t xml:space="preserve"> (CCOARSE)</w:t>
      </w:r>
      <w:r w:rsidR="008161EE" w:rsidRPr="004C459C">
        <w:rPr>
          <w:rFonts w:ascii="Arial" w:hAnsi="Arial" w:cs="Arial"/>
          <w:sz w:val="22"/>
          <w:szCs w:val="22"/>
        </w:rPr>
        <w:t>,</w:t>
      </w:r>
      <w:r w:rsidR="006F3A02" w:rsidRPr="004C459C">
        <w:rPr>
          <w:rFonts w:ascii="Arial" w:hAnsi="Arial" w:cs="Arial"/>
          <w:sz w:val="22"/>
          <w:szCs w:val="22"/>
        </w:rPr>
        <w:t xml:space="preserve"> expanding along the radial direction only (c). </w:t>
      </w:r>
      <w:r w:rsidR="005E5544" w:rsidRPr="004C459C">
        <w:rPr>
          <w:rFonts w:ascii="Arial" w:hAnsi="Arial" w:cs="Arial"/>
          <w:sz w:val="22"/>
          <w:szCs w:val="22"/>
        </w:rPr>
        <w:t>An</w:t>
      </w:r>
      <w:r w:rsidR="00C97DAB" w:rsidRPr="004C459C">
        <w:rPr>
          <w:rFonts w:ascii="Arial" w:hAnsi="Arial" w:cs="Arial"/>
          <w:sz w:val="22"/>
          <w:szCs w:val="22"/>
        </w:rPr>
        <w:t xml:space="preserve"> </w:t>
      </w:r>
      <w:r w:rsidR="006F3A02" w:rsidRPr="004C459C">
        <w:rPr>
          <w:rFonts w:ascii="Arial" w:hAnsi="Arial" w:cs="Arial"/>
          <w:sz w:val="22"/>
          <w:szCs w:val="22"/>
        </w:rPr>
        <w:t>IMRT setup of the patient motion correction with spherical actuators collocated around the patient’s head on a treatment table</w:t>
      </w:r>
      <w:r w:rsidR="009A3157" w:rsidRPr="004C459C">
        <w:rPr>
          <w:rFonts w:ascii="Arial" w:hAnsi="Arial" w:cs="Arial"/>
          <w:sz w:val="22"/>
          <w:szCs w:val="22"/>
        </w:rPr>
        <w:t xml:space="preserve"> (d)</w:t>
      </w:r>
      <w:r w:rsidR="006F3A02" w:rsidRPr="004C459C">
        <w:rPr>
          <w:rFonts w:ascii="Arial" w:hAnsi="Arial" w:cs="Arial"/>
          <w:sz w:val="22"/>
          <w:szCs w:val="22"/>
        </w:rPr>
        <w:t xml:space="preserve">. (e) illustrates the Cephalopods-inspired actuator model which reaches full actuation in &lt; 3 seconds (see </w:t>
      </w:r>
      <w:r w:rsidR="006F3A02" w:rsidRPr="004C459C">
        <w:rPr>
          <w:rFonts w:ascii="Arial" w:hAnsi="Arial" w:cs="Arial"/>
          <w:sz w:val="22"/>
          <w:szCs w:val="22"/>
        </w:rPr>
        <w:lastRenderedPageBreak/>
        <w:t xml:space="preserve">video proofs in </w:t>
      </w:r>
      <w:hyperlink r:id="rId13" w:anchor="ccoarse" w:history="1">
        <w:r w:rsidR="006F3A02" w:rsidRPr="007C50BC">
          <w:rPr>
            <w:rFonts w:ascii="Arial" w:hAnsi="Arial" w:cs="Arial"/>
            <w:color w:val="4472C4" w:themeColor="accent1"/>
            <w:sz w:val="22"/>
            <w:szCs w:val="22"/>
          </w:rPr>
          <w:t>this link</w:t>
        </w:r>
      </w:hyperlink>
      <w:r w:rsidR="006F3A02" w:rsidRPr="004C459C">
        <w:rPr>
          <w:rFonts w:ascii="Arial" w:hAnsi="Arial" w:cs="Arial"/>
          <w:sz w:val="22"/>
          <w:szCs w:val="22"/>
        </w:rPr>
        <w:t xml:space="preserve">). To prevent radiation-attenuation, we carve </w:t>
      </w:r>
      <w:r w:rsidR="007C50BC">
        <w:rPr>
          <w:rFonts w:ascii="Arial" w:hAnsi="Arial" w:cs="Arial"/>
          <w:sz w:val="22"/>
          <w:szCs w:val="22"/>
        </w:rPr>
        <w:t xml:space="preserve">low-temperature </w:t>
      </w:r>
      <w:r w:rsidR="006F3A02" w:rsidRPr="004C459C">
        <w:rPr>
          <w:rFonts w:ascii="Arial" w:hAnsi="Arial" w:cs="Arial"/>
          <w:sz w:val="22"/>
          <w:szCs w:val="22"/>
        </w:rPr>
        <w:t xml:space="preserve">planar PVC foams </w:t>
      </w:r>
      <w:r w:rsidR="007C50BC">
        <w:rPr>
          <w:rFonts w:ascii="Arial" w:hAnsi="Arial" w:cs="Arial"/>
          <w:sz w:val="22"/>
          <w:szCs w:val="22"/>
        </w:rPr>
        <w:t>and encase them in carbon fibers</w:t>
      </w:r>
      <w:r w:rsidR="008C78AA">
        <w:rPr>
          <w:rFonts w:ascii="Arial" w:hAnsi="Arial" w:cs="Arial"/>
          <w:sz w:val="22"/>
          <w:szCs w:val="22"/>
        </w:rPr>
        <w:t xml:space="preserve"> to</w:t>
      </w:r>
      <w:r w:rsidR="006F3A02" w:rsidRPr="004C459C">
        <w:rPr>
          <w:rFonts w:ascii="Arial" w:hAnsi="Arial" w:cs="Arial"/>
          <w:sz w:val="22"/>
          <w:szCs w:val="22"/>
        </w:rPr>
        <w:t xml:space="preserve"> hold the actuators in place around the head.</w:t>
      </w:r>
    </w:p>
    <w:p w14:paraId="2B0C56F9" w14:textId="23ABCEE7" w:rsidR="00E000E5" w:rsidRPr="004C459C" w:rsidRDefault="006F3A02" w:rsidP="004C459C">
      <w:pPr>
        <w:pStyle w:val="Textbody"/>
        <w:jc w:val="both"/>
        <w:rPr>
          <w:rFonts w:ascii="Arial" w:hAnsi="Arial" w:cs="Arial"/>
          <w:b/>
          <w:bCs/>
          <w:sz w:val="22"/>
          <w:szCs w:val="22"/>
        </w:rPr>
      </w:pPr>
      <w:r w:rsidRPr="004C459C">
        <w:rPr>
          <w:rFonts w:ascii="Arial" w:hAnsi="Arial" w:cs="Arial"/>
          <w:b/>
          <w:bCs/>
          <w:sz w:val="22"/>
          <w:szCs w:val="22"/>
        </w:rPr>
        <w:t xml:space="preserve">Table II: CCOARSE Deformation </w:t>
      </w:r>
      <w:r w:rsidR="00565A58">
        <w:rPr>
          <w:rFonts w:ascii="Arial" w:hAnsi="Arial" w:cs="Arial"/>
          <w:b/>
          <w:bCs/>
          <w:sz w:val="22"/>
          <w:szCs w:val="22"/>
        </w:rPr>
        <w:t xml:space="preserve">and Head Translation </w:t>
      </w:r>
      <w:r w:rsidRPr="004C459C">
        <w:rPr>
          <w:rFonts w:ascii="Arial" w:hAnsi="Arial" w:cs="Arial"/>
          <w:b/>
          <w:bCs/>
          <w:sz w:val="22"/>
          <w:szCs w:val="22"/>
        </w:rPr>
        <w:t>Experiments</w:t>
      </w:r>
    </w:p>
    <w:tbl>
      <w:tblPr>
        <w:tblW w:w="9972" w:type="dxa"/>
        <w:tblLayout w:type="fixed"/>
        <w:tblCellMar>
          <w:left w:w="10" w:type="dxa"/>
          <w:right w:w="10" w:type="dxa"/>
        </w:tblCellMar>
        <w:tblLook w:val="04A0" w:firstRow="1" w:lastRow="0" w:firstColumn="1" w:lastColumn="0" w:noHBand="0" w:noVBand="1"/>
      </w:tblPr>
      <w:tblGrid>
        <w:gridCol w:w="3324"/>
        <w:gridCol w:w="3324"/>
        <w:gridCol w:w="3324"/>
      </w:tblGrid>
      <w:tr w:rsidR="009A385A" w:rsidRPr="004C459C" w14:paraId="7DD6F7C6" w14:textId="47DE784B" w:rsidTr="009A385A">
        <w:trPr>
          <w:trHeight w:val="3108"/>
          <w:tblHeader/>
        </w:trPr>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1371635B" w14:textId="612D8D6F" w:rsidR="009A385A" w:rsidRPr="00DE758C" w:rsidRDefault="009A385A" w:rsidP="00CE7D3E">
            <w:pPr>
              <w:pStyle w:val="TableContents"/>
              <w:numPr>
                <w:ilvl w:val="0"/>
                <w:numId w:val="1"/>
              </w:numPr>
              <w:jc w:val="both"/>
              <w:rPr>
                <w:rFonts w:ascii="Arial" w:hAnsi="Arial" w:cs="Arial"/>
                <w:b/>
                <w:bCs/>
                <w:sz w:val="22"/>
                <w:szCs w:val="22"/>
              </w:rPr>
            </w:pPr>
            <w:r w:rsidRPr="00DE758C">
              <w:rPr>
                <w:rFonts w:ascii="Arial" w:hAnsi="Arial" w:cs="Arial"/>
                <w:b/>
                <w:bCs/>
                <w:noProof/>
                <w:sz w:val="22"/>
                <w:szCs w:val="22"/>
              </w:rPr>
              <w:drawing>
                <wp:anchor distT="0" distB="0" distL="114300" distR="114300" simplePos="0" relativeHeight="251672576" behindDoc="0" locked="0" layoutInCell="1" allowOverlap="1" wp14:anchorId="46201CE9" wp14:editId="0521C80D">
                  <wp:simplePos x="0" y="0"/>
                  <wp:positionH relativeFrom="column">
                    <wp:posOffset>-19685</wp:posOffset>
                  </wp:positionH>
                  <wp:positionV relativeFrom="paragraph">
                    <wp:posOffset>252248</wp:posOffset>
                  </wp:positionV>
                  <wp:extent cx="2066290" cy="2002790"/>
                  <wp:effectExtent l="0" t="0" r="3739" b="3242"/>
                  <wp:wrapSquare wrapText="bothSides"/>
                  <wp:docPr id="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066290" cy="2002790"/>
                          </a:xfrm>
                          <a:prstGeom prst="rect">
                            <a:avLst/>
                          </a:prstGeom>
                        </pic:spPr>
                      </pic:pic>
                    </a:graphicData>
                  </a:graphic>
                </wp:anchor>
              </w:drawing>
            </w:r>
            <w:r w:rsidRPr="00DE758C">
              <w:rPr>
                <w:rFonts w:ascii="Arial" w:hAnsi="Arial" w:cs="Arial"/>
                <w:b/>
                <w:bCs/>
                <w:sz w:val="22"/>
                <w:szCs w:val="22"/>
              </w:rPr>
              <w:t>Planar actuator; no fiber</w:t>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26C3FC3" w14:textId="30EEE1E1" w:rsidR="009A385A" w:rsidRPr="00DE758C" w:rsidRDefault="009A385A" w:rsidP="00DE758C">
            <w:pPr>
              <w:pStyle w:val="TableContents"/>
              <w:jc w:val="both"/>
              <w:rPr>
                <w:rFonts w:ascii="Arial" w:hAnsi="Arial" w:cs="Arial"/>
                <w:b/>
                <w:bCs/>
                <w:sz w:val="22"/>
                <w:szCs w:val="22"/>
              </w:rPr>
            </w:pPr>
            <w:r w:rsidRPr="00DE758C">
              <w:rPr>
                <w:rFonts w:ascii="Arial" w:hAnsi="Arial" w:cs="Arial"/>
                <w:b/>
                <w:bCs/>
                <w:noProof/>
                <w:sz w:val="22"/>
                <w:szCs w:val="22"/>
              </w:rPr>
              <w:drawing>
                <wp:anchor distT="0" distB="0" distL="114300" distR="114300" simplePos="0" relativeHeight="251671552" behindDoc="0" locked="0" layoutInCell="1" allowOverlap="1" wp14:anchorId="3C64E059" wp14:editId="164FED7F">
                  <wp:simplePos x="0" y="0"/>
                  <wp:positionH relativeFrom="column">
                    <wp:posOffset>-33655</wp:posOffset>
                  </wp:positionH>
                  <wp:positionV relativeFrom="paragraph">
                    <wp:posOffset>222337</wp:posOffset>
                  </wp:positionV>
                  <wp:extent cx="2103120" cy="2030095"/>
                  <wp:effectExtent l="0" t="0" r="5080" b="1905"/>
                  <wp:wrapSquare wrapText="bothSides"/>
                  <wp:docPr id="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03120" cy="2030095"/>
                          </a:xfrm>
                          <a:prstGeom prst="rect">
                            <a:avLst/>
                          </a:prstGeom>
                        </pic:spPr>
                      </pic:pic>
                    </a:graphicData>
                  </a:graphic>
                  <wp14:sizeRelH relativeFrom="margin">
                    <wp14:pctWidth>0</wp14:pctWidth>
                  </wp14:sizeRelH>
                </wp:anchor>
              </w:drawing>
            </w:r>
            <w:r>
              <w:rPr>
                <w:rFonts w:ascii="Arial" w:hAnsi="Arial" w:cs="Arial"/>
                <w:b/>
                <w:bCs/>
                <w:sz w:val="22"/>
                <w:szCs w:val="22"/>
              </w:rPr>
              <w:t xml:space="preserve">(b) </w:t>
            </w:r>
            <w:r w:rsidRPr="00DE758C">
              <w:rPr>
                <w:rFonts w:ascii="Arial" w:hAnsi="Arial" w:cs="Arial"/>
                <w:b/>
                <w:bCs/>
                <w:sz w:val="22"/>
                <w:szCs w:val="22"/>
              </w:rPr>
              <w:t>Circumferential</w:t>
            </w:r>
            <w:r>
              <w:rPr>
                <w:rFonts w:ascii="Arial" w:hAnsi="Arial" w:cs="Arial"/>
                <w:b/>
                <w:bCs/>
                <w:sz w:val="22"/>
                <w:szCs w:val="22"/>
              </w:rPr>
              <w:t xml:space="preserve"> </w:t>
            </w:r>
            <w:r w:rsidRPr="00DE758C">
              <w:rPr>
                <w:rFonts w:ascii="Arial" w:hAnsi="Arial" w:cs="Arial"/>
                <w:b/>
                <w:bCs/>
                <w:sz w:val="22"/>
                <w:szCs w:val="22"/>
              </w:rPr>
              <w:t>bulge</w:t>
            </w:r>
          </w:p>
        </w:tc>
        <w:tc>
          <w:tcPr>
            <w:tcW w:w="3324" w:type="dxa"/>
            <w:tcBorders>
              <w:top w:val="single" w:sz="2" w:space="0" w:color="000000"/>
              <w:left w:val="single" w:sz="2" w:space="0" w:color="000000"/>
              <w:bottom w:val="single" w:sz="2" w:space="0" w:color="000000"/>
              <w:right w:val="single" w:sz="2" w:space="0" w:color="000000"/>
            </w:tcBorders>
          </w:tcPr>
          <w:p w14:paraId="444EECFD" w14:textId="76823849" w:rsidR="00907EC8" w:rsidRDefault="00907EC8" w:rsidP="00DE758C">
            <w:pPr>
              <w:pStyle w:val="TableContents"/>
              <w:jc w:val="both"/>
              <w:rPr>
                <w:rFonts w:ascii="Arial" w:hAnsi="Arial" w:cs="Arial"/>
                <w:b/>
                <w:bCs/>
                <w:noProof/>
                <w:sz w:val="22"/>
                <w:szCs w:val="22"/>
              </w:rPr>
            </w:pPr>
            <w:r>
              <w:rPr>
                <w:rFonts w:ascii="Arial" w:hAnsi="Arial" w:cs="Arial"/>
                <w:b/>
                <w:bCs/>
                <w:noProof/>
                <w:sz w:val="22"/>
                <w:szCs w:val="22"/>
              </w:rPr>
              <w:t xml:space="preserve"> (e) Displacement along Y-axis</w:t>
            </w:r>
          </w:p>
          <w:p w14:paraId="3CB9C1AB" w14:textId="11CDF29E" w:rsidR="009A385A" w:rsidRPr="00DE758C" w:rsidRDefault="00E46CDF" w:rsidP="00DE758C">
            <w:pPr>
              <w:pStyle w:val="TableContents"/>
              <w:jc w:val="both"/>
              <w:rPr>
                <w:rFonts w:ascii="Arial" w:hAnsi="Arial" w:cs="Arial"/>
                <w:b/>
                <w:bCs/>
                <w:noProof/>
                <w:sz w:val="22"/>
                <w:szCs w:val="22"/>
              </w:rPr>
            </w:pPr>
            <w:r>
              <w:rPr>
                <w:rFonts w:ascii="Arial" w:hAnsi="Arial" w:cs="Arial"/>
                <w:b/>
                <w:bCs/>
                <w:noProof/>
                <w:sz w:val="22"/>
                <w:szCs w:val="22"/>
              </w:rPr>
              <w:drawing>
                <wp:inline distT="0" distB="0" distL="0" distR="0" wp14:anchorId="24E159F0" wp14:editId="13563B05">
                  <wp:extent cx="2257237" cy="2093157"/>
                  <wp:effectExtent l="0" t="0" r="3810" b="254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_only.jpg"/>
                          <pic:cNvPicPr/>
                        </pic:nvPicPr>
                        <pic:blipFill>
                          <a:blip r:embed="rId16">
                            <a:extLst>
                              <a:ext uri="{28A0092B-C50C-407E-A947-70E740481C1C}">
                                <a14:useLocalDpi xmlns:a14="http://schemas.microsoft.com/office/drawing/2010/main" val="0"/>
                              </a:ext>
                            </a:extLst>
                          </a:blip>
                          <a:stretch>
                            <a:fillRect/>
                          </a:stretch>
                        </pic:blipFill>
                        <pic:spPr>
                          <a:xfrm>
                            <a:off x="0" y="0"/>
                            <a:ext cx="2257237" cy="2093157"/>
                          </a:xfrm>
                          <a:prstGeom prst="rect">
                            <a:avLst/>
                          </a:prstGeom>
                        </pic:spPr>
                      </pic:pic>
                    </a:graphicData>
                  </a:graphic>
                </wp:inline>
              </w:drawing>
            </w:r>
          </w:p>
        </w:tc>
      </w:tr>
      <w:tr w:rsidR="009A385A" w:rsidRPr="004C459C" w14:paraId="4C9045DE" w14:textId="3D479097" w:rsidTr="009A385A">
        <w:trPr>
          <w:trHeight w:val="2771"/>
        </w:trPr>
        <w:tc>
          <w:tcPr>
            <w:tcW w:w="3324" w:type="dxa"/>
            <w:tcBorders>
              <w:left w:val="single" w:sz="2" w:space="0" w:color="000000"/>
              <w:bottom w:val="single" w:sz="2" w:space="0" w:color="000000"/>
            </w:tcBorders>
            <w:tcMar>
              <w:top w:w="55" w:type="dxa"/>
              <w:left w:w="55" w:type="dxa"/>
              <w:bottom w:w="55" w:type="dxa"/>
              <w:right w:w="55" w:type="dxa"/>
            </w:tcMar>
          </w:tcPr>
          <w:p w14:paraId="3AEC6243" w14:textId="46E66514" w:rsidR="009A385A" w:rsidRPr="00626739" w:rsidRDefault="009A385A" w:rsidP="00AB6288">
            <w:pPr>
              <w:pStyle w:val="TableContents"/>
              <w:numPr>
                <w:ilvl w:val="0"/>
                <w:numId w:val="2"/>
              </w:numPr>
              <w:jc w:val="both"/>
              <w:rPr>
                <w:rFonts w:ascii="Arial" w:hAnsi="Arial" w:cs="Arial"/>
                <w:b/>
                <w:bCs/>
                <w:sz w:val="22"/>
                <w:szCs w:val="22"/>
              </w:rPr>
            </w:pPr>
            <w:r w:rsidRPr="00626739">
              <w:rPr>
                <w:rFonts w:ascii="Arial" w:hAnsi="Arial" w:cs="Arial"/>
                <w:b/>
                <w:bCs/>
                <w:noProof/>
                <w:sz w:val="22"/>
                <w:szCs w:val="22"/>
              </w:rPr>
              <w:drawing>
                <wp:anchor distT="0" distB="0" distL="114300" distR="114300" simplePos="0" relativeHeight="251673600" behindDoc="0" locked="0" layoutInCell="1" allowOverlap="1" wp14:anchorId="0E25DE9E" wp14:editId="45A4C0C4">
                  <wp:simplePos x="0" y="0"/>
                  <wp:positionH relativeFrom="column">
                    <wp:posOffset>1489</wp:posOffset>
                  </wp:positionH>
                  <wp:positionV relativeFrom="paragraph">
                    <wp:posOffset>199696</wp:posOffset>
                  </wp:positionV>
                  <wp:extent cx="2040849" cy="1854403"/>
                  <wp:effectExtent l="0" t="0" r="3851" b="0"/>
                  <wp:wrapSquare wrapText="bothSides"/>
                  <wp:docPr id="1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040849" cy="1854403"/>
                          </a:xfrm>
                          <a:prstGeom prst="rect">
                            <a:avLst/>
                          </a:prstGeom>
                        </pic:spPr>
                      </pic:pic>
                    </a:graphicData>
                  </a:graphic>
                </wp:anchor>
              </w:drawing>
            </w:r>
            <w:r w:rsidRPr="00626739">
              <w:rPr>
                <w:rFonts w:ascii="Arial" w:hAnsi="Arial" w:cs="Arial"/>
                <w:b/>
                <w:bCs/>
                <w:sz w:val="22"/>
                <w:szCs w:val="22"/>
              </w:rPr>
              <w:t>Planar actuator with fiber</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187D6B" w14:textId="1667CD83" w:rsidR="009A385A" w:rsidRPr="00F44DB8" w:rsidRDefault="009A385A" w:rsidP="00AB6288">
            <w:pPr>
              <w:pStyle w:val="TableContents"/>
              <w:numPr>
                <w:ilvl w:val="0"/>
                <w:numId w:val="2"/>
              </w:numPr>
              <w:jc w:val="both"/>
              <w:rPr>
                <w:rFonts w:ascii="Arial" w:hAnsi="Arial" w:cs="Arial"/>
                <w:b/>
                <w:bCs/>
                <w:sz w:val="22"/>
                <w:szCs w:val="22"/>
              </w:rPr>
            </w:pPr>
            <w:r w:rsidRPr="00F44DB8">
              <w:rPr>
                <w:rFonts w:ascii="Arial" w:hAnsi="Arial" w:cs="Arial"/>
                <w:b/>
                <w:bCs/>
                <w:noProof/>
                <w:sz w:val="22"/>
                <w:szCs w:val="22"/>
              </w:rPr>
              <w:drawing>
                <wp:anchor distT="0" distB="0" distL="114300" distR="114300" simplePos="0" relativeHeight="251670528" behindDoc="0" locked="0" layoutInCell="1" allowOverlap="1" wp14:anchorId="13E9E726" wp14:editId="5E32CEFF">
                  <wp:simplePos x="0" y="0"/>
                  <wp:positionH relativeFrom="column">
                    <wp:posOffset>-33655</wp:posOffset>
                  </wp:positionH>
                  <wp:positionV relativeFrom="paragraph">
                    <wp:posOffset>199696</wp:posOffset>
                  </wp:positionV>
                  <wp:extent cx="2112010" cy="1866900"/>
                  <wp:effectExtent l="0" t="0" r="0" b="0"/>
                  <wp:wrapSquare wrapText="bothSides"/>
                  <wp:docPr id="1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112010" cy="1866900"/>
                          </a:xfrm>
                          <a:prstGeom prst="rect">
                            <a:avLst/>
                          </a:prstGeom>
                        </pic:spPr>
                      </pic:pic>
                    </a:graphicData>
                  </a:graphic>
                  <wp14:sizeRelH relativeFrom="margin">
                    <wp14:pctWidth>0</wp14:pctWidth>
                  </wp14:sizeRelH>
                </wp:anchor>
              </w:drawing>
            </w:r>
            <w:r w:rsidRPr="00F44DB8">
              <w:rPr>
                <w:rFonts w:ascii="Arial" w:hAnsi="Arial" w:cs="Arial"/>
                <w:b/>
                <w:bCs/>
                <w:sz w:val="22"/>
                <w:szCs w:val="22"/>
              </w:rPr>
              <w:t>CCOARSE bulge</w:t>
            </w:r>
          </w:p>
        </w:tc>
        <w:tc>
          <w:tcPr>
            <w:tcW w:w="3324" w:type="dxa"/>
            <w:tcBorders>
              <w:left w:val="single" w:sz="2" w:space="0" w:color="000000"/>
              <w:bottom w:val="single" w:sz="2" w:space="0" w:color="000000"/>
              <w:right w:val="single" w:sz="2" w:space="0" w:color="000000"/>
            </w:tcBorders>
          </w:tcPr>
          <w:p w14:paraId="5B647F26" w14:textId="3AFEA536" w:rsidR="007D619B" w:rsidRDefault="00480A61" w:rsidP="00E46CDF">
            <w:pPr>
              <w:pStyle w:val="TableContents"/>
              <w:jc w:val="both"/>
              <w:rPr>
                <w:rFonts w:ascii="Arial" w:hAnsi="Arial" w:cs="Arial"/>
                <w:b/>
                <w:bCs/>
                <w:noProof/>
                <w:sz w:val="22"/>
                <w:szCs w:val="22"/>
              </w:rPr>
            </w:pPr>
            <w:r>
              <w:rPr>
                <w:rFonts w:ascii="Arial" w:hAnsi="Arial" w:cs="Arial"/>
                <w:b/>
                <w:bCs/>
                <w:noProof/>
                <w:sz w:val="22"/>
                <w:szCs w:val="22"/>
              </w:rPr>
              <w:t>(</w:t>
            </w:r>
            <w:r w:rsidR="006E2EC6">
              <w:rPr>
                <w:rFonts w:ascii="Arial" w:hAnsi="Arial" w:cs="Arial"/>
                <w:b/>
                <w:bCs/>
                <w:noProof/>
                <w:sz w:val="22"/>
                <w:szCs w:val="22"/>
              </w:rPr>
              <w:t>f</w:t>
            </w:r>
            <w:r>
              <w:rPr>
                <w:rFonts w:ascii="Arial" w:hAnsi="Arial" w:cs="Arial"/>
                <w:b/>
                <w:bCs/>
                <w:noProof/>
                <w:sz w:val="22"/>
                <w:szCs w:val="22"/>
              </w:rPr>
              <w:t xml:space="preserve">) Displacement along </w:t>
            </w:r>
            <w:r w:rsidR="00C55073">
              <w:rPr>
                <w:rFonts w:ascii="Arial" w:hAnsi="Arial" w:cs="Arial"/>
                <w:b/>
                <w:bCs/>
                <w:noProof/>
                <w:sz w:val="22"/>
                <w:szCs w:val="22"/>
              </w:rPr>
              <w:t>Z</w:t>
            </w:r>
            <w:r>
              <w:rPr>
                <w:rFonts w:ascii="Arial" w:hAnsi="Arial" w:cs="Arial"/>
                <w:b/>
                <w:bCs/>
                <w:noProof/>
                <w:sz w:val="22"/>
                <w:szCs w:val="22"/>
              </w:rPr>
              <w:t>-axis</w:t>
            </w:r>
          </w:p>
          <w:p w14:paraId="7D82D807" w14:textId="2D497C9F" w:rsidR="009A385A" w:rsidRPr="00F44DB8" w:rsidRDefault="00E46CDF" w:rsidP="00E46CDF">
            <w:pPr>
              <w:pStyle w:val="TableContents"/>
              <w:jc w:val="both"/>
              <w:rPr>
                <w:rFonts w:ascii="Arial" w:hAnsi="Arial" w:cs="Arial"/>
                <w:b/>
                <w:bCs/>
                <w:noProof/>
                <w:sz w:val="22"/>
                <w:szCs w:val="22"/>
              </w:rPr>
            </w:pPr>
            <w:r>
              <w:rPr>
                <w:rFonts w:ascii="Arial" w:hAnsi="Arial" w:cs="Arial"/>
                <w:b/>
                <w:bCs/>
                <w:noProof/>
                <w:sz w:val="22"/>
                <w:szCs w:val="22"/>
              </w:rPr>
              <w:drawing>
                <wp:inline distT="0" distB="0" distL="0" distR="0" wp14:anchorId="773EA2AB" wp14:editId="4737BB70">
                  <wp:extent cx="2242764" cy="1896241"/>
                  <wp:effectExtent l="0" t="0" r="5715"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_only.jpg"/>
                          <pic:cNvPicPr/>
                        </pic:nvPicPr>
                        <pic:blipFill>
                          <a:blip r:embed="rId19">
                            <a:extLst>
                              <a:ext uri="{28A0092B-C50C-407E-A947-70E740481C1C}">
                                <a14:useLocalDpi xmlns:a14="http://schemas.microsoft.com/office/drawing/2010/main" val="0"/>
                              </a:ext>
                            </a:extLst>
                          </a:blip>
                          <a:stretch>
                            <a:fillRect/>
                          </a:stretch>
                        </pic:blipFill>
                        <pic:spPr>
                          <a:xfrm>
                            <a:off x="0" y="0"/>
                            <a:ext cx="2248232" cy="1900865"/>
                          </a:xfrm>
                          <a:prstGeom prst="rect">
                            <a:avLst/>
                          </a:prstGeom>
                        </pic:spPr>
                      </pic:pic>
                    </a:graphicData>
                  </a:graphic>
                </wp:inline>
              </w:drawing>
            </w:r>
          </w:p>
        </w:tc>
      </w:tr>
    </w:tbl>
    <w:p w14:paraId="7D6BC525" w14:textId="43F5BD71" w:rsidR="00EB6E2D" w:rsidRDefault="006F3A02" w:rsidP="004C459C">
      <w:pPr>
        <w:pStyle w:val="Standard"/>
        <w:jc w:val="both"/>
        <w:rPr>
          <w:rFonts w:ascii="Arial" w:hAnsi="Arial" w:cs="Arial"/>
          <w:sz w:val="22"/>
          <w:szCs w:val="22"/>
        </w:rPr>
      </w:pPr>
      <w:r w:rsidRPr="004C459C">
        <w:rPr>
          <w:rFonts w:ascii="Arial" w:hAnsi="Arial" w:cs="Arial"/>
          <w:sz w:val="22"/>
          <w:szCs w:val="22"/>
        </w:rPr>
        <w:t xml:space="preserve">In Table II, </w:t>
      </w:r>
      <w:r w:rsidR="00130F15">
        <w:rPr>
          <w:rFonts w:ascii="Arial" w:hAnsi="Arial" w:cs="Arial"/>
          <w:sz w:val="22"/>
          <w:szCs w:val="22"/>
        </w:rPr>
        <w:t>t</w:t>
      </w:r>
      <w:r w:rsidRPr="004C459C">
        <w:rPr>
          <w:rFonts w:ascii="Arial" w:hAnsi="Arial" w:cs="Arial"/>
          <w:sz w:val="22"/>
          <w:szCs w:val="22"/>
        </w:rPr>
        <w:t xml:space="preserve">he effect of the fabric matrix within the elastomeric solid is evident as the elastic material in </w:t>
      </w:r>
      <w:r w:rsidR="00F5108E">
        <w:rPr>
          <w:rFonts w:ascii="Arial" w:hAnsi="Arial" w:cs="Arial"/>
          <w:sz w:val="22"/>
          <w:szCs w:val="22"/>
        </w:rPr>
        <w:t>(</w:t>
      </w:r>
      <w:r w:rsidR="001200BA">
        <w:rPr>
          <w:rFonts w:ascii="Arial" w:hAnsi="Arial" w:cs="Arial"/>
          <w:sz w:val="22"/>
          <w:szCs w:val="22"/>
        </w:rPr>
        <w:t>a</w:t>
      </w:r>
      <w:r w:rsidR="00F5108E">
        <w:rPr>
          <w:rFonts w:ascii="Arial" w:hAnsi="Arial" w:cs="Arial"/>
          <w:sz w:val="22"/>
          <w:szCs w:val="22"/>
        </w:rPr>
        <w:t>)-(</w:t>
      </w:r>
      <w:r w:rsidR="001200BA">
        <w:rPr>
          <w:rFonts w:ascii="Arial" w:hAnsi="Arial" w:cs="Arial"/>
          <w:sz w:val="22"/>
          <w:szCs w:val="22"/>
        </w:rPr>
        <w:t>b</w:t>
      </w:r>
      <w:r w:rsidR="00F5108E">
        <w:rPr>
          <w:rFonts w:ascii="Arial" w:hAnsi="Arial" w:cs="Arial"/>
          <w:sz w:val="22"/>
          <w:szCs w:val="22"/>
        </w:rPr>
        <w:t>)</w:t>
      </w:r>
      <w:r w:rsidRPr="004C459C">
        <w:rPr>
          <w:rFonts w:ascii="Arial" w:hAnsi="Arial" w:cs="Arial"/>
          <w:sz w:val="22"/>
          <w:szCs w:val="22"/>
        </w:rPr>
        <w:t xml:space="preserve"> shows a circumferential </w:t>
      </w:r>
      <w:r w:rsidR="006F636E">
        <w:rPr>
          <w:rFonts w:ascii="Arial" w:hAnsi="Arial" w:cs="Arial"/>
          <w:sz w:val="22"/>
          <w:szCs w:val="22"/>
        </w:rPr>
        <w:t>and</w:t>
      </w:r>
      <w:r w:rsidRPr="004C459C">
        <w:rPr>
          <w:rFonts w:ascii="Arial" w:hAnsi="Arial" w:cs="Arial"/>
          <w:sz w:val="22"/>
          <w:szCs w:val="22"/>
        </w:rPr>
        <w:t xml:space="preserve"> radial deformation. This complicates the analytical model</w:t>
      </w:r>
      <w:r w:rsidR="002577AA">
        <w:rPr>
          <w:rFonts w:ascii="Arial" w:hAnsi="Arial" w:cs="Arial"/>
          <w:sz w:val="22"/>
          <w:szCs w:val="22"/>
        </w:rPr>
        <w:t xml:space="preserve"> and makes the mathematical constitutive stress laws intractable</w:t>
      </w:r>
      <w:r w:rsidRPr="004C459C">
        <w:rPr>
          <w:rFonts w:ascii="Arial" w:hAnsi="Arial" w:cs="Arial"/>
          <w:sz w:val="22"/>
          <w:szCs w:val="22"/>
        </w:rPr>
        <w:t xml:space="preserve">. To circumvent this, we constrain the </w:t>
      </w:r>
      <w:r w:rsidR="00CB55AE">
        <w:rPr>
          <w:rFonts w:ascii="Arial" w:hAnsi="Arial" w:cs="Arial"/>
          <w:sz w:val="22"/>
          <w:szCs w:val="22"/>
        </w:rPr>
        <w:t>deformation</w:t>
      </w:r>
      <w:r w:rsidRPr="004C459C">
        <w:rPr>
          <w:rFonts w:ascii="Arial" w:hAnsi="Arial" w:cs="Arial"/>
          <w:sz w:val="22"/>
          <w:szCs w:val="22"/>
        </w:rPr>
        <w:t xml:space="preserve"> with </w:t>
      </w:r>
      <w:r w:rsidR="00C005C0">
        <w:rPr>
          <w:rFonts w:ascii="Arial" w:hAnsi="Arial" w:cs="Arial"/>
          <w:sz w:val="22"/>
          <w:szCs w:val="22"/>
        </w:rPr>
        <w:t xml:space="preserve">a fiber </w:t>
      </w:r>
      <w:bookmarkStart w:id="0" w:name="_GoBack"/>
      <w:bookmarkEnd w:id="0"/>
      <w:r w:rsidR="00E25E14">
        <w:rPr>
          <w:rFonts w:ascii="Arial" w:hAnsi="Arial" w:cs="Arial"/>
          <w:sz w:val="22"/>
          <w:szCs w:val="22"/>
        </w:rPr>
        <w:t>matrix whose</w:t>
      </w:r>
      <w:r w:rsidR="00612B8A">
        <w:rPr>
          <w:rFonts w:ascii="Arial" w:hAnsi="Arial" w:cs="Arial"/>
          <w:sz w:val="22"/>
          <w:szCs w:val="22"/>
        </w:rPr>
        <w:t xml:space="preserve"> deformation along the radial axis is illustrated in (b) and </w:t>
      </w:r>
      <w:r w:rsidR="00412AC1">
        <w:rPr>
          <w:rFonts w:ascii="Arial" w:hAnsi="Arial" w:cs="Arial"/>
          <w:sz w:val="22"/>
          <w:szCs w:val="22"/>
        </w:rPr>
        <w:t>(d)</w:t>
      </w:r>
      <w:r w:rsidRPr="004C459C">
        <w:rPr>
          <w:rFonts w:ascii="Arial" w:hAnsi="Arial" w:cs="Arial"/>
          <w:sz w:val="22"/>
          <w:szCs w:val="22"/>
        </w:rPr>
        <w:t xml:space="preserve">. </w:t>
      </w:r>
    </w:p>
    <w:p w14:paraId="3895409D" w14:textId="77777777" w:rsidR="00EB6E2D" w:rsidRDefault="00EB6E2D" w:rsidP="004C459C">
      <w:pPr>
        <w:pStyle w:val="Standard"/>
        <w:jc w:val="both"/>
        <w:rPr>
          <w:rFonts w:ascii="Arial" w:hAnsi="Arial" w:cs="Arial"/>
          <w:sz w:val="22"/>
          <w:szCs w:val="22"/>
        </w:rPr>
      </w:pPr>
    </w:p>
    <w:p w14:paraId="533E7762" w14:textId="30EDA24B" w:rsidR="002E7F5D" w:rsidRDefault="004825C2" w:rsidP="004C459C">
      <w:pPr>
        <w:pStyle w:val="Standard"/>
        <w:jc w:val="both"/>
        <w:rPr>
          <w:rFonts w:ascii="Arial" w:hAnsi="Arial" w:cs="Arial"/>
          <w:sz w:val="22"/>
          <w:szCs w:val="22"/>
        </w:rPr>
      </w:pPr>
      <w:r w:rsidRPr="004825C2">
        <w:rPr>
          <w:rFonts w:ascii="Arial" w:hAnsi="Arial" w:cs="Arial"/>
          <w:b/>
          <w:bCs/>
          <w:sz w:val="22"/>
          <w:szCs w:val="22"/>
        </w:rPr>
        <w:t xml:space="preserve">Key results: </w:t>
      </w:r>
      <w:r w:rsidR="00CD1C51" w:rsidRPr="00CD1C51">
        <w:rPr>
          <w:rFonts w:ascii="Arial" w:hAnsi="Arial" w:cs="Arial"/>
          <w:sz w:val="22"/>
          <w:szCs w:val="22"/>
        </w:rPr>
        <w:t>We simulate the task of controlling the head motion of a patient in simulation using the SOFA framework. We</w:t>
      </w:r>
      <w:r w:rsidR="00CD1C51">
        <w:rPr>
          <w:rFonts w:ascii="Arial" w:hAnsi="Arial" w:cs="Arial"/>
          <w:b/>
          <w:bCs/>
          <w:sz w:val="22"/>
          <w:szCs w:val="22"/>
        </w:rPr>
        <w:t xml:space="preserve"> </w:t>
      </w:r>
      <w:r w:rsidR="00DD0FF4">
        <w:rPr>
          <w:rFonts w:ascii="Arial" w:hAnsi="Arial" w:cs="Arial"/>
          <w:sz w:val="22"/>
          <w:szCs w:val="22"/>
        </w:rPr>
        <w:t xml:space="preserve">modeled the domes as inflatable chambers which deform in a CCOARSE manner upon actuation. The head lies on the actuators as shown in Table I. We apply a pressure of 3psi at every time step to the base actuators. </w:t>
      </w:r>
      <w:r w:rsidR="00AA7DEE">
        <w:rPr>
          <w:rFonts w:ascii="Arial" w:hAnsi="Arial" w:cs="Arial"/>
          <w:sz w:val="22"/>
          <w:szCs w:val="22"/>
        </w:rPr>
        <w:t xml:space="preserve">TO measure head position on the treatment table, we find the maximal coordinate of the axis of motion being controlled in the illustrated patient mesh. Since the patient lies supine, this corresponds to the tip of the nose. </w:t>
      </w:r>
      <w:r w:rsidR="006F3A02" w:rsidRPr="004C459C">
        <w:rPr>
          <w:rFonts w:ascii="Arial" w:hAnsi="Arial" w:cs="Arial"/>
          <w:sz w:val="22"/>
          <w:szCs w:val="22"/>
        </w:rPr>
        <w:t xml:space="preserve">The results of independent axes of motion raising of the head above a treatment table in an </w:t>
      </w:r>
      <w:r w:rsidR="006F3A02" w:rsidRPr="00E04ABA">
        <w:rPr>
          <w:rFonts w:ascii="Arial" w:hAnsi="Arial" w:cs="Arial"/>
          <w:b/>
          <w:bCs/>
          <w:i/>
          <w:iCs/>
          <w:sz w:val="22"/>
          <w:szCs w:val="22"/>
        </w:rPr>
        <w:t>open</w:t>
      </w:r>
      <w:r w:rsidR="002F46E8" w:rsidRPr="00E04ABA">
        <w:rPr>
          <w:rFonts w:ascii="Arial" w:hAnsi="Arial" w:cs="Arial"/>
          <w:b/>
          <w:bCs/>
          <w:i/>
          <w:iCs/>
          <w:sz w:val="22"/>
          <w:szCs w:val="22"/>
        </w:rPr>
        <w:t>-</w:t>
      </w:r>
      <w:r w:rsidR="006F3A02" w:rsidRPr="00E04ABA">
        <w:rPr>
          <w:rFonts w:ascii="Arial" w:hAnsi="Arial" w:cs="Arial"/>
          <w:b/>
          <w:bCs/>
          <w:i/>
          <w:iCs/>
          <w:sz w:val="22"/>
          <w:szCs w:val="22"/>
        </w:rPr>
        <w:t>loop</w:t>
      </w:r>
      <w:r w:rsidR="006F3A02" w:rsidRPr="004C459C">
        <w:rPr>
          <w:rFonts w:ascii="Arial" w:hAnsi="Arial" w:cs="Arial"/>
          <w:sz w:val="22"/>
          <w:szCs w:val="22"/>
        </w:rPr>
        <w:t xml:space="preserve"> control setting are illustrated in </w:t>
      </w:r>
      <w:r w:rsidR="00B56997">
        <w:rPr>
          <w:rFonts w:ascii="Arial" w:hAnsi="Arial" w:cs="Arial"/>
          <w:sz w:val="22"/>
          <w:szCs w:val="22"/>
        </w:rPr>
        <w:t xml:space="preserve">charts </w:t>
      </w:r>
      <w:r w:rsidR="004F318A">
        <w:rPr>
          <w:rFonts w:ascii="Arial" w:hAnsi="Arial" w:cs="Arial"/>
          <w:sz w:val="22"/>
          <w:szCs w:val="22"/>
        </w:rPr>
        <w:t>(e)</w:t>
      </w:r>
      <w:r w:rsidR="00B56997">
        <w:rPr>
          <w:rFonts w:ascii="Arial" w:hAnsi="Arial" w:cs="Arial"/>
          <w:sz w:val="22"/>
          <w:szCs w:val="22"/>
        </w:rPr>
        <w:t xml:space="preserve"> and (f) of </w:t>
      </w:r>
      <w:r w:rsidR="006F3A02" w:rsidRPr="004C459C">
        <w:rPr>
          <w:rFonts w:ascii="Arial" w:hAnsi="Arial" w:cs="Arial"/>
          <w:sz w:val="22"/>
          <w:szCs w:val="22"/>
        </w:rPr>
        <w:t>Table</w:t>
      </w:r>
      <w:r w:rsidR="0005716F">
        <w:rPr>
          <w:rFonts w:ascii="Arial" w:hAnsi="Arial" w:cs="Arial"/>
          <w:sz w:val="22"/>
          <w:szCs w:val="22"/>
        </w:rPr>
        <w:t xml:space="preserve"> </w:t>
      </w:r>
      <w:r w:rsidR="00B56997">
        <w:rPr>
          <w:rFonts w:ascii="Arial" w:hAnsi="Arial" w:cs="Arial"/>
          <w:sz w:val="22"/>
          <w:szCs w:val="22"/>
        </w:rPr>
        <w:t>I</w:t>
      </w:r>
      <w:r w:rsidR="006F3A02" w:rsidRPr="004C459C">
        <w:rPr>
          <w:rFonts w:ascii="Arial" w:hAnsi="Arial" w:cs="Arial"/>
          <w:sz w:val="22"/>
          <w:szCs w:val="22"/>
        </w:rPr>
        <w:t xml:space="preserve">I. </w:t>
      </w:r>
      <w:r w:rsidR="00FD220B">
        <w:rPr>
          <w:rFonts w:ascii="Arial" w:hAnsi="Arial" w:cs="Arial"/>
          <w:sz w:val="22"/>
          <w:szCs w:val="22"/>
        </w:rPr>
        <w:t xml:space="preserve">The head reaches desired </w:t>
      </w:r>
      <w:r w:rsidR="00EF4D11">
        <w:rPr>
          <w:rFonts w:ascii="Arial" w:hAnsi="Arial" w:cs="Arial"/>
          <w:sz w:val="22"/>
          <w:szCs w:val="22"/>
        </w:rPr>
        <w:t xml:space="preserve">translation </w:t>
      </w:r>
      <w:r w:rsidR="00FD220B">
        <w:rPr>
          <w:rFonts w:ascii="Arial" w:hAnsi="Arial" w:cs="Arial"/>
          <w:sz w:val="22"/>
          <w:szCs w:val="22"/>
        </w:rPr>
        <w:t>positions along in less than 10 seconds</w:t>
      </w:r>
      <w:r w:rsidR="006846D8">
        <w:rPr>
          <w:rFonts w:ascii="Arial" w:hAnsi="Arial" w:cs="Arial"/>
          <w:sz w:val="22"/>
          <w:szCs w:val="22"/>
        </w:rPr>
        <w:t xml:space="preserve"> (x-motion is left due to space but more results are </w:t>
      </w:r>
      <w:hyperlink r:id="rId20" w:anchor="open-loop-control" w:history="1">
        <w:r w:rsidR="006846D8" w:rsidRPr="006846D8">
          <w:rPr>
            <w:rStyle w:val="Hyperlink"/>
            <w:rFonts w:ascii="Arial" w:hAnsi="Arial" w:cs="Arial"/>
            <w:sz w:val="22"/>
            <w:szCs w:val="22"/>
          </w:rPr>
          <w:t>available here</w:t>
        </w:r>
      </w:hyperlink>
      <w:r w:rsidR="006846D8">
        <w:rPr>
          <w:rFonts w:ascii="Arial" w:hAnsi="Arial" w:cs="Arial"/>
          <w:sz w:val="22"/>
          <w:szCs w:val="22"/>
        </w:rPr>
        <w:t>)</w:t>
      </w:r>
      <w:r w:rsidR="00FD220B">
        <w:rPr>
          <w:rFonts w:ascii="Arial" w:hAnsi="Arial" w:cs="Arial"/>
          <w:sz w:val="22"/>
          <w:szCs w:val="22"/>
        </w:rPr>
        <w:t xml:space="preserve">. </w:t>
      </w:r>
      <w:r w:rsidR="00B16C6B">
        <w:rPr>
          <w:rFonts w:ascii="Arial" w:hAnsi="Arial" w:cs="Arial"/>
          <w:sz w:val="22"/>
          <w:szCs w:val="22"/>
        </w:rPr>
        <w:t>This demonstrates a proof-of-concept study that the proposed mechanism</w:t>
      </w:r>
      <w:r w:rsidR="006F3A02" w:rsidRPr="004C459C">
        <w:rPr>
          <w:rFonts w:ascii="Arial" w:hAnsi="Arial" w:cs="Arial"/>
          <w:sz w:val="22"/>
          <w:szCs w:val="22"/>
        </w:rPr>
        <w:t xml:space="preserve"> allows </w:t>
      </w:r>
      <w:r w:rsidR="00532552">
        <w:rPr>
          <w:rFonts w:ascii="Arial" w:hAnsi="Arial" w:cs="Arial"/>
          <w:sz w:val="22"/>
          <w:szCs w:val="22"/>
        </w:rPr>
        <w:t>precise and fast head</w:t>
      </w:r>
      <w:r w:rsidR="006F3A02" w:rsidRPr="004C459C">
        <w:rPr>
          <w:rFonts w:ascii="Arial" w:hAnsi="Arial" w:cs="Arial"/>
          <w:sz w:val="22"/>
          <w:szCs w:val="22"/>
        </w:rPr>
        <w:t xml:space="preserve"> manipulation along </w:t>
      </w:r>
      <w:r w:rsidR="005B23CC">
        <w:rPr>
          <w:rFonts w:ascii="Arial" w:hAnsi="Arial" w:cs="Arial"/>
          <w:sz w:val="22"/>
          <w:szCs w:val="22"/>
        </w:rPr>
        <w:t>available</w:t>
      </w:r>
      <w:r w:rsidR="006F3A02" w:rsidRPr="004C459C">
        <w:rPr>
          <w:rFonts w:ascii="Arial" w:hAnsi="Arial" w:cs="Arial"/>
          <w:sz w:val="22"/>
          <w:szCs w:val="22"/>
        </w:rPr>
        <w:t xml:space="preserve"> </w:t>
      </w:r>
      <w:r w:rsidR="006B6BB1">
        <w:rPr>
          <w:rFonts w:ascii="Arial" w:hAnsi="Arial" w:cs="Arial"/>
          <w:sz w:val="22"/>
          <w:szCs w:val="22"/>
        </w:rPr>
        <w:t>axes</w:t>
      </w:r>
      <w:r w:rsidR="004B2847">
        <w:rPr>
          <w:rFonts w:ascii="Arial" w:hAnsi="Arial" w:cs="Arial"/>
          <w:sz w:val="22"/>
          <w:szCs w:val="22"/>
        </w:rPr>
        <w:t xml:space="preserve"> of head</w:t>
      </w:r>
      <w:r w:rsidR="006F3A02" w:rsidRPr="004C459C">
        <w:rPr>
          <w:rFonts w:ascii="Arial" w:hAnsi="Arial" w:cs="Arial"/>
          <w:sz w:val="22"/>
          <w:szCs w:val="22"/>
        </w:rPr>
        <w:t xml:space="preserve"> motion</w:t>
      </w:r>
      <w:r w:rsidR="0087013A">
        <w:rPr>
          <w:rFonts w:ascii="Arial" w:hAnsi="Arial" w:cs="Arial"/>
          <w:sz w:val="22"/>
          <w:szCs w:val="22"/>
        </w:rPr>
        <w:t>.</w:t>
      </w:r>
    </w:p>
    <w:p w14:paraId="6B7F6DB1" w14:textId="12A01C82" w:rsidR="00EF4D11" w:rsidRDefault="00EF4D11" w:rsidP="004C459C">
      <w:pPr>
        <w:pStyle w:val="Standard"/>
        <w:jc w:val="both"/>
        <w:rPr>
          <w:rFonts w:ascii="Arial" w:hAnsi="Arial" w:cs="Arial"/>
          <w:sz w:val="22"/>
          <w:szCs w:val="22"/>
        </w:rPr>
      </w:pPr>
    </w:p>
    <w:p w14:paraId="23726EC9" w14:textId="47269822" w:rsidR="00EF4D11" w:rsidRPr="00AE6F1D" w:rsidRDefault="00EF4D11" w:rsidP="004C459C">
      <w:pPr>
        <w:pStyle w:val="Standard"/>
        <w:jc w:val="both"/>
        <w:rPr>
          <w:rFonts w:ascii="Arial" w:hAnsi="Arial" w:cs="Arial"/>
          <w:color w:val="FF0000"/>
          <w:sz w:val="22"/>
          <w:szCs w:val="22"/>
        </w:rPr>
      </w:pPr>
      <w:r w:rsidRPr="00AE6F1D">
        <w:rPr>
          <w:rFonts w:ascii="Arial" w:hAnsi="Arial" w:cs="Arial"/>
          <w:color w:val="FF0000"/>
          <w:sz w:val="22"/>
          <w:szCs w:val="22"/>
        </w:rPr>
        <w:t>I will add rotation results later this afternoon</w:t>
      </w:r>
      <w:r w:rsidR="00AE6F1D">
        <w:rPr>
          <w:rFonts w:ascii="Arial" w:hAnsi="Arial" w:cs="Arial"/>
          <w:color w:val="FF0000"/>
          <w:sz w:val="22"/>
          <w:szCs w:val="22"/>
        </w:rPr>
        <w:t xml:space="preserve"> and update the weblinks with </w:t>
      </w:r>
      <w:r w:rsidR="00150D33">
        <w:rPr>
          <w:rFonts w:ascii="Arial" w:hAnsi="Arial" w:cs="Arial"/>
          <w:color w:val="FF0000"/>
          <w:sz w:val="22"/>
          <w:szCs w:val="22"/>
        </w:rPr>
        <w:t>more</w:t>
      </w:r>
      <w:r w:rsidR="00AE6F1D">
        <w:rPr>
          <w:rFonts w:ascii="Arial" w:hAnsi="Arial" w:cs="Arial"/>
          <w:color w:val="FF0000"/>
          <w:sz w:val="22"/>
          <w:szCs w:val="22"/>
        </w:rPr>
        <w:t xml:space="preserve"> results later this afternoon</w:t>
      </w:r>
      <w:r w:rsidRPr="00AE6F1D">
        <w:rPr>
          <w:rFonts w:ascii="Arial" w:hAnsi="Arial" w:cs="Arial"/>
          <w:color w:val="FF0000"/>
          <w:sz w:val="22"/>
          <w:szCs w:val="22"/>
        </w:rPr>
        <w:t>.</w:t>
      </w:r>
    </w:p>
    <w:sectPr w:rsidR="00EF4D11" w:rsidRPr="00AE6F1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A4B4B" w14:textId="77777777" w:rsidR="009A1E60" w:rsidRDefault="009A1E60">
      <w:r>
        <w:separator/>
      </w:r>
    </w:p>
  </w:endnote>
  <w:endnote w:type="continuationSeparator" w:id="0">
    <w:p w14:paraId="147E1F9A" w14:textId="77777777" w:rsidR="009A1E60" w:rsidRDefault="009A1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AR PL SungtiL GB">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FEB86" w14:textId="77777777" w:rsidR="009A1E60" w:rsidRDefault="009A1E60">
      <w:r>
        <w:rPr>
          <w:color w:val="000000"/>
        </w:rPr>
        <w:separator/>
      </w:r>
    </w:p>
  </w:footnote>
  <w:footnote w:type="continuationSeparator" w:id="0">
    <w:p w14:paraId="002F1BB6" w14:textId="77777777" w:rsidR="009A1E60" w:rsidRDefault="009A1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066B2"/>
    <w:multiLevelType w:val="hybridMultilevel"/>
    <w:tmpl w:val="F9C80C1A"/>
    <w:lvl w:ilvl="0" w:tplc="50DCA2EE">
      <w:start w:val="3"/>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7B5C536D"/>
    <w:multiLevelType w:val="hybridMultilevel"/>
    <w:tmpl w:val="DD8256FE"/>
    <w:lvl w:ilvl="0" w:tplc="F5BE2A4A">
      <w:start w:val="1"/>
      <w:numFmt w:val="low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0E5"/>
    <w:rsid w:val="00007941"/>
    <w:rsid w:val="000475EB"/>
    <w:rsid w:val="0005716F"/>
    <w:rsid w:val="00093AD0"/>
    <w:rsid w:val="00096895"/>
    <w:rsid w:val="001200BA"/>
    <w:rsid w:val="00130F15"/>
    <w:rsid w:val="0015039C"/>
    <w:rsid w:val="00150D33"/>
    <w:rsid w:val="001A4170"/>
    <w:rsid w:val="00215FB7"/>
    <w:rsid w:val="002332DA"/>
    <w:rsid w:val="002577AA"/>
    <w:rsid w:val="002D09E8"/>
    <w:rsid w:val="002E7F5D"/>
    <w:rsid w:val="002F46E8"/>
    <w:rsid w:val="003715D7"/>
    <w:rsid w:val="00380819"/>
    <w:rsid w:val="003A1B76"/>
    <w:rsid w:val="003E184E"/>
    <w:rsid w:val="00412AC1"/>
    <w:rsid w:val="00480A61"/>
    <w:rsid w:val="004825C2"/>
    <w:rsid w:val="004A6C35"/>
    <w:rsid w:val="004B2847"/>
    <w:rsid w:val="004C459C"/>
    <w:rsid w:val="004D4D77"/>
    <w:rsid w:val="004F318A"/>
    <w:rsid w:val="004F6B27"/>
    <w:rsid w:val="0050013C"/>
    <w:rsid w:val="00502BEC"/>
    <w:rsid w:val="00516CD4"/>
    <w:rsid w:val="00532552"/>
    <w:rsid w:val="00537C8D"/>
    <w:rsid w:val="005603EE"/>
    <w:rsid w:val="005636C3"/>
    <w:rsid w:val="00565A58"/>
    <w:rsid w:val="00567788"/>
    <w:rsid w:val="00574C8B"/>
    <w:rsid w:val="005B23CC"/>
    <w:rsid w:val="005C7E68"/>
    <w:rsid w:val="005E5544"/>
    <w:rsid w:val="00612B8A"/>
    <w:rsid w:val="00626739"/>
    <w:rsid w:val="006846D8"/>
    <w:rsid w:val="006B6BB1"/>
    <w:rsid w:val="006E2EC6"/>
    <w:rsid w:val="006F3A02"/>
    <w:rsid w:val="006F636E"/>
    <w:rsid w:val="00707539"/>
    <w:rsid w:val="00781494"/>
    <w:rsid w:val="007C50BC"/>
    <w:rsid w:val="007C5889"/>
    <w:rsid w:val="007D079A"/>
    <w:rsid w:val="007D619B"/>
    <w:rsid w:val="007E7411"/>
    <w:rsid w:val="00800286"/>
    <w:rsid w:val="008161EE"/>
    <w:rsid w:val="0087013A"/>
    <w:rsid w:val="008C78AA"/>
    <w:rsid w:val="00907EC8"/>
    <w:rsid w:val="009A1E60"/>
    <w:rsid w:val="009A3157"/>
    <w:rsid w:val="009A385A"/>
    <w:rsid w:val="009E7E15"/>
    <w:rsid w:val="009F1702"/>
    <w:rsid w:val="00A34114"/>
    <w:rsid w:val="00AA74F2"/>
    <w:rsid w:val="00AA7DEE"/>
    <w:rsid w:val="00AB6288"/>
    <w:rsid w:val="00AE6F1D"/>
    <w:rsid w:val="00B16BFA"/>
    <w:rsid w:val="00B16C6B"/>
    <w:rsid w:val="00B41CA9"/>
    <w:rsid w:val="00B56997"/>
    <w:rsid w:val="00B94395"/>
    <w:rsid w:val="00C005C0"/>
    <w:rsid w:val="00C06CFA"/>
    <w:rsid w:val="00C5403D"/>
    <w:rsid w:val="00C55073"/>
    <w:rsid w:val="00C97DAB"/>
    <w:rsid w:val="00CA6051"/>
    <w:rsid w:val="00CB55AE"/>
    <w:rsid w:val="00CC6609"/>
    <w:rsid w:val="00CD1C51"/>
    <w:rsid w:val="00CE7D3E"/>
    <w:rsid w:val="00DD0FF4"/>
    <w:rsid w:val="00DD6EA3"/>
    <w:rsid w:val="00DE0BA5"/>
    <w:rsid w:val="00DE758C"/>
    <w:rsid w:val="00E000E5"/>
    <w:rsid w:val="00E04ABA"/>
    <w:rsid w:val="00E25E14"/>
    <w:rsid w:val="00E46CDF"/>
    <w:rsid w:val="00EB6E2D"/>
    <w:rsid w:val="00EF4D11"/>
    <w:rsid w:val="00F44DB8"/>
    <w:rsid w:val="00F5108E"/>
    <w:rsid w:val="00F60DF7"/>
    <w:rsid w:val="00F92818"/>
    <w:rsid w:val="00FA4DE7"/>
    <w:rsid w:val="00FA569F"/>
    <w:rsid w:val="00FB0D87"/>
    <w:rsid w:val="00FD22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6029D95"/>
  <w15:docId w15:val="{FBB8F553-6D1A-0341-B066-181795AA4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styleId="Hyperlink">
    <w:name w:val="Hyperlink"/>
    <w:basedOn w:val="DefaultParagraphFont"/>
    <w:uiPriority w:val="99"/>
    <w:unhideWhenUsed/>
    <w:rsid w:val="006846D8"/>
    <w:rPr>
      <w:color w:val="0563C1" w:themeColor="hyperlink"/>
      <w:u w:val="single"/>
    </w:rPr>
  </w:style>
  <w:style w:type="character" w:styleId="UnresolvedMention">
    <w:name w:val="Unresolved Mention"/>
    <w:basedOn w:val="DefaultParagraphFont"/>
    <w:uiPriority w:val="99"/>
    <w:semiHidden/>
    <w:unhideWhenUsed/>
    <w:rsid w:val="00684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riptedonachip.com/soro"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criptedonachip.com/so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621</Words>
  <Characters>3545</Characters>
  <Application>Microsoft Office Word</Application>
  <DocSecurity>0</DocSecurity>
  <Lines>29</Lines>
  <Paragraphs>8</Paragraphs>
  <ScaleCrop>false</ScaleCrop>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111</cp:revision>
  <dcterms:created xsi:type="dcterms:W3CDTF">2020-03-03T04:14:00Z</dcterms:created>
  <dcterms:modified xsi:type="dcterms:W3CDTF">2020-03-03T14:10:00Z</dcterms:modified>
</cp:coreProperties>
</file>