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FFC6" w14:textId="10C5E9FE" w:rsidR="008454CB" w:rsidRPr="00F823D6" w:rsidRDefault="00F823D6" w:rsidP="00F823D6">
      <w:pPr>
        <w:jc w:val="center"/>
        <w:rPr>
          <w:color w:val="002060"/>
          <w:sz w:val="32"/>
          <w:szCs w:val="32"/>
          <w:u w:val="single"/>
        </w:rPr>
      </w:pPr>
      <w:r>
        <w:rPr>
          <w:b/>
          <w:bCs/>
          <w:color w:val="002060"/>
          <w:sz w:val="44"/>
          <w:szCs w:val="44"/>
          <w:u w:val="single"/>
        </w:rPr>
        <w:t>Report</w:t>
      </w:r>
    </w:p>
    <w:p w14:paraId="052D681C" w14:textId="3E7A5B90" w:rsidR="008454CB" w:rsidRPr="00F823D6" w:rsidRDefault="008454CB" w:rsidP="008454CB">
      <w:pPr>
        <w:rPr>
          <w:b/>
          <w:bCs/>
          <w:sz w:val="28"/>
          <w:szCs w:val="28"/>
          <w:u w:val="single"/>
        </w:rPr>
      </w:pPr>
      <w:r w:rsidRPr="00F823D6">
        <w:rPr>
          <w:b/>
          <w:bCs/>
          <w:sz w:val="28"/>
          <w:szCs w:val="28"/>
          <w:u w:val="single"/>
        </w:rPr>
        <w:t>School Summary:</w:t>
      </w:r>
    </w:p>
    <w:p w14:paraId="42275608" w14:textId="39FFAB2D" w:rsidR="00B02FEC" w:rsidRDefault="008454CB" w:rsidP="008454CB">
      <w:r>
        <w:t>First, check about missing values and there weren't any missing values.</w:t>
      </w:r>
    </w:p>
    <w:tbl>
      <w:tblPr>
        <w:tblW w:w="9472" w:type="dxa"/>
        <w:tblLook w:val="04A0" w:firstRow="1" w:lastRow="0" w:firstColumn="1" w:lastColumn="0" w:noHBand="0" w:noVBand="1"/>
      </w:tblPr>
      <w:tblGrid>
        <w:gridCol w:w="1010"/>
        <w:gridCol w:w="1081"/>
        <w:gridCol w:w="1608"/>
        <w:gridCol w:w="1164"/>
        <w:gridCol w:w="1365"/>
        <w:gridCol w:w="1164"/>
        <w:gridCol w:w="1188"/>
        <w:gridCol w:w="1170"/>
      </w:tblGrid>
      <w:tr w:rsidR="008454CB" w:rsidRPr="008454CB" w14:paraId="14273FC0" w14:textId="77777777" w:rsidTr="008454CB">
        <w:trPr>
          <w:trHeight w:val="662"/>
        </w:trPr>
        <w:tc>
          <w:tcPr>
            <w:tcW w:w="10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314FA8"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Total Schools</w:t>
            </w:r>
          </w:p>
        </w:tc>
        <w:tc>
          <w:tcPr>
            <w:tcW w:w="1081" w:type="dxa"/>
            <w:tcBorders>
              <w:top w:val="single" w:sz="4" w:space="0" w:color="auto"/>
              <w:left w:val="nil"/>
              <w:bottom w:val="single" w:sz="4" w:space="0" w:color="auto"/>
              <w:right w:val="single" w:sz="4" w:space="0" w:color="auto"/>
            </w:tcBorders>
            <w:shd w:val="clear" w:color="auto" w:fill="auto"/>
            <w:vAlign w:val="bottom"/>
            <w:hideMark/>
          </w:tcPr>
          <w:p w14:paraId="52C9BCF1"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Total Students</w:t>
            </w:r>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14:paraId="20624C62"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Total Budget</w:t>
            </w:r>
          </w:p>
        </w:tc>
        <w:tc>
          <w:tcPr>
            <w:tcW w:w="1099" w:type="dxa"/>
            <w:tcBorders>
              <w:top w:val="single" w:sz="4" w:space="0" w:color="auto"/>
              <w:left w:val="nil"/>
              <w:bottom w:val="single" w:sz="4" w:space="0" w:color="auto"/>
              <w:right w:val="single" w:sz="4" w:space="0" w:color="auto"/>
            </w:tcBorders>
            <w:shd w:val="clear" w:color="auto" w:fill="auto"/>
            <w:vAlign w:val="bottom"/>
            <w:hideMark/>
          </w:tcPr>
          <w:p w14:paraId="7619157A"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Average Maths Score</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3B59ED45"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Average Reading Score</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03F044F7"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 Passing Maths</w:t>
            </w:r>
          </w:p>
        </w:tc>
        <w:tc>
          <w:tcPr>
            <w:tcW w:w="1188" w:type="dxa"/>
            <w:tcBorders>
              <w:top w:val="single" w:sz="4" w:space="0" w:color="auto"/>
              <w:left w:val="nil"/>
              <w:bottom w:val="single" w:sz="4" w:space="0" w:color="auto"/>
              <w:right w:val="single" w:sz="4" w:space="0" w:color="auto"/>
            </w:tcBorders>
            <w:shd w:val="clear" w:color="auto" w:fill="auto"/>
            <w:vAlign w:val="bottom"/>
            <w:hideMark/>
          </w:tcPr>
          <w:p w14:paraId="3392637D"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 Passing Reading</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11FF8F40"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 Overall Passing</w:t>
            </w:r>
          </w:p>
        </w:tc>
      </w:tr>
      <w:tr w:rsidR="008454CB" w:rsidRPr="008454CB" w14:paraId="3F00BC3D" w14:textId="77777777" w:rsidTr="008454CB">
        <w:trPr>
          <w:trHeight w:val="331"/>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0C576C0" w14:textId="77777777" w:rsidR="008454CB" w:rsidRPr="008454CB" w:rsidRDefault="008454CB" w:rsidP="008454CB">
            <w:pPr>
              <w:spacing w:after="0" w:line="240" w:lineRule="auto"/>
              <w:jc w:val="center"/>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15</w:t>
            </w:r>
          </w:p>
        </w:tc>
        <w:tc>
          <w:tcPr>
            <w:tcW w:w="1081" w:type="dxa"/>
            <w:tcBorders>
              <w:top w:val="nil"/>
              <w:left w:val="nil"/>
              <w:bottom w:val="single" w:sz="4" w:space="0" w:color="auto"/>
              <w:right w:val="single" w:sz="4" w:space="0" w:color="auto"/>
            </w:tcBorders>
            <w:shd w:val="clear" w:color="auto" w:fill="auto"/>
            <w:noWrap/>
            <w:vAlign w:val="bottom"/>
            <w:hideMark/>
          </w:tcPr>
          <w:p w14:paraId="726980F5" w14:textId="77777777" w:rsidR="008454CB" w:rsidRPr="008454CB" w:rsidRDefault="008454CB" w:rsidP="008454CB">
            <w:pPr>
              <w:spacing w:after="0" w:line="240" w:lineRule="auto"/>
              <w:jc w:val="center"/>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39,170</w:t>
            </w:r>
          </w:p>
        </w:tc>
        <w:tc>
          <w:tcPr>
            <w:tcW w:w="1425" w:type="dxa"/>
            <w:tcBorders>
              <w:top w:val="nil"/>
              <w:left w:val="nil"/>
              <w:bottom w:val="single" w:sz="4" w:space="0" w:color="auto"/>
              <w:right w:val="single" w:sz="4" w:space="0" w:color="auto"/>
            </w:tcBorders>
            <w:shd w:val="clear" w:color="auto" w:fill="auto"/>
            <w:noWrap/>
            <w:vAlign w:val="bottom"/>
            <w:hideMark/>
          </w:tcPr>
          <w:p w14:paraId="548535B5" w14:textId="77777777" w:rsidR="008454CB" w:rsidRPr="008454CB" w:rsidRDefault="008454CB" w:rsidP="008454CB">
            <w:pPr>
              <w:spacing w:after="0" w:line="240" w:lineRule="auto"/>
              <w:jc w:val="center"/>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$24,649,428.00</w:t>
            </w:r>
          </w:p>
        </w:tc>
        <w:tc>
          <w:tcPr>
            <w:tcW w:w="1099" w:type="dxa"/>
            <w:tcBorders>
              <w:top w:val="nil"/>
              <w:left w:val="nil"/>
              <w:bottom w:val="single" w:sz="4" w:space="0" w:color="auto"/>
              <w:right w:val="single" w:sz="4" w:space="0" w:color="auto"/>
            </w:tcBorders>
            <w:shd w:val="clear" w:color="auto" w:fill="auto"/>
            <w:noWrap/>
            <w:vAlign w:val="bottom"/>
            <w:hideMark/>
          </w:tcPr>
          <w:p w14:paraId="156A4097" w14:textId="77777777" w:rsidR="008454CB" w:rsidRPr="008454CB" w:rsidRDefault="008454CB" w:rsidP="008454CB">
            <w:pPr>
              <w:spacing w:after="0" w:line="240" w:lineRule="auto"/>
              <w:jc w:val="center"/>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70.338192</w:t>
            </w:r>
          </w:p>
        </w:tc>
        <w:tc>
          <w:tcPr>
            <w:tcW w:w="1365" w:type="dxa"/>
            <w:tcBorders>
              <w:top w:val="nil"/>
              <w:left w:val="nil"/>
              <w:bottom w:val="single" w:sz="4" w:space="0" w:color="auto"/>
              <w:right w:val="single" w:sz="4" w:space="0" w:color="auto"/>
            </w:tcBorders>
            <w:shd w:val="clear" w:color="auto" w:fill="auto"/>
            <w:noWrap/>
            <w:vAlign w:val="bottom"/>
            <w:hideMark/>
          </w:tcPr>
          <w:p w14:paraId="283CA08C" w14:textId="77777777" w:rsidR="008454CB" w:rsidRPr="008454CB" w:rsidRDefault="008454CB" w:rsidP="008454CB">
            <w:pPr>
              <w:spacing w:after="0" w:line="240" w:lineRule="auto"/>
              <w:jc w:val="center"/>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69.980138</w:t>
            </w:r>
          </w:p>
        </w:tc>
        <w:tc>
          <w:tcPr>
            <w:tcW w:w="1134" w:type="dxa"/>
            <w:tcBorders>
              <w:top w:val="nil"/>
              <w:left w:val="nil"/>
              <w:bottom w:val="single" w:sz="4" w:space="0" w:color="auto"/>
              <w:right w:val="single" w:sz="4" w:space="0" w:color="auto"/>
            </w:tcBorders>
            <w:shd w:val="clear" w:color="auto" w:fill="auto"/>
            <w:noWrap/>
            <w:vAlign w:val="bottom"/>
            <w:hideMark/>
          </w:tcPr>
          <w:p w14:paraId="38E7DD79" w14:textId="77777777" w:rsidR="008454CB" w:rsidRPr="008454CB" w:rsidRDefault="008454CB" w:rsidP="008454CB">
            <w:pPr>
              <w:spacing w:after="0" w:line="240" w:lineRule="auto"/>
              <w:jc w:val="center"/>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86.078632</w:t>
            </w:r>
          </w:p>
        </w:tc>
        <w:tc>
          <w:tcPr>
            <w:tcW w:w="1188" w:type="dxa"/>
            <w:tcBorders>
              <w:top w:val="nil"/>
              <w:left w:val="nil"/>
              <w:bottom w:val="single" w:sz="4" w:space="0" w:color="auto"/>
              <w:right w:val="single" w:sz="4" w:space="0" w:color="auto"/>
            </w:tcBorders>
            <w:shd w:val="clear" w:color="auto" w:fill="auto"/>
            <w:noWrap/>
            <w:vAlign w:val="bottom"/>
            <w:hideMark/>
          </w:tcPr>
          <w:p w14:paraId="322830CB" w14:textId="77777777" w:rsidR="008454CB" w:rsidRPr="008454CB" w:rsidRDefault="008454CB" w:rsidP="008454CB">
            <w:pPr>
              <w:spacing w:after="0" w:line="240" w:lineRule="auto"/>
              <w:jc w:val="center"/>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84.426857</w:t>
            </w:r>
          </w:p>
        </w:tc>
        <w:tc>
          <w:tcPr>
            <w:tcW w:w="1170" w:type="dxa"/>
            <w:tcBorders>
              <w:top w:val="nil"/>
              <w:left w:val="nil"/>
              <w:bottom w:val="single" w:sz="4" w:space="0" w:color="auto"/>
              <w:right w:val="single" w:sz="4" w:space="0" w:color="auto"/>
            </w:tcBorders>
            <w:shd w:val="clear" w:color="auto" w:fill="auto"/>
            <w:noWrap/>
            <w:vAlign w:val="bottom"/>
            <w:hideMark/>
          </w:tcPr>
          <w:p w14:paraId="4AE49A50" w14:textId="77777777" w:rsidR="008454CB" w:rsidRPr="008454CB" w:rsidRDefault="008454CB" w:rsidP="008454CB">
            <w:pPr>
              <w:spacing w:after="0" w:line="240" w:lineRule="auto"/>
              <w:jc w:val="center"/>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72.808272</w:t>
            </w:r>
          </w:p>
        </w:tc>
      </w:tr>
    </w:tbl>
    <w:p w14:paraId="585D530A" w14:textId="77777777" w:rsidR="008454CB" w:rsidRDefault="008454CB" w:rsidP="008454CB"/>
    <w:p w14:paraId="2BF1484E" w14:textId="77777777" w:rsidR="008454CB" w:rsidRDefault="008454CB" w:rsidP="008454CB">
      <w:r>
        <w:t xml:space="preserve">Based on this table, it appears that there are a total of 15 schools with a combined student population of 39,170. Interestingly, the data suggests that math performance is stronger than reading performance within this area. Additionally, the overall passing rate indicates a satisfactory level of achievement across the board. </w:t>
      </w:r>
    </w:p>
    <w:p w14:paraId="626FAAD5" w14:textId="77777777" w:rsidR="008454CB" w:rsidRDefault="008454CB" w:rsidP="008454CB"/>
    <w:p w14:paraId="70F986B1" w14:textId="03BFE49C" w:rsidR="008454CB" w:rsidRPr="00F823D6" w:rsidRDefault="008454CB" w:rsidP="008454CB">
      <w:pPr>
        <w:rPr>
          <w:b/>
          <w:bCs/>
          <w:sz w:val="28"/>
          <w:szCs w:val="28"/>
          <w:u w:val="single"/>
        </w:rPr>
      </w:pPr>
      <w:r w:rsidRPr="00F823D6">
        <w:rPr>
          <w:b/>
          <w:bCs/>
          <w:sz w:val="28"/>
          <w:szCs w:val="28"/>
          <w:u w:val="single"/>
        </w:rPr>
        <w:t>Top Performance and least performance</w:t>
      </w:r>
    </w:p>
    <w:p w14:paraId="2250B46E" w14:textId="77777777" w:rsidR="008454CB" w:rsidRDefault="008454CB" w:rsidP="008454CB"/>
    <w:p w14:paraId="1BCAC32C" w14:textId="4963B0D0" w:rsidR="008454CB" w:rsidRPr="00F823D6" w:rsidRDefault="00F823D6" w:rsidP="008454CB">
      <w:pPr>
        <w:rPr>
          <w:i/>
          <w:iCs/>
          <w:sz w:val="24"/>
          <w:szCs w:val="24"/>
          <w:u w:val="single"/>
        </w:rPr>
      </w:pPr>
      <w:r w:rsidRPr="00F823D6">
        <w:rPr>
          <w:i/>
          <w:iCs/>
          <w:sz w:val="24"/>
          <w:szCs w:val="24"/>
          <w:u w:val="single"/>
        </w:rPr>
        <w:t>Top Performing Schools (By % Overall Passing)</w:t>
      </w:r>
    </w:p>
    <w:tbl>
      <w:tblPr>
        <w:tblW w:w="11188" w:type="dxa"/>
        <w:tblInd w:w="-1090" w:type="dxa"/>
        <w:tblLook w:val="04A0" w:firstRow="1" w:lastRow="0" w:firstColumn="1" w:lastColumn="0" w:noHBand="0" w:noVBand="1"/>
      </w:tblPr>
      <w:tblGrid>
        <w:gridCol w:w="1110"/>
        <w:gridCol w:w="1368"/>
        <w:gridCol w:w="1026"/>
        <w:gridCol w:w="1497"/>
        <w:gridCol w:w="941"/>
        <w:gridCol w:w="1053"/>
        <w:gridCol w:w="1053"/>
        <w:gridCol w:w="1053"/>
        <w:gridCol w:w="1053"/>
        <w:gridCol w:w="1053"/>
      </w:tblGrid>
      <w:tr w:rsidR="008454CB" w:rsidRPr="008454CB" w14:paraId="352ECA00" w14:textId="77777777" w:rsidTr="008454CB">
        <w:trPr>
          <w:trHeight w:val="57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31998" w14:textId="294B97C5" w:rsidR="008454CB" w:rsidRPr="008454CB" w:rsidRDefault="008454CB" w:rsidP="008454CB">
            <w:pPr>
              <w:spacing w:after="0" w:line="240" w:lineRule="auto"/>
              <w:rPr>
                <w:rFonts w:ascii="Calibri" w:eastAsia="Times New Roman" w:hAnsi="Calibri" w:cs="Calibri"/>
                <w:b/>
                <w:bCs/>
                <w:color w:val="000000"/>
                <w:kern w:val="0"/>
                <w:lang w:eastAsia="en-AU"/>
                <w14:ligatures w14:val="none"/>
              </w:rPr>
            </w:pPr>
            <w:r w:rsidRPr="008454CB">
              <w:rPr>
                <w:rFonts w:ascii="Calibri" w:eastAsia="Times New Roman" w:hAnsi="Calibri" w:cs="Calibri"/>
                <w:b/>
                <w:bCs/>
                <w:color w:val="000000"/>
                <w:kern w:val="0"/>
                <w:lang w:eastAsia="en-AU"/>
                <w14:ligatures w14:val="none"/>
              </w:rPr>
              <w:t xml:space="preserve">School </w:t>
            </w:r>
            <w:r w:rsidRPr="00F823D6">
              <w:rPr>
                <w:rFonts w:ascii="Calibri" w:eastAsia="Times New Roman" w:hAnsi="Calibri" w:cs="Calibri"/>
                <w:b/>
                <w:bCs/>
                <w:color w:val="000000"/>
                <w:kern w:val="0"/>
                <w:lang w:eastAsia="en-AU"/>
                <w14:ligatures w14:val="none"/>
              </w:rPr>
              <w:t>N</w:t>
            </w:r>
            <w:r w:rsidRPr="008454CB">
              <w:rPr>
                <w:rFonts w:ascii="Calibri" w:eastAsia="Times New Roman" w:hAnsi="Calibri" w:cs="Calibri"/>
                <w:b/>
                <w:bCs/>
                <w:color w:val="000000"/>
                <w:kern w:val="0"/>
                <w:lang w:eastAsia="en-AU"/>
                <w14:ligatures w14:val="none"/>
              </w:rPr>
              <w:t>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14D999AA" w14:textId="77777777" w:rsidR="008454CB" w:rsidRPr="008454CB" w:rsidRDefault="008454CB" w:rsidP="008454CB">
            <w:pPr>
              <w:spacing w:after="0" w:line="240" w:lineRule="auto"/>
              <w:rPr>
                <w:rFonts w:ascii="Calibri" w:eastAsia="Times New Roman" w:hAnsi="Calibri" w:cs="Calibri"/>
                <w:b/>
                <w:bCs/>
                <w:color w:val="000000"/>
                <w:kern w:val="0"/>
                <w:lang w:eastAsia="en-AU"/>
                <w14:ligatures w14:val="none"/>
              </w:rPr>
            </w:pPr>
            <w:r w:rsidRPr="008454CB">
              <w:rPr>
                <w:rFonts w:ascii="Calibri" w:eastAsia="Times New Roman" w:hAnsi="Calibri" w:cs="Calibri"/>
                <w:b/>
                <w:bCs/>
                <w:color w:val="000000"/>
                <w:kern w:val="0"/>
                <w:lang w:eastAsia="en-AU"/>
                <w14:ligatures w14:val="none"/>
              </w:rPr>
              <w:t>School Type</w:t>
            </w:r>
          </w:p>
        </w:tc>
        <w:tc>
          <w:tcPr>
            <w:tcW w:w="1007" w:type="dxa"/>
            <w:tcBorders>
              <w:top w:val="single" w:sz="4" w:space="0" w:color="auto"/>
              <w:left w:val="nil"/>
              <w:bottom w:val="single" w:sz="4" w:space="0" w:color="auto"/>
              <w:right w:val="single" w:sz="4" w:space="0" w:color="auto"/>
            </w:tcBorders>
            <w:shd w:val="clear" w:color="auto" w:fill="auto"/>
            <w:vAlign w:val="bottom"/>
            <w:hideMark/>
          </w:tcPr>
          <w:p w14:paraId="7AE8C022" w14:textId="77777777" w:rsidR="008454CB" w:rsidRPr="008454CB" w:rsidRDefault="008454CB" w:rsidP="008454CB">
            <w:pPr>
              <w:spacing w:after="0" w:line="240" w:lineRule="auto"/>
              <w:rPr>
                <w:rFonts w:ascii="Calibri" w:eastAsia="Times New Roman" w:hAnsi="Calibri" w:cs="Calibri"/>
                <w:b/>
                <w:bCs/>
                <w:color w:val="000000"/>
                <w:kern w:val="0"/>
                <w:lang w:eastAsia="en-AU"/>
                <w14:ligatures w14:val="none"/>
              </w:rPr>
            </w:pPr>
            <w:r w:rsidRPr="008454CB">
              <w:rPr>
                <w:rFonts w:ascii="Calibri" w:eastAsia="Times New Roman" w:hAnsi="Calibri" w:cs="Calibri"/>
                <w:b/>
                <w:bCs/>
                <w:color w:val="000000"/>
                <w:kern w:val="0"/>
                <w:lang w:eastAsia="en-AU"/>
                <w14:ligatures w14:val="none"/>
              </w:rPr>
              <w:t>Total Students</w:t>
            </w:r>
          </w:p>
        </w:tc>
        <w:tc>
          <w:tcPr>
            <w:tcW w:w="1497" w:type="dxa"/>
            <w:tcBorders>
              <w:top w:val="single" w:sz="4" w:space="0" w:color="auto"/>
              <w:left w:val="nil"/>
              <w:bottom w:val="single" w:sz="4" w:space="0" w:color="auto"/>
              <w:right w:val="single" w:sz="4" w:space="0" w:color="auto"/>
            </w:tcBorders>
            <w:shd w:val="clear" w:color="auto" w:fill="auto"/>
            <w:vAlign w:val="bottom"/>
            <w:hideMark/>
          </w:tcPr>
          <w:p w14:paraId="4E1FCD17" w14:textId="77777777" w:rsidR="008454CB" w:rsidRPr="008454CB" w:rsidRDefault="008454CB" w:rsidP="008454CB">
            <w:pPr>
              <w:spacing w:after="0" w:line="240" w:lineRule="auto"/>
              <w:rPr>
                <w:rFonts w:ascii="Calibri" w:eastAsia="Times New Roman" w:hAnsi="Calibri" w:cs="Calibri"/>
                <w:b/>
                <w:bCs/>
                <w:color w:val="000000"/>
                <w:kern w:val="0"/>
                <w:lang w:eastAsia="en-AU"/>
                <w14:ligatures w14:val="none"/>
              </w:rPr>
            </w:pPr>
            <w:r w:rsidRPr="008454CB">
              <w:rPr>
                <w:rFonts w:ascii="Calibri" w:eastAsia="Times New Roman" w:hAnsi="Calibri" w:cs="Calibri"/>
                <w:b/>
                <w:bCs/>
                <w:color w:val="000000"/>
                <w:kern w:val="0"/>
                <w:lang w:eastAsia="en-AU"/>
                <w14:ligatures w14:val="none"/>
              </w:rPr>
              <w:t>Total School Budget</w:t>
            </w:r>
          </w:p>
        </w:tc>
        <w:tc>
          <w:tcPr>
            <w:tcW w:w="941" w:type="dxa"/>
            <w:tcBorders>
              <w:top w:val="single" w:sz="4" w:space="0" w:color="auto"/>
              <w:left w:val="nil"/>
              <w:bottom w:val="single" w:sz="4" w:space="0" w:color="auto"/>
              <w:right w:val="single" w:sz="4" w:space="0" w:color="auto"/>
            </w:tcBorders>
            <w:shd w:val="clear" w:color="auto" w:fill="auto"/>
            <w:vAlign w:val="bottom"/>
            <w:hideMark/>
          </w:tcPr>
          <w:p w14:paraId="350BC532" w14:textId="77777777" w:rsidR="008454CB" w:rsidRPr="008454CB" w:rsidRDefault="008454CB" w:rsidP="008454CB">
            <w:pPr>
              <w:spacing w:after="0" w:line="240" w:lineRule="auto"/>
              <w:rPr>
                <w:rFonts w:ascii="Calibri" w:eastAsia="Times New Roman" w:hAnsi="Calibri" w:cs="Calibri"/>
                <w:b/>
                <w:bCs/>
                <w:color w:val="000000"/>
                <w:kern w:val="0"/>
                <w:lang w:eastAsia="en-AU"/>
                <w14:ligatures w14:val="none"/>
              </w:rPr>
            </w:pPr>
            <w:r w:rsidRPr="008454CB">
              <w:rPr>
                <w:rFonts w:ascii="Calibri" w:eastAsia="Times New Roman" w:hAnsi="Calibri" w:cs="Calibri"/>
                <w:b/>
                <w:bCs/>
                <w:color w:val="000000"/>
                <w:kern w:val="0"/>
                <w:lang w:eastAsia="en-AU"/>
                <w14:ligatures w14:val="none"/>
              </w:rPr>
              <w:t>Per Student Budget</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14:paraId="1F98E0D7" w14:textId="77777777" w:rsidR="008454CB" w:rsidRPr="008454CB" w:rsidRDefault="008454CB" w:rsidP="008454CB">
            <w:pPr>
              <w:spacing w:after="0" w:line="240" w:lineRule="auto"/>
              <w:rPr>
                <w:rFonts w:ascii="Calibri" w:eastAsia="Times New Roman" w:hAnsi="Calibri" w:cs="Calibri"/>
                <w:b/>
                <w:bCs/>
                <w:color w:val="000000"/>
                <w:kern w:val="0"/>
                <w:lang w:eastAsia="en-AU"/>
                <w14:ligatures w14:val="none"/>
              </w:rPr>
            </w:pPr>
            <w:r w:rsidRPr="008454CB">
              <w:rPr>
                <w:rFonts w:ascii="Calibri" w:eastAsia="Times New Roman" w:hAnsi="Calibri" w:cs="Calibri"/>
                <w:b/>
                <w:bCs/>
                <w:color w:val="000000"/>
                <w:kern w:val="0"/>
                <w:lang w:eastAsia="en-AU"/>
                <w14:ligatures w14:val="none"/>
              </w:rPr>
              <w:t>Average Maths Score</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14:paraId="46F64B22" w14:textId="77777777" w:rsidR="008454CB" w:rsidRPr="008454CB" w:rsidRDefault="008454CB" w:rsidP="008454CB">
            <w:pPr>
              <w:spacing w:after="0" w:line="240" w:lineRule="auto"/>
              <w:rPr>
                <w:rFonts w:ascii="Calibri" w:eastAsia="Times New Roman" w:hAnsi="Calibri" w:cs="Calibri"/>
                <w:b/>
                <w:bCs/>
                <w:color w:val="000000"/>
                <w:kern w:val="0"/>
                <w:lang w:eastAsia="en-AU"/>
                <w14:ligatures w14:val="none"/>
              </w:rPr>
            </w:pPr>
            <w:r w:rsidRPr="008454CB">
              <w:rPr>
                <w:rFonts w:ascii="Calibri" w:eastAsia="Times New Roman" w:hAnsi="Calibri" w:cs="Calibri"/>
                <w:b/>
                <w:bCs/>
                <w:color w:val="000000"/>
                <w:kern w:val="0"/>
                <w:lang w:eastAsia="en-AU"/>
                <w14:ligatures w14:val="none"/>
              </w:rPr>
              <w:t>Average Reading Score</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14:paraId="71AD2593" w14:textId="77777777" w:rsidR="008454CB" w:rsidRPr="008454CB" w:rsidRDefault="008454CB" w:rsidP="008454CB">
            <w:pPr>
              <w:spacing w:after="0" w:line="240" w:lineRule="auto"/>
              <w:rPr>
                <w:rFonts w:ascii="Calibri" w:eastAsia="Times New Roman" w:hAnsi="Calibri" w:cs="Calibri"/>
                <w:b/>
                <w:bCs/>
                <w:color w:val="000000"/>
                <w:kern w:val="0"/>
                <w:lang w:eastAsia="en-AU"/>
                <w14:ligatures w14:val="none"/>
              </w:rPr>
            </w:pPr>
            <w:r w:rsidRPr="008454CB">
              <w:rPr>
                <w:rFonts w:ascii="Calibri" w:eastAsia="Times New Roman" w:hAnsi="Calibri" w:cs="Calibri"/>
                <w:b/>
                <w:bCs/>
                <w:color w:val="000000"/>
                <w:kern w:val="0"/>
                <w:lang w:eastAsia="en-AU"/>
                <w14:ligatures w14:val="none"/>
              </w:rPr>
              <w:t>% Passing Maths</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14:paraId="1A876A85" w14:textId="77777777" w:rsidR="008454CB" w:rsidRPr="008454CB" w:rsidRDefault="008454CB" w:rsidP="008454CB">
            <w:pPr>
              <w:spacing w:after="0" w:line="240" w:lineRule="auto"/>
              <w:rPr>
                <w:rFonts w:ascii="Calibri" w:eastAsia="Times New Roman" w:hAnsi="Calibri" w:cs="Calibri"/>
                <w:b/>
                <w:bCs/>
                <w:color w:val="000000"/>
                <w:kern w:val="0"/>
                <w:lang w:eastAsia="en-AU"/>
                <w14:ligatures w14:val="none"/>
              </w:rPr>
            </w:pPr>
            <w:r w:rsidRPr="008454CB">
              <w:rPr>
                <w:rFonts w:ascii="Calibri" w:eastAsia="Times New Roman" w:hAnsi="Calibri" w:cs="Calibri"/>
                <w:b/>
                <w:bCs/>
                <w:color w:val="000000"/>
                <w:kern w:val="0"/>
                <w:lang w:eastAsia="en-AU"/>
                <w14:ligatures w14:val="none"/>
              </w:rPr>
              <w:t>% Passing Reading</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14:paraId="580E3C5E" w14:textId="77777777" w:rsidR="008454CB" w:rsidRPr="008454CB" w:rsidRDefault="008454CB" w:rsidP="008454CB">
            <w:pPr>
              <w:spacing w:after="0" w:line="240" w:lineRule="auto"/>
              <w:rPr>
                <w:rFonts w:ascii="Calibri" w:eastAsia="Times New Roman" w:hAnsi="Calibri" w:cs="Calibri"/>
                <w:b/>
                <w:bCs/>
                <w:color w:val="000000"/>
                <w:kern w:val="0"/>
                <w:lang w:eastAsia="en-AU"/>
                <w14:ligatures w14:val="none"/>
              </w:rPr>
            </w:pPr>
            <w:r w:rsidRPr="008454CB">
              <w:rPr>
                <w:rFonts w:ascii="Calibri" w:eastAsia="Times New Roman" w:hAnsi="Calibri" w:cs="Calibri"/>
                <w:b/>
                <w:bCs/>
                <w:color w:val="000000"/>
                <w:kern w:val="0"/>
                <w:lang w:eastAsia="en-AU"/>
                <w14:ligatures w14:val="none"/>
              </w:rPr>
              <w:t>% Overall Passing</w:t>
            </w:r>
          </w:p>
        </w:tc>
      </w:tr>
      <w:tr w:rsidR="008454CB" w:rsidRPr="008454CB" w14:paraId="71BFF02D" w14:textId="77777777" w:rsidTr="008454CB">
        <w:trPr>
          <w:trHeight w:val="188"/>
        </w:trPr>
        <w:tc>
          <w:tcPr>
            <w:tcW w:w="1110" w:type="dxa"/>
            <w:tcBorders>
              <w:top w:val="nil"/>
              <w:left w:val="single" w:sz="4" w:space="0" w:color="auto"/>
              <w:bottom w:val="single" w:sz="4" w:space="0" w:color="auto"/>
              <w:right w:val="single" w:sz="4" w:space="0" w:color="auto"/>
            </w:tcBorders>
            <w:shd w:val="clear" w:color="auto" w:fill="FFFF00"/>
            <w:noWrap/>
            <w:vAlign w:val="bottom"/>
            <w:hideMark/>
          </w:tcPr>
          <w:p w14:paraId="5F083266" w14:textId="77777777" w:rsidR="008454CB" w:rsidRPr="008454CB" w:rsidRDefault="008454CB" w:rsidP="008454CB">
            <w:pPr>
              <w:spacing w:after="0" w:line="240" w:lineRule="auto"/>
              <w:rPr>
                <w:rFonts w:ascii="Calibri" w:eastAsia="Times New Roman" w:hAnsi="Calibri" w:cs="Calibri"/>
                <w:color w:val="000000" w:themeColor="text1"/>
                <w:kern w:val="0"/>
                <w:lang w:eastAsia="en-AU"/>
                <w14:ligatures w14:val="none"/>
              </w:rPr>
            </w:pPr>
            <w:r w:rsidRPr="008454CB">
              <w:rPr>
                <w:rFonts w:ascii="Calibri" w:eastAsia="Times New Roman" w:hAnsi="Calibri" w:cs="Calibri"/>
                <w:color w:val="000000" w:themeColor="text1"/>
                <w:kern w:val="0"/>
                <w:lang w:eastAsia="en-AU"/>
                <w14:ligatures w14:val="none"/>
              </w:rPr>
              <w:t>Griffin High School</w:t>
            </w:r>
          </w:p>
        </w:tc>
        <w:tc>
          <w:tcPr>
            <w:tcW w:w="1368" w:type="dxa"/>
            <w:tcBorders>
              <w:top w:val="nil"/>
              <w:left w:val="nil"/>
              <w:bottom w:val="single" w:sz="4" w:space="0" w:color="auto"/>
              <w:right w:val="single" w:sz="4" w:space="0" w:color="auto"/>
            </w:tcBorders>
            <w:shd w:val="clear" w:color="auto" w:fill="FFFF00"/>
            <w:noWrap/>
            <w:vAlign w:val="bottom"/>
            <w:hideMark/>
          </w:tcPr>
          <w:p w14:paraId="58824912" w14:textId="77777777" w:rsidR="008454CB" w:rsidRPr="008454CB" w:rsidRDefault="008454CB" w:rsidP="008454CB">
            <w:pPr>
              <w:spacing w:after="0" w:line="240" w:lineRule="auto"/>
              <w:rPr>
                <w:rFonts w:ascii="Calibri" w:eastAsia="Times New Roman" w:hAnsi="Calibri" w:cs="Calibri"/>
                <w:color w:val="000000" w:themeColor="text1"/>
                <w:kern w:val="0"/>
                <w:lang w:eastAsia="en-AU"/>
                <w14:ligatures w14:val="none"/>
              </w:rPr>
            </w:pPr>
            <w:r w:rsidRPr="008454CB">
              <w:rPr>
                <w:rFonts w:ascii="Calibri" w:eastAsia="Times New Roman" w:hAnsi="Calibri" w:cs="Calibri"/>
                <w:color w:val="000000" w:themeColor="text1"/>
                <w:kern w:val="0"/>
                <w:lang w:eastAsia="en-AU"/>
                <w14:ligatures w14:val="none"/>
              </w:rPr>
              <w:t>Independent</w:t>
            </w:r>
          </w:p>
        </w:tc>
        <w:tc>
          <w:tcPr>
            <w:tcW w:w="1007" w:type="dxa"/>
            <w:tcBorders>
              <w:top w:val="nil"/>
              <w:left w:val="nil"/>
              <w:bottom w:val="single" w:sz="4" w:space="0" w:color="auto"/>
              <w:right w:val="single" w:sz="4" w:space="0" w:color="auto"/>
            </w:tcBorders>
            <w:shd w:val="clear" w:color="auto" w:fill="FFFF00"/>
            <w:noWrap/>
            <w:vAlign w:val="bottom"/>
            <w:hideMark/>
          </w:tcPr>
          <w:p w14:paraId="193A2576" w14:textId="77777777" w:rsidR="008454CB" w:rsidRPr="008454CB" w:rsidRDefault="008454CB" w:rsidP="008454CB">
            <w:pPr>
              <w:spacing w:after="0" w:line="240" w:lineRule="auto"/>
              <w:jc w:val="right"/>
              <w:rPr>
                <w:rFonts w:ascii="Calibri" w:eastAsia="Times New Roman" w:hAnsi="Calibri" w:cs="Calibri"/>
                <w:color w:val="000000" w:themeColor="text1"/>
                <w:kern w:val="0"/>
                <w:lang w:eastAsia="en-AU"/>
                <w14:ligatures w14:val="none"/>
              </w:rPr>
            </w:pPr>
            <w:r w:rsidRPr="008454CB">
              <w:rPr>
                <w:rFonts w:ascii="Calibri" w:eastAsia="Times New Roman" w:hAnsi="Calibri" w:cs="Calibri"/>
                <w:color w:val="000000" w:themeColor="text1"/>
                <w:kern w:val="0"/>
                <w:lang w:eastAsia="en-AU"/>
                <w14:ligatures w14:val="none"/>
              </w:rPr>
              <w:t>1468</w:t>
            </w:r>
          </w:p>
        </w:tc>
        <w:tc>
          <w:tcPr>
            <w:tcW w:w="1497" w:type="dxa"/>
            <w:tcBorders>
              <w:top w:val="nil"/>
              <w:left w:val="nil"/>
              <w:bottom w:val="single" w:sz="4" w:space="0" w:color="auto"/>
              <w:right w:val="single" w:sz="4" w:space="0" w:color="auto"/>
            </w:tcBorders>
            <w:shd w:val="clear" w:color="auto" w:fill="FFFF00"/>
            <w:noWrap/>
            <w:vAlign w:val="bottom"/>
            <w:hideMark/>
          </w:tcPr>
          <w:p w14:paraId="66BBE540" w14:textId="77777777" w:rsidR="008454CB" w:rsidRPr="008454CB" w:rsidRDefault="008454CB" w:rsidP="008454CB">
            <w:pPr>
              <w:spacing w:after="0" w:line="240" w:lineRule="auto"/>
              <w:jc w:val="right"/>
              <w:rPr>
                <w:rFonts w:ascii="Calibri" w:eastAsia="Times New Roman" w:hAnsi="Calibri" w:cs="Calibri"/>
                <w:color w:val="000000" w:themeColor="text1"/>
                <w:kern w:val="0"/>
                <w:lang w:eastAsia="en-AU"/>
                <w14:ligatures w14:val="none"/>
              </w:rPr>
            </w:pPr>
            <w:r w:rsidRPr="008454CB">
              <w:rPr>
                <w:rFonts w:ascii="Calibri" w:eastAsia="Times New Roman" w:hAnsi="Calibri" w:cs="Calibri"/>
                <w:color w:val="000000" w:themeColor="text1"/>
                <w:kern w:val="0"/>
                <w:lang w:eastAsia="en-AU"/>
                <w14:ligatures w14:val="none"/>
              </w:rPr>
              <w:t>$917,500.00</w:t>
            </w:r>
          </w:p>
        </w:tc>
        <w:tc>
          <w:tcPr>
            <w:tcW w:w="941" w:type="dxa"/>
            <w:tcBorders>
              <w:top w:val="nil"/>
              <w:left w:val="nil"/>
              <w:bottom w:val="single" w:sz="4" w:space="0" w:color="auto"/>
              <w:right w:val="single" w:sz="4" w:space="0" w:color="auto"/>
            </w:tcBorders>
            <w:shd w:val="clear" w:color="auto" w:fill="FFFF00"/>
            <w:noWrap/>
            <w:vAlign w:val="bottom"/>
            <w:hideMark/>
          </w:tcPr>
          <w:p w14:paraId="5156A9BB" w14:textId="77777777" w:rsidR="008454CB" w:rsidRPr="008454CB" w:rsidRDefault="008454CB" w:rsidP="008454CB">
            <w:pPr>
              <w:spacing w:after="0" w:line="240" w:lineRule="auto"/>
              <w:jc w:val="right"/>
              <w:rPr>
                <w:rFonts w:ascii="Calibri" w:eastAsia="Times New Roman" w:hAnsi="Calibri" w:cs="Calibri"/>
                <w:color w:val="000000" w:themeColor="text1"/>
                <w:kern w:val="0"/>
                <w:lang w:eastAsia="en-AU"/>
                <w14:ligatures w14:val="none"/>
              </w:rPr>
            </w:pPr>
            <w:r w:rsidRPr="008454CB">
              <w:rPr>
                <w:rFonts w:ascii="Calibri" w:eastAsia="Times New Roman" w:hAnsi="Calibri" w:cs="Calibri"/>
                <w:color w:val="000000" w:themeColor="text1"/>
                <w:kern w:val="0"/>
                <w:lang w:eastAsia="en-AU"/>
                <w14:ligatures w14:val="none"/>
              </w:rPr>
              <w:t>$625.00</w:t>
            </w:r>
          </w:p>
        </w:tc>
        <w:tc>
          <w:tcPr>
            <w:tcW w:w="1053" w:type="dxa"/>
            <w:tcBorders>
              <w:top w:val="nil"/>
              <w:left w:val="nil"/>
              <w:bottom w:val="single" w:sz="4" w:space="0" w:color="auto"/>
              <w:right w:val="single" w:sz="4" w:space="0" w:color="auto"/>
            </w:tcBorders>
            <w:shd w:val="clear" w:color="auto" w:fill="FFFF00"/>
            <w:noWrap/>
            <w:vAlign w:val="bottom"/>
            <w:hideMark/>
          </w:tcPr>
          <w:p w14:paraId="04BA50D7" w14:textId="77777777" w:rsidR="008454CB" w:rsidRPr="008454CB" w:rsidRDefault="008454CB" w:rsidP="008454CB">
            <w:pPr>
              <w:spacing w:after="0" w:line="240" w:lineRule="auto"/>
              <w:jc w:val="right"/>
              <w:rPr>
                <w:rFonts w:ascii="Calibri" w:eastAsia="Times New Roman" w:hAnsi="Calibri" w:cs="Calibri"/>
                <w:color w:val="000000" w:themeColor="text1"/>
                <w:kern w:val="0"/>
                <w:lang w:eastAsia="en-AU"/>
                <w14:ligatures w14:val="none"/>
              </w:rPr>
            </w:pPr>
            <w:r w:rsidRPr="008454CB">
              <w:rPr>
                <w:rFonts w:ascii="Calibri" w:eastAsia="Times New Roman" w:hAnsi="Calibri" w:cs="Calibri"/>
                <w:color w:val="000000" w:themeColor="text1"/>
                <w:kern w:val="0"/>
                <w:lang w:eastAsia="en-AU"/>
                <w14:ligatures w14:val="none"/>
              </w:rPr>
              <w:t>71.78815</w:t>
            </w:r>
          </w:p>
        </w:tc>
        <w:tc>
          <w:tcPr>
            <w:tcW w:w="1053" w:type="dxa"/>
            <w:tcBorders>
              <w:top w:val="nil"/>
              <w:left w:val="nil"/>
              <w:bottom w:val="single" w:sz="4" w:space="0" w:color="auto"/>
              <w:right w:val="single" w:sz="4" w:space="0" w:color="auto"/>
            </w:tcBorders>
            <w:shd w:val="clear" w:color="auto" w:fill="FFFF00"/>
            <w:noWrap/>
            <w:vAlign w:val="bottom"/>
            <w:hideMark/>
          </w:tcPr>
          <w:p w14:paraId="7ABBFCC7" w14:textId="77777777" w:rsidR="008454CB" w:rsidRPr="008454CB" w:rsidRDefault="008454CB" w:rsidP="008454CB">
            <w:pPr>
              <w:spacing w:after="0" w:line="240" w:lineRule="auto"/>
              <w:jc w:val="right"/>
              <w:rPr>
                <w:rFonts w:ascii="Calibri" w:eastAsia="Times New Roman" w:hAnsi="Calibri" w:cs="Calibri"/>
                <w:color w:val="000000" w:themeColor="text1"/>
                <w:kern w:val="0"/>
                <w:lang w:eastAsia="en-AU"/>
                <w14:ligatures w14:val="none"/>
              </w:rPr>
            </w:pPr>
            <w:r w:rsidRPr="008454CB">
              <w:rPr>
                <w:rFonts w:ascii="Calibri" w:eastAsia="Times New Roman" w:hAnsi="Calibri" w:cs="Calibri"/>
                <w:color w:val="000000" w:themeColor="text1"/>
                <w:kern w:val="0"/>
                <w:lang w:eastAsia="en-AU"/>
                <w14:ligatures w14:val="none"/>
              </w:rPr>
              <w:t>71.24523</w:t>
            </w:r>
          </w:p>
        </w:tc>
        <w:tc>
          <w:tcPr>
            <w:tcW w:w="1053" w:type="dxa"/>
            <w:tcBorders>
              <w:top w:val="nil"/>
              <w:left w:val="nil"/>
              <w:bottom w:val="single" w:sz="4" w:space="0" w:color="auto"/>
              <w:right w:val="single" w:sz="4" w:space="0" w:color="auto"/>
            </w:tcBorders>
            <w:shd w:val="clear" w:color="auto" w:fill="FFFF00"/>
            <w:noWrap/>
            <w:vAlign w:val="bottom"/>
            <w:hideMark/>
          </w:tcPr>
          <w:p w14:paraId="18DD52BC" w14:textId="77777777" w:rsidR="008454CB" w:rsidRPr="008454CB" w:rsidRDefault="008454CB" w:rsidP="008454CB">
            <w:pPr>
              <w:spacing w:after="0" w:line="240" w:lineRule="auto"/>
              <w:jc w:val="right"/>
              <w:rPr>
                <w:rFonts w:ascii="Calibri" w:eastAsia="Times New Roman" w:hAnsi="Calibri" w:cs="Calibri"/>
                <w:color w:val="000000" w:themeColor="text1"/>
                <w:kern w:val="0"/>
                <w:lang w:eastAsia="en-AU"/>
                <w14:ligatures w14:val="none"/>
              </w:rPr>
            </w:pPr>
            <w:r w:rsidRPr="008454CB">
              <w:rPr>
                <w:rFonts w:ascii="Calibri" w:eastAsia="Times New Roman" w:hAnsi="Calibri" w:cs="Calibri"/>
                <w:color w:val="000000" w:themeColor="text1"/>
                <w:kern w:val="0"/>
                <w:lang w:eastAsia="en-AU"/>
                <w14:ligatures w14:val="none"/>
              </w:rPr>
              <w:t>91.21253</w:t>
            </w:r>
          </w:p>
        </w:tc>
        <w:tc>
          <w:tcPr>
            <w:tcW w:w="1053" w:type="dxa"/>
            <w:tcBorders>
              <w:top w:val="nil"/>
              <w:left w:val="nil"/>
              <w:bottom w:val="single" w:sz="4" w:space="0" w:color="auto"/>
              <w:right w:val="single" w:sz="4" w:space="0" w:color="auto"/>
            </w:tcBorders>
            <w:shd w:val="clear" w:color="auto" w:fill="FFFF00"/>
            <w:noWrap/>
            <w:vAlign w:val="bottom"/>
            <w:hideMark/>
          </w:tcPr>
          <w:p w14:paraId="7DBBB442" w14:textId="77777777" w:rsidR="008454CB" w:rsidRPr="008454CB" w:rsidRDefault="008454CB" w:rsidP="008454CB">
            <w:pPr>
              <w:spacing w:after="0" w:line="240" w:lineRule="auto"/>
              <w:jc w:val="right"/>
              <w:rPr>
                <w:rFonts w:ascii="Calibri" w:eastAsia="Times New Roman" w:hAnsi="Calibri" w:cs="Calibri"/>
                <w:color w:val="000000" w:themeColor="text1"/>
                <w:kern w:val="0"/>
                <w:lang w:eastAsia="en-AU"/>
                <w14:ligatures w14:val="none"/>
              </w:rPr>
            </w:pPr>
            <w:r w:rsidRPr="008454CB">
              <w:rPr>
                <w:rFonts w:ascii="Calibri" w:eastAsia="Times New Roman" w:hAnsi="Calibri" w:cs="Calibri"/>
                <w:color w:val="000000" w:themeColor="text1"/>
                <w:kern w:val="0"/>
                <w:lang w:eastAsia="en-AU"/>
                <w14:ligatures w14:val="none"/>
              </w:rPr>
              <w:t>88.48774</w:t>
            </w:r>
          </w:p>
        </w:tc>
        <w:tc>
          <w:tcPr>
            <w:tcW w:w="1053" w:type="dxa"/>
            <w:tcBorders>
              <w:top w:val="nil"/>
              <w:left w:val="nil"/>
              <w:bottom w:val="single" w:sz="4" w:space="0" w:color="auto"/>
              <w:right w:val="single" w:sz="4" w:space="0" w:color="auto"/>
            </w:tcBorders>
            <w:shd w:val="clear" w:color="auto" w:fill="FFFF00"/>
            <w:noWrap/>
            <w:vAlign w:val="bottom"/>
            <w:hideMark/>
          </w:tcPr>
          <w:p w14:paraId="24FF507F" w14:textId="77777777" w:rsidR="008454CB" w:rsidRPr="008454CB" w:rsidRDefault="008454CB" w:rsidP="008454CB">
            <w:pPr>
              <w:spacing w:after="0" w:line="240" w:lineRule="auto"/>
              <w:jc w:val="right"/>
              <w:rPr>
                <w:rFonts w:ascii="Calibri" w:eastAsia="Times New Roman" w:hAnsi="Calibri" w:cs="Calibri"/>
                <w:color w:val="000000" w:themeColor="text1"/>
                <w:kern w:val="0"/>
                <w:lang w:eastAsia="en-AU"/>
                <w14:ligatures w14:val="none"/>
              </w:rPr>
            </w:pPr>
            <w:r w:rsidRPr="008454CB">
              <w:rPr>
                <w:rFonts w:ascii="Calibri" w:eastAsia="Times New Roman" w:hAnsi="Calibri" w:cs="Calibri"/>
                <w:color w:val="000000" w:themeColor="text1"/>
                <w:kern w:val="0"/>
                <w:lang w:eastAsia="en-AU"/>
                <w14:ligatures w14:val="none"/>
              </w:rPr>
              <w:t>81.33515</w:t>
            </w:r>
          </w:p>
        </w:tc>
      </w:tr>
      <w:tr w:rsidR="008454CB" w:rsidRPr="008454CB" w14:paraId="05B3BED7" w14:textId="77777777" w:rsidTr="008454CB">
        <w:trPr>
          <w:trHeight w:val="188"/>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14:paraId="6B6DD898"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Cabrera High School</w:t>
            </w:r>
          </w:p>
        </w:tc>
        <w:tc>
          <w:tcPr>
            <w:tcW w:w="1368" w:type="dxa"/>
            <w:tcBorders>
              <w:top w:val="nil"/>
              <w:left w:val="nil"/>
              <w:bottom w:val="single" w:sz="4" w:space="0" w:color="auto"/>
              <w:right w:val="single" w:sz="4" w:space="0" w:color="auto"/>
            </w:tcBorders>
            <w:shd w:val="clear" w:color="auto" w:fill="auto"/>
            <w:noWrap/>
            <w:vAlign w:val="bottom"/>
            <w:hideMark/>
          </w:tcPr>
          <w:p w14:paraId="701B2EEF"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Independent</w:t>
            </w:r>
          </w:p>
        </w:tc>
        <w:tc>
          <w:tcPr>
            <w:tcW w:w="1007" w:type="dxa"/>
            <w:tcBorders>
              <w:top w:val="nil"/>
              <w:left w:val="nil"/>
              <w:bottom w:val="single" w:sz="4" w:space="0" w:color="auto"/>
              <w:right w:val="single" w:sz="4" w:space="0" w:color="auto"/>
            </w:tcBorders>
            <w:shd w:val="clear" w:color="auto" w:fill="auto"/>
            <w:noWrap/>
            <w:vAlign w:val="bottom"/>
            <w:hideMark/>
          </w:tcPr>
          <w:p w14:paraId="5DE4806E"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1858</w:t>
            </w:r>
          </w:p>
        </w:tc>
        <w:tc>
          <w:tcPr>
            <w:tcW w:w="1497" w:type="dxa"/>
            <w:tcBorders>
              <w:top w:val="nil"/>
              <w:left w:val="nil"/>
              <w:bottom w:val="single" w:sz="4" w:space="0" w:color="auto"/>
              <w:right w:val="single" w:sz="4" w:space="0" w:color="auto"/>
            </w:tcBorders>
            <w:shd w:val="clear" w:color="auto" w:fill="auto"/>
            <w:noWrap/>
            <w:vAlign w:val="bottom"/>
            <w:hideMark/>
          </w:tcPr>
          <w:p w14:paraId="221FF4AC"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$1,081,356.00</w:t>
            </w:r>
          </w:p>
        </w:tc>
        <w:tc>
          <w:tcPr>
            <w:tcW w:w="941" w:type="dxa"/>
            <w:tcBorders>
              <w:top w:val="nil"/>
              <w:left w:val="nil"/>
              <w:bottom w:val="single" w:sz="4" w:space="0" w:color="auto"/>
              <w:right w:val="single" w:sz="4" w:space="0" w:color="auto"/>
            </w:tcBorders>
            <w:shd w:val="clear" w:color="auto" w:fill="auto"/>
            <w:noWrap/>
            <w:vAlign w:val="bottom"/>
            <w:hideMark/>
          </w:tcPr>
          <w:p w14:paraId="3EFA35DD"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$582.00</w:t>
            </w:r>
          </w:p>
        </w:tc>
        <w:tc>
          <w:tcPr>
            <w:tcW w:w="1053" w:type="dxa"/>
            <w:tcBorders>
              <w:top w:val="nil"/>
              <w:left w:val="nil"/>
              <w:bottom w:val="single" w:sz="4" w:space="0" w:color="auto"/>
              <w:right w:val="single" w:sz="4" w:space="0" w:color="auto"/>
            </w:tcBorders>
            <w:shd w:val="clear" w:color="auto" w:fill="auto"/>
            <w:noWrap/>
            <w:vAlign w:val="bottom"/>
            <w:hideMark/>
          </w:tcPr>
          <w:p w14:paraId="1FF12EC9"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71.65716</w:t>
            </w:r>
          </w:p>
        </w:tc>
        <w:tc>
          <w:tcPr>
            <w:tcW w:w="1053" w:type="dxa"/>
            <w:tcBorders>
              <w:top w:val="nil"/>
              <w:left w:val="nil"/>
              <w:bottom w:val="single" w:sz="4" w:space="0" w:color="auto"/>
              <w:right w:val="single" w:sz="4" w:space="0" w:color="auto"/>
            </w:tcBorders>
            <w:shd w:val="clear" w:color="auto" w:fill="auto"/>
            <w:noWrap/>
            <w:vAlign w:val="bottom"/>
            <w:hideMark/>
          </w:tcPr>
          <w:p w14:paraId="029CA426"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71.35953</w:t>
            </w:r>
          </w:p>
        </w:tc>
        <w:tc>
          <w:tcPr>
            <w:tcW w:w="1053" w:type="dxa"/>
            <w:tcBorders>
              <w:top w:val="nil"/>
              <w:left w:val="nil"/>
              <w:bottom w:val="single" w:sz="4" w:space="0" w:color="auto"/>
              <w:right w:val="single" w:sz="4" w:space="0" w:color="auto"/>
            </w:tcBorders>
            <w:shd w:val="clear" w:color="auto" w:fill="auto"/>
            <w:noWrap/>
            <w:vAlign w:val="bottom"/>
            <w:hideMark/>
          </w:tcPr>
          <w:p w14:paraId="4E51F216"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90.85038</w:t>
            </w:r>
          </w:p>
        </w:tc>
        <w:tc>
          <w:tcPr>
            <w:tcW w:w="1053" w:type="dxa"/>
            <w:tcBorders>
              <w:top w:val="nil"/>
              <w:left w:val="nil"/>
              <w:bottom w:val="single" w:sz="4" w:space="0" w:color="auto"/>
              <w:right w:val="single" w:sz="4" w:space="0" w:color="auto"/>
            </w:tcBorders>
            <w:shd w:val="clear" w:color="auto" w:fill="auto"/>
            <w:noWrap/>
            <w:vAlign w:val="bottom"/>
            <w:hideMark/>
          </w:tcPr>
          <w:p w14:paraId="38C11D3F"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89.07427</w:t>
            </w:r>
          </w:p>
        </w:tc>
        <w:tc>
          <w:tcPr>
            <w:tcW w:w="1053" w:type="dxa"/>
            <w:tcBorders>
              <w:top w:val="nil"/>
              <w:left w:val="nil"/>
              <w:bottom w:val="single" w:sz="4" w:space="0" w:color="auto"/>
              <w:right w:val="single" w:sz="4" w:space="0" w:color="auto"/>
            </w:tcBorders>
            <w:shd w:val="clear" w:color="auto" w:fill="auto"/>
            <w:noWrap/>
            <w:vAlign w:val="bottom"/>
            <w:hideMark/>
          </w:tcPr>
          <w:p w14:paraId="638BCFE7"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80.78579</w:t>
            </w:r>
          </w:p>
        </w:tc>
      </w:tr>
      <w:tr w:rsidR="008454CB" w:rsidRPr="008454CB" w14:paraId="3D176E3B" w14:textId="77777777" w:rsidTr="008454CB">
        <w:trPr>
          <w:trHeight w:val="188"/>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14:paraId="5BAD037D"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Bailey High School</w:t>
            </w:r>
          </w:p>
        </w:tc>
        <w:tc>
          <w:tcPr>
            <w:tcW w:w="1368" w:type="dxa"/>
            <w:tcBorders>
              <w:top w:val="nil"/>
              <w:left w:val="nil"/>
              <w:bottom w:val="single" w:sz="4" w:space="0" w:color="auto"/>
              <w:right w:val="single" w:sz="4" w:space="0" w:color="auto"/>
            </w:tcBorders>
            <w:shd w:val="clear" w:color="auto" w:fill="auto"/>
            <w:noWrap/>
            <w:vAlign w:val="bottom"/>
            <w:hideMark/>
          </w:tcPr>
          <w:p w14:paraId="176BB3E5"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Government</w:t>
            </w:r>
          </w:p>
        </w:tc>
        <w:tc>
          <w:tcPr>
            <w:tcW w:w="1007" w:type="dxa"/>
            <w:tcBorders>
              <w:top w:val="nil"/>
              <w:left w:val="nil"/>
              <w:bottom w:val="single" w:sz="4" w:space="0" w:color="auto"/>
              <w:right w:val="single" w:sz="4" w:space="0" w:color="auto"/>
            </w:tcBorders>
            <w:shd w:val="clear" w:color="auto" w:fill="auto"/>
            <w:noWrap/>
            <w:vAlign w:val="bottom"/>
            <w:hideMark/>
          </w:tcPr>
          <w:p w14:paraId="19E117BC"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4976</w:t>
            </w:r>
          </w:p>
        </w:tc>
        <w:tc>
          <w:tcPr>
            <w:tcW w:w="1497" w:type="dxa"/>
            <w:tcBorders>
              <w:top w:val="nil"/>
              <w:left w:val="nil"/>
              <w:bottom w:val="single" w:sz="4" w:space="0" w:color="auto"/>
              <w:right w:val="single" w:sz="4" w:space="0" w:color="auto"/>
            </w:tcBorders>
            <w:shd w:val="clear" w:color="auto" w:fill="auto"/>
            <w:noWrap/>
            <w:vAlign w:val="bottom"/>
            <w:hideMark/>
          </w:tcPr>
          <w:p w14:paraId="6B583BF8"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$3,124,928.00</w:t>
            </w:r>
          </w:p>
        </w:tc>
        <w:tc>
          <w:tcPr>
            <w:tcW w:w="941" w:type="dxa"/>
            <w:tcBorders>
              <w:top w:val="nil"/>
              <w:left w:val="nil"/>
              <w:bottom w:val="single" w:sz="4" w:space="0" w:color="auto"/>
              <w:right w:val="single" w:sz="4" w:space="0" w:color="auto"/>
            </w:tcBorders>
            <w:shd w:val="clear" w:color="auto" w:fill="auto"/>
            <w:noWrap/>
            <w:vAlign w:val="bottom"/>
            <w:hideMark/>
          </w:tcPr>
          <w:p w14:paraId="33018D89"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$628.00</w:t>
            </w:r>
          </w:p>
        </w:tc>
        <w:tc>
          <w:tcPr>
            <w:tcW w:w="1053" w:type="dxa"/>
            <w:tcBorders>
              <w:top w:val="nil"/>
              <w:left w:val="nil"/>
              <w:bottom w:val="single" w:sz="4" w:space="0" w:color="auto"/>
              <w:right w:val="single" w:sz="4" w:space="0" w:color="auto"/>
            </w:tcBorders>
            <w:shd w:val="clear" w:color="auto" w:fill="auto"/>
            <w:noWrap/>
            <w:vAlign w:val="bottom"/>
            <w:hideMark/>
          </w:tcPr>
          <w:p w14:paraId="5D9F7EBC"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72.35289</w:t>
            </w:r>
          </w:p>
        </w:tc>
        <w:tc>
          <w:tcPr>
            <w:tcW w:w="1053" w:type="dxa"/>
            <w:tcBorders>
              <w:top w:val="nil"/>
              <w:left w:val="nil"/>
              <w:bottom w:val="single" w:sz="4" w:space="0" w:color="auto"/>
              <w:right w:val="single" w:sz="4" w:space="0" w:color="auto"/>
            </w:tcBorders>
            <w:shd w:val="clear" w:color="auto" w:fill="auto"/>
            <w:noWrap/>
            <w:vAlign w:val="bottom"/>
            <w:hideMark/>
          </w:tcPr>
          <w:p w14:paraId="4ACDD474"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71.00884</w:t>
            </w:r>
          </w:p>
        </w:tc>
        <w:tc>
          <w:tcPr>
            <w:tcW w:w="1053" w:type="dxa"/>
            <w:tcBorders>
              <w:top w:val="nil"/>
              <w:left w:val="nil"/>
              <w:bottom w:val="single" w:sz="4" w:space="0" w:color="auto"/>
              <w:right w:val="single" w:sz="4" w:space="0" w:color="auto"/>
            </w:tcBorders>
            <w:shd w:val="clear" w:color="auto" w:fill="auto"/>
            <w:noWrap/>
            <w:vAlign w:val="bottom"/>
            <w:hideMark/>
          </w:tcPr>
          <w:p w14:paraId="555C3E08"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91.63987</w:t>
            </w:r>
          </w:p>
        </w:tc>
        <w:tc>
          <w:tcPr>
            <w:tcW w:w="1053" w:type="dxa"/>
            <w:tcBorders>
              <w:top w:val="nil"/>
              <w:left w:val="nil"/>
              <w:bottom w:val="single" w:sz="4" w:space="0" w:color="auto"/>
              <w:right w:val="single" w:sz="4" w:space="0" w:color="auto"/>
            </w:tcBorders>
            <w:shd w:val="clear" w:color="auto" w:fill="auto"/>
            <w:noWrap/>
            <w:vAlign w:val="bottom"/>
            <w:hideMark/>
          </w:tcPr>
          <w:p w14:paraId="4EC49538"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87.37942</w:t>
            </w:r>
          </w:p>
        </w:tc>
        <w:tc>
          <w:tcPr>
            <w:tcW w:w="1053" w:type="dxa"/>
            <w:tcBorders>
              <w:top w:val="nil"/>
              <w:left w:val="nil"/>
              <w:bottom w:val="single" w:sz="4" w:space="0" w:color="auto"/>
              <w:right w:val="single" w:sz="4" w:space="0" w:color="auto"/>
            </w:tcBorders>
            <w:shd w:val="clear" w:color="auto" w:fill="auto"/>
            <w:noWrap/>
            <w:vAlign w:val="bottom"/>
            <w:hideMark/>
          </w:tcPr>
          <w:p w14:paraId="669D56CA"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80.08441</w:t>
            </w:r>
          </w:p>
        </w:tc>
      </w:tr>
      <w:tr w:rsidR="008454CB" w:rsidRPr="008454CB" w14:paraId="451C8B09" w14:textId="77777777" w:rsidTr="008454CB">
        <w:trPr>
          <w:trHeight w:val="188"/>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14:paraId="46ECA806"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Wright High School</w:t>
            </w:r>
          </w:p>
        </w:tc>
        <w:tc>
          <w:tcPr>
            <w:tcW w:w="1368" w:type="dxa"/>
            <w:tcBorders>
              <w:top w:val="nil"/>
              <w:left w:val="nil"/>
              <w:bottom w:val="single" w:sz="4" w:space="0" w:color="auto"/>
              <w:right w:val="single" w:sz="4" w:space="0" w:color="auto"/>
            </w:tcBorders>
            <w:shd w:val="clear" w:color="auto" w:fill="auto"/>
            <w:noWrap/>
            <w:vAlign w:val="bottom"/>
            <w:hideMark/>
          </w:tcPr>
          <w:p w14:paraId="7FF6B8CE"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Independent</w:t>
            </w:r>
          </w:p>
        </w:tc>
        <w:tc>
          <w:tcPr>
            <w:tcW w:w="1007" w:type="dxa"/>
            <w:tcBorders>
              <w:top w:val="nil"/>
              <w:left w:val="nil"/>
              <w:bottom w:val="single" w:sz="4" w:space="0" w:color="auto"/>
              <w:right w:val="single" w:sz="4" w:space="0" w:color="auto"/>
            </w:tcBorders>
            <w:shd w:val="clear" w:color="auto" w:fill="auto"/>
            <w:noWrap/>
            <w:vAlign w:val="bottom"/>
            <w:hideMark/>
          </w:tcPr>
          <w:p w14:paraId="371CB3BE"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1800</w:t>
            </w:r>
          </w:p>
        </w:tc>
        <w:tc>
          <w:tcPr>
            <w:tcW w:w="1497" w:type="dxa"/>
            <w:tcBorders>
              <w:top w:val="nil"/>
              <w:left w:val="nil"/>
              <w:bottom w:val="single" w:sz="4" w:space="0" w:color="auto"/>
              <w:right w:val="single" w:sz="4" w:space="0" w:color="auto"/>
            </w:tcBorders>
            <w:shd w:val="clear" w:color="auto" w:fill="auto"/>
            <w:noWrap/>
            <w:vAlign w:val="bottom"/>
            <w:hideMark/>
          </w:tcPr>
          <w:p w14:paraId="63285211"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$1,049,400.00</w:t>
            </w:r>
          </w:p>
        </w:tc>
        <w:tc>
          <w:tcPr>
            <w:tcW w:w="941" w:type="dxa"/>
            <w:tcBorders>
              <w:top w:val="nil"/>
              <w:left w:val="nil"/>
              <w:bottom w:val="single" w:sz="4" w:space="0" w:color="auto"/>
              <w:right w:val="single" w:sz="4" w:space="0" w:color="auto"/>
            </w:tcBorders>
            <w:shd w:val="clear" w:color="auto" w:fill="auto"/>
            <w:noWrap/>
            <w:vAlign w:val="bottom"/>
            <w:hideMark/>
          </w:tcPr>
          <w:p w14:paraId="1CE15269"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$583.00</w:t>
            </w:r>
          </w:p>
        </w:tc>
        <w:tc>
          <w:tcPr>
            <w:tcW w:w="1053" w:type="dxa"/>
            <w:tcBorders>
              <w:top w:val="nil"/>
              <w:left w:val="nil"/>
              <w:bottom w:val="single" w:sz="4" w:space="0" w:color="auto"/>
              <w:right w:val="single" w:sz="4" w:space="0" w:color="auto"/>
            </w:tcBorders>
            <w:shd w:val="clear" w:color="auto" w:fill="auto"/>
            <w:noWrap/>
            <w:vAlign w:val="bottom"/>
            <w:hideMark/>
          </w:tcPr>
          <w:p w14:paraId="0B233FC5"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72.04722</w:t>
            </w:r>
          </w:p>
        </w:tc>
        <w:tc>
          <w:tcPr>
            <w:tcW w:w="1053" w:type="dxa"/>
            <w:tcBorders>
              <w:top w:val="nil"/>
              <w:left w:val="nil"/>
              <w:bottom w:val="single" w:sz="4" w:space="0" w:color="auto"/>
              <w:right w:val="single" w:sz="4" w:space="0" w:color="auto"/>
            </w:tcBorders>
            <w:shd w:val="clear" w:color="auto" w:fill="auto"/>
            <w:noWrap/>
            <w:vAlign w:val="bottom"/>
            <w:hideMark/>
          </w:tcPr>
          <w:p w14:paraId="62520FD4"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70.96944</w:t>
            </w:r>
          </w:p>
        </w:tc>
        <w:tc>
          <w:tcPr>
            <w:tcW w:w="1053" w:type="dxa"/>
            <w:tcBorders>
              <w:top w:val="nil"/>
              <w:left w:val="nil"/>
              <w:bottom w:val="single" w:sz="4" w:space="0" w:color="auto"/>
              <w:right w:val="single" w:sz="4" w:space="0" w:color="auto"/>
            </w:tcBorders>
            <w:shd w:val="clear" w:color="auto" w:fill="auto"/>
            <w:noWrap/>
            <w:vAlign w:val="bottom"/>
            <w:hideMark/>
          </w:tcPr>
          <w:p w14:paraId="013618C1"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91.77778</w:t>
            </w:r>
          </w:p>
        </w:tc>
        <w:tc>
          <w:tcPr>
            <w:tcW w:w="1053" w:type="dxa"/>
            <w:tcBorders>
              <w:top w:val="nil"/>
              <w:left w:val="nil"/>
              <w:bottom w:val="single" w:sz="4" w:space="0" w:color="auto"/>
              <w:right w:val="single" w:sz="4" w:space="0" w:color="auto"/>
            </w:tcBorders>
            <w:shd w:val="clear" w:color="auto" w:fill="auto"/>
            <w:noWrap/>
            <w:vAlign w:val="bottom"/>
            <w:hideMark/>
          </w:tcPr>
          <w:p w14:paraId="13604456"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86.66667</w:t>
            </w:r>
          </w:p>
        </w:tc>
        <w:tc>
          <w:tcPr>
            <w:tcW w:w="1053" w:type="dxa"/>
            <w:tcBorders>
              <w:top w:val="nil"/>
              <w:left w:val="nil"/>
              <w:bottom w:val="single" w:sz="4" w:space="0" w:color="auto"/>
              <w:right w:val="single" w:sz="4" w:space="0" w:color="auto"/>
            </w:tcBorders>
            <w:shd w:val="clear" w:color="auto" w:fill="auto"/>
            <w:noWrap/>
            <w:vAlign w:val="bottom"/>
            <w:hideMark/>
          </w:tcPr>
          <w:p w14:paraId="6F2A4EC3"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79.72222</w:t>
            </w:r>
          </w:p>
        </w:tc>
      </w:tr>
      <w:tr w:rsidR="008454CB" w:rsidRPr="008454CB" w14:paraId="2283EE38" w14:textId="77777777" w:rsidTr="008454CB">
        <w:trPr>
          <w:trHeight w:val="188"/>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14:paraId="730EA19F"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Rodriguez High School</w:t>
            </w:r>
          </w:p>
        </w:tc>
        <w:tc>
          <w:tcPr>
            <w:tcW w:w="1368" w:type="dxa"/>
            <w:tcBorders>
              <w:top w:val="nil"/>
              <w:left w:val="nil"/>
              <w:bottom w:val="single" w:sz="4" w:space="0" w:color="auto"/>
              <w:right w:val="single" w:sz="4" w:space="0" w:color="auto"/>
            </w:tcBorders>
            <w:shd w:val="clear" w:color="auto" w:fill="auto"/>
            <w:noWrap/>
            <w:vAlign w:val="bottom"/>
            <w:hideMark/>
          </w:tcPr>
          <w:p w14:paraId="135B4A4C" w14:textId="77777777" w:rsidR="008454CB" w:rsidRPr="008454CB" w:rsidRDefault="008454CB" w:rsidP="008454CB">
            <w:pPr>
              <w:spacing w:after="0" w:line="240" w:lineRule="auto"/>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Government</w:t>
            </w:r>
          </w:p>
        </w:tc>
        <w:tc>
          <w:tcPr>
            <w:tcW w:w="1007" w:type="dxa"/>
            <w:tcBorders>
              <w:top w:val="nil"/>
              <w:left w:val="nil"/>
              <w:bottom w:val="single" w:sz="4" w:space="0" w:color="auto"/>
              <w:right w:val="single" w:sz="4" w:space="0" w:color="auto"/>
            </w:tcBorders>
            <w:shd w:val="clear" w:color="auto" w:fill="auto"/>
            <w:noWrap/>
            <w:vAlign w:val="bottom"/>
            <w:hideMark/>
          </w:tcPr>
          <w:p w14:paraId="303E1110"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3999</w:t>
            </w:r>
          </w:p>
        </w:tc>
        <w:tc>
          <w:tcPr>
            <w:tcW w:w="1497" w:type="dxa"/>
            <w:tcBorders>
              <w:top w:val="nil"/>
              <w:left w:val="nil"/>
              <w:bottom w:val="single" w:sz="4" w:space="0" w:color="auto"/>
              <w:right w:val="single" w:sz="4" w:space="0" w:color="auto"/>
            </w:tcBorders>
            <w:shd w:val="clear" w:color="auto" w:fill="auto"/>
            <w:noWrap/>
            <w:vAlign w:val="bottom"/>
            <w:hideMark/>
          </w:tcPr>
          <w:p w14:paraId="58216947"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$2,547,363.00</w:t>
            </w:r>
          </w:p>
        </w:tc>
        <w:tc>
          <w:tcPr>
            <w:tcW w:w="941" w:type="dxa"/>
            <w:tcBorders>
              <w:top w:val="nil"/>
              <w:left w:val="nil"/>
              <w:bottom w:val="single" w:sz="4" w:space="0" w:color="auto"/>
              <w:right w:val="single" w:sz="4" w:space="0" w:color="auto"/>
            </w:tcBorders>
            <w:shd w:val="clear" w:color="auto" w:fill="auto"/>
            <w:noWrap/>
            <w:vAlign w:val="bottom"/>
            <w:hideMark/>
          </w:tcPr>
          <w:p w14:paraId="14D0BA2A"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$637.00</w:t>
            </w:r>
          </w:p>
        </w:tc>
        <w:tc>
          <w:tcPr>
            <w:tcW w:w="1053" w:type="dxa"/>
            <w:tcBorders>
              <w:top w:val="nil"/>
              <w:left w:val="nil"/>
              <w:bottom w:val="single" w:sz="4" w:space="0" w:color="auto"/>
              <w:right w:val="single" w:sz="4" w:space="0" w:color="auto"/>
            </w:tcBorders>
            <w:shd w:val="clear" w:color="auto" w:fill="auto"/>
            <w:noWrap/>
            <w:vAlign w:val="bottom"/>
            <w:hideMark/>
          </w:tcPr>
          <w:p w14:paraId="268289EB"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72.04776</w:t>
            </w:r>
          </w:p>
        </w:tc>
        <w:tc>
          <w:tcPr>
            <w:tcW w:w="1053" w:type="dxa"/>
            <w:tcBorders>
              <w:top w:val="nil"/>
              <w:left w:val="nil"/>
              <w:bottom w:val="single" w:sz="4" w:space="0" w:color="auto"/>
              <w:right w:val="single" w:sz="4" w:space="0" w:color="auto"/>
            </w:tcBorders>
            <w:shd w:val="clear" w:color="auto" w:fill="auto"/>
            <w:noWrap/>
            <w:vAlign w:val="bottom"/>
            <w:hideMark/>
          </w:tcPr>
          <w:p w14:paraId="78F1B9BC"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70.93598</w:t>
            </w:r>
          </w:p>
        </w:tc>
        <w:tc>
          <w:tcPr>
            <w:tcW w:w="1053" w:type="dxa"/>
            <w:tcBorders>
              <w:top w:val="nil"/>
              <w:left w:val="nil"/>
              <w:bottom w:val="single" w:sz="4" w:space="0" w:color="auto"/>
              <w:right w:val="single" w:sz="4" w:space="0" w:color="auto"/>
            </w:tcBorders>
            <w:shd w:val="clear" w:color="auto" w:fill="auto"/>
            <w:noWrap/>
            <w:vAlign w:val="bottom"/>
            <w:hideMark/>
          </w:tcPr>
          <w:p w14:paraId="6C6F586E"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90.7977</w:t>
            </w:r>
          </w:p>
        </w:tc>
        <w:tc>
          <w:tcPr>
            <w:tcW w:w="1053" w:type="dxa"/>
            <w:tcBorders>
              <w:top w:val="nil"/>
              <w:left w:val="nil"/>
              <w:bottom w:val="single" w:sz="4" w:space="0" w:color="auto"/>
              <w:right w:val="single" w:sz="4" w:space="0" w:color="auto"/>
            </w:tcBorders>
            <w:shd w:val="clear" w:color="auto" w:fill="auto"/>
            <w:noWrap/>
            <w:vAlign w:val="bottom"/>
            <w:hideMark/>
          </w:tcPr>
          <w:p w14:paraId="06A06CF9"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87.39685</w:t>
            </w:r>
          </w:p>
        </w:tc>
        <w:tc>
          <w:tcPr>
            <w:tcW w:w="1053" w:type="dxa"/>
            <w:tcBorders>
              <w:top w:val="nil"/>
              <w:left w:val="nil"/>
              <w:bottom w:val="single" w:sz="4" w:space="0" w:color="auto"/>
              <w:right w:val="single" w:sz="4" w:space="0" w:color="auto"/>
            </w:tcBorders>
            <w:shd w:val="clear" w:color="auto" w:fill="auto"/>
            <w:noWrap/>
            <w:vAlign w:val="bottom"/>
            <w:hideMark/>
          </w:tcPr>
          <w:p w14:paraId="53814D6B" w14:textId="77777777" w:rsidR="008454CB" w:rsidRPr="008454CB" w:rsidRDefault="008454CB" w:rsidP="008454CB">
            <w:pPr>
              <w:spacing w:after="0" w:line="240" w:lineRule="auto"/>
              <w:jc w:val="right"/>
              <w:rPr>
                <w:rFonts w:ascii="Calibri" w:eastAsia="Times New Roman" w:hAnsi="Calibri" w:cs="Calibri"/>
                <w:color w:val="000000"/>
                <w:kern w:val="0"/>
                <w:lang w:eastAsia="en-AU"/>
                <w14:ligatures w14:val="none"/>
              </w:rPr>
            </w:pPr>
            <w:r w:rsidRPr="008454CB">
              <w:rPr>
                <w:rFonts w:ascii="Calibri" w:eastAsia="Times New Roman" w:hAnsi="Calibri" w:cs="Calibri"/>
                <w:color w:val="000000"/>
                <w:kern w:val="0"/>
                <w:lang w:eastAsia="en-AU"/>
                <w14:ligatures w14:val="none"/>
              </w:rPr>
              <w:t>79.41986</w:t>
            </w:r>
          </w:p>
        </w:tc>
      </w:tr>
    </w:tbl>
    <w:p w14:paraId="38FF1701" w14:textId="77777777" w:rsidR="008454CB" w:rsidRDefault="008454CB" w:rsidP="008454CB"/>
    <w:p w14:paraId="3C8F6CB1" w14:textId="77777777" w:rsidR="008454CB" w:rsidRDefault="008454CB" w:rsidP="008454CB">
      <w:r>
        <w:t xml:space="preserve">Out of the 15 schools that were evaluated, it was found that "Griffin High School" had the highest overall passing rate with a percentage of 81.34%. </w:t>
      </w:r>
    </w:p>
    <w:p w14:paraId="551A35B0" w14:textId="77777777" w:rsidR="008454CB" w:rsidRDefault="008454CB" w:rsidP="008454CB"/>
    <w:p w14:paraId="01610CC9" w14:textId="77777777" w:rsidR="008454CB" w:rsidRDefault="008454CB" w:rsidP="008454CB"/>
    <w:p w14:paraId="05FC57E3" w14:textId="77777777" w:rsidR="008454CB" w:rsidRDefault="008454CB" w:rsidP="008454CB"/>
    <w:p w14:paraId="1A942B5D" w14:textId="77777777" w:rsidR="00F823D6" w:rsidRDefault="00F823D6" w:rsidP="008454CB"/>
    <w:p w14:paraId="7902FE08" w14:textId="037E2D15" w:rsidR="008454CB" w:rsidRPr="00F823D6" w:rsidRDefault="00F823D6" w:rsidP="008454CB">
      <w:pPr>
        <w:rPr>
          <w:i/>
          <w:iCs/>
          <w:sz w:val="24"/>
          <w:szCs w:val="24"/>
          <w:u w:val="single"/>
        </w:rPr>
      </w:pPr>
      <w:r w:rsidRPr="00F823D6">
        <w:rPr>
          <w:i/>
          <w:iCs/>
          <w:sz w:val="24"/>
          <w:szCs w:val="24"/>
          <w:u w:val="single"/>
        </w:rPr>
        <w:t>Bottom Performing Schools (By % Overall Passing)</w:t>
      </w:r>
    </w:p>
    <w:tbl>
      <w:tblPr>
        <w:tblW w:w="11266" w:type="dxa"/>
        <w:tblInd w:w="-1126" w:type="dxa"/>
        <w:tblLook w:val="04A0" w:firstRow="1" w:lastRow="0" w:firstColumn="1" w:lastColumn="0" w:noHBand="0" w:noVBand="1"/>
      </w:tblPr>
      <w:tblGrid>
        <w:gridCol w:w="1188"/>
        <w:gridCol w:w="1368"/>
        <w:gridCol w:w="1026"/>
        <w:gridCol w:w="1497"/>
        <w:gridCol w:w="941"/>
        <w:gridCol w:w="1053"/>
        <w:gridCol w:w="1053"/>
        <w:gridCol w:w="1053"/>
        <w:gridCol w:w="1053"/>
        <w:gridCol w:w="1053"/>
      </w:tblGrid>
      <w:tr w:rsidR="00F823D6" w:rsidRPr="00F823D6" w14:paraId="729D7BC2" w14:textId="77777777" w:rsidTr="00F823D6">
        <w:trPr>
          <w:trHeight w:val="818"/>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D9C0C" w14:textId="77777777" w:rsidR="00F823D6" w:rsidRPr="00F823D6" w:rsidRDefault="00F823D6" w:rsidP="00F823D6">
            <w:pPr>
              <w:spacing w:after="0" w:line="240" w:lineRule="auto"/>
              <w:rPr>
                <w:rFonts w:ascii="Calibri" w:eastAsia="Times New Roman" w:hAnsi="Calibri" w:cs="Calibri"/>
                <w:b/>
                <w:bCs/>
                <w:color w:val="000000"/>
                <w:kern w:val="0"/>
                <w:lang w:eastAsia="en-AU"/>
                <w14:ligatures w14:val="none"/>
              </w:rPr>
            </w:pPr>
            <w:r w:rsidRPr="00F823D6">
              <w:rPr>
                <w:rFonts w:ascii="Calibri" w:eastAsia="Times New Roman" w:hAnsi="Calibri" w:cs="Calibri"/>
                <w:b/>
                <w:bCs/>
                <w:color w:val="000000"/>
                <w:kern w:val="0"/>
                <w:lang w:eastAsia="en-AU"/>
                <w14:ligatures w14:val="none"/>
              </w:rPr>
              <w:t>School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2A882B2A" w14:textId="77777777" w:rsidR="00F823D6" w:rsidRPr="00F823D6" w:rsidRDefault="00F823D6" w:rsidP="00F823D6">
            <w:pPr>
              <w:spacing w:after="0" w:line="240" w:lineRule="auto"/>
              <w:rPr>
                <w:rFonts w:ascii="Calibri" w:eastAsia="Times New Roman" w:hAnsi="Calibri" w:cs="Calibri"/>
                <w:b/>
                <w:bCs/>
                <w:color w:val="000000"/>
                <w:kern w:val="0"/>
                <w:lang w:eastAsia="en-AU"/>
                <w14:ligatures w14:val="none"/>
              </w:rPr>
            </w:pPr>
            <w:r w:rsidRPr="00F823D6">
              <w:rPr>
                <w:rFonts w:ascii="Calibri" w:eastAsia="Times New Roman" w:hAnsi="Calibri" w:cs="Calibri"/>
                <w:b/>
                <w:bCs/>
                <w:color w:val="000000"/>
                <w:kern w:val="0"/>
                <w:lang w:eastAsia="en-AU"/>
                <w14:ligatures w14:val="none"/>
              </w:rPr>
              <w:t>School Type</w:t>
            </w:r>
          </w:p>
        </w:tc>
        <w:tc>
          <w:tcPr>
            <w:tcW w:w="1007" w:type="dxa"/>
            <w:tcBorders>
              <w:top w:val="single" w:sz="4" w:space="0" w:color="auto"/>
              <w:left w:val="nil"/>
              <w:bottom w:val="single" w:sz="4" w:space="0" w:color="auto"/>
              <w:right w:val="single" w:sz="4" w:space="0" w:color="auto"/>
            </w:tcBorders>
            <w:shd w:val="clear" w:color="auto" w:fill="auto"/>
            <w:vAlign w:val="bottom"/>
            <w:hideMark/>
          </w:tcPr>
          <w:p w14:paraId="44ECA394" w14:textId="77777777" w:rsidR="00F823D6" w:rsidRPr="00F823D6" w:rsidRDefault="00F823D6" w:rsidP="00F823D6">
            <w:pPr>
              <w:spacing w:after="0" w:line="240" w:lineRule="auto"/>
              <w:rPr>
                <w:rFonts w:ascii="Calibri" w:eastAsia="Times New Roman" w:hAnsi="Calibri" w:cs="Calibri"/>
                <w:b/>
                <w:bCs/>
                <w:color w:val="000000"/>
                <w:kern w:val="0"/>
                <w:lang w:eastAsia="en-AU"/>
                <w14:ligatures w14:val="none"/>
              </w:rPr>
            </w:pPr>
            <w:r w:rsidRPr="00F823D6">
              <w:rPr>
                <w:rFonts w:ascii="Calibri" w:eastAsia="Times New Roman" w:hAnsi="Calibri" w:cs="Calibri"/>
                <w:b/>
                <w:bCs/>
                <w:color w:val="000000"/>
                <w:kern w:val="0"/>
                <w:lang w:eastAsia="en-AU"/>
                <w14:ligatures w14:val="none"/>
              </w:rPr>
              <w:t>Total Students</w:t>
            </w:r>
          </w:p>
        </w:tc>
        <w:tc>
          <w:tcPr>
            <w:tcW w:w="1497" w:type="dxa"/>
            <w:tcBorders>
              <w:top w:val="single" w:sz="4" w:space="0" w:color="auto"/>
              <w:left w:val="nil"/>
              <w:bottom w:val="single" w:sz="4" w:space="0" w:color="auto"/>
              <w:right w:val="single" w:sz="4" w:space="0" w:color="auto"/>
            </w:tcBorders>
            <w:shd w:val="clear" w:color="auto" w:fill="auto"/>
            <w:vAlign w:val="bottom"/>
            <w:hideMark/>
          </w:tcPr>
          <w:p w14:paraId="454C3CE2" w14:textId="77777777" w:rsidR="00F823D6" w:rsidRPr="00F823D6" w:rsidRDefault="00F823D6" w:rsidP="00F823D6">
            <w:pPr>
              <w:spacing w:after="0" w:line="240" w:lineRule="auto"/>
              <w:rPr>
                <w:rFonts w:ascii="Calibri" w:eastAsia="Times New Roman" w:hAnsi="Calibri" w:cs="Calibri"/>
                <w:b/>
                <w:bCs/>
                <w:color w:val="000000"/>
                <w:kern w:val="0"/>
                <w:lang w:eastAsia="en-AU"/>
                <w14:ligatures w14:val="none"/>
              </w:rPr>
            </w:pPr>
            <w:r w:rsidRPr="00F823D6">
              <w:rPr>
                <w:rFonts w:ascii="Calibri" w:eastAsia="Times New Roman" w:hAnsi="Calibri" w:cs="Calibri"/>
                <w:b/>
                <w:bCs/>
                <w:color w:val="000000"/>
                <w:kern w:val="0"/>
                <w:lang w:eastAsia="en-AU"/>
                <w14:ligatures w14:val="none"/>
              </w:rPr>
              <w:t>Total School Budget</w:t>
            </w:r>
          </w:p>
        </w:tc>
        <w:tc>
          <w:tcPr>
            <w:tcW w:w="941" w:type="dxa"/>
            <w:tcBorders>
              <w:top w:val="single" w:sz="4" w:space="0" w:color="auto"/>
              <w:left w:val="nil"/>
              <w:bottom w:val="single" w:sz="4" w:space="0" w:color="auto"/>
              <w:right w:val="single" w:sz="4" w:space="0" w:color="auto"/>
            </w:tcBorders>
            <w:shd w:val="clear" w:color="auto" w:fill="auto"/>
            <w:vAlign w:val="bottom"/>
            <w:hideMark/>
          </w:tcPr>
          <w:p w14:paraId="18C874F5" w14:textId="77777777" w:rsidR="00F823D6" w:rsidRPr="00F823D6" w:rsidRDefault="00F823D6" w:rsidP="00F823D6">
            <w:pPr>
              <w:spacing w:after="0" w:line="240" w:lineRule="auto"/>
              <w:rPr>
                <w:rFonts w:ascii="Calibri" w:eastAsia="Times New Roman" w:hAnsi="Calibri" w:cs="Calibri"/>
                <w:b/>
                <w:bCs/>
                <w:color w:val="000000"/>
                <w:kern w:val="0"/>
                <w:lang w:eastAsia="en-AU"/>
                <w14:ligatures w14:val="none"/>
              </w:rPr>
            </w:pPr>
            <w:r w:rsidRPr="00F823D6">
              <w:rPr>
                <w:rFonts w:ascii="Calibri" w:eastAsia="Times New Roman" w:hAnsi="Calibri" w:cs="Calibri"/>
                <w:b/>
                <w:bCs/>
                <w:color w:val="000000"/>
                <w:kern w:val="0"/>
                <w:lang w:eastAsia="en-AU"/>
                <w14:ligatures w14:val="none"/>
              </w:rPr>
              <w:t>Per Student Budget</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14:paraId="5D3BA016" w14:textId="77777777" w:rsidR="00F823D6" w:rsidRPr="00F823D6" w:rsidRDefault="00F823D6" w:rsidP="00F823D6">
            <w:pPr>
              <w:spacing w:after="0" w:line="240" w:lineRule="auto"/>
              <w:rPr>
                <w:rFonts w:ascii="Calibri" w:eastAsia="Times New Roman" w:hAnsi="Calibri" w:cs="Calibri"/>
                <w:b/>
                <w:bCs/>
                <w:color w:val="000000"/>
                <w:kern w:val="0"/>
                <w:lang w:eastAsia="en-AU"/>
                <w14:ligatures w14:val="none"/>
              </w:rPr>
            </w:pPr>
            <w:r w:rsidRPr="00F823D6">
              <w:rPr>
                <w:rFonts w:ascii="Calibri" w:eastAsia="Times New Roman" w:hAnsi="Calibri" w:cs="Calibri"/>
                <w:b/>
                <w:bCs/>
                <w:color w:val="000000"/>
                <w:kern w:val="0"/>
                <w:lang w:eastAsia="en-AU"/>
                <w14:ligatures w14:val="none"/>
              </w:rPr>
              <w:t>Average Maths Score</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14:paraId="537957F7" w14:textId="77777777" w:rsidR="00F823D6" w:rsidRPr="00F823D6" w:rsidRDefault="00F823D6" w:rsidP="00F823D6">
            <w:pPr>
              <w:spacing w:after="0" w:line="240" w:lineRule="auto"/>
              <w:rPr>
                <w:rFonts w:ascii="Calibri" w:eastAsia="Times New Roman" w:hAnsi="Calibri" w:cs="Calibri"/>
                <w:b/>
                <w:bCs/>
                <w:color w:val="000000"/>
                <w:kern w:val="0"/>
                <w:lang w:eastAsia="en-AU"/>
                <w14:ligatures w14:val="none"/>
              </w:rPr>
            </w:pPr>
            <w:r w:rsidRPr="00F823D6">
              <w:rPr>
                <w:rFonts w:ascii="Calibri" w:eastAsia="Times New Roman" w:hAnsi="Calibri" w:cs="Calibri"/>
                <w:b/>
                <w:bCs/>
                <w:color w:val="000000"/>
                <w:kern w:val="0"/>
                <w:lang w:eastAsia="en-AU"/>
                <w14:ligatures w14:val="none"/>
              </w:rPr>
              <w:t>Average Reading Score</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14:paraId="71306EC0" w14:textId="77777777" w:rsidR="00F823D6" w:rsidRPr="00F823D6" w:rsidRDefault="00F823D6" w:rsidP="00F823D6">
            <w:pPr>
              <w:spacing w:after="0" w:line="240" w:lineRule="auto"/>
              <w:rPr>
                <w:rFonts w:ascii="Calibri" w:eastAsia="Times New Roman" w:hAnsi="Calibri" w:cs="Calibri"/>
                <w:b/>
                <w:bCs/>
                <w:color w:val="000000"/>
                <w:kern w:val="0"/>
                <w:lang w:eastAsia="en-AU"/>
                <w14:ligatures w14:val="none"/>
              </w:rPr>
            </w:pPr>
            <w:r w:rsidRPr="00F823D6">
              <w:rPr>
                <w:rFonts w:ascii="Calibri" w:eastAsia="Times New Roman" w:hAnsi="Calibri" w:cs="Calibri"/>
                <w:b/>
                <w:bCs/>
                <w:color w:val="000000"/>
                <w:kern w:val="0"/>
                <w:lang w:eastAsia="en-AU"/>
                <w14:ligatures w14:val="none"/>
              </w:rPr>
              <w:t>% Passing Maths</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14:paraId="6A15BBA6" w14:textId="77777777" w:rsidR="00F823D6" w:rsidRPr="00F823D6" w:rsidRDefault="00F823D6" w:rsidP="00F823D6">
            <w:pPr>
              <w:spacing w:after="0" w:line="240" w:lineRule="auto"/>
              <w:rPr>
                <w:rFonts w:ascii="Calibri" w:eastAsia="Times New Roman" w:hAnsi="Calibri" w:cs="Calibri"/>
                <w:b/>
                <w:bCs/>
                <w:color w:val="000000"/>
                <w:kern w:val="0"/>
                <w:lang w:eastAsia="en-AU"/>
                <w14:ligatures w14:val="none"/>
              </w:rPr>
            </w:pPr>
            <w:r w:rsidRPr="00F823D6">
              <w:rPr>
                <w:rFonts w:ascii="Calibri" w:eastAsia="Times New Roman" w:hAnsi="Calibri" w:cs="Calibri"/>
                <w:b/>
                <w:bCs/>
                <w:color w:val="000000"/>
                <w:kern w:val="0"/>
                <w:lang w:eastAsia="en-AU"/>
                <w14:ligatures w14:val="none"/>
              </w:rPr>
              <w:t>% Passing Reading</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14:paraId="5ECCD1E7" w14:textId="77777777" w:rsidR="00F823D6" w:rsidRPr="00F823D6" w:rsidRDefault="00F823D6" w:rsidP="00F823D6">
            <w:pPr>
              <w:spacing w:after="0" w:line="240" w:lineRule="auto"/>
              <w:rPr>
                <w:rFonts w:ascii="Calibri" w:eastAsia="Times New Roman" w:hAnsi="Calibri" w:cs="Calibri"/>
                <w:b/>
                <w:bCs/>
                <w:color w:val="000000"/>
                <w:kern w:val="0"/>
                <w:lang w:eastAsia="en-AU"/>
                <w14:ligatures w14:val="none"/>
              </w:rPr>
            </w:pPr>
            <w:r w:rsidRPr="00F823D6">
              <w:rPr>
                <w:rFonts w:ascii="Calibri" w:eastAsia="Times New Roman" w:hAnsi="Calibri" w:cs="Calibri"/>
                <w:b/>
                <w:bCs/>
                <w:color w:val="000000"/>
                <w:kern w:val="0"/>
                <w:lang w:eastAsia="en-AU"/>
                <w14:ligatures w14:val="none"/>
              </w:rPr>
              <w:t>% Overall Passing</w:t>
            </w:r>
          </w:p>
        </w:tc>
      </w:tr>
      <w:tr w:rsidR="00F823D6" w:rsidRPr="00F823D6" w14:paraId="44DDBA57" w14:textId="77777777" w:rsidTr="00F823D6">
        <w:trPr>
          <w:trHeight w:val="272"/>
        </w:trPr>
        <w:tc>
          <w:tcPr>
            <w:tcW w:w="1188" w:type="dxa"/>
            <w:tcBorders>
              <w:top w:val="nil"/>
              <w:left w:val="single" w:sz="4" w:space="0" w:color="auto"/>
              <w:bottom w:val="single" w:sz="4" w:space="0" w:color="auto"/>
              <w:right w:val="single" w:sz="4" w:space="0" w:color="auto"/>
            </w:tcBorders>
            <w:shd w:val="clear" w:color="auto" w:fill="FFFF00"/>
            <w:noWrap/>
            <w:vAlign w:val="bottom"/>
            <w:hideMark/>
          </w:tcPr>
          <w:p w14:paraId="1EA1B073" w14:textId="77777777" w:rsidR="00F823D6" w:rsidRPr="00F823D6" w:rsidRDefault="00F823D6" w:rsidP="00F823D6">
            <w:pPr>
              <w:spacing w:after="0" w:line="240" w:lineRule="auto"/>
              <w:rPr>
                <w:rFonts w:ascii="Calibri" w:eastAsia="Times New Roman" w:hAnsi="Calibri" w:cs="Calibri"/>
                <w:color w:val="FF0000"/>
                <w:kern w:val="0"/>
                <w:lang w:eastAsia="en-AU"/>
                <w14:ligatures w14:val="none"/>
              </w:rPr>
            </w:pPr>
            <w:r w:rsidRPr="00F823D6">
              <w:rPr>
                <w:rFonts w:ascii="Calibri" w:eastAsia="Times New Roman" w:hAnsi="Calibri" w:cs="Calibri"/>
                <w:color w:val="FF0000"/>
                <w:kern w:val="0"/>
                <w:lang w:eastAsia="en-AU"/>
                <w14:ligatures w14:val="none"/>
              </w:rPr>
              <w:t>Hernandez High School</w:t>
            </w:r>
          </w:p>
        </w:tc>
        <w:tc>
          <w:tcPr>
            <w:tcW w:w="1368" w:type="dxa"/>
            <w:tcBorders>
              <w:top w:val="nil"/>
              <w:left w:val="nil"/>
              <w:bottom w:val="single" w:sz="4" w:space="0" w:color="auto"/>
              <w:right w:val="single" w:sz="4" w:space="0" w:color="auto"/>
            </w:tcBorders>
            <w:shd w:val="clear" w:color="auto" w:fill="FFFF00"/>
            <w:noWrap/>
            <w:vAlign w:val="bottom"/>
            <w:hideMark/>
          </w:tcPr>
          <w:p w14:paraId="3BFADFB4" w14:textId="77777777" w:rsidR="00F823D6" w:rsidRPr="00F823D6" w:rsidRDefault="00F823D6" w:rsidP="00F823D6">
            <w:pPr>
              <w:spacing w:after="0" w:line="240" w:lineRule="auto"/>
              <w:rPr>
                <w:rFonts w:ascii="Calibri" w:eastAsia="Times New Roman" w:hAnsi="Calibri" w:cs="Calibri"/>
                <w:color w:val="FF0000"/>
                <w:kern w:val="0"/>
                <w:lang w:eastAsia="en-AU"/>
                <w14:ligatures w14:val="none"/>
              </w:rPr>
            </w:pPr>
            <w:r w:rsidRPr="00F823D6">
              <w:rPr>
                <w:rFonts w:ascii="Calibri" w:eastAsia="Times New Roman" w:hAnsi="Calibri" w:cs="Calibri"/>
                <w:color w:val="FF0000"/>
                <w:kern w:val="0"/>
                <w:lang w:eastAsia="en-AU"/>
                <w14:ligatures w14:val="none"/>
              </w:rPr>
              <w:t>Government</w:t>
            </w:r>
          </w:p>
        </w:tc>
        <w:tc>
          <w:tcPr>
            <w:tcW w:w="1007" w:type="dxa"/>
            <w:tcBorders>
              <w:top w:val="nil"/>
              <w:left w:val="nil"/>
              <w:bottom w:val="single" w:sz="4" w:space="0" w:color="auto"/>
              <w:right w:val="single" w:sz="4" w:space="0" w:color="auto"/>
            </w:tcBorders>
            <w:shd w:val="clear" w:color="auto" w:fill="FFFF00"/>
            <w:noWrap/>
            <w:vAlign w:val="bottom"/>
            <w:hideMark/>
          </w:tcPr>
          <w:p w14:paraId="2264D183" w14:textId="77777777" w:rsidR="00F823D6" w:rsidRPr="00F823D6" w:rsidRDefault="00F823D6" w:rsidP="00F823D6">
            <w:pPr>
              <w:spacing w:after="0" w:line="240" w:lineRule="auto"/>
              <w:jc w:val="right"/>
              <w:rPr>
                <w:rFonts w:ascii="Calibri" w:eastAsia="Times New Roman" w:hAnsi="Calibri" w:cs="Calibri"/>
                <w:color w:val="FF0000"/>
                <w:kern w:val="0"/>
                <w:lang w:eastAsia="en-AU"/>
                <w14:ligatures w14:val="none"/>
              </w:rPr>
            </w:pPr>
            <w:r w:rsidRPr="00F823D6">
              <w:rPr>
                <w:rFonts w:ascii="Calibri" w:eastAsia="Times New Roman" w:hAnsi="Calibri" w:cs="Calibri"/>
                <w:color w:val="FF0000"/>
                <w:kern w:val="0"/>
                <w:lang w:eastAsia="en-AU"/>
                <w14:ligatures w14:val="none"/>
              </w:rPr>
              <w:t>4635</w:t>
            </w:r>
          </w:p>
        </w:tc>
        <w:tc>
          <w:tcPr>
            <w:tcW w:w="1497" w:type="dxa"/>
            <w:tcBorders>
              <w:top w:val="nil"/>
              <w:left w:val="nil"/>
              <w:bottom w:val="single" w:sz="4" w:space="0" w:color="auto"/>
              <w:right w:val="single" w:sz="4" w:space="0" w:color="auto"/>
            </w:tcBorders>
            <w:shd w:val="clear" w:color="auto" w:fill="FFFF00"/>
            <w:noWrap/>
            <w:vAlign w:val="bottom"/>
            <w:hideMark/>
          </w:tcPr>
          <w:p w14:paraId="10C64F42" w14:textId="77777777" w:rsidR="00F823D6" w:rsidRPr="00F823D6" w:rsidRDefault="00F823D6" w:rsidP="00F823D6">
            <w:pPr>
              <w:spacing w:after="0" w:line="240" w:lineRule="auto"/>
              <w:jc w:val="right"/>
              <w:rPr>
                <w:rFonts w:ascii="Calibri" w:eastAsia="Times New Roman" w:hAnsi="Calibri" w:cs="Calibri"/>
                <w:color w:val="FF0000"/>
                <w:kern w:val="0"/>
                <w:lang w:eastAsia="en-AU"/>
                <w14:ligatures w14:val="none"/>
              </w:rPr>
            </w:pPr>
            <w:r w:rsidRPr="00F823D6">
              <w:rPr>
                <w:rFonts w:ascii="Calibri" w:eastAsia="Times New Roman" w:hAnsi="Calibri" w:cs="Calibri"/>
                <w:color w:val="FF0000"/>
                <w:kern w:val="0"/>
                <w:lang w:eastAsia="en-AU"/>
                <w14:ligatures w14:val="none"/>
              </w:rPr>
              <w:t>$3,022,020.00</w:t>
            </w:r>
          </w:p>
        </w:tc>
        <w:tc>
          <w:tcPr>
            <w:tcW w:w="941" w:type="dxa"/>
            <w:tcBorders>
              <w:top w:val="nil"/>
              <w:left w:val="nil"/>
              <w:bottom w:val="single" w:sz="4" w:space="0" w:color="auto"/>
              <w:right w:val="single" w:sz="4" w:space="0" w:color="auto"/>
            </w:tcBorders>
            <w:shd w:val="clear" w:color="auto" w:fill="FFFF00"/>
            <w:noWrap/>
            <w:vAlign w:val="bottom"/>
            <w:hideMark/>
          </w:tcPr>
          <w:p w14:paraId="22DB4117" w14:textId="77777777" w:rsidR="00F823D6" w:rsidRPr="00F823D6" w:rsidRDefault="00F823D6" w:rsidP="00F823D6">
            <w:pPr>
              <w:spacing w:after="0" w:line="240" w:lineRule="auto"/>
              <w:jc w:val="right"/>
              <w:rPr>
                <w:rFonts w:ascii="Calibri" w:eastAsia="Times New Roman" w:hAnsi="Calibri" w:cs="Calibri"/>
                <w:color w:val="FF0000"/>
                <w:kern w:val="0"/>
                <w:lang w:eastAsia="en-AU"/>
                <w14:ligatures w14:val="none"/>
              </w:rPr>
            </w:pPr>
            <w:r w:rsidRPr="00F823D6">
              <w:rPr>
                <w:rFonts w:ascii="Calibri" w:eastAsia="Times New Roman" w:hAnsi="Calibri" w:cs="Calibri"/>
                <w:color w:val="FF0000"/>
                <w:kern w:val="0"/>
                <w:lang w:eastAsia="en-AU"/>
                <w14:ligatures w14:val="none"/>
              </w:rPr>
              <w:t>$652.00</w:t>
            </w:r>
          </w:p>
        </w:tc>
        <w:tc>
          <w:tcPr>
            <w:tcW w:w="1053" w:type="dxa"/>
            <w:tcBorders>
              <w:top w:val="nil"/>
              <w:left w:val="nil"/>
              <w:bottom w:val="single" w:sz="4" w:space="0" w:color="auto"/>
              <w:right w:val="single" w:sz="4" w:space="0" w:color="auto"/>
            </w:tcBorders>
            <w:shd w:val="clear" w:color="auto" w:fill="FFFF00"/>
            <w:noWrap/>
            <w:vAlign w:val="bottom"/>
            <w:hideMark/>
          </w:tcPr>
          <w:p w14:paraId="505CC5FA" w14:textId="77777777" w:rsidR="00F823D6" w:rsidRPr="00F823D6" w:rsidRDefault="00F823D6" w:rsidP="00F823D6">
            <w:pPr>
              <w:spacing w:after="0" w:line="240" w:lineRule="auto"/>
              <w:jc w:val="right"/>
              <w:rPr>
                <w:rFonts w:ascii="Calibri" w:eastAsia="Times New Roman" w:hAnsi="Calibri" w:cs="Calibri"/>
                <w:color w:val="FF0000"/>
                <w:kern w:val="0"/>
                <w:lang w:eastAsia="en-AU"/>
                <w14:ligatures w14:val="none"/>
              </w:rPr>
            </w:pPr>
            <w:r w:rsidRPr="00F823D6">
              <w:rPr>
                <w:rFonts w:ascii="Calibri" w:eastAsia="Times New Roman" w:hAnsi="Calibri" w:cs="Calibri"/>
                <w:color w:val="FF0000"/>
                <w:kern w:val="0"/>
                <w:lang w:eastAsia="en-AU"/>
                <w14:ligatures w14:val="none"/>
              </w:rPr>
              <w:t>68.87487</w:t>
            </w:r>
          </w:p>
        </w:tc>
        <w:tc>
          <w:tcPr>
            <w:tcW w:w="1053" w:type="dxa"/>
            <w:tcBorders>
              <w:top w:val="nil"/>
              <w:left w:val="nil"/>
              <w:bottom w:val="single" w:sz="4" w:space="0" w:color="auto"/>
              <w:right w:val="single" w:sz="4" w:space="0" w:color="auto"/>
            </w:tcBorders>
            <w:shd w:val="clear" w:color="auto" w:fill="FFFF00"/>
            <w:noWrap/>
            <w:vAlign w:val="bottom"/>
            <w:hideMark/>
          </w:tcPr>
          <w:p w14:paraId="1223F19F" w14:textId="77777777" w:rsidR="00F823D6" w:rsidRPr="00F823D6" w:rsidRDefault="00F823D6" w:rsidP="00F823D6">
            <w:pPr>
              <w:spacing w:after="0" w:line="240" w:lineRule="auto"/>
              <w:jc w:val="right"/>
              <w:rPr>
                <w:rFonts w:ascii="Calibri" w:eastAsia="Times New Roman" w:hAnsi="Calibri" w:cs="Calibri"/>
                <w:color w:val="FF0000"/>
                <w:kern w:val="0"/>
                <w:lang w:eastAsia="en-AU"/>
                <w14:ligatures w14:val="none"/>
              </w:rPr>
            </w:pPr>
            <w:r w:rsidRPr="00F823D6">
              <w:rPr>
                <w:rFonts w:ascii="Calibri" w:eastAsia="Times New Roman" w:hAnsi="Calibri" w:cs="Calibri"/>
                <w:color w:val="FF0000"/>
                <w:kern w:val="0"/>
                <w:lang w:eastAsia="en-AU"/>
                <w14:ligatures w14:val="none"/>
              </w:rPr>
              <w:t>69.18641</w:t>
            </w:r>
          </w:p>
        </w:tc>
        <w:tc>
          <w:tcPr>
            <w:tcW w:w="1053" w:type="dxa"/>
            <w:tcBorders>
              <w:top w:val="nil"/>
              <w:left w:val="nil"/>
              <w:bottom w:val="single" w:sz="4" w:space="0" w:color="auto"/>
              <w:right w:val="single" w:sz="4" w:space="0" w:color="auto"/>
            </w:tcBorders>
            <w:shd w:val="clear" w:color="auto" w:fill="FFFF00"/>
            <w:noWrap/>
            <w:vAlign w:val="bottom"/>
            <w:hideMark/>
          </w:tcPr>
          <w:p w14:paraId="07F92686" w14:textId="77777777" w:rsidR="00F823D6" w:rsidRPr="00F823D6" w:rsidRDefault="00F823D6" w:rsidP="00F823D6">
            <w:pPr>
              <w:spacing w:after="0" w:line="240" w:lineRule="auto"/>
              <w:jc w:val="right"/>
              <w:rPr>
                <w:rFonts w:ascii="Calibri" w:eastAsia="Times New Roman" w:hAnsi="Calibri" w:cs="Calibri"/>
                <w:color w:val="FF0000"/>
                <w:kern w:val="0"/>
                <w:lang w:eastAsia="en-AU"/>
                <w14:ligatures w14:val="none"/>
              </w:rPr>
            </w:pPr>
            <w:r w:rsidRPr="00F823D6">
              <w:rPr>
                <w:rFonts w:ascii="Calibri" w:eastAsia="Times New Roman" w:hAnsi="Calibri" w:cs="Calibri"/>
                <w:color w:val="FF0000"/>
                <w:kern w:val="0"/>
                <w:lang w:eastAsia="en-AU"/>
                <w14:ligatures w14:val="none"/>
              </w:rPr>
              <w:t>80.9493</w:t>
            </w:r>
          </w:p>
        </w:tc>
        <w:tc>
          <w:tcPr>
            <w:tcW w:w="1053" w:type="dxa"/>
            <w:tcBorders>
              <w:top w:val="nil"/>
              <w:left w:val="nil"/>
              <w:bottom w:val="single" w:sz="4" w:space="0" w:color="auto"/>
              <w:right w:val="single" w:sz="4" w:space="0" w:color="auto"/>
            </w:tcBorders>
            <w:shd w:val="clear" w:color="auto" w:fill="FFFF00"/>
            <w:noWrap/>
            <w:vAlign w:val="bottom"/>
            <w:hideMark/>
          </w:tcPr>
          <w:p w14:paraId="7C479A46" w14:textId="77777777" w:rsidR="00F823D6" w:rsidRPr="00F823D6" w:rsidRDefault="00F823D6" w:rsidP="00F823D6">
            <w:pPr>
              <w:spacing w:after="0" w:line="240" w:lineRule="auto"/>
              <w:jc w:val="right"/>
              <w:rPr>
                <w:rFonts w:ascii="Calibri" w:eastAsia="Times New Roman" w:hAnsi="Calibri" w:cs="Calibri"/>
                <w:color w:val="FF0000"/>
                <w:kern w:val="0"/>
                <w:lang w:eastAsia="en-AU"/>
                <w14:ligatures w14:val="none"/>
              </w:rPr>
            </w:pPr>
            <w:r w:rsidRPr="00F823D6">
              <w:rPr>
                <w:rFonts w:ascii="Calibri" w:eastAsia="Times New Roman" w:hAnsi="Calibri" w:cs="Calibri"/>
                <w:color w:val="FF0000"/>
                <w:kern w:val="0"/>
                <w:lang w:eastAsia="en-AU"/>
                <w14:ligatures w14:val="none"/>
              </w:rPr>
              <w:t>81.87702</w:t>
            </w:r>
          </w:p>
        </w:tc>
        <w:tc>
          <w:tcPr>
            <w:tcW w:w="1053" w:type="dxa"/>
            <w:tcBorders>
              <w:top w:val="nil"/>
              <w:left w:val="nil"/>
              <w:bottom w:val="single" w:sz="4" w:space="0" w:color="auto"/>
              <w:right w:val="single" w:sz="4" w:space="0" w:color="auto"/>
            </w:tcBorders>
            <w:shd w:val="clear" w:color="auto" w:fill="FFFF00"/>
            <w:noWrap/>
            <w:vAlign w:val="bottom"/>
            <w:hideMark/>
          </w:tcPr>
          <w:p w14:paraId="61F66717" w14:textId="77777777" w:rsidR="00F823D6" w:rsidRPr="00F823D6" w:rsidRDefault="00F823D6" w:rsidP="00F823D6">
            <w:pPr>
              <w:spacing w:after="0" w:line="240" w:lineRule="auto"/>
              <w:jc w:val="right"/>
              <w:rPr>
                <w:rFonts w:ascii="Calibri" w:eastAsia="Times New Roman" w:hAnsi="Calibri" w:cs="Calibri"/>
                <w:color w:val="FF0000"/>
                <w:kern w:val="0"/>
                <w:lang w:eastAsia="en-AU"/>
                <w14:ligatures w14:val="none"/>
              </w:rPr>
            </w:pPr>
            <w:r w:rsidRPr="00F823D6">
              <w:rPr>
                <w:rFonts w:ascii="Calibri" w:eastAsia="Times New Roman" w:hAnsi="Calibri" w:cs="Calibri"/>
                <w:color w:val="FF0000"/>
                <w:kern w:val="0"/>
                <w:lang w:eastAsia="en-AU"/>
                <w14:ligatures w14:val="none"/>
              </w:rPr>
              <w:t>66.36462</w:t>
            </w:r>
          </w:p>
        </w:tc>
      </w:tr>
      <w:tr w:rsidR="00F823D6" w:rsidRPr="00F823D6" w14:paraId="15C9BAE8" w14:textId="77777777" w:rsidTr="00F823D6">
        <w:trPr>
          <w:trHeight w:val="27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09428568" w14:textId="77777777" w:rsidR="00F823D6" w:rsidRPr="00F823D6" w:rsidRDefault="00F823D6" w:rsidP="00F823D6">
            <w:pPr>
              <w:spacing w:after="0" w:line="240" w:lineRule="auto"/>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Huang High School</w:t>
            </w:r>
          </w:p>
        </w:tc>
        <w:tc>
          <w:tcPr>
            <w:tcW w:w="1368" w:type="dxa"/>
            <w:tcBorders>
              <w:top w:val="nil"/>
              <w:left w:val="nil"/>
              <w:bottom w:val="single" w:sz="4" w:space="0" w:color="auto"/>
              <w:right w:val="single" w:sz="4" w:space="0" w:color="auto"/>
            </w:tcBorders>
            <w:shd w:val="clear" w:color="auto" w:fill="auto"/>
            <w:noWrap/>
            <w:vAlign w:val="bottom"/>
            <w:hideMark/>
          </w:tcPr>
          <w:p w14:paraId="5804AC8A" w14:textId="77777777" w:rsidR="00F823D6" w:rsidRPr="00F823D6" w:rsidRDefault="00F823D6" w:rsidP="00F823D6">
            <w:pPr>
              <w:spacing w:after="0" w:line="240" w:lineRule="auto"/>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Government</w:t>
            </w:r>
          </w:p>
        </w:tc>
        <w:tc>
          <w:tcPr>
            <w:tcW w:w="1007" w:type="dxa"/>
            <w:tcBorders>
              <w:top w:val="nil"/>
              <w:left w:val="nil"/>
              <w:bottom w:val="single" w:sz="4" w:space="0" w:color="auto"/>
              <w:right w:val="single" w:sz="4" w:space="0" w:color="auto"/>
            </w:tcBorders>
            <w:shd w:val="clear" w:color="auto" w:fill="auto"/>
            <w:noWrap/>
            <w:vAlign w:val="bottom"/>
            <w:hideMark/>
          </w:tcPr>
          <w:p w14:paraId="465C0818"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2917</w:t>
            </w:r>
          </w:p>
        </w:tc>
        <w:tc>
          <w:tcPr>
            <w:tcW w:w="1497" w:type="dxa"/>
            <w:tcBorders>
              <w:top w:val="nil"/>
              <w:left w:val="nil"/>
              <w:bottom w:val="single" w:sz="4" w:space="0" w:color="auto"/>
              <w:right w:val="single" w:sz="4" w:space="0" w:color="auto"/>
            </w:tcBorders>
            <w:shd w:val="clear" w:color="auto" w:fill="auto"/>
            <w:noWrap/>
            <w:vAlign w:val="bottom"/>
            <w:hideMark/>
          </w:tcPr>
          <w:p w14:paraId="53AF5204"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$1,910,635.00</w:t>
            </w:r>
          </w:p>
        </w:tc>
        <w:tc>
          <w:tcPr>
            <w:tcW w:w="941" w:type="dxa"/>
            <w:tcBorders>
              <w:top w:val="nil"/>
              <w:left w:val="nil"/>
              <w:bottom w:val="single" w:sz="4" w:space="0" w:color="auto"/>
              <w:right w:val="single" w:sz="4" w:space="0" w:color="auto"/>
            </w:tcBorders>
            <w:shd w:val="clear" w:color="auto" w:fill="auto"/>
            <w:noWrap/>
            <w:vAlign w:val="bottom"/>
            <w:hideMark/>
          </w:tcPr>
          <w:p w14:paraId="07EA405E"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$655.00</w:t>
            </w:r>
          </w:p>
        </w:tc>
        <w:tc>
          <w:tcPr>
            <w:tcW w:w="1053" w:type="dxa"/>
            <w:tcBorders>
              <w:top w:val="nil"/>
              <w:left w:val="nil"/>
              <w:bottom w:val="single" w:sz="4" w:space="0" w:color="auto"/>
              <w:right w:val="single" w:sz="4" w:space="0" w:color="auto"/>
            </w:tcBorders>
            <w:shd w:val="clear" w:color="auto" w:fill="auto"/>
            <w:noWrap/>
            <w:vAlign w:val="bottom"/>
            <w:hideMark/>
          </w:tcPr>
          <w:p w14:paraId="40B4129E"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68.93521</w:t>
            </w:r>
          </w:p>
        </w:tc>
        <w:tc>
          <w:tcPr>
            <w:tcW w:w="1053" w:type="dxa"/>
            <w:tcBorders>
              <w:top w:val="nil"/>
              <w:left w:val="nil"/>
              <w:bottom w:val="single" w:sz="4" w:space="0" w:color="auto"/>
              <w:right w:val="single" w:sz="4" w:space="0" w:color="auto"/>
            </w:tcBorders>
            <w:shd w:val="clear" w:color="auto" w:fill="auto"/>
            <w:noWrap/>
            <w:vAlign w:val="bottom"/>
            <w:hideMark/>
          </w:tcPr>
          <w:p w14:paraId="573B0147"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68.91053</w:t>
            </w:r>
          </w:p>
        </w:tc>
        <w:tc>
          <w:tcPr>
            <w:tcW w:w="1053" w:type="dxa"/>
            <w:tcBorders>
              <w:top w:val="nil"/>
              <w:left w:val="nil"/>
              <w:bottom w:val="single" w:sz="4" w:space="0" w:color="auto"/>
              <w:right w:val="single" w:sz="4" w:space="0" w:color="auto"/>
            </w:tcBorders>
            <w:shd w:val="clear" w:color="auto" w:fill="auto"/>
            <w:noWrap/>
            <w:vAlign w:val="bottom"/>
            <w:hideMark/>
          </w:tcPr>
          <w:p w14:paraId="0DACDE62"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81.69352</w:t>
            </w:r>
          </w:p>
        </w:tc>
        <w:tc>
          <w:tcPr>
            <w:tcW w:w="1053" w:type="dxa"/>
            <w:tcBorders>
              <w:top w:val="nil"/>
              <w:left w:val="nil"/>
              <w:bottom w:val="single" w:sz="4" w:space="0" w:color="auto"/>
              <w:right w:val="single" w:sz="4" w:space="0" w:color="auto"/>
            </w:tcBorders>
            <w:shd w:val="clear" w:color="auto" w:fill="auto"/>
            <w:noWrap/>
            <w:vAlign w:val="bottom"/>
            <w:hideMark/>
          </w:tcPr>
          <w:p w14:paraId="3BDC040F"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81.45355</w:t>
            </w:r>
          </w:p>
        </w:tc>
        <w:tc>
          <w:tcPr>
            <w:tcW w:w="1053" w:type="dxa"/>
            <w:tcBorders>
              <w:top w:val="nil"/>
              <w:left w:val="nil"/>
              <w:bottom w:val="single" w:sz="4" w:space="0" w:color="auto"/>
              <w:right w:val="single" w:sz="4" w:space="0" w:color="auto"/>
            </w:tcBorders>
            <w:shd w:val="clear" w:color="auto" w:fill="auto"/>
            <w:noWrap/>
            <w:vAlign w:val="bottom"/>
            <w:hideMark/>
          </w:tcPr>
          <w:p w14:paraId="02947E9B"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66.71238</w:t>
            </w:r>
          </w:p>
        </w:tc>
      </w:tr>
      <w:tr w:rsidR="00F823D6" w:rsidRPr="00F823D6" w14:paraId="72117632" w14:textId="77777777" w:rsidTr="00F823D6">
        <w:trPr>
          <w:trHeight w:val="27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77140B68" w14:textId="77777777" w:rsidR="00F823D6" w:rsidRPr="00F823D6" w:rsidRDefault="00F823D6" w:rsidP="00F823D6">
            <w:pPr>
              <w:spacing w:after="0" w:line="240" w:lineRule="auto"/>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Johnson High School</w:t>
            </w:r>
          </w:p>
        </w:tc>
        <w:tc>
          <w:tcPr>
            <w:tcW w:w="1368" w:type="dxa"/>
            <w:tcBorders>
              <w:top w:val="nil"/>
              <w:left w:val="nil"/>
              <w:bottom w:val="single" w:sz="4" w:space="0" w:color="auto"/>
              <w:right w:val="single" w:sz="4" w:space="0" w:color="auto"/>
            </w:tcBorders>
            <w:shd w:val="clear" w:color="auto" w:fill="auto"/>
            <w:noWrap/>
            <w:vAlign w:val="bottom"/>
            <w:hideMark/>
          </w:tcPr>
          <w:p w14:paraId="57067D4E" w14:textId="77777777" w:rsidR="00F823D6" w:rsidRPr="00F823D6" w:rsidRDefault="00F823D6" w:rsidP="00F823D6">
            <w:pPr>
              <w:spacing w:after="0" w:line="240" w:lineRule="auto"/>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Government</w:t>
            </w:r>
          </w:p>
        </w:tc>
        <w:tc>
          <w:tcPr>
            <w:tcW w:w="1007" w:type="dxa"/>
            <w:tcBorders>
              <w:top w:val="nil"/>
              <w:left w:val="nil"/>
              <w:bottom w:val="single" w:sz="4" w:space="0" w:color="auto"/>
              <w:right w:val="single" w:sz="4" w:space="0" w:color="auto"/>
            </w:tcBorders>
            <w:shd w:val="clear" w:color="auto" w:fill="auto"/>
            <w:noWrap/>
            <w:vAlign w:val="bottom"/>
            <w:hideMark/>
          </w:tcPr>
          <w:p w14:paraId="2F020229"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4761</w:t>
            </w:r>
          </w:p>
        </w:tc>
        <w:tc>
          <w:tcPr>
            <w:tcW w:w="1497" w:type="dxa"/>
            <w:tcBorders>
              <w:top w:val="nil"/>
              <w:left w:val="nil"/>
              <w:bottom w:val="single" w:sz="4" w:space="0" w:color="auto"/>
              <w:right w:val="single" w:sz="4" w:space="0" w:color="auto"/>
            </w:tcBorders>
            <w:shd w:val="clear" w:color="auto" w:fill="auto"/>
            <w:noWrap/>
            <w:vAlign w:val="bottom"/>
            <w:hideMark/>
          </w:tcPr>
          <w:p w14:paraId="7B19BD27"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$3,094,650.00</w:t>
            </w:r>
          </w:p>
        </w:tc>
        <w:tc>
          <w:tcPr>
            <w:tcW w:w="941" w:type="dxa"/>
            <w:tcBorders>
              <w:top w:val="nil"/>
              <w:left w:val="nil"/>
              <w:bottom w:val="single" w:sz="4" w:space="0" w:color="auto"/>
              <w:right w:val="single" w:sz="4" w:space="0" w:color="auto"/>
            </w:tcBorders>
            <w:shd w:val="clear" w:color="auto" w:fill="auto"/>
            <w:noWrap/>
            <w:vAlign w:val="bottom"/>
            <w:hideMark/>
          </w:tcPr>
          <w:p w14:paraId="257A6E57"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$650.00</w:t>
            </w:r>
          </w:p>
        </w:tc>
        <w:tc>
          <w:tcPr>
            <w:tcW w:w="1053" w:type="dxa"/>
            <w:tcBorders>
              <w:top w:val="nil"/>
              <w:left w:val="nil"/>
              <w:bottom w:val="single" w:sz="4" w:space="0" w:color="auto"/>
              <w:right w:val="single" w:sz="4" w:space="0" w:color="auto"/>
            </w:tcBorders>
            <w:shd w:val="clear" w:color="auto" w:fill="auto"/>
            <w:noWrap/>
            <w:vAlign w:val="bottom"/>
            <w:hideMark/>
          </w:tcPr>
          <w:p w14:paraId="64E7CC1B"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68.8431</w:t>
            </w:r>
          </w:p>
        </w:tc>
        <w:tc>
          <w:tcPr>
            <w:tcW w:w="1053" w:type="dxa"/>
            <w:tcBorders>
              <w:top w:val="nil"/>
              <w:left w:val="nil"/>
              <w:bottom w:val="single" w:sz="4" w:space="0" w:color="auto"/>
              <w:right w:val="single" w:sz="4" w:space="0" w:color="auto"/>
            </w:tcBorders>
            <w:shd w:val="clear" w:color="auto" w:fill="auto"/>
            <w:noWrap/>
            <w:vAlign w:val="bottom"/>
            <w:hideMark/>
          </w:tcPr>
          <w:p w14:paraId="2B8E131C"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69.03928</w:t>
            </w:r>
          </w:p>
        </w:tc>
        <w:tc>
          <w:tcPr>
            <w:tcW w:w="1053" w:type="dxa"/>
            <w:tcBorders>
              <w:top w:val="nil"/>
              <w:left w:val="nil"/>
              <w:bottom w:val="single" w:sz="4" w:space="0" w:color="auto"/>
              <w:right w:val="single" w:sz="4" w:space="0" w:color="auto"/>
            </w:tcBorders>
            <w:shd w:val="clear" w:color="auto" w:fill="auto"/>
            <w:noWrap/>
            <w:vAlign w:val="bottom"/>
            <w:hideMark/>
          </w:tcPr>
          <w:p w14:paraId="047FD0D9"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82.06259</w:t>
            </w:r>
          </w:p>
        </w:tc>
        <w:tc>
          <w:tcPr>
            <w:tcW w:w="1053" w:type="dxa"/>
            <w:tcBorders>
              <w:top w:val="nil"/>
              <w:left w:val="nil"/>
              <w:bottom w:val="single" w:sz="4" w:space="0" w:color="auto"/>
              <w:right w:val="single" w:sz="4" w:space="0" w:color="auto"/>
            </w:tcBorders>
            <w:shd w:val="clear" w:color="auto" w:fill="auto"/>
            <w:noWrap/>
            <w:vAlign w:val="bottom"/>
            <w:hideMark/>
          </w:tcPr>
          <w:p w14:paraId="367BC6BC"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81.97858</w:t>
            </w:r>
          </w:p>
        </w:tc>
        <w:tc>
          <w:tcPr>
            <w:tcW w:w="1053" w:type="dxa"/>
            <w:tcBorders>
              <w:top w:val="nil"/>
              <w:left w:val="nil"/>
              <w:bottom w:val="single" w:sz="4" w:space="0" w:color="auto"/>
              <w:right w:val="single" w:sz="4" w:space="0" w:color="auto"/>
            </w:tcBorders>
            <w:shd w:val="clear" w:color="auto" w:fill="auto"/>
            <w:noWrap/>
            <w:vAlign w:val="bottom"/>
            <w:hideMark/>
          </w:tcPr>
          <w:p w14:paraId="4583F316"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67.19177</w:t>
            </w:r>
          </w:p>
        </w:tc>
      </w:tr>
      <w:tr w:rsidR="00F823D6" w:rsidRPr="00F823D6" w14:paraId="11BDF765" w14:textId="77777777" w:rsidTr="00F823D6">
        <w:trPr>
          <w:trHeight w:val="27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22F048E3" w14:textId="77777777" w:rsidR="00F823D6" w:rsidRPr="00F823D6" w:rsidRDefault="00F823D6" w:rsidP="00F823D6">
            <w:pPr>
              <w:spacing w:after="0" w:line="240" w:lineRule="auto"/>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Wilson High School</w:t>
            </w:r>
          </w:p>
        </w:tc>
        <w:tc>
          <w:tcPr>
            <w:tcW w:w="1368" w:type="dxa"/>
            <w:tcBorders>
              <w:top w:val="nil"/>
              <w:left w:val="nil"/>
              <w:bottom w:val="single" w:sz="4" w:space="0" w:color="auto"/>
              <w:right w:val="single" w:sz="4" w:space="0" w:color="auto"/>
            </w:tcBorders>
            <w:shd w:val="clear" w:color="auto" w:fill="auto"/>
            <w:noWrap/>
            <w:vAlign w:val="bottom"/>
            <w:hideMark/>
          </w:tcPr>
          <w:p w14:paraId="7728F584" w14:textId="77777777" w:rsidR="00F823D6" w:rsidRPr="00F823D6" w:rsidRDefault="00F823D6" w:rsidP="00F823D6">
            <w:pPr>
              <w:spacing w:after="0" w:line="240" w:lineRule="auto"/>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Independent</w:t>
            </w:r>
          </w:p>
        </w:tc>
        <w:tc>
          <w:tcPr>
            <w:tcW w:w="1007" w:type="dxa"/>
            <w:tcBorders>
              <w:top w:val="nil"/>
              <w:left w:val="nil"/>
              <w:bottom w:val="single" w:sz="4" w:space="0" w:color="auto"/>
              <w:right w:val="single" w:sz="4" w:space="0" w:color="auto"/>
            </w:tcBorders>
            <w:shd w:val="clear" w:color="auto" w:fill="auto"/>
            <w:noWrap/>
            <w:vAlign w:val="bottom"/>
            <w:hideMark/>
          </w:tcPr>
          <w:p w14:paraId="795FCCF9"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2283</w:t>
            </w:r>
          </w:p>
        </w:tc>
        <w:tc>
          <w:tcPr>
            <w:tcW w:w="1497" w:type="dxa"/>
            <w:tcBorders>
              <w:top w:val="nil"/>
              <w:left w:val="nil"/>
              <w:bottom w:val="single" w:sz="4" w:space="0" w:color="auto"/>
              <w:right w:val="single" w:sz="4" w:space="0" w:color="auto"/>
            </w:tcBorders>
            <w:shd w:val="clear" w:color="auto" w:fill="auto"/>
            <w:noWrap/>
            <w:vAlign w:val="bottom"/>
            <w:hideMark/>
          </w:tcPr>
          <w:p w14:paraId="6B476EC1"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$1,319,574.00</w:t>
            </w:r>
          </w:p>
        </w:tc>
        <w:tc>
          <w:tcPr>
            <w:tcW w:w="941" w:type="dxa"/>
            <w:tcBorders>
              <w:top w:val="nil"/>
              <w:left w:val="nil"/>
              <w:bottom w:val="single" w:sz="4" w:space="0" w:color="auto"/>
              <w:right w:val="single" w:sz="4" w:space="0" w:color="auto"/>
            </w:tcBorders>
            <w:shd w:val="clear" w:color="auto" w:fill="auto"/>
            <w:noWrap/>
            <w:vAlign w:val="bottom"/>
            <w:hideMark/>
          </w:tcPr>
          <w:p w14:paraId="2E70DD86"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$578.00</w:t>
            </w:r>
          </w:p>
        </w:tc>
        <w:tc>
          <w:tcPr>
            <w:tcW w:w="1053" w:type="dxa"/>
            <w:tcBorders>
              <w:top w:val="nil"/>
              <w:left w:val="nil"/>
              <w:bottom w:val="single" w:sz="4" w:space="0" w:color="auto"/>
              <w:right w:val="single" w:sz="4" w:space="0" w:color="auto"/>
            </w:tcBorders>
            <w:shd w:val="clear" w:color="auto" w:fill="auto"/>
            <w:noWrap/>
            <w:vAlign w:val="bottom"/>
            <w:hideMark/>
          </w:tcPr>
          <w:p w14:paraId="3AEF1773"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69.17083</w:t>
            </w:r>
          </w:p>
        </w:tc>
        <w:tc>
          <w:tcPr>
            <w:tcW w:w="1053" w:type="dxa"/>
            <w:tcBorders>
              <w:top w:val="nil"/>
              <w:left w:val="nil"/>
              <w:bottom w:val="single" w:sz="4" w:space="0" w:color="auto"/>
              <w:right w:val="single" w:sz="4" w:space="0" w:color="auto"/>
            </w:tcBorders>
            <w:shd w:val="clear" w:color="auto" w:fill="auto"/>
            <w:noWrap/>
            <w:vAlign w:val="bottom"/>
            <w:hideMark/>
          </w:tcPr>
          <w:p w14:paraId="01637258"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68.87692</w:t>
            </w:r>
          </w:p>
        </w:tc>
        <w:tc>
          <w:tcPr>
            <w:tcW w:w="1053" w:type="dxa"/>
            <w:tcBorders>
              <w:top w:val="nil"/>
              <w:left w:val="nil"/>
              <w:bottom w:val="single" w:sz="4" w:space="0" w:color="auto"/>
              <w:right w:val="single" w:sz="4" w:space="0" w:color="auto"/>
            </w:tcBorders>
            <w:shd w:val="clear" w:color="auto" w:fill="auto"/>
            <w:noWrap/>
            <w:vAlign w:val="bottom"/>
            <w:hideMark/>
          </w:tcPr>
          <w:p w14:paraId="5F264C18"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82.78581</w:t>
            </w:r>
          </w:p>
        </w:tc>
        <w:tc>
          <w:tcPr>
            <w:tcW w:w="1053" w:type="dxa"/>
            <w:tcBorders>
              <w:top w:val="nil"/>
              <w:left w:val="nil"/>
              <w:bottom w:val="single" w:sz="4" w:space="0" w:color="auto"/>
              <w:right w:val="single" w:sz="4" w:space="0" w:color="auto"/>
            </w:tcBorders>
            <w:shd w:val="clear" w:color="auto" w:fill="auto"/>
            <w:noWrap/>
            <w:vAlign w:val="bottom"/>
            <w:hideMark/>
          </w:tcPr>
          <w:p w14:paraId="5B42226A"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81.29654</w:t>
            </w:r>
          </w:p>
        </w:tc>
        <w:tc>
          <w:tcPr>
            <w:tcW w:w="1053" w:type="dxa"/>
            <w:tcBorders>
              <w:top w:val="nil"/>
              <w:left w:val="nil"/>
              <w:bottom w:val="single" w:sz="4" w:space="0" w:color="auto"/>
              <w:right w:val="single" w:sz="4" w:space="0" w:color="auto"/>
            </w:tcBorders>
            <w:shd w:val="clear" w:color="auto" w:fill="auto"/>
            <w:noWrap/>
            <w:vAlign w:val="bottom"/>
            <w:hideMark/>
          </w:tcPr>
          <w:p w14:paraId="132F1ED1"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67.4551</w:t>
            </w:r>
          </w:p>
        </w:tc>
      </w:tr>
      <w:tr w:rsidR="00F823D6" w:rsidRPr="00F823D6" w14:paraId="3D8A4DF4" w14:textId="77777777" w:rsidTr="00F823D6">
        <w:trPr>
          <w:trHeight w:val="27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3FC88B66" w14:textId="77777777" w:rsidR="00F823D6" w:rsidRPr="00F823D6" w:rsidRDefault="00F823D6" w:rsidP="00F823D6">
            <w:pPr>
              <w:spacing w:after="0" w:line="240" w:lineRule="auto"/>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Ford High School</w:t>
            </w:r>
          </w:p>
        </w:tc>
        <w:tc>
          <w:tcPr>
            <w:tcW w:w="1368" w:type="dxa"/>
            <w:tcBorders>
              <w:top w:val="nil"/>
              <w:left w:val="nil"/>
              <w:bottom w:val="single" w:sz="4" w:space="0" w:color="auto"/>
              <w:right w:val="single" w:sz="4" w:space="0" w:color="auto"/>
            </w:tcBorders>
            <w:shd w:val="clear" w:color="auto" w:fill="auto"/>
            <w:noWrap/>
            <w:vAlign w:val="bottom"/>
            <w:hideMark/>
          </w:tcPr>
          <w:p w14:paraId="0B989A41" w14:textId="77777777" w:rsidR="00F823D6" w:rsidRPr="00F823D6" w:rsidRDefault="00F823D6" w:rsidP="00F823D6">
            <w:pPr>
              <w:spacing w:after="0" w:line="240" w:lineRule="auto"/>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Government</w:t>
            </w:r>
          </w:p>
        </w:tc>
        <w:tc>
          <w:tcPr>
            <w:tcW w:w="1007" w:type="dxa"/>
            <w:tcBorders>
              <w:top w:val="nil"/>
              <w:left w:val="nil"/>
              <w:bottom w:val="single" w:sz="4" w:space="0" w:color="auto"/>
              <w:right w:val="single" w:sz="4" w:space="0" w:color="auto"/>
            </w:tcBorders>
            <w:shd w:val="clear" w:color="auto" w:fill="auto"/>
            <w:noWrap/>
            <w:vAlign w:val="bottom"/>
            <w:hideMark/>
          </w:tcPr>
          <w:p w14:paraId="78626D0D"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2739</w:t>
            </w:r>
          </w:p>
        </w:tc>
        <w:tc>
          <w:tcPr>
            <w:tcW w:w="1497" w:type="dxa"/>
            <w:tcBorders>
              <w:top w:val="nil"/>
              <w:left w:val="nil"/>
              <w:bottom w:val="single" w:sz="4" w:space="0" w:color="auto"/>
              <w:right w:val="single" w:sz="4" w:space="0" w:color="auto"/>
            </w:tcBorders>
            <w:shd w:val="clear" w:color="auto" w:fill="auto"/>
            <w:noWrap/>
            <w:vAlign w:val="bottom"/>
            <w:hideMark/>
          </w:tcPr>
          <w:p w14:paraId="72FE89D3"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$1,763,916.00</w:t>
            </w:r>
          </w:p>
        </w:tc>
        <w:tc>
          <w:tcPr>
            <w:tcW w:w="941" w:type="dxa"/>
            <w:tcBorders>
              <w:top w:val="nil"/>
              <w:left w:val="nil"/>
              <w:bottom w:val="single" w:sz="4" w:space="0" w:color="auto"/>
              <w:right w:val="single" w:sz="4" w:space="0" w:color="auto"/>
            </w:tcBorders>
            <w:shd w:val="clear" w:color="auto" w:fill="auto"/>
            <w:noWrap/>
            <w:vAlign w:val="bottom"/>
            <w:hideMark/>
          </w:tcPr>
          <w:p w14:paraId="29FA5878"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$644.00</w:t>
            </w:r>
          </w:p>
        </w:tc>
        <w:tc>
          <w:tcPr>
            <w:tcW w:w="1053" w:type="dxa"/>
            <w:tcBorders>
              <w:top w:val="nil"/>
              <w:left w:val="nil"/>
              <w:bottom w:val="single" w:sz="4" w:space="0" w:color="auto"/>
              <w:right w:val="single" w:sz="4" w:space="0" w:color="auto"/>
            </w:tcBorders>
            <w:shd w:val="clear" w:color="auto" w:fill="auto"/>
            <w:noWrap/>
            <w:vAlign w:val="bottom"/>
            <w:hideMark/>
          </w:tcPr>
          <w:p w14:paraId="0420ADF8"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69.09127</w:t>
            </w:r>
          </w:p>
        </w:tc>
        <w:tc>
          <w:tcPr>
            <w:tcW w:w="1053" w:type="dxa"/>
            <w:tcBorders>
              <w:top w:val="nil"/>
              <w:left w:val="nil"/>
              <w:bottom w:val="single" w:sz="4" w:space="0" w:color="auto"/>
              <w:right w:val="single" w:sz="4" w:space="0" w:color="auto"/>
            </w:tcBorders>
            <w:shd w:val="clear" w:color="auto" w:fill="auto"/>
            <w:noWrap/>
            <w:vAlign w:val="bottom"/>
            <w:hideMark/>
          </w:tcPr>
          <w:p w14:paraId="74BEA34F"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69.57247</w:t>
            </w:r>
          </w:p>
        </w:tc>
        <w:tc>
          <w:tcPr>
            <w:tcW w:w="1053" w:type="dxa"/>
            <w:tcBorders>
              <w:top w:val="nil"/>
              <w:left w:val="nil"/>
              <w:bottom w:val="single" w:sz="4" w:space="0" w:color="auto"/>
              <w:right w:val="single" w:sz="4" w:space="0" w:color="auto"/>
            </w:tcBorders>
            <w:shd w:val="clear" w:color="auto" w:fill="auto"/>
            <w:noWrap/>
            <w:vAlign w:val="bottom"/>
            <w:hideMark/>
          </w:tcPr>
          <w:p w14:paraId="508C11F2"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82.43885</w:t>
            </w:r>
          </w:p>
        </w:tc>
        <w:tc>
          <w:tcPr>
            <w:tcW w:w="1053" w:type="dxa"/>
            <w:tcBorders>
              <w:top w:val="nil"/>
              <w:left w:val="nil"/>
              <w:bottom w:val="single" w:sz="4" w:space="0" w:color="auto"/>
              <w:right w:val="single" w:sz="4" w:space="0" w:color="auto"/>
            </w:tcBorders>
            <w:shd w:val="clear" w:color="auto" w:fill="auto"/>
            <w:noWrap/>
            <w:vAlign w:val="bottom"/>
            <w:hideMark/>
          </w:tcPr>
          <w:p w14:paraId="289961AF"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82.21979</w:t>
            </w:r>
          </w:p>
        </w:tc>
        <w:tc>
          <w:tcPr>
            <w:tcW w:w="1053" w:type="dxa"/>
            <w:tcBorders>
              <w:top w:val="nil"/>
              <w:left w:val="nil"/>
              <w:bottom w:val="single" w:sz="4" w:space="0" w:color="auto"/>
              <w:right w:val="single" w:sz="4" w:space="0" w:color="auto"/>
            </w:tcBorders>
            <w:shd w:val="clear" w:color="auto" w:fill="auto"/>
            <w:noWrap/>
            <w:vAlign w:val="bottom"/>
            <w:hideMark/>
          </w:tcPr>
          <w:p w14:paraId="1F453837" w14:textId="77777777" w:rsidR="00F823D6" w:rsidRPr="00F823D6" w:rsidRDefault="00F823D6" w:rsidP="00F823D6">
            <w:pPr>
              <w:spacing w:after="0" w:line="240" w:lineRule="auto"/>
              <w:jc w:val="right"/>
              <w:rPr>
                <w:rFonts w:ascii="Calibri" w:eastAsia="Times New Roman" w:hAnsi="Calibri" w:cs="Calibri"/>
                <w:color w:val="000000"/>
                <w:kern w:val="0"/>
                <w:lang w:eastAsia="en-AU"/>
                <w14:ligatures w14:val="none"/>
              </w:rPr>
            </w:pPr>
            <w:r w:rsidRPr="00F823D6">
              <w:rPr>
                <w:rFonts w:ascii="Calibri" w:eastAsia="Times New Roman" w:hAnsi="Calibri" w:cs="Calibri"/>
                <w:color w:val="000000"/>
                <w:kern w:val="0"/>
                <w:lang w:eastAsia="en-AU"/>
                <w14:ligatures w14:val="none"/>
              </w:rPr>
              <w:t>67.46988</w:t>
            </w:r>
          </w:p>
        </w:tc>
      </w:tr>
    </w:tbl>
    <w:p w14:paraId="475D0577" w14:textId="77777777" w:rsidR="008454CB" w:rsidRDefault="008454CB" w:rsidP="008454CB"/>
    <w:p w14:paraId="495702BE" w14:textId="02D8846D" w:rsidR="008454CB" w:rsidRDefault="008454CB" w:rsidP="008454CB">
      <w:r>
        <w:t>On the other hand, "Hernandez High School" had the lowest overall passing rate with a percentage of 66.36%.</w:t>
      </w:r>
    </w:p>
    <w:p w14:paraId="245FE626" w14:textId="77777777" w:rsidR="00F823D6" w:rsidRDefault="00F823D6" w:rsidP="008454CB"/>
    <w:p w14:paraId="252AFCCF" w14:textId="62B85A6E" w:rsidR="00F823D6" w:rsidRDefault="00F823D6" w:rsidP="008454CB">
      <w:pPr>
        <w:rPr>
          <w:b/>
          <w:bCs/>
          <w:sz w:val="28"/>
          <w:szCs w:val="28"/>
          <w:u w:val="single"/>
        </w:rPr>
      </w:pPr>
      <w:r w:rsidRPr="00F823D6">
        <w:rPr>
          <w:b/>
          <w:bCs/>
          <w:sz w:val="28"/>
          <w:szCs w:val="28"/>
          <w:u w:val="single"/>
        </w:rPr>
        <w:t>Maths Scores by Year</w:t>
      </w:r>
    </w:p>
    <w:p w14:paraId="48A09C62" w14:textId="6F9ADCBB" w:rsidR="00ED1D9E" w:rsidRDefault="00ED1D9E" w:rsidP="008454CB">
      <w:r w:rsidRPr="00ED1D9E">
        <w:t>Below, you will find a table that displays the average math scores for each grade.</w:t>
      </w:r>
      <w:r w:rsidR="007A746F">
        <w:t xml:space="preserve"> </w:t>
      </w:r>
      <w:r w:rsidR="007A746F" w:rsidRPr="007A746F">
        <w:t xml:space="preserve">Based on the table provided, it is evident that the average math scores for each grade are above 50%. However, there is still room for improvement </w:t>
      </w:r>
      <w:proofErr w:type="gramStart"/>
      <w:r w:rsidR="007A746F" w:rsidRPr="007A746F">
        <w:t>in order to</w:t>
      </w:r>
      <w:proofErr w:type="gramEnd"/>
      <w:r w:rsidR="007A746F" w:rsidRPr="007A746F">
        <w:t xml:space="preserve"> further enhance the overall performance and ensure that all students receive a quality education.</w:t>
      </w:r>
    </w:p>
    <w:tbl>
      <w:tblPr>
        <w:tblW w:w="6516" w:type="dxa"/>
        <w:tblLook w:val="04A0" w:firstRow="1" w:lastRow="0" w:firstColumn="1" w:lastColumn="0" w:noHBand="0" w:noVBand="1"/>
      </w:tblPr>
      <w:tblGrid>
        <w:gridCol w:w="2689"/>
        <w:gridCol w:w="850"/>
        <w:gridCol w:w="992"/>
        <w:gridCol w:w="993"/>
        <w:gridCol w:w="992"/>
      </w:tblGrid>
      <w:tr w:rsidR="00ED1D9E" w:rsidRPr="00ED1D9E" w14:paraId="5D26F39E" w14:textId="77777777" w:rsidTr="00ED1D9E">
        <w:trPr>
          <w:trHeight w:val="288"/>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17263" w14:textId="4894C184" w:rsidR="00ED1D9E" w:rsidRPr="00ED1D9E" w:rsidRDefault="00ED1D9E" w:rsidP="00ED1D9E">
            <w:pPr>
              <w:spacing w:after="0" w:line="240" w:lineRule="auto"/>
              <w:jc w:val="center"/>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school name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43E05A6" w14:textId="77777777" w:rsidR="00ED1D9E" w:rsidRPr="00ED1D9E" w:rsidRDefault="00ED1D9E" w:rsidP="00ED1D9E">
            <w:pPr>
              <w:spacing w:after="0" w:line="240" w:lineRule="auto"/>
              <w:jc w:val="center"/>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Year 9</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A6B884B" w14:textId="77777777" w:rsidR="00ED1D9E" w:rsidRPr="00ED1D9E" w:rsidRDefault="00ED1D9E" w:rsidP="00ED1D9E">
            <w:pPr>
              <w:spacing w:after="0" w:line="240" w:lineRule="auto"/>
              <w:jc w:val="center"/>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Year 10</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3A58A107" w14:textId="77777777" w:rsidR="00ED1D9E" w:rsidRPr="00ED1D9E" w:rsidRDefault="00ED1D9E" w:rsidP="00ED1D9E">
            <w:pPr>
              <w:spacing w:after="0" w:line="240" w:lineRule="auto"/>
              <w:jc w:val="center"/>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Year 11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5266614" w14:textId="77777777" w:rsidR="00ED1D9E" w:rsidRPr="00ED1D9E" w:rsidRDefault="00ED1D9E" w:rsidP="00ED1D9E">
            <w:pPr>
              <w:spacing w:after="0" w:line="240" w:lineRule="auto"/>
              <w:jc w:val="center"/>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Year 12</w:t>
            </w:r>
          </w:p>
        </w:tc>
      </w:tr>
      <w:tr w:rsidR="00ED1D9E" w:rsidRPr="00ED1D9E" w14:paraId="50C2697D"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A5CD309"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Bailey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1618C38F"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72.49</w:t>
            </w:r>
          </w:p>
        </w:tc>
        <w:tc>
          <w:tcPr>
            <w:tcW w:w="992" w:type="dxa"/>
            <w:tcBorders>
              <w:top w:val="nil"/>
              <w:left w:val="nil"/>
              <w:bottom w:val="single" w:sz="4" w:space="0" w:color="auto"/>
              <w:right w:val="single" w:sz="4" w:space="0" w:color="auto"/>
            </w:tcBorders>
            <w:shd w:val="clear" w:color="auto" w:fill="auto"/>
            <w:noWrap/>
            <w:vAlign w:val="bottom"/>
            <w:hideMark/>
          </w:tcPr>
          <w:p w14:paraId="4F12FCC5"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71.9</w:t>
            </w:r>
          </w:p>
        </w:tc>
        <w:tc>
          <w:tcPr>
            <w:tcW w:w="993" w:type="dxa"/>
            <w:tcBorders>
              <w:top w:val="nil"/>
              <w:left w:val="nil"/>
              <w:bottom w:val="single" w:sz="4" w:space="0" w:color="auto"/>
              <w:right w:val="single" w:sz="4" w:space="0" w:color="auto"/>
            </w:tcBorders>
            <w:shd w:val="clear" w:color="auto" w:fill="auto"/>
            <w:noWrap/>
            <w:vAlign w:val="bottom"/>
            <w:hideMark/>
          </w:tcPr>
          <w:p w14:paraId="2677F7C5"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72.37</w:t>
            </w:r>
          </w:p>
        </w:tc>
        <w:tc>
          <w:tcPr>
            <w:tcW w:w="992" w:type="dxa"/>
            <w:tcBorders>
              <w:top w:val="nil"/>
              <w:left w:val="nil"/>
              <w:bottom w:val="single" w:sz="4" w:space="0" w:color="auto"/>
              <w:right w:val="single" w:sz="4" w:space="0" w:color="auto"/>
            </w:tcBorders>
            <w:shd w:val="clear" w:color="auto" w:fill="auto"/>
            <w:noWrap/>
            <w:vAlign w:val="bottom"/>
            <w:hideMark/>
          </w:tcPr>
          <w:p w14:paraId="6369111D"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72.68</w:t>
            </w:r>
          </w:p>
        </w:tc>
      </w:tr>
      <w:tr w:rsidR="00ED1D9E" w:rsidRPr="00ED1D9E" w14:paraId="5F64175D"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4D55C616"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Cabrera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6E9D267C"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72.32</w:t>
            </w:r>
          </w:p>
        </w:tc>
        <w:tc>
          <w:tcPr>
            <w:tcW w:w="992" w:type="dxa"/>
            <w:tcBorders>
              <w:top w:val="nil"/>
              <w:left w:val="nil"/>
              <w:bottom w:val="single" w:sz="4" w:space="0" w:color="auto"/>
              <w:right w:val="single" w:sz="4" w:space="0" w:color="auto"/>
            </w:tcBorders>
            <w:shd w:val="clear" w:color="auto" w:fill="auto"/>
            <w:noWrap/>
            <w:vAlign w:val="bottom"/>
            <w:hideMark/>
          </w:tcPr>
          <w:p w14:paraId="1DDA63DA"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72.44</w:t>
            </w:r>
          </w:p>
        </w:tc>
        <w:tc>
          <w:tcPr>
            <w:tcW w:w="993" w:type="dxa"/>
            <w:tcBorders>
              <w:top w:val="nil"/>
              <w:left w:val="nil"/>
              <w:bottom w:val="single" w:sz="4" w:space="0" w:color="auto"/>
              <w:right w:val="single" w:sz="4" w:space="0" w:color="auto"/>
            </w:tcBorders>
            <w:shd w:val="clear" w:color="auto" w:fill="auto"/>
            <w:noWrap/>
            <w:vAlign w:val="bottom"/>
            <w:hideMark/>
          </w:tcPr>
          <w:p w14:paraId="5E355EF6"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71.01</w:t>
            </w:r>
          </w:p>
        </w:tc>
        <w:tc>
          <w:tcPr>
            <w:tcW w:w="992" w:type="dxa"/>
            <w:tcBorders>
              <w:top w:val="nil"/>
              <w:left w:val="nil"/>
              <w:bottom w:val="single" w:sz="4" w:space="0" w:color="auto"/>
              <w:right w:val="single" w:sz="4" w:space="0" w:color="auto"/>
            </w:tcBorders>
            <w:shd w:val="clear" w:color="auto" w:fill="auto"/>
            <w:noWrap/>
            <w:vAlign w:val="bottom"/>
            <w:hideMark/>
          </w:tcPr>
          <w:p w14:paraId="4088E91F"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70.6</w:t>
            </w:r>
          </w:p>
        </w:tc>
      </w:tr>
      <w:tr w:rsidR="00ED1D9E" w:rsidRPr="00ED1D9E" w14:paraId="17AA1488"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DE1211B"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Figueroa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60BFC5E0"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68.48</w:t>
            </w:r>
          </w:p>
        </w:tc>
        <w:tc>
          <w:tcPr>
            <w:tcW w:w="992" w:type="dxa"/>
            <w:tcBorders>
              <w:top w:val="nil"/>
              <w:left w:val="nil"/>
              <w:bottom w:val="single" w:sz="4" w:space="0" w:color="auto"/>
              <w:right w:val="single" w:sz="4" w:space="0" w:color="auto"/>
            </w:tcBorders>
            <w:shd w:val="clear" w:color="auto" w:fill="auto"/>
            <w:noWrap/>
            <w:vAlign w:val="bottom"/>
            <w:hideMark/>
          </w:tcPr>
          <w:p w14:paraId="3816FDA3"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68.33</w:t>
            </w:r>
          </w:p>
        </w:tc>
        <w:tc>
          <w:tcPr>
            <w:tcW w:w="993" w:type="dxa"/>
            <w:tcBorders>
              <w:top w:val="nil"/>
              <w:left w:val="nil"/>
              <w:bottom w:val="single" w:sz="4" w:space="0" w:color="auto"/>
              <w:right w:val="single" w:sz="4" w:space="0" w:color="auto"/>
            </w:tcBorders>
            <w:shd w:val="clear" w:color="auto" w:fill="auto"/>
            <w:noWrap/>
            <w:vAlign w:val="bottom"/>
            <w:hideMark/>
          </w:tcPr>
          <w:p w14:paraId="650D3931"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68.81</w:t>
            </w:r>
          </w:p>
        </w:tc>
        <w:tc>
          <w:tcPr>
            <w:tcW w:w="992" w:type="dxa"/>
            <w:tcBorders>
              <w:top w:val="nil"/>
              <w:left w:val="nil"/>
              <w:bottom w:val="single" w:sz="4" w:space="0" w:color="auto"/>
              <w:right w:val="single" w:sz="4" w:space="0" w:color="auto"/>
            </w:tcBorders>
            <w:shd w:val="clear" w:color="auto" w:fill="auto"/>
            <w:noWrap/>
            <w:vAlign w:val="bottom"/>
            <w:hideMark/>
          </w:tcPr>
          <w:p w14:paraId="47580AFB"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69.33</w:t>
            </w:r>
          </w:p>
        </w:tc>
      </w:tr>
      <w:tr w:rsidR="00ED1D9E" w:rsidRPr="00ED1D9E" w14:paraId="10980AA9"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2E2549C"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Ford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6FD4CF24"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69.02</w:t>
            </w:r>
          </w:p>
        </w:tc>
        <w:tc>
          <w:tcPr>
            <w:tcW w:w="992" w:type="dxa"/>
            <w:tcBorders>
              <w:top w:val="nil"/>
              <w:left w:val="nil"/>
              <w:bottom w:val="single" w:sz="4" w:space="0" w:color="auto"/>
              <w:right w:val="single" w:sz="4" w:space="0" w:color="auto"/>
            </w:tcBorders>
            <w:shd w:val="clear" w:color="auto" w:fill="auto"/>
            <w:noWrap/>
            <w:vAlign w:val="bottom"/>
            <w:hideMark/>
          </w:tcPr>
          <w:p w14:paraId="521B9CA0"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69.39</w:t>
            </w:r>
          </w:p>
        </w:tc>
        <w:tc>
          <w:tcPr>
            <w:tcW w:w="993" w:type="dxa"/>
            <w:tcBorders>
              <w:top w:val="nil"/>
              <w:left w:val="nil"/>
              <w:bottom w:val="single" w:sz="4" w:space="0" w:color="auto"/>
              <w:right w:val="single" w:sz="4" w:space="0" w:color="auto"/>
            </w:tcBorders>
            <w:shd w:val="clear" w:color="auto" w:fill="auto"/>
            <w:noWrap/>
            <w:vAlign w:val="bottom"/>
            <w:hideMark/>
          </w:tcPr>
          <w:p w14:paraId="08548C68"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69.25</w:t>
            </w:r>
          </w:p>
        </w:tc>
        <w:tc>
          <w:tcPr>
            <w:tcW w:w="992" w:type="dxa"/>
            <w:tcBorders>
              <w:top w:val="nil"/>
              <w:left w:val="nil"/>
              <w:bottom w:val="single" w:sz="4" w:space="0" w:color="auto"/>
              <w:right w:val="single" w:sz="4" w:space="0" w:color="auto"/>
            </w:tcBorders>
            <w:shd w:val="clear" w:color="auto" w:fill="auto"/>
            <w:noWrap/>
            <w:vAlign w:val="bottom"/>
            <w:hideMark/>
          </w:tcPr>
          <w:p w14:paraId="2E9B22F0"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68.62</w:t>
            </w:r>
          </w:p>
        </w:tc>
      </w:tr>
      <w:tr w:rsidR="00ED1D9E" w:rsidRPr="00ED1D9E" w14:paraId="2943A935"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3DDB516"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Griffin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5B78CF9A"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72.79</w:t>
            </w:r>
          </w:p>
        </w:tc>
        <w:tc>
          <w:tcPr>
            <w:tcW w:w="992" w:type="dxa"/>
            <w:tcBorders>
              <w:top w:val="nil"/>
              <w:left w:val="nil"/>
              <w:bottom w:val="single" w:sz="4" w:space="0" w:color="auto"/>
              <w:right w:val="single" w:sz="4" w:space="0" w:color="auto"/>
            </w:tcBorders>
            <w:shd w:val="clear" w:color="auto" w:fill="auto"/>
            <w:noWrap/>
            <w:vAlign w:val="bottom"/>
            <w:hideMark/>
          </w:tcPr>
          <w:p w14:paraId="44C13324"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71.09</w:t>
            </w:r>
          </w:p>
        </w:tc>
        <w:tc>
          <w:tcPr>
            <w:tcW w:w="993" w:type="dxa"/>
            <w:tcBorders>
              <w:top w:val="nil"/>
              <w:left w:val="nil"/>
              <w:bottom w:val="single" w:sz="4" w:space="0" w:color="auto"/>
              <w:right w:val="single" w:sz="4" w:space="0" w:color="auto"/>
            </w:tcBorders>
            <w:shd w:val="clear" w:color="auto" w:fill="auto"/>
            <w:noWrap/>
            <w:vAlign w:val="bottom"/>
            <w:hideMark/>
          </w:tcPr>
          <w:p w14:paraId="42D3D102"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71.69</w:t>
            </w:r>
          </w:p>
        </w:tc>
        <w:tc>
          <w:tcPr>
            <w:tcW w:w="992" w:type="dxa"/>
            <w:tcBorders>
              <w:top w:val="nil"/>
              <w:left w:val="nil"/>
              <w:bottom w:val="single" w:sz="4" w:space="0" w:color="auto"/>
              <w:right w:val="single" w:sz="4" w:space="0" w:color="auto"/>
            </w:tcBorders>
            <w:shd w:val="clear" w:color="auto" w:fill="auto"/>
            <w:noWrap/>
            <w:vAlign w:val="bottom"/>
            <w:hideMark/>
          </w:tcPr>
          <w:p w14:paraId="530606E7"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71.47</w:t>
            </w:r>
          </w:p>
        </w:tc>
      </w:tr>
      <w:tr w:rsidR="00ED1D9E" w:rsidRPr="00ED1D9E" w14:paraId="5A2D3314"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3BF0F34"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Hernandez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73B6F329"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68.59</w:t>
            </w:r>
          </w:p>
        </w:tc>
        <w:tc>
          <w:tcPr>
            <w:tcW w:w="992" w:type="dxa"/>
            <w:tcBorders>
              <w:top w:val="nil"/>
              <w:left w:val="nil"/>
              <w:bottom w:val="single" w:sz="4" w:space="0" w:color="auto"/>
              <w:right w:val="single" w:sz="4" w:space="0" w:color="auto"/>
            </w:tcBorders>
            <w:shd w:val="clear" w:color="auto" w:fill="auto"/>
            <w:noWrap/>
            <w:vAlign w:val="bottom"/>
            <w:hideMark/>
          </w:tcPr>
          <w:p w14:paraId="4C9B71B7"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68.87</w:t>
            </w:r>
          </w:p>
        </w:tc>
        <w:tc>
          <w:tcPr>
            <w:tcW w:w="993" w:type="dxa"/>
            <w:tcBorders>
              <w:top w:val="nil"/>
              <w:left w:val="nil"/>
              <w:bottom w:val="single" w:sz="4" w:space="0" w:color="auto"/>
              <w:right w:val="single" w:sz="4" w:space="0" w:color="auto"/>
            </w:tcBorders>
            <w:shd w:val="clear" w:color="auto" w:fill="auto"/>
            <w:noWrap/>
            <w:vAlign w:val="bottom"/>
            <w:hideMark/>
          </w:tcPr>
          <w:p w14:paraId="02666335"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69.15</w:t>
            </w:r>
          </w:p>
        </w:tc>
        <w:tc>
          <w:tcPr>
            <w:tcW w:w="992" w:type="dxa"/>
            <w:tcBorders>
              <w:top w:val="nil"/>
              <w:left w:val="nil"/>
              <w:bottom w:val="single" w:sz="4" w:space="0" w:color="auto"/>
              <w:right w:val="single" w:sz="4" w:space="0" w:color="auto"/>
            </w:tcBorders>
            <w:shd w:val="clear" w:color="auto" w:fill="auto"/>
            <w:noWrap/>
            <w:vAlign w:val="bottom"/>
            <w:hideMark/>
          </w:tcPr>
          <w:p w14:paraId="2CF8A70C"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68.99</w:t>
            </w:r>
          </w:p>
        </w:tc>
      </w:tr>
      <w:tr w:rsidR="00ED1D9E" w:rsidRPr="00ED1D9E" w14:paraId="2BC4E46A"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30D6E32"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Holden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0549252C"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70.54</w:t>
            </w:r>
          </w:p>
        </w:tc>
        <w:tc>
          <w:tcPr>
            <w:tcW w:w="992" w:type="dxa"/>
            <w:tcBorders>
              <w:top w:val="nil"/>
              <w:left w:val="nil"/>
              <w:bottom w:val="single" w:sz="4" w:space="0" w:color="auto"/>
              <w:right w:val="single" w:sz="4" w:space="0" w:color="auto"/>
            </w:tcBorders>
            <w:shd w:val="clear" w:color="auto" w:fill="auto"/>
            <w:noWrap/>
            <w:vAlign w:val="bottom"/>
            <w:hideMark/>
          </w:tcPr>
          <w:p w14:paraId="6223B484"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75.11</w:t>
            </w:r>
          </w:p>
        </w:tc>
        <w:tc>
          <w:tcPr>
            <w:tcW w:w="993" w:type="dxa"/>
            <w:tcBorders>
              <w:top w:val="nil"/>
              <w:left w:val="nil"/>
              <w:bottom w:val="single" w:sz="4" w:space="0" w:color="auto"/>
              <w:right w:val="single" w:sz="4" w:space="0" w:color="auto"/>
            </w:tcBorders>
            <w:shd w:val="clear" w:color="auto" w:fill="auto"/>
            <w:noWrap/>
            <w:vAlign w:val="bottom"/>
            <w:hideMark/>
          </w:tcPr>
          <w:p w14:paraId="0ED11A40"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71.64</w:t>
            </w:r>
          </w:p>
        </w:tc>
        <w:tc>
          <w:tcPr>
            <w:tcW w:w="992" w:type="dxa"/>
            <w:tcBorders>
              <w:top w:val="nil"/>
              <w:left w:val="nil"/>
              <w:bottom w:val="single" w:sz="4" w:space="0" w:color="auto"/>
              <w:right w:val="single" w:sz="4" w:space="0" w:color="auto"/>
            </w:tcBorders>
            <w:shd w:val="clear" w:color="auto" w:fill="auto"/>
            <w:noWrap/>
            <w:vAlign w:val="bottom"/>
            <w:hideMark/>
          </w:tcPr>
          <w:p w14:paraId="06E8CB1E"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73.41</w:t>
            </w:r>
          </w:p>
        </w:tc>
      </w:tr>
      <w:tr w:rsidR="00ED1D9E" w:rsidRPr="00ED1D9E" w14:paraId="3006BFFA"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B7B77EC"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Huang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0AB4622B"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69.08</w:t>
            </w:r>
          </w:p>
        </w:tc>
        <w:tc>
          <w:tcPr>
            <w:tcW w:w="992" w:type="dxa"/>
            <w:tcBorders>
              <w:top w:val="nil"/>
              <w:left w:val="nil"/>
              <w:bottom w:val="single" w:sz="4" w:space="0" w:color="auto"/>
              <w:right w:val="single" w:sz="4" w:space="0" w:color="auto"/>
            </w:tcBorders>
            <w:shd w:val="clear" w:color="auto" w:fill="auto"/>
            <w:noWrap/>
            <w:vAlign w:val="bottom"/>
            <w:hideMark/>
          </w:tcPr>
          <w:p w14:paraId="4526BF66"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68.53</w:t>
            </w:r>
          </w:p>
        </w:tc>
        <w:tc>
          <w:tcPr>
            <w:tcW w:w="993" w:type="dxa"/>
            <w:tcBorders>
              <w:top w:val="nil"/>
              <w:left w:val="nil"/>
              <w:bottom w:val="single" w:sz="4" w:space="0" w:color="auto"/>
              <w:right w:val="single" w:sz="4" w:space="0" w:color="auto"/>
            </w:tcBorders>
            <w:shd w:val="clear" w:color="auto" w:fill="auto"/>
            <w:noWrap/>
            <w:vAlign w:val="bottom"/>
            <w:hideMark/>
          </w:tcPr>
          <w:p w14:paraId="7A89733C"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69.43</w:t>
            </w:r>
          </w:p>
        </w:tc>
        <w:tc>
          <w:tcPr>
            <w:tcW w:w="992" w:type="dxa"/>
            <w:tcBorders>
              <w:top w:val="nil"/>
              <w:left w:val="nil"/>
              <w:bottom w:val="single" w:sz="4" w:space="0" w:color="auto"/>
              <w:right w:val="single" w:sz="4" w:space="0" w:color="auto"/>
            </w:tcBorders>
            <w:shd w:val="clear" w:color="auto" w:fill="auto"/>
            <w:noWrap/>
            <w:vAlign w:val="bottom"/>
            <w:hideMark/>
          </w:tcPr>
          <w:p w14:paraId="0616B412"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68.64</w:t>
            </w:r>
          </w:p>
        </w:tc>
      </w:tr>
      <w:tr w:rsidR="00ED1D9E" w:rsidRPr="00ED1D9E" w14:paraId="17D76DF1"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DFF9E75"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Johnson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226EB0AB"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69.47</w:t>
            </w:r>
          </w:p>
        </w:tc>
        <w:tc>
          <w:tcPr>
            <w:tcW w:w="992" w:type="dxa"/>
            <w:tcBorders>
              <w:top w:val="nil"/>
              <w:left w:val="nil"/>
              <w:bottom w:val="single" w:sz="4" w:space="0" w:color="auto"/>
              <w:right w:val="single" w:sz="4" w:space="0" w:color="auto"/>
            </w:tcBorders>
            <w:shd w:val="clear" w:color="auto" w:fill="auto"/>
            <w:noWrap/>
            <w:vAlign w:val="bottom"/>
            <w:hideMark/>
          </w:tcPr>
          <w:p w14:paraId="0B7C5283"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67.99</w:t>
            </w:r>
          </w:p>
        </w:tc>
        <w:tc>
          <w:tcPr>
            <w:tcW w:w="993" w:type="dxa"/>
            <w:tcBorders>
              <w:top w:val="nil"/>
              <w:left w:val="nil"/>
              <w:bottom w:val="single" w:sz="4" w:space="0" w:color="auto"/>
              <w:right w:val="single" w:sz="4" w:space="0" w:color="auto"/>
            </w:tcBorders>
            <w:shd w:val="clear" w:color="auto" w:fill="auto"/>
            <w:noWrap/>
            <w:vAlign w:val="bottom"/>
            <w:hideMark/>
          </w:tcPr>
          <w:p w14:paraId="3B761C85"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68.64</w:t>
            </w:r>
          </w:p>
        </w:tc>
        <w:tc>
          <w:tcPr>
            <w:tcW w:w="992" w:type="dxa"/>
            <w:tcBorders>
              <w:top w:val="nil"/>
              <w:left w:val="nil"/>
              <w:bottom w:val="single" w:sz="4" w:space="0" w:color="auto"/>
              <w:right w:val="single" w:sz="4" w:space="0" w:color="auto"/>
            </w:tcBorders>
            <w:shd w:val="clear" w:color="auto" w:fill="auto"/>
            <w:noWrap/>
            <w:vAlign w:val="bottom"/>
            <w:hideMark/>
          </w:tcPr>
          <w:p w14:paraId="3D30E53F"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69.29</w:t>
            </w:r>
          </w:p>
        </w:tc>
      </w:tr>
      <w:tr w:rsidR="00ED1D9E" w:rsidRPr="00ED1D9E" w14:paraId="1D2000DD"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EA1780A"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Pena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5386E808"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w:t>
            </w:r>
          </w:p>
        </w:tc>
        <w:tc>
          <w:tcPr>
            <w:tcW w:w="992" w:type="dxa"/>
            <w:tcBorders>
              <w:top w:val="nil"/>
              <w:left w:val="nil"/>
              <w:bottom w:val="single" w:sz="4" w:space="0" w:color="auto"/>
              <w:right w:val="single" w:sz="4" w:space="0" w:color="auto"/>
            </w:tcBorders>
            <w:shd w:val="clear" w:color="auto" w:fill="auto"/>
            <w:noWrap/>
            <w:vAlign w:val="bottom"/>
            <w:hideMark/>
          </w:tcPr>
          <w:p w14:paraId="798050EC"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72.4</w:t>
            </w:r>
          </w:p>
        </w:tc>
        <w:tc>
          <w:tcPr>
            <w:tcW w:w="993" w:type="dxa"/>
            <w:tcBorders>
              <w:top w:val="nil"/>
              <w:left w:val="nil"/>
              <w:bottom w:val="single" w:sz="4" w:space="0" w:color="auto"/>
              <w:right w:val="single" w:sz="4" w:space="0" w:color="auto"/>
            </w:tcBorders>
            <w:shd w:val="clear" w:color="auto" w:fill="auto"/>
            <w:noWrap/>
            <w:vAlign w:val="bottom"/>
            <w:hideMark/>
          </w:tcPr>
          <w:p w14:paraId="4AAD5BA7"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72.52</w:t>
            </w:r>
          </w:p>
        </w:tc>
        <w:tc>
          <w:tcPr>
            <w:tcW w:w="992" w:type="dxa"/>
            <w:tcBorders>
              <w:top w:val="nil"/>
              <w:left w:val="nil"/>
              <w:bottom w:val="single" w:sz="4" w:space="0" w:color="auto"/>
              <w:right w:val="single" w:sz="4" w:space="0" w:color="auto"/>
            </w:tcBorders>
            <w:shd w:val="clear" w:color="auto" w:fill="auto"/>
            <w:noWrap/>
            <w:vAlign w:val="bottom"/>
            <w:hideMark/>
          </w:tcPr>
          <w:p w14:paraId="77A2017D"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71.19</w:t>
            </w:r>
          </w:p>
        </w:tc>
      </w:tr>
      <w:tr w:rsidR="00ED1D9E" w:rsidRPr="00ED1D9E" w14:paraId="2C3934D6"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FCDD9DA"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Rodriguez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472B698B"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71.94</w:t>
            </w:r>
          </w:p>
        </w:tc>
        <w:tc>
          <w:tcPr>
            <w:tcW w:w="992" w:type="dxa"/>
            <w:tcBorders>
              <w:top w:val="nil"/>
              <w:left w:val="nil"/>
              <w:bottom w:val="single" w:sz="4" w:space="0" w:color="auto"/>
              <w:right w:val="single" w:sz="4" w:space="0" w:color="auto"/>
            </w:tcBorders>
            <w:shd w:val="clear" w:color="auto" w:fill="auto"/>
            <w:noWrap/>
            <w:vAlign w:val="bottom"/>
            <w:hideMark/>
          </w:tcPr>
          <w:p w14:paraId="677CE252"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71.78</w:t>
            </w:r>
          </w:p>
        </w:tc>
        <w:tc>
          <w:tcPr>
            <w:tcW w:w="993" w:type="dxa"/>
            <w:tcBorders>
              <w:top w:val="nil"/>
              <w:left w:val="nil"/>
              <w:bottom w:val="single" w:sz="4" w:space="0" w:color="auto"/>
              <w:right w:val="single" w:sz="4" w:space="0" w:color="auto"/>
            </w:tcBorders>
            <w:shd w:val="clear" w:color="auto" w:fill="auto"/>
            <w:noWrap/>
            <w:vAlign w:val="bottom"/>
            <w:hideMark/>
          </w:tcPr>
          <w:p w14:paraId="3D03420D"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72.36</w:t>
            </w:r>
          </w:p>
        </w:tc>
        <w:tc>
          <w:tcPr>
            <w:tcW w:w="992" w:type="dxa"/>
            <w:tcBorders>
              <w:top w:val="nil"/>
              <w:left w:val="nil"/>
              <w:bottom w:val="single" w:sz="4" w:space="0" w:color="auto"/>
              <w:right w:val="single" w:sz="4" w:space="0" w:color="auto"/>
            </w:tcBorders>
            <w:shd w:val="clear" w:color="auto" w:fill="auto"/>
            <w:noWrap/>
            <w:vAlign w:val="bottom"/>
            <w:hideMark/>
          </w:tcPr>
          <w:p w14:paraId="4109B388"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72.15</w:t>
            </w:r>
          </w:p>
        </w:tc>
      </w:tr>
      <w:tr w:rsidR="00ED1D9E" w:rsidRPr="00ED1D9E" w14:paraId="127654D4"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9ACB3B6"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Shelton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617708E9"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72.93</w:t>
            </w:r>
          </w:p>
        </w:tc>
        <w:tc>
          <w:tcPr>
            <w:tcW w:w="992" w:type="dxa"/>
            <w:tcBorders>
              <w:top w:val="nil"/>
              <w:left w:val="nil"/>
              <w:bottom w:val="single" w:sz="4" w:space="0" w:color="auto"/>
              <w:right w:val="single" w:sz="4" w:space="0" w:color="auto"/>
            </w:tcBorders>
            <w:shd w:val="clear" w:color="auto" w:fill="auto"/>
            <w:noWrap/>
            <w:vAlign w:val="bottom"/>
            <w:hideMark/>
          </w:tcPr>
          <w:p w14:paraId="2E9DAA89"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72.51</w:t>
            </w:r>
          </w:p>
        </w:tc>
        <w:tc>
          <w:tcPr>
            <w:tcW w:w="993" w:type="dxa"/>
            <w:tcBorders>
              <w:top w:val="nil"/>
              <w:left w:val="nil"/>
              <w:bottom w:val="single" w:sz="4" w:space="0" w:color="auto"/>
              <w:right w:val="single" w:sz="4" w:space="0" w:color="auto"/>
            </w:tcBorders>
            <w:shd w:val="clear" w:color="auto" w:fill="auto"/>
            <w:noWrap/>
            <w:vAlign w:val="bottom"/>
            <w:hideMark/>
          </w:tcPr>
          <w:p w14:paraId="71A42614"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70.1</w:t>
            </w:r>
          </w:p>
        </w:tc>
        <w:tc>
          <w:tcPr>
            <w:tcW w:w="992" w:type="dxa"/>
            <w:tcBorders>
              <w:top w:val="nil"/>
              <w:left w:val="nil"/>
              <w:bottom w:val="single" w:sz="4" w:space="0" w:color="auto"/>
              <w:right w:val="single" w:sz="4" w:space="0" w:color="auto"/>
            </w:tcBorders>
            <w:shd w:val="clear" w:color="auto" w:fill="auto"/>
            <w:noWrap/>
            <w:vAlign w:val="bottom"/>
            <w:hideMark/>
          </w:tcPr>
          <w:p w14:paraId="4155C514"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72.33</w:t>
            </w:r>
          </w:p>
        </w:tc>
      </w:tr>
      <w:tr w:rsidR="00ED1D9E" w:rsidRPr="00ED1D9E" w14:paraId="489B2904"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0A10435"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Thomas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1C2B5221"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69.23</w:t>
            </w:r>
          </w:p>
        </w:tc>
        <w:tc>
          <w:tcPr>
            <w:tcW w:w="992" w:type="dxa"/>
            <w:tcBorders>
              <w:top w:val="nil"/>
              <w:left w:val="nil"/>
              <w:bottom w:val="single" w:sz="4" w:space="0" w:color="auto"/>
              <w:right w:val="single" w:sz="4" w:space="0" w:color="auto"/>
            </w:tcBorders>
            <w:shd w:val="clear" w:color="auto" w:fill="auto"/>
            <w:noWrap/>
            <w:vAlign w:val="bottom"/>
            <w:hideMark/>
          </w:tcPr>
          <w:p w14:paraId="44FA6C8B"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70.06</w:t>
            </w:r>
          </w:p>
        </w:tc>
        <w:tc>
          <w:tcPr>
            <w:tcW w:w="993" w:type="dxa"/>
            <w:tcBorders>
              <w:top w:val="nil"/>
              <w:left w:val="nil"/>
              <w:bottom w:val="single" w:sz="4" w:space="0" w:color="auto"/>
              <w:right w:val="single" w:sz="4" w:space="0" w:color="auto"/>
            </w:tcBorders>
            <w:shd w:val="clear" w:color="auto" w:fill="auto"/>
            <w:noWrap/>
            <w:vAlign w:val="bottom"/>
            <w:hideMark/>
          </w:tcPr>
          <w:p w14:paraId="5622DEF2"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69.66</w:t>
            </w:r>
          </w:p>
        </w:tc>
        <w:tc>
          <w:tcPr>
            <w:tcW w:w="992" w:type="dxa"/>
            <w:tcBorders>
              <w:top w:val="nil"/>
              <w:left w:val="nil"/>
              <w:bottom w:val="single" w:sz="4" w:space="0" w:color="auto"/>
              <w:right w:val="single" w:sz="4" w:space="0" w:color="auto"/>
            </w:tcBorders>
            <w:shd w:val="clear" w:color="auto" w:fill="auto"/>
            <w:noWrap/>
            <w:vAlign w:val="bottom"/>
            <w:hideMark/>
          </w:tcPr>
          <w:p w14:paraId="12CFCA93"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69.37</w:t>
            </w:r>
          </w:p>
        </w:tc>
      </w:tr>
      <w:tr w:rsidR="00ED1D9E" w:rsidRPr="00ED1D9E" w14:paraId="7A76433D"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3816077"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Wilson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155E58D3"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69.21</w:t>
            </w:r>
          </w:p>
        </w:tc>
        <w:tc>
          <w:tcPr>
            <w:tcW w:w="992" w:type="dxa"/>
            <w:tcBorders>
              <w:top w:val="nil"/>
              <w:left w:val="nil"/>
              <w:bottom w:val="single" w:sz="4" w:space="0" w:color="auto"/>
              <w:right w:val="single" w:sz="4" w:space="0" w:color="auto"/>
            </w:tcBorders>
            <w:shd w:val="clear" w:color="auto" w:fill="auto"/>
            <w:noWrap/>
            <w:vAlign w:val="bottom"/>
            <w:hideMark/>
          </w:tcPr>
          <w:p w14:paraId="5F8254D7"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69.46</w:t>
            </w:r>
          </w:p>
        </w:tc>
        <w:tc>
          <w:tcPr>
            <w:tcW w:w="993" w:type="dxa"/>
            <w:tcBorders>
              <w:top w:val="nil"/>
              <w:left w:val="nil"/>
              <w:bottom w:val="single" w:sz="4" w:space="0" w:color="auto"/>
              <w:right w:val="single" w:sz="4" w:space="0" w:color="auto"/>
            </w:tcBorders>
            <w:shd w:val="clear" w:color="auto" w:fill="auto"/>
            <w:noWrap/>
            <w:vAlign w:val="bottom"/>
            <w:hideMark/>
          </w:tcPr>
          <w:p w14:paraId="25FDB32B"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68.38</w:t>
            </w:r>
          </w:p>
        </w:tc>
        <w:tc>
          <w:tcPr>
            <w:tcW w:w="992" w:type="dxa"/>
            <w:tcBorders>
              <w:top w:val="nil"/>
              <w:left w:val="nil"/>
              <w:bottom w:val="single" w:sz="4" w:space="0" w:color="auto"/>
              <w:right w:val="single" w:sz="4" w:space="0" w:color="auto"/>
            </w:tcBorders>
            <w:shd w:val="clear" w:color="auto" w:fill="auto"/>
            <w:noWrap/>
            <w:vAlign w:val="bottom"/>
            <w:hideMark/>
          </w:tcPr>
          <w:p w14:paraId="10CF4427"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69.79</w:t>
            </w:r>
          </w:p>
        </w:tc>
      </w:tr>
      <w:tr w:rsidR="00ED1D9E" w:rsidRPr="00ED1D9E" w14:paraId="62F6E561" w14:textId="77777777" w:rsidTr="00ED1D9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5FE6868" w14:textId="77777777" w:rsidR="00ED1D9E" w:rsidRPr="00ED1D9E" w:rsidRDefault="00ED1D9E" w:rsidP="00ED1D9E">
            <w:pPr>
              <w:spacing w:after="0" w:line="240" w:lineRule="auto"/>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Wright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2BF83154"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71.74</w:t>
            </w:r>
          </w:p>
        </w:tc>
        <w:tc>
          <w:tcPr>
            <w:tcW w:w="992" w:type="dxa"/>
            <w:tcBorders>
              <w:top w:val="nil"/>
              <w:left w:val="nil"/>
              <w:bottom w:val="single" w:sz="4" w:space="0" w:color="auto"/>
              <w:right w:val="single" w:sz="4" w:space="0" w:color="auto"/>
            </w:tcBorders>
            <w:shd w:val="clear" w:color="auto" w:fill="auto"/>
            <w:noWrap/>
            <w:vAlign w:val="bottom"/>
            <w:hideMark/>
          </w:tcPr>
          <w:p w14:paraId="6B892B4B"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72.18</w:t>
            </w:r>
          </w:p>
        </w:tc>
        <w:tc>
          <w:tcPr>
            <w:tcW w:w="993" w:type="dxa"/>
            <w:tcBorders>
              <w:top w:val="nil"/>
              <w:left w:val="nil"/>
              <w:bottom w:val="single" w:sz="4" w:space="0" w:color="auto"/>
              <w:right w:val="single" w:sz="4" w:space="0" w:color="auto"/>
            </w:tcBorders>
            <w:shd w:val="clear" w:color="auto" w:fill="auto"/>
            <w:noWrap/>
            <w:vAlign w:val="bottom"/>
            <w:hideMark/>
          </w:tcPr>
          <w:p w14:paraId="084EDCE7"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73.28</w:t>
            </w:r>
          </w:p>
        </w:tc>
        <w:tc>
          <w:tcPr>
            <w:tcW w:w="992" w:type="dxa"/>
            <w:tcBorders>
              <w:top w:val="nil"/>
              <w:left w:val="nil"/>
              <w:bottom w:val="single" w:sz="4" w:space="0" w:color="auto"/>
              <w:right w:val="single" w:sz="4" w:space="0" w:color="auto"/>
            </w:tcBorders>
            <w:shd w:val="clear" w:color="auto" w:fill="auto"/>
            <w:noWrap/>
            <w:vAlign w:val="bottom"/>
            <w:hideMark/>
          </w:tcPr>
          <w:p w14:paraId="547D38BF" w14:textId="77777777" w:rsidR="00ED1D9E" w:rsidRPr="00ED1D9E" w:rsidRDefault="00ED1D9E" w:rsidP="00ED1D9E">
            <w:pPr>
              <w:spacing w:after="0" w:line="240" w:lineRule="auto"/>
              <w:jc w:val="right"/>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70.85</w:t>
            </w:r>
          </w:p>
        </w:tc>
      </w:tr>
    </w:tbl>
    <w:p w14:paraId="61006C8A" w14:textId="190EB77E" w:rsidR="00ED1D9E" w:rsidRPr="00ED1D9E" w:rsidRDefault="007A746F" w:rsidP="008454CB">
      <w:r>
        <w:rPr>
          <w:b/>
          <w:bCs/>
          <w:sz w:val="28"/>
          <w:szCs w:val="28"/>
          <w:u w:val="single"/>
        </w:rPr>
        <w:lastRenderedPageBreak/>
        <w:t>Reading</w:t>
      </w:r>
      <w:r w:rsidRPr="00F823D6">
        <w:rPr>
          <w:b/>
          <w:bCs/>
          <w:sz w:val="28"/>
          <w:szCs w:val="28"/>
          <w:u w:val="single"/>
        </w:rPr>
        <w:t xml:space="preserve"> Scores by Year</w:t>
      </w:r>
    </w:p>
    <w:p w14:paraId="713E4760" w14:textId="32C6536D" w:rsidR="00F823D6" w:rsidRDefault="0091744E" w:rsidP="008454CB">
      <w:r w:rsidRPr="0091744E">
        <w:t>Here is the table that outlines the average reading score for each grade level. It's worth noting that the environment in which these scores were obtained is the same as the one used to calculate the average math scores above. This allows for a fair and accurate comparison of the two subjects.</w:t>
      </w:r>
    </w:p>
    <w:tbl>
      <w:tblPr>
        <w:tblW w:w="6374" w:type="dxa"/>
        <w:tblLook w:val="04A0" w:firstRow="1" w:lastRow="0" w:firstColumn="1" w:lastColumn="0" w:noHBand="0" w:noVBand="1"/>
      </w:tblPr>
      <w:tblGrid>
        <w:gridCol w:w="2547"/>
        <w:gridCol w:w="850"/>
        <w:gridCol w:w="993"/>
        <w:gridCol w:w="992"/>
        <w:gridCol w:w="992"/>
      </w:tblGrid>
      <w:tr w:rsidR="007A746F" w:rsidRPr="007A746F" w14:paraId="236039B0" w14:textId="77777777" w:rsidTr="007A746F">
        <w:trPr>
          <w:trHeight w:val="288"/>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A7DB9" w14:textId="1EE9087E" w:rsidR="007A746F" w:rsidRPr="007A746F" w:rsidRDefault="007A746F" w:rsidP="007A746F">
            <w:pPr>
              <w:spacing w:after="0" w:line="240" w:lineRule="auto"/>
              <w:jc w:val="center"/>
              <w:rPr>
                <w:rFonts w:ascii="Calibri" w:eastAsia="Times New Roman" w:hAnsi="Calibri" w:cs="Calibri"/>
                <w:color w:val="000000"/>
                <w:kern w:val="0"/>
                <w:lang w:eastAsia="en-AU"/>
                <w14:ligatures w14:val="none"/>
              </w:rPr>
            </w:pPr>
            <w:r w:rsidRPr="00ED1D9E">
              <w:rPr>
                <w:rFonts w:ascii="Calibri" w:eastAsia="Times New Roman" w:hAnsi="Calibri" w:cs="Calibri"/>
                <w:color w:val="000000"/>
                <w:kern w:val="0"/>
                <w:lang w:eastAsia="en-AU"/>
                <w14:ligatures w14:val="none"/>
              </w:rPr>
              <w:t>school name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2A60EED" w14:textId="77777777" w:rsidR="007A746F" w:rsidRPr="007A746F" w:rsidRDefault="007A746F" w:rsidP="007A746F">
            <w:pPr>
              <w:spacing w:after="0" w:line="240" w:lineRule="auto"/>
              <w:jc w:val="center"/>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Year 9</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17978985" w14:textId="77777777" w:rsidR="007A746F" w:rsidRPr="007A746F" w:rsidRDefault="007A746F" w:rsidP="007A746F">
            <w:pPr>
              <w:spacing w:after="0" w:line="240" w:lineRule="auto"/>
              <w:jc w:val="center"/>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Year 10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B836A9D" w14:textId="77777777" w:rsidR="007A746F" w:rsidRPr="007A746F" w:rsidRDefault="007A746F" w:rsidP="007A746F">
            <w:pPr>
              <w:spacing w:after="0" w:line="240" w:lineRule="auto"/>
              <w:jc w:val="center"/>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Year 11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B9DE4D2" w14:textId="77777777" w:rsidR="007A746F" w:rsidRPr="007A746F" w:rsidRDefault="007A746F" w:rsidP="007A746F">
            <w:pPr>
              <w:spacing w:after="0" w:line="240" w:lineRule="auto"/>
              <w:jc w:val="center"/>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Year 12</w:t>
            </w:r>
          </w:p>
        </w:tc>
      </w:tr>
      <w:tr w:rsidR="007A746F" w:rsidRPr="007A746F" w14:paraId="567E79C8"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D91CFE8"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Bailey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1DE1CF40"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70.9</w:t>
            </w:r>
          </w:p>
        </w:tc>
        <w:tc>
          <w:tcPr>
            <w:tcW w:w="993" w:type="dxa"/>
            <w:tcBorders>
              <w:top w:val="nil"/>
              <w:left w:val="nil"/>
              <w:bottom w:val="single" w:sz="4" w:space="0" w:color="auto"/>
              <w:right w:val="single" w:sz="4" w:space="0" w:color="auto"/>
            </w:tcBorders>
            <w:shd w:val="clear" w:color="auto" w:fill="auto"/>
            <w:noWrap/>
            <w:vAlign w:val="bottom"/>
            <w:hideMark/>
          </w:tcPr>
          <w:p w14:paraId="7AD8872A"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70.85</w:t>
            </w:r>
          </w:p>
        </w:tc>
        <w:tc>
          <w:tcPr>
            <w:tcW w:w="992" w:type="dxa"/>
            <w:tcBorders>
              <w:top w:val="nil"/>
              <w:left w:val="nil"/>
              <w:bottom w:val="single" w:sz="4" w:space="0" w:color="auto"/>
              <w:right w:val="single" w:sz="4" w:space="0" w:color="auto"/>
            </w:tcBorders>
            <w:shd w:val="clear" w:color="auto" w:fill="auto"/>
            <w:noWrap/>
            <w:vAlign w:val="bottom"/>
            <w:hideMark/>
          </w:tcPr>
          <w:p w14:paraId="5FC649F2"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70.32</w:t>
            </w:r>
          </w:p>
        </w:tc>
        <w:tc>
          <w:tcPr>
            <w:tcW w:w="992" w:type="dxa"/>
            <w:tcBorders>
              <w:top w:val="nil"/>
              <w:left w:val="nil"/>
              <w:bottom w:val="single" w:sz="4" w:space="0" w:color="auto"/>
              <w:right w:val="single" w:sz="4" w:space="0" w:color="auto"/>
            </w:tcBorders>
            <w:shd w:val="clear" w:color="auto" w:fill="auto"/>
            <w:noWrap/>
            <w:vAlign w:val="bottom"/>
            <w:hideMark/>
          </w:tcPr>
          <w:p w14:paraId="550FB423"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72.2</w:t>
            </w:r>
          </w:p>
        </w:tc>
      </w:tr>
      <w:tr w:rsidR="007A746F" w:rsidRPr="007A746F" w14:paraId="7726CC65"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D12CA0B"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Cabrera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64DDE069"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71.17</w:t>
            </w:r>
          </w:p>
        </w:tc>
        <w:tc>
          <w:tcPr>
            <w:tcW w:w="993" w:type="dxa"/>
            <w:tcBorders>
              <w:top w:val="nil"/>
              <w:left w:val="nil"/>
              <w:bottom w:val="single" w:sz="4" w:space="0" w:color="auto"/>
              <w:right w:val="single" w:sz="4" w:space="0" w:color="auto"/>
            </w:tcBorders>
            <w:shd w:val="clear" w:color="auto" w:fill="auto"/>
            <w:noWrap/>
            <w:vAlign w:val="bottom"/>
            <w:hideMark/>
          </w:tcPr>
          <w:p w14:paraId="2EF702DF"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71.33</w:t>
            </w:r>
          </w:p>
        </w:tc>
        <w:tc>
          <w:tcPr>
            <w:tcW w:w="992" w:type="dxa"/>
            <w:tcBorders>
              <w:top w:val="nil"/>
              <w:left w:val="nil"/>
              <w:bottom w:val="single" w:sz="4" w:space="0" w:color="auto"/>
              <w:right w:val="single" w:sz="4" w:space="0" w:color="auto"/>
            </w:tcBorders>
            <w:shd w:val="clear" w:color="auto" w:fill="auto"/>
            <w:noWrap/>
            <w:vAlign w:val="bottom"/>
            <w:hideMark/>
          </w:tcPr>
          <w:p w14:paraId="5535FFF9"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71.2</w:t>
            </w:r>
          </w:p>
        </w:tc>
        <w:tc>
          <w:tcPr>
            <w:tcW w:w="992" w:type="dxa"/>
            <w:tcBorders>
              <w:top w:val="nil"/>
              <w:left w:val="nil"/>
              <w:bottom w:val="single" w:sz="4" w:space="0" w:color="auto"/>
              <w:right w:val="single" w:sz="4" w:space="0" w:color="auto"/>
            </w:tcBorders>
            <w:shd w:val="clear" w:color="auto" w:fill="auto"/>
            <w:noWrap/>
            <w:vAlign w:val="bottom"/>
            <w:hideMark/>
          </w:tcPr>
          <w:p w14:paraId="13A9E0EE"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71.86</w:t>
            </w:r>
          </w:p>
        </w:tc>
      </w:tr>
      <w:tr w:rsidR="007A746F" w:rsidRPr="007A746F" w14:paraId="07E449DE"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67C38E7"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Figueroa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069FB34A"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70.26</w:t>
            </w:r>
          </w:p>
        </w:tc>
        <w:tc>
          <w:tcPr>
            <w:tcW w:w="993" w:type="dxa"/>
            <w:tcBorders>
              <w:top w:val="nil"/>
              <w:left w:val="nil"/>
              <w:bottom w:val="single" w:sz="4" w:space="0" w:color="auto"/>
              <w:right w:val="single" w:sz="4" w:space="0" w:color="auto"/>
            </w:tcBorders>
            <w:shd w:val="clear" w:color="auto" w:fill="auto"/>
            <w:noWrap/>
            <w:vAlign w:val="bottom"/>
            <w:hideMark/>
          </w:tcPr>
          <w:p w14:paraId="37ADC84B"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67.68</w:t>
            </w:r>
          </w:p>
        </w:tc>
        <w:tc>
          <w:tcPr>
            <w:tcW w:w="992" w:type="dxa"/>
            <w:tcBorders>
              <w:top w:val="nil"/>
              <w:left w:val="nil"/>
              <w:bottom w:val="single" w:sz="4" w:space="0" w:color="auto"/>
              <w:right w:val="single" w:sz="4" w:space="0" w:color="auto"/>
            </w:tcBorders>
            <w:shd w:val="clear" w:color="auto" w:fill="auto"/>
            <w:noWrap/>
            <w:vAlign w:val="bottom"/>
            <w:hideMark/>
          </w:tcPr>
          <w:p w14:paraId="20E9B7BF"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69.15</w:t>
            </w:r>
          </w:p>
        </w:tc>
        <w:tc>
          <w:tcPr>
            <w:tcW w:w="992" w:type="dxa"/>
            <w:tcBorders>
              <w:top w:val="nil"/>
              <w:left w:val="nil"/>
              <w:bottom w:val="single" w:sz="4" w:space="0" w:color="auto"/>
              <w:right w:val="single" w:sz="4" w:space="0" w:color="auto"/>
            </w:tcBorders>
            <w:shd w:val="clear" w:color="auto" w:fill="auto"/>
            <w:noWrap/>
            <w:vAlign w:val="bottom"/>
            <w:hideMark/>
          </w:tcPr>
          <w:p w14:paraId="413ACD57"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69.08</w:t>
            </w:r>
          </w:p>
        </w:tc>
      </w:tr>
      <w:tr w:rsidR="007A746F" w:rsidRPr="007A746F" w14:paraId="1F5C893A"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BF27328"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Ford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7F38B77E"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69.62</w:t>
            </w:r>
          </w:p>
        </w:tc>
        <w:tc>
          <w:tcPr>
            <w:tcW w:w="993" w:type="dxa"/>
            <w:tcBorders>
              <w:top w:val="nil"/>
              <w:left w:val="nil"/>
              <w:bottom w:val="single" w:sz="4" w:space="0" w:color="auto"/>
              <w:right w:val="single" w:sz="4" w:space="0" w:color="auto"/>
            </w:tcBorders>
            <w:shd w:val="clear" w:color="auto" w:fill="auto"/>
            <w:noWrap/>
            <w:vAlign w:val="bottom"/>
            <w:hideMark/>
          </w:tcPr>
          <w:p w14:paraId="3DE4678B"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68.99</w:t>
            </w:r>
          </w:p>
        </w:tc>
        <w:tc>
          <w:tcPr>
            <w:tcW w:w="992" w:type="dxa"/>
            <w:tcBorders>
              <w:top w:val="nil"/>
              <w:left w:val="nil"/>
              <w:bottom w:val="single" w:sz="4" w:space="0" w:color="auto"/>
              <w:right w:val="single" w:sz="4" w:space="0" w:color="auto"/>
            </w:tcBorders>
            <w:shd w:val="clear" w:color="auto" w:fill="auto"/>
            <w:noWrap/>
            <w:vAlign w:val="bottom"/>
            <w:hideMark/>
          </w:tcPr>
          <w:p w14:paraId="7E650241"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70.74</w:t>
            </w:r>
          </w:p>
        </w:tc>
        <w:tc>
          <w:tcPr>
            <w:tcW w:w="992" w:type="dxa"/>
            <w:tcBorders>
              <w:top w:val="nil"/>
              <w:left w:val="nil"/>
              <w:bottom w:val="single" w:sz="4" w:space="0" w:color="auto"/>
              <w:right w:val="single" w:sz="4" w:space="0" w:color="auto"/>
            </w:tcBorders>
            <w:shd w:val="clear" w:color="auto" w:fill="auto"/>
            <w:noWrap/>
            <w:vAlign w:val="bottom"/>
            <w:hideMark/>
          </w:tcPr>
          <w:p w14:paraId="041471C0"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68.85</w:t>
            </w:r>
          </w:p>
        </w:tc>
      </w:tr>
      <w:tr w:rsidR="007A746F" w:rsidRPr="007A746F" w14:paraId="184B4A17"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C092B92"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Griffin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46D94E0A"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72.03</w:t>
            </w:r>
          </w:p>
        </w:tc>
        <w:tc>
          <w:tcPr>
            <w:tcW w:w="993" w:type="dxa"/>
            <w:tcBorders>
              <w:top w:val="nil"/>
              <w:left w:val="nil"/>
              <w:bottom w:val="single" w:sz="4" w:space="0" w:color="auto"/>
              <w:right w:val="single" w:sz="4" w:space="0" w:color="auto"/>
            </w:tcBorders>
            <w:shd w:val="clear" w:color="auto" w:fill="auto"/>
            <w:noWrap/>
            <w:vAlign w:val="bottom"/>
            <w:hideMark/>
          </w:tcPr>
          <w:p w14:paraId="1993B2D9"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70.75</w:t>
            </w:r>
          </w:p>
        </w:tc>
        <w:tc>
          <w:tcPr>
            <w:tcW w:w="992" w:type="dxa"/>
            <w:tcBorders>
              <w:top w:val="nil"/>
              <w:left w:val="nil"/>
              <w:bottom w:val="single" w:sz="4" w:space="0" w:color="auto"/>
              <w:right w:val="single" w:sz="4" w:space="0" w:color="auto"/>
            </w:tcBorders>
            <w:shd w:val="clear" w:color="auto" w:fill="auto"/>
            <w:noWrap/>
            <w:vAlign w:val="bottom"/>
            <w:hideMark/>
          </w:tcPr>
          <w:p w14:paraId="5240E0CF"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72.39</w:t>
            </w:r>
          </w:p>
        </w:tc>
        <w:tc>
          <w:tcPr>
            <w:tcW w:w="992" w:type="dxa"/>
            <w:tcBorders>
              <w:top w:val="nil"/>
              <w:left w:val="nil"/>
              <w:bottom w:val="single" w:sz="4" w:space="0" w:color="auto"/>
              <w:right w:val="single" w:sz="4" w:space="0" w:color="auto"/>
            </w:tcBorders>
            <w:shd w:val="clear" w:color="auto" w:fill="auto"/>
            <w:noWrap/>
            <w:vAlign w:val="bottom"/>
            <w:hideMark/>
          </w:tcPr>
          <w:p w14:paraId="1DFD44F6"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69.43</w:t>
            </w:r>
          </w:p>
        </w:tc>
      </w:tr>
      <w:tr w:rsidR="007A746F" w:rsidRPr="007A746F" w14:paraId="3F00CC27"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B661B17"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Hernandez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372A06D1"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68.48</w:t>
            </w:r>
          </w:p>
        </w:tc>
        <w:tc>
          <w:tcPr>
            <w:tcW w:w="993" w:type="dxa"/>
            <w:tcBorders>
              <w:top w:val="nil"/>
              <w:left w:val="nil"/>
              <w:bottom w:val="single" w:sz="4" w:space="0" w:color="auto"/>
              <w:right w:val="single" w:sz="4" w:space="0" w:color="auto"/>
            </w:tcBorders>
            <w:shd w:val="clear" w:color="auto" w:fill="auto"/>
            <w:noWrap/>
            <w:vAlign w:val="bottom"/>
            <w:hideMark/>
          </w:tcPr>
          <w:p w14:paraId="62544203"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70.62</w:t>
            </w:r>
          </w:p>
        </w:tc>
        <w:tc>
          <w:tcPr>
            <w:tcW w:w="992" w:type="dxa"/>
            <w:tcBorders>
              <w:top w:val="nil"/>
              <w:left w:val="nil"/>
              <w:bottom w:val="single" w:sz="4" w:space="0" w:color="auto"/>
              <w:right w:val="single" w:sz="4" w:space="0" w:color="auto"/>
            </w:tcBorders>
            <w:shd w:val="clear" w:color="auto" w:fill="auto"/>
            <w:noWrap/>
            <w:vAlign w:val="bottom"/>
            <w:hideMark/>
          </w:tcPr>
          <w:p w14:paraId="55754EDF"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68.42</w:t>
            </w:r>
          </w:p>
        </w:tc>
        <w:tc>
          <w:tcPr>
            <w:tcW w:w="992" w:type="dxa"/>
            <w:tcBorders>
              <w:top w:val="nil"/>
              <w:left w:val="nil"/>
              <w:bottom w:val="single" w:sz="4" w:space="0" w:color="auto"/>
              <w:right w:val="single" w:sz="4" w:space="0" w:color="auto"/>
            </w:tcBorders>
            <w:shd w:val="clear" w:color="auto" w:fill="auto"/>
            <w:noWrap/>
            <w:vAlign w:val="bottom"/>
            <w:hideMark/>
          </w:tcPr>
          <w:p w14:paraId="105F9C6D"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69.24</w:t>
            </w:r>
          </w:p>
        </w:tc>
      </w:tr>
      <w:tr w:rsidR="007A746F" w:rsidRPr="007A746F" w14:paraId="31DA56AD"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CA4C3BF"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Holden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77F6261D"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71.6</w:t>
            </w:r>
          </w:p>
        </w:tc>
        <w:tc>
          <w:tcPr>
            <w:tcW w:w="993" w:type="dxa"/>
            <w:tcBorders>
              <w:top w:val="nil"/>
              <w:left w:val="nil"/>
              <w:bottom w:val="single" w:sz="4" w:space="0" w:color="auto"/>
              <w:right w:val="single" w:sz="4" w:space="0" w:color="auto"/>
            </w:tcBorders>
            <w:shd w:val="clear" w:color="auto" w:fill="auto"/>
            <w:noWrap/>
            <w:vAlign w:val="bottom"/>
            <w:hideMark/>
          </w:tcPr>
          <w:p w14:paraId="39211B6D"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71.1</w:t>
            </w:r>
          </w:p>
        </w:tc>
        <w:tc>
          <w:tcPr>
            <w:tcW w:w="992" w:type="dxa"/>
            <w:tcBorders>
              <w:top w:val="nil"/>
              <w:left w:val="nil"/>
              <w:bottom w:val="single" w:sz="4" w:space="0" w:color="auto"/>
              <w:right w:val="single" w:sz="4" w:space="0" w:color="auto"/>
            </w:tcBorders>
            <w:shd w:val="clear" w:color="auto" w:fill="auto"/>
            <w:noWrap/>
            <w:vAlign w:val="bottom"/>
            <w:hideMark/>
          </w:tcPr>
          <w:p w14:paraId="4625E5DC"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73.31</w:t>
            </w:r>
          </w:p>
        </w:tc>
        <w:tc>
          <w:tcPr>
            <w:tcW w:w="992" w:type="dxa"/>
            <w:tcBorders>
              <w:top w:val="nil"/>
              <w:left w:val="nil"/>
              <w:bottom w:val="single" w:sz="4" w:space="0" w:color="auto"/>
              <w:right w:val="single" w:sz="4" w:space="0" w:color="auto"/>
            </w:tcBorders>
            <w:shd w:val="clear" w:color="auto" w:fill="auto"/>
            <w:noWrap/>
            <w:vAlign w:val="bottom"/>
            <w:hideMark/>
          </w:tcPr>
          <w:p w14:paraId="36F00AC7"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70.48</w:t>
            </w:r>
          </w:p>
        </w:tc>
      </w:tr>
      <w:tr w:rsidR="007A746F" w:rsidRPr="007A746F" w14:paraId="6887DB2C"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03BF148"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Huang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36A4271B"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68.67</w:t>
            </w:r>
          </w:p>
        </w:tc>
        <w:tc>
          <w:tcPr>
            <w:tcW w:w="993" w:type="dxa"/>
            <w:tcBorders>
              <w:top w:val="nil"/>
              <w:left w:val="nil"/>
              <w:bottom w:val="single" w:sz="4" w:space="0" w:color="auto"/>
              <w:right w:val="single" w:sz="4" w:space="0" w:color="auto"/>
            </w:tcBorders>
            <w:shd w:val="clear" w:color="auto" w:fill="auto"/>
            <w:noWrap/>
            <w:vAlign w:val="bottom"/>
            <w:hideMark/>
          </w:tcPr>
          <w:p w14:paraId="527D0961"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69.52</w:t>
            </w:r>
          </w:p>
        </w:tc>
        <w:tc>
          <w:tcPr>
            <w:tcW w:w="992" w:type="dxa"/>
            <w:tcBorders>
              <w:top w:val="nil"/>
              <w:left w:val="nil"/>
              <w:bottom w:val="single" w:sz="4" w:space="0" w:color="auto"/>
              <w:right w:val="single" w:sz="4" w:space="0" w:color="auto"/>
            </w:tcBorders>
            <w:shd w:val="clear" w:color="auto" w:fill="auto"/>
            <w:noWrap/>
            <w:vAlign w:val="bottom"/>
            <w:hideMark/>
          </w:tcPr>
          <w:p w14:paraId="21DDAE86"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68.74</w:t>
            </w:r>
          </w:p>
        </w:tc>
        <w:tc>
          <w:tcPr>
            <w:tcW w:w="992" w:type="dxa"/>
            <w:tcBorders>
              <w:top w:val="nil"/>
              <w:left w:val="nil"/>
              <w:bottom w:val="single" w:sz="4" w:space="0" w:color="auto"/>
              <w:right w:val="single" w:sz="4" w:space="0" w:color="auto"/>
            </w:tcBorders>
            <w:shd w:val="clear" w:color="auto" w:fill="auto"/>
            <w:noWrap/>
            <w:vAlign w:val="bottom"/>
            <w:hideMark/>
          </w:tcPr>
          <w:p w14:paraId="507D0DD1"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68.67</w:t>
            </w:r>
          </w:p>
        </w:tc>
      </w:tr>
      <w:tr w:rsidR="007A746F" w:rsidRPr="007A746F" w14:paraId="4A6B8B9E"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EF0156E"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Johnson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1B72ECC3"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68.72</w:t>
            </w:r>
          </w:p>
        </w:tc>
        <w:tc>
          <w:tcPr>
            <w:tcW w:w="993" w:type="dxa"/>
            <w:tcBorders>
              <w:top w:val="nil"/>
              <w:left w:val="nil"/>
              <w:bottom w:val="single" w:sz="4" w:space="0" w:color="auto"/>
              <w:right w:val="single" w:sz="4" w:space="0" w:color="auto"/>
            </w:tcBorders>
            <w:shd w:val="clear" w:color="auto" w:fill="auto"/>
            <w:noWrap/>
            <w:vAlign w:val="bottom"/>
            <w:hideMark/>
          </w:tcPr>
          <w:p w14:paraId="22F1B97A"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69.3</w:t>
            </w:r>
          </w:p>
        </w:tc>
        <w:tc>
          <w:tcPr>
            <w:tcW w:w="992" w:type="dxa"/>
            <w:tcBorders>
              <w:top w:val="nil"/>
              <w:left w:val="nil"/>
              <w:bottom w:val="single" w:sz="4" w:space="0" w:color="auto"/>
              <w:right w:val="single" w:sz="4" w:space="0" w:color="auto"/>
            </w:tcBorders>
            <w:shd w:val="clear" w:color="auto" w:fill="auto"/>
            <w:noWrap/>
            <w:vAlign w:val="bottom"/>
            <w:hideMark/>
          </w:tcPr>
          <w:p w14:paraId="2E653F7C"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69.97</w:t>
            </w:r>
          </w:p>
        </w:tc>
        <w:tc>
          <w:tcPr>
            <w:tcW w:w="992" w:type="dxa"/>
            <w:tcBorders>
              <w:top w:val="nil"/>
              <w:left w:val="nil"/>
              <w:bottom w:val="single" w:sz="4" w:space="0" w:color="auto"/>
              <w:right w:val="single" w:sz="4" w:space="0" w:color="auto"/>
            </w:tcBorders>
            <w:shd w:val="clear" w:color="auto" w:fill="auto"/>
            <w:noWrap/>
            <w:vAlign w:val="bottom"/>
            <w:hideMark/>
          </w:tcPr>
          <w:p w14:paraId="7D413A6E"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67.99</w:t>
            </w:r>
          </w:p>
        </w:tc>
      </w:tr>
      <w:tr w:rsidR="007A746F" w:rsidRPr="007A746F" w14:paraId="175287BF"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AD7F767"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Pena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6A3AFD70"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70.95</w:t>
            </w:r>
          </w:p>
        </w:tc>
        <w:tc>
          <w:tcPr>
            <w:tcW w:w="993" w:type="dxa"/>
            <w:tcBorders>
              <w:top w:val="nil"/>
              <w:left w:val="nil"/>
              <w:bottom w:val="single" w:sz="4" w:space="0" w:color="auto"/>
              <w:right w:val="single" w:sz="4" w:space="0" w:color="auto"/>
            </w:tcBorders>
            <w:shd w:val="clear" w:color="auto" w:fill="auto"/>
            <w:noWrap/>
            <w:vAlign w:val="bottom"/>
            <w:hideMark/>
          </w:tcPr>
          <w:p w14:paraId="7419956A"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72.32</w:t>
            </w:r>
          </w:p>
        </w:tc>
        <w:tc>
          <w:tcPr>
            <w:tcW w:w="992" w:type="dxa"/>
            <w:tcBorders>
              <w:top w:val="nil"/>
              <w:left w:val="nil"/>
              <w:bottom w:val="single" w:sz="4" w:space="0" w:color="auto"/>
              <w:right w:val="single" w:sz="4" w:space="0" w:color="auto"/>
            </w:tcBorders>
            <w:shd w:val="clear" w:color="auto" w:fill="auto"/>
            <w:noWrap/>
            <w:vAlign w:val="bottom"/>
            <w:hideMark/>
          </w:tcPr>
          <w:p w14:paraId="1485FAA6"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71.7</w:t>
            </w:r>
          </w:p>
        </w:tc>
        <w:tc>
          <w:tcPr>
            <w:tcW w:w="992" w:type="dxa"/>
            <w:tcBorders>
              <w:top w:val="nil"/>
              <w:left w:val="nil"/>
              <w:bottom w:val="single" w:sz="4" w:space="0" w:color="auto"/>
              <w:right w:val="single" w:sz="4" w:space="0" w:color="auto"/>
            </w:tcBorders>
            <w:shd w:val="clear" w:color="auto" w:fill="auto"/>
            <w:noWrap/>
            <w:vAlign w:val="bottom"/>
            <w:hideMark/>
          </w:tcPr>
          <w:p w14:paraId="72ED5E96"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71.51</w:t>
            </w:r>
          </w:p>
        </w:tc>
      </w:tr>
      <w:tr w:rsidR="007A746F" w:rsidRPr="007A746F" w14:paraId="60BDEC15"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42E698D"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Rodriguez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139424C9"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70.9</w:t>
            </w:r>
          </w:p>
        </w:tc>
        <w:tc>
          <w:tcPr>
            <w:tcW w:w="993" w:type="dxa"/>
            <w:tcBorders>
              <w:top w:val="nil"/>
              <w:left w:val="nil"/>
              <w:bottom w:val="single" w:sz="4" w:space="0" w:color="auto"/>
              <w:right w:val="single" w:sz="4" w:space="0" w:color="auto"/>
            </w:tcBorders>
            <w:shd w:val="clear" w:color="auto" w:fill="auto"/>
            <w:noWrap/>
            <w:vAlign w:val="bottom"/>
            <w:hideMark/>
          </w:tcPr>
          <w:p w14:paraId="3553EF56"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70.14</w:t>
            </w:r>
          </w:p>
        </w:tc>
        <w:tc>
          <w:tcPr>
            <w:tcW w:w="992" w:type="dxa"/>
            <w:tcBorders>
              <w:top w:val="nil"/>
              <w:left w:val="nil"/>
              <w:bottom w:val="single" w:sz="4" w:space="0" w:color="auto"/>
              <w:right w:val="single" w:sz="4" w:space="0" w:color="auto"/>
            </w:tcBorders>
            <w:shd w:val="clear" w:color="auto" w:fill="auto"/>
            <w:noWrap/>
            <w:vAlign w:val="bottom"/>
            <w:hideMark/>
          </w:tcPr>
          <w:p w14:paraId="7011988C"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71.42</w:t>
            </w:r>
          </w:p>
        </w:tc>
        <w:tc>
          <w:tcPr>
            <w:tcW w:w="992" w:type="dxa"/>
            <w:tcBorders>
              <w:top w:val="nil"/>
              <w:left w:val="nil"/>
              <w:bottom w:val="single" w:sz="4" w:space="0" w:color="auto"/>
              <w:right w:val="single" w:sz="4" w:space="0" w:color="auto"/>
            </w:tcBorders>
            <w:shd w:val="clear" w:color="auto" w:fill="auto"/>
            <w:noWrap/>
            <w:vAlign w:val="bottom"/>
            <w:hideMark/>
          </w:tcPr>
          <w:p w14:paraId="6E1618AF"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71.41</w:t>
            </w:r>
          </w:p>
        </w:tc>
      </w:tr>
      <w:tr w:rsidR="007A746F" w:rsidRPr="007A746F" w14:paraId="680A2C40"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116BADE"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Shelton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100BBD4E"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70.72</w:t>
            </w:r>
          </w:p>
        </w:tc>
        <w:tc>
          <w:tcPr>
            <w:tcW w:w="993" w:type="dxa"/>
            <w:tcBorders>
              <w:top w:val="nil"/>
              <w:left w:val="nil"/>
              <w:bottom w:val="single" w:sz="4" w:space="0" w:color="auto"/>
              <w:right w:val="single" w:sz="4" w:space="0" w:color="auto"/>
            </w:tcBorders>
            <w:shd w:val="clear" w:color="auto" w:fill="auto"/>
            <w:noWrap/>
            <w:vAlign w:val="bottom"/>
            <w:hideMark/>
          </w:tcPr>
          <w:p w14:paraId="2D6A071E"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69.88</w:t>
            </w:r>
          </w:p>
        </w:tc>
        <w:tc>
          <w:tcPr>
            <w:tcW w:w="992" w:type="dxa"/>
            <w:tcBorders>
              <w:top w:val="nil"/>
              <w:left w:val="nil"/>
              <w:bottom w:val="single" w:sz="4" w:space="0" w:color="auto"/>
              <w:right w:val="single" w:sz="4" w:space="0" w:color="auto"/>
            </w:tcBorders>
            <w:shd w:val="clear" w:color="auto" w:fill="auto"/>
            <w:noWrap/>
            <w:vAlign w:val="bottom"/>
            <w:hideMark/>
          </w:tcPr>
          <w:p w14:paraId="579FE310"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71.15</w:t>
            </w:r>
          </w:p>
        </w:tc>
        <w:tc>
          <w:tcPr>
            <w:tcW w:w="992" w:type="dxa"/>
            <w:tcBorders>
              <w:top w:val="nil"/>
              <w:left w:val="nil"/>
              <w:bottom w:val="single" w:sz="4" w:space="0" w:color="auto"/>
              <w:right w:val="single" w:sz="4" w:space="0" w:color="auto"/>
            </w:tcBorders>
            <w:shd w:val="clear" w:color="auto" w:fill="auto"/>
            <w:noWrap/>
            <w:vAlign w:val="bottom"/>
            <w:hideMark/>
          </w:tcPr>
          <w:p w14:paraId="2BD6BC7F"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69.07</w:t>
            </w:r>
          </w:p>
        </w:tc>
      </w:tr>
      <w:tr w:rsidR="007A746F" w:rsidRPr="007A746F" w14:paraId="2631621C"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9508477"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Thomas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50F6B4AD"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69.67</w:t>
            </w:r>
          </w:p>
        </w:tc>
        <w:tc>
          <w:tcPr>
            <w:tcW w:w="993" w:type="dxa"/>
            <w:tcBorders>
              <w:top w:val="nil"/>
              <w:left w:val="nil"/>
              <w:bottom w:val="single" w:sz="4" w:space="0" w:color="auto"/>
              <w:right w:val="single" w:sz="4" w:space="0" w:color="auto"/>
            </w:tcBorders>
            <w:shd w:val="clear" w:color="auto" w:fill="auto"/>
            <w:noWrap/>
            <w:vAlign w:val="bottom"/>
            <w:hideMark/>
          </w:tcPr>
          <w:p w14:paraId="237E3CD2"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69.74</w:t>
            </w:r>
          </w:p>
        </w:tc>
        <w:tc>
          <w:tcPr>
            <w:tcW w:w="992" w:type="dxa"/>
            <w:tcBorders>
              <w:top w:val="nil"/>
              <w:left w:val="nil"/>
              <w:bottom w:val="single" w:sz="4" w:space="0" w:color="auto"/>
              <w:right w:val="single" w:sz="4" w:space="0" w:color="auto"/>
            </w:tcBorders>
            <w:shd w:val="clear" w:color="auto" w:fill="auto"/>
            <w:noWrap/>
            <w:vAlign w:val="bottom"/>
            <w:hideMark/>
          </w:tcPr>
          <w:p w14:paraId="3CF01450"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70.75</w:t>
            </w:r>
          </w:p>
        </w:tc>
        <w:tc>
          <w:tcPr>
            <w:tcW w:w="992" w:type="dxa"/>
            <w:tcBorders>
              <w:top w:val="nil"/>
              <w:left w:val="nil"/>
              <w:bottom w:val="single" w:sz="4" w:space="0" w:color="auto"/>
              <w:right w:val="single" w:sz="4" w:space="0" w:color="auto"/>
            </w:tcBorders>
            <w:shd w:val="clear" w:color="auto" w:fill="auto"/>
            <w:noWrap/>
            <w:vAlign w:val="bottom"/>
            <w:hideMark/>
          </w:tcPr>
          <w:p w14:paraId="61481A9A"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68.73</w:t>
            </w:r>
          </w:p>
        </w:tc>
      </w:tr>
      <w:tr w:rsidR="007A746F" w:rsidRPr="007A746F" w14:paraId="5B6EB767"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F8D8FAF"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Wilson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04CDF94E"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68.68</w:t>
            </w:r>
          </w:p>
        </w:tc>
        <w:tc>
          <w:tcPr>
            <w:tcW w:w="993" w:type="dxa"/>
            <w:tcBorders>
              <w:top w:val="nil"/>
              <w:left w:val="nil"/>
              <w:bottom w:val="single" w:sz="4" w:space="0" w:color="auto"/>
              <w:right w:val="single" w:sz="4" w:space="0" w:color="auto"/>
            </w:tcBorders>
            <w:shd w:val="clear" w:color="auto" w:fill="auto"/>
            <w:noWrap/>
            <w:vAlign w:val="bottom"/>
            <w:hideMark/>
          </w:tcPr>
          <w:p w14:paraId="6CE1D8CF"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68.41</w:t>
            </w:r>
          </w:p>
        </w:tc>
        <w:tc>
          <w:tcPr>
            <w:tcW w:w="992" w:type="dxa"/>
            <w:tcBorders>
              <w:top w:val="nil"/>
              <w:left w:val="nil"/>
              <w:bottom w:val="single" w:sz="4" w:space="0" w:color="auto"/>
              <w:right w:val="single" w:sz="4" w:space="0" w:color="auto"/>
            </w:tcBorders>
            <w:shd w:val="clear" w:color="auto" w:fill="auto"/>
            <w:noWrap/>
            <w:vAlign w:val="bottom"/>
            <w:hideMark/>
          </w:tcPr>
          <w:p w14:paraId="2F47753C"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68.8</w:t>
            </w:r>
          </w:p>
        </w:tc>
        <w:tc>
          <w:tcPr>
            <w:tcW w:w="992" w:type="dxa"/>
            <w:tcBorders>
              <w:top w:val="nil"/>
              <w:left w:val="nil"/>
              <w:bottom w:val="single" w:sz="4" w:space="0" w:color="auto"/>
              <w:right w:val="single" w:sz="4" w:space="0" w:color="auto"/>
            </w:tcBorders>
            <w:shd w:val="clear" w:color="auto" w:fill="auto"/>
            <w:noWrap/>
            <w:vAlign w:val="bottom"/>
            <w:hideMark/>
          </w:tcPr>
          <w:p w14:paraId="63695856"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69.89</w:t>
            </w:r>
          </w:p>
        </w:tc>
      </w:tr>
      <w:tr w:rsidR="007A746F" w:rsidRPr="007A746F" w14:paraId="44300C16" w14:textId="77777777" w:rsidTr="007A746F">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17ED44B" w14:textId="77777777" w:rsidR="007A746F" w:rsidRPr="007A746F" w:rsidRDefault="007A746F" w:rsidP="007A746F">
            <w:pPr>
              <w:spacing w:after="0" w:line="240" w:lineRule="auto"/>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Wright High School</w:t>
            </w:r>
          </w:p>
        </w:tc>
        <w:tc>
          <w:tcPr>
            <w:tcW w:w="850" w:type="dxa"/>
            <w:tcBorders>
              <w:top w:val="nil"/>
              <w:left w:val="nil"/>
              <w:bottom w:val="single" w:sz="4" w:space="0" w:color="auto"/>
              <w:right w:val="single" w:sz="4" w:space="0" w:color="auto"/>
            </w:tcBorders>
            <w:shd w:val="clear" w:color="auto" w:fill="auto"/>
            <w:noWrap/>
            <w:vAlign w:val="bottom"/>
            <w:hideMark/>
          </w:tcPr>
          <w:p w14:paraId="39A30DF9"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71.82</w:t>
            </w:r>
          </w:p>
        </w:tc>
        <w:tc>
          <w:tcPr>
            <w:tcW w:w="993" w:type="dxa"/>
            <w:tcBorders>
              <w:top w:val="nil"/>
              <w:left w:val="nil"/>
              <w:bottom w:val="single" w:sz="4" w:space="0" w:color="auto"/>
              <w:right w:val="single" w:sz="4" w:space="0" w:color="auto"/>
            </w:tcBorders>
            <w:shd w:val="clear" w:color="auto" w:fill="auto"/>
            <w:noWrap/>
            <w:vAlign w:val="bottom"/>
            <w:hideMark/>
          </w:tcPr>
          <w:p w14:paraId="3F5BE34C"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71.39</w:t>
            </w:r>
          </w:p>
        </w:tc>
        <w:tc>
          <w:tcPr>
            <w:tcW w:w="992" w:type="dxa"/>
            <w:tcBorders>
              <w:top w:val="nil"/>
              <w:left w:val="nil"/>
              <w:bottom w:val="single" w:sz="4" w:space="0" w:color="auto"/>
              <w:right w:val="single" w:sz="4" w:space="0" w:color="auto"/>
            </w:tcBorders>
            <w:shd w:val="clear" w:color="auto" w:fill="auto"/>
            <w:noWrap/>
            <w:vAlign w:val="bottom"/>
            <w:hideMark/>
          </w:tcPr>
          <w:p w14:paraId="432BAC48"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70.48</w:t>
            </w:r>
          </w:p>
        </w:tc>
        <w:tc>
          <w:tcPr>
            <w:tcW w:w="992" w:type="dxa"/>
            <w:tcBorders>
              <w:top w:val="nil"/>
              <w:left w:val="nil"/>
              <w:bottom w:val="single" w:sz="4" w:space="0" w:color="auto"/>
              <w:right w:val="single" w:sz="4" w:space="0" w:color="auto"/>
            </w:tcBorders>
            <w:shd w:val="clear" w:color="auto" w:fill="auto"/>
            <w:noWrap/>
            <w:vAlign w:val="bottom"/>
            <w:hideMark/>
          </w:tcPr>
          <w:p w14:paraId="7D7D1F8B" w14:textId="77777777" w:rsidR="007A746F" w:rsidRPr="007A746F" w:rsidRDefault="007A746F" w:rsidP="007A746F">
            <w:pPr>
              <w:spacing w:after="0" w:line="240" w:lineRule="auto"/>
              <w:jc w:val="right"/>
              <w:rPr>
                <w:rFonts w:ascii="Calibri" w:eastAsia="Times New Roman" w:hAnsi="Calibri" w:cs="Calibri"/>
                <w:color w:val="000000"/>
                <w:kern w:val="0"/>
                <w:lang w:eastAsia="en-AU"/>
                <w14:ligatures w14:val="none"/>
              </w:rPr>
            </w:pPr>
            <w:r w:rsidRPr="007A746F">
              <w:rPr>
                <w:rFonts w:ascii="Calibri" w:eastAsia="Times New Roman" w:hAnsi="Calibri" w:cs="Calibri"/>
                <w:color w:val="000000"/>
                <w:kern w:val="0"/>
                <w:lang w:eastAsia="en-AU"/>
                <w14:ligatures w14:val="none"/>
              </w:rPr>
              <w:t>69.82</w:t>
            </w:r>
          </w:p>
        </w:tc>
      </w:tr>
    </w:tbl>
    <w:p w14:paraId="6BB765F8" w14:textId="77777777" w:rsidR="007A746F" w:rsidRDefault="007A746F" w:rsidP="008454CB"/>
    <w:p w14:paraId="3CB22862" w14:textId="2E9B6217" w:rsidR="00A764AF" w:rsidRDefault="00D365BF" w:rsidP="008454CB">
      <w:pPr>
        <w:rPr>
          <w:b/>
          <w:bCs/>
          <w:sz w:val="28"/>
          <w:szCs w:val="28"/>
          <w:u w:val="single"/>
        </w:rPr>
      </w:pPr>
      <w:r w:rsidRPr="00D365BF">
        <w:rPr>
          <w:b/>
          <w:bCs/>
          <w:sz w:val="28"/>
          <w:szCs w:val="28"/>
          <w:u w:val="single"/>
        </w:rPr>
        <w:t>Scores by School Spending</w:t>
      </w:r>
    </w:p>
    <w:p w14:paraId="3EEE7A12" w14:textId="24E4953A" w:rsidR="00A764AF" w:rsidRDefault="00A764AF" w:rsidP="008454CB">
      <w:r w:rsidRPr="00A764AF">
        <w:t>Here's a table that shows the spending range per student for each school.</w:t>
      </w:r>
    </w:p>
    <w:p w14:paraId="0857E290" w14:textId="77777777" w:rsidR="00A764AF" w:rsidRPr="00A764AF" w:rsidRDefault="00A764AF" w:rsidP="008454CB"/>
    <w:p w14:paraId="03C0F974" w14:textId="01E34DA0" w:rsidR="00D365BF" w:rsidRDefault="00A764AF" w:rsidP="008454CB">
      <w:pPr>
        <w:rPr>
          <w:sz w:val="28"/>
          <w:szCs w:val="28"/>
        </w:rPr>
      </w:pPr>
      <w:r w:rsidRPr="00A764AF">
        <w:drawing>
          <wp:inline distT="0" distB="0" distL="0" distR="0" wp14:anchorId="7D17D405" wp14:editId="40BEA760">
            <wp:extent cx="6455410" cy="3634740"/>
            <wp:effectExtent l="0" t="0" r="2540" b="3810"/>
            <wp:docPr id="201506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66404" cy="3640930"/>
                    </a:xfrm>
                    <a:prstGeom prst="rect">
                      <a:avLst/>
                    </a:prstGeom>
                    <a:noFill/>
                    <a:ln>
                      <a:noFill/>
                    </a:ln>
                  </pic:spPr>
                </pic:pic>
              </a:graphicData>
            </a:graphic>
          </wp:inline>
        </w:drawing>
      </w:r>
    </w:p>
    <w:p w14:paraId="4F43A0E0" w14:textId="3B5724BC" w:rsidR="00A936BF" w:rsidRPr="00A936BF" w:rsidRDefault="00A936BF" w:rsidP="008454CB">
      <w:pPr>
        <w:rPr>
          <w:rFonts w:ascii="Segoe UI" w:hAnsi="Segoe UI" w:cs="Segoe UI"/>
          <w:b/>
          <w:bCs/>
          <w:i/>
          <w:iCs/>
          <w:sz w:val="21"/>
          <w:szCs w:val="21"/>
          <w:shd w:val="clear" w:color="auto" w:fill="FFFFFF"/>
        </w:rPr>
      </w:pPr>
      <w:r w:rsidRPr="00A936BF">
        <w:rPr>
          <w:rFonts w:ascii="Segoe UI" w:hAnsi="Segoe UI" w:cs="Segoe UI"/>
          <w:b/>
          <w:bCs/>
          <w:i/>
          <w:iCs/>
          <w:sz w:val="21"/>
          <w:szCs w:val="21"/>
          <w:shd w:val="clear" w:color="auto" w:fill="FFFFFF"/>
        </w:rPr>
        <w:lastRenderedPageBreak/>
        <w:t>school performances based on average Spending Ranges (Per Student)</w:t>
      </w:r>
      <w:r w:rsidRPr="00A936BF">
        <w:rPr>
          <w:rFonts w:ascii="Segoe UI" w:hAnsi="Segoe UI" w:cs="Segoe UI"/>
          <w:b/>
          <w:bCs/>
          <w:i/>
          <w:iCs/>
          <w:sz w:val="21"/>
          <w:szCs w:val="21"/>
          <w:shd w:val="clear" w:color="auto" w:fill="FFFFFF"/>
        </w:rPr>
        <w:t>:</w:t>
      </w:r>
    </w:p>
    <w:tbl>
      <w:tblPr>
        <w:tblW w:w="8220" w:type="dxa"/>
        <w:tblLook w:val="04A0" w:firstRow="1" w:lastRow="0" w:firstColumn="1" w:lastColumn="0" w:noHBand="0" w:noVBand="1"/>
      </w:tblPr>
      <w:tblGrid>
        <w:gridCol w:w="1780"/>
        <w:gridCol w:w="1300"/>
        <w:gridCol w:w="1540"/>
        <w:gridCol w:w="1360"/>
        <w:gridCol w:w="1280"/>
        <w:gridCol w:w="1053"/>
      </w:tblGrid>
      <w:tr w:rsidR="00A936BF" w:rsidRPr="00A936BF" w14:paraId="180D409D" w14:textId="77777777" w:rsidTr="00A936BF">
        <w:trPr>
          <w:trHeight w:val="864"/>
        </w:trPr>
        <w:tc>
          <w:tcPr>
            <w:tcW w:w="1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1278FC" w14:textId="77777777" w:rsidR="00A936BF" w:rsidRPr="00A936BF" w:rsidRDefault="00A936BF" w:rsidP="00A936BF">
            <w:pPr>
              <w:spacing w:after="0" w:line="240" w:lineRule="auto"/>
              <w:jc w:val="center"/>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Spending Ranges (Per Student)</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14:paraId="26B848A5" w14:textId="77777777" w:rsidR="00A936BF" w:rsidRPr="00A936BF" w:rsidRDefault="00A936BF" w:rsidP="00A936BF">
            <w:pPr>
              <w:spacing w:after="0" w:line="240" w:lineRule="auto"/>
              <w:jc w:val="center"/>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Average Maths Score</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6C7A767" w14:textId="77777777" w:rsidR="00A936BF" w:rsidRPr="00A936BF" w:rsidRDefault="00A936BF" w:rsidP="00A936BF">
            <w:pPr>
              <w:spacing w:after="0" w:line="240" w:lineRule="auto"/>
              <w:jc w:val="center"/>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Average Reading Score</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346DDC81" w14:textId="77777777" w:rsidR="00A936BF" w:rsidRPr="00A936BF" w:rsidRDefault="00A936BF" w:rsidP="00A936BF">
            <w:pPr>
              <w:spacing w:after="0" w:line="240" w:lineRule="auto"/>
              <w:jc w:val="center"/>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 Passing Maths</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14:paraId="75B122A4" w14:textId="77777777" w:rsidR="00A936BF" w:rsidRPr="00A936BF" w:rsidRDefault="00A936BF" w:rsidP="00A936BF">
            <w:pPr>
              <w:spacing w:after="0" w:line="240" w:lineRule="auto"/>
              <w:jc w:val="center"/>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 Passing Reading</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78AEF5B" w14:textId="77777777" w:rsidR="00A936BF" w:rsidRPr="00A936BF" w:rsidRDefault="00A936BF" w:rsidP="00A936BF">
            <w:pPr>
              <w:spacing w:after="0" w:line="240" w:lineRule="auto"/>
              <w:jc w:val="center"/>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 Overall Passing</w:t>
            </w:r>
          </w:p>
        </w:tc>
      </w:tr>
      <w:tr w:rsidR="00A936BF" w:rsidRPr="00A936BF" w14:paraId="6731E908" w14:textId="77777777" w:rsidTr="00A936B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F74969C" w14:textId="77777777" w:rsidR="00A936BF" w:rsidRPr="00A936BF" w:rsidRDefault="00A936BF" w:rsidP="00A936BF">
            <w:pPr>
              <w:spacing w:after="0" w:line="240" w:lineRule="auto"/>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&lt;$585</w:t>
            </w:r>
          </w:p>
        </w:tc>
        <w:tc>
          <w:tcPr>
            <w:tcW w:w="1300" w:type="dxa"/>
            <w:tcBorders>
              <w:top w:val="nil"/>
              <w:left w:val="nil"/>
              <w:bottom w:val="single" w:sz="4" w:space="0" w:color="auto"/>
              <w:right w:val="single" w:sz="4" w:space="0" w:color="auto"/>
            </w:tcBorders>
            <w:shd w:val="clear" w:color="auto" w:fill="auto"/>
            <w:noWrap/>
            <w:vAlign w:val="bottom"/>
            <w:hideMark/>
          </w:tcPr>
          <w:p w14:paraId="46C2B4C4"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71.364587</w:t>
            </w:r>
          </w:p>
        </w:tc>
        <w:tc>
          <w:tcPr>
            <w:tcW w:w="1540" w:type="dxa"/>
            <w:tcBorders>
              <w:top w:val="nil"/>
              <w:left w:val="nil"/>
              <w:bottom w:val="single" w:sz="4" w:space="0" w:color="auto"/>
              <w:right w:val="single" w:sz="4" w:space="0" w:color="auto"/>
            </w:tcBorders>
            <w:shd w:val="clear" w:color="auto" w:fill="auto"/>
            <w:noWrap/>
            <w:vAlign w:val="bottom"/>
            <w:hideMark/>
          </w:tcPr>
          <w:p w14:paraId="369D91BB"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70.716577</w:t>
            </w:r>
          </w:p>
        </w:tc>
        <w:tc>
          <w:tcPr>
            <w:tcW w:w="1360" w:type="dxa"/>
            <w:tcBorders>
              <w:top w:val="nil"/>
              <w:left w:val="nil"/>
              <w:bottom w:val="single" w:sz="4" w:space="0" w:color="auto"/>
              <w:right w:val="single" w:sz="4" w:space="0" w:color="auto"/>
            </w:tcBorders>
            <w:shd w:val="clear" w:color="auto" w:fill="auto"/>
            <w:noWrap/>
            <w:vAlign w:val="bottom"/>
            <w:hideMark/>
          </w:tcPr>
          <w:p w14:paraId="55EC7432"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88.835926</w:t>
            </w:r>
          </w:p>
        </w:tc>
        <w:tc>
          <w:tcPr>
            <w:tcW w:w="1280" w:type="dxa"/>
            <w:tcBorders>
              <w:top w:val="nil"/>
              <w:left w:val="nil"/>
              <w:bottom w:val="single" w:sz="4" w:space="0" w:color="auto"/>
              <w:right w:val="single" w:sz="4" w:space="0" w:color="auto"/>
            </w:tcBorders>
            <w:shd w:val="clear" w:color="auto" w:fill="auto"/>
            <w:noWrap/>
            <w:vAlign w:val="bottom"/>
            <w:hideMark/>
          </w:tcPr>
          <w:p w14:paraId="6B328405"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86.390517</w:t>
            </w:r>
          </w:p>
        </w:tc>
        <w:tc>
          <w:tcPr>
            <w:tcW w:w="960" w:type="dxa"/>
            <w:tcBorders>
              <w:top w:val="nil"/>
              <w:left w:val="nil"/>
              <w:bottom w:val="single" w:sz="4" w:space="0" w:color="auto"/>
              <w:right w:val="single" w:sz="4" w:space="0" w:color="auto"/>
            </w:tcBorders>
            <w:shd w:val="clear" w:color="auto" w:fill="auto"/>
            <w:noWrap/>
            <w:vAlign w:val="bottom"/>
            <w:hideMark/>
          </w:tcPr>
          <w:p w14:paraId="0BFF9633"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76.72146</w:t>
            </w:r>
          </w:p>
        </w:tc>
      </w:tr>
      <w:tr w:rsidR="00A936BF" w:rsidRPr="00A936BF" w14:paraId="2A475FC3" w14:textId="77777777" w:rsidTr="00A936B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0C5D531" w14:textId="77777777" w:rsidR="00A936BF" w:rsidRPr="00A936BF" w:rsidRDefault="00A936BF" w:rsidP="00A936BF">
            <w:pPr>
              <w:spacing w:after="0" w:line="240" w:lineRule="auto"/>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$585-630</w:t>
            </w:r>
          </w:p>
        </w:tc>
        <w:tc>
          <w:tcPr>
            <w:tcW w:w="1300" w:type="dxa"/>
            <w:tcBorders>
              <w:top w:val="nil"/>
              <w:left w:val="nil"/>
              <w:bottom w:val="single" w:sz="4" w:space="0" w:color="auto"/>
              <w:right w:val="single" w:sz="4" w:space="0" w:color="auto"/>
            </w:tcBorders>
            <w:shd w:val="clear" w:color="auto" w:fill="auto"/>
            <w:noWrap/>
            <w:vAlign w:val="bottom"/>
            <w:hideMark/>
          </w:tcPr>
          <w:p w14:paraId="409060E3"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72.065868</w:t>
            </w:r>
          </w:p>
        </w:tc>
        <w:tc>
          <w:tcPr>
            <w:tcW w:w="1540" w:type="dxa"/>
            <w:tcBorders>
              <w:top w:val="nil"/>
              <w:left w:val="nil"/>
              <w:bottom w:val="single" w:sz="4" w:space="0" w:color="auto"/>
              <w:right w:val="single" w:sz="4" w:space="0" w:color="auto"/>
            </w:tcBorders>
            <w:shd w:val="clear" w:color="auto" w:fill="auto"/>
            <w:noWrap/>
            <w:vAlign w:val="bottom"/>
            <w:hideMark/>
          </w:tcPr>
          <w:p w14:paraId="7DE1C51F"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71.031297</w:t>
            </w:r>
          </w:p>
        </w:tc>
        <w:tc>
          <w:tcPr>
            <w:tcW w:w="1360" w:type="dxa"/>
            <w:tcBorders>
              <w:top w:val="nil"/>
              <w:left w:val="nil"/>
              <w:bottom w:val="single" w:sz="4" w:space="0" w:color="auto"/>
              <w:right w:val="single" w:sz="4" w:space="0" w:color="auto"/>
            </w:tcBorders>
            <w:shd w:val="clear" w:color="auto" w:fill="auto"/>
            <w:noWrap/>
            <w:vAlign w:val="bottom"/>
            <w:hideMark/>
          </w:tcPr>
          <w:p w14:paraId="595427B4"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91.518824</w:t>
            </w:r>
          </w:p>
        </w:tc>
        <w:tc>
          <w:tcPr>
            <w:tcW w:w="1280" w:type="dxa"/>
            <w:tcBorders>
              <w:top w:val="nil"/>
              <w:left w:val="nil"/>
              <w:bottom w:val="single" w:sz="4" w:space="0" w:color="auto"/>
              <w:right w:val="single" w:sz="4" w:space="0" w:color="auto"/>
            </w:tcBorders>
            <w:shd w:val="clear" w:color="auto" w:fill="auto"/>
            <w:noWrap/>
            <w:vAlign w:val="bottom"/>
            <w:hideMark/>
          </w:tcPr>
          <w:p w14:paraId="0C83FE88"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87.292423</w:t>
            </w:r>
          </w:p>
        </w:tc>
        <w:tc>
          <w:tcPr>
            <w:tcW w:w="960" w:type="dxa"/>
            <w:tcBorders>
              <w:top w:val="nil"/>
              <w:left w:val="nil"/>
              <w:bottom w:val="single" w:sz="4" w:space="0" w:color="auto"/>
              <w:right w:val="single" w:sz="4" w:space="0" w:color="auto"/>
            </w:tcBorders>
            <w:shd w:val="clear" w:color="auto" w:fill="auto"/>
            <w:noWrap/>
            <w:vAlign w:val="bottom"/>
            <w:hideMark/>
          </w:tcPr>
          <w:p w14:paraId="3EC86E97"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79.87629</w:t>
            </w:r>
          </w:p>
        </w:tc>
      </w:tr>
      <w:tr w:rsidR="00A936BF" w:rsidRPr="00A936BF" w14:paraId="7B5551CA" w14:textId="77777777" w:rsidTr="00A936B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F318B91" w14:textId="77777777" w:rsidR="00A936BF" w:rsidRPr="00A936BF" w:rsidRDefault="00A936BF" w:rsidP="00A936BF">
            <w:pPr>
              <w:spacing w:after="0" w:line="240" w:lineRule="auto"/>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$630-645</w:t>
            </w:r>
          </w:p>
        </w:tc>
        <w:tc>
          <w:tcPr>
            <w:tcW w:w="1300" w:type="dxa"/>
            <w:tcBorders>
              <w:top w:val="nil"/>
              <w:left w:val="nil"/>
              <w:bottom w:val="single" w:sz="4" w:space="0" w:color="auto"/>
              <w:right w:val="single" w:sz="4" w:space="0" w:color="auto"/>
            </w:tcBorders>
            <w:shd w:val="clear" w:color="auto" w:fill="auto"/>
            <w:noWrap/>
            <w:vAlign w:val="bottom"/>
            <w:hideMark/>
          </w:tcPr>
          <w:p w14:paraId="7AC3F757"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69.854807</w:t>
            </w:r>
          </w:p>
        </w:tc>
        <w:tc>
          <w:tcPr>
            <w:tcW w:w="1540" w:type="dxa"/>
            <w:tcBorders>
              <w:top w:val="nil"/>
              <w:left w:val="nil"/>
              <w:bottom w:val="single" w:sz="4" w:space="0" w:color="auto"/>
              <w:right w:val="single" w:sz="4" w:space="0" w:color="auto"/>
            </w:tcBorders>
            <w:shd w:val="clear" w:color="auto" w:fill="auto"/>
            <w:noWrap/>
            <w:vAlign w:val="bottom"/>
            <w:hideMark/>
          </w:tcPr>
          <w:p w14:paraId="4AF4B140"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69.838814</w:t>
            </w:r>
          </w:p>
        </w:tc>
        <w:tc>
          <w:tcPr>
            <w:tcW w:w="1360" w:type="dxa"/>
            <w:tcBorders>
              <w:top w:val="nil"/>
              <w:left w:val="nil"/>
              <w:bottom w:val="single" w:sz="4" w:space="0" w:color="auto"/>
              <w:right w:val="single" w:sz="4" w:space="0" w:color="auto"/>
            </w:tcBorders>
            <w:shd w:val="clear" w:color="auto" w:fill="auto"/>
            <w:noWrap/>
            <w:vAlign w:val="bottom"/>
            <w:hideMark/>
          </w:tcPr>
          <w:p w14:paraId="2840CCC7"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84.686139</w:t>
            </w:r>
          </w:p>
        </w:tc>
        <w:tc>
          <w:tcPr>
            <w:tcW w:w="1280" w:type="dxa"/>
            <w:tcBorders>
              <w:top w:val="nil"/>
              <w:left w:val="nil"/>
              <w:bottom w:val="single" w:sz="4" w:space="0" w:color="auto"/>
              <w:right w:val="single" w:sz="4" w:space="0" w:color="auto"/>
            </w:tcBorders>
            <w:shd w:val="clear" w:color="auto" w:fill="auto"/>
            <w:noWrap/>
            <w:vAlign w:val="bottom"/>
            <w:hideMark/>
          </w:tcPr>
          <w:p w14:paraId="58FCB0AE"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83.763585</w:t>
            </w:r>
          </w:p>
        </w:tc>
        <w:tc>
          <w:tcPr>
            <w:tcW w:w="960" w:type="dxa"/>
            <w:tcBorders>
              <w:top w:val="nil"/>
              <w:left w:val="nil"/>
              <w:bottom w:val="single" w:sz="4" w:space="0" w:color="auto"/>
              <w:right w:val="single" w:sz="4" w:space="0" w:color="auto"/>
            </w:tcBorders>
            <w:shd w:val="clear" w:color="auto" w:fill="auto"/>
            <w:noWrap/>
            <w:vAlign w:val="bottom"/>
            <w:hideMark/>
          </w:tcPr>
          <w:p w14:paraId="7112DA80"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71.00498</w:t>
            </w:r>
          </w:p>
        </w:tc>
      </w:tr>
      <w:tr w:rsidR="00A936BF" w:rsidRPr="00A936BF" w14:paraId="6DFF7F61" w14:textId="77777777" w:rsidTr="00765914">
        <w:trPr>
          <w:trHeight w:val="288"/>
        </w:trPr>
        <w:tc>
          <w:tcPr>
            <w:tcW w:w="1780" w:type="dxa"/>
            <w:tcBorders>
              <w:top w:val="nil"/>
              <w:left w:val="single" w:sz="4" w:space="0" w:color="auto"/>
              <w:bottom w:val="single" w:sz="4" w:space="0" w:color="auto"/>
              <w:right w:val="single" w:sz="4" w:space="0" w:color="auto"/>
            </w:tcBorders>
            <w:shd w:val="clear" w:color="auto" w:fill="FFFF00"/>
            <w:noWrap/>
            <w:vAlign w:val="bottom"/>
            <w:hideMark/>
          </w:tcPr>
          <w:p w14:paraId="132FA4CD" w14:textId="77777777" w:rsidR="00A936BF" w:rsidRPr="00A936BF" w:rsidRDefault="00A936BF" w:rsidP="00A936BF">
            <w:pPr>
              <w:spacing w:after="0" w:line="240" w:lineRule="auto"/>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$645-680</w:t>
            </w:r>
          </w:p>
        </w:tc>
        <w:tc>
          <w:tcPr>
            <w:tcW w:w="1300" w:type="dxa"/>
            <w:tcBorders>
              <w:top w:val="nil"/>
              <w:left w:val="nil"/>
              <w:bottom w:val="single" w:sz="4" w:space="0" w:color="auto"/>
              <w:right w:val="single" w:sz="4" w:space="0" w:color="auto"/>
            </w:tcBorders>
            <w:shd w:val="clear" w:color="auto" w:fill="FFFF00"/>
            <w:noWrap/>
            <w:vAlign w:val="bottom"/>
            <w:hideMark/>
          </w:tcPr>
          <w:p w14:paraId="25D20E09"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68.884391</w:t>
            </w:r>
          </w:p>
        </w:tc>
        <w:tc>
          <w:tcPr>
            <w:tcW w:w="1540" w:type="dxa"/>
            <w:tcBorders>
              <w:top w:val="nil"/>
              <w:left w:val="nil"/>
              <w:bottom w:val="single" w:sz="4" w:space="0" w:color="auto"/>
              <w:right w:val="single" w:sz="4" w:space="0" w:color="auto"/>
            </w:tcBorders>
            <w:shd w:val="clear" w:color="auto" w:fill="FFFF00"/>
            <w:noWrap/>
            <w:vAlign w:val="bottom"/>
            <w:hideMark/>
          </w:tcPr>
          <w:p w14:paraId="067146A4"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69.045403</w:t>
            </w:r>
          </w:p>
        </w:tc>
        <w:tc>
          <w:tcPr>
            <w:tcW w:w="1360" w:type="dxa"/>
            <w:tcBorders>
              <w:top w:val="nil"/>
              <w:left w:val="nil"/>
              <w:bottom w:val="single" w:sz="4" w:space="0" w:color="auto"/>
              <w:right w:val="single" w:sz="4" w:space="0" w:color="auto"/>
            </w:tcBorders>
            <w:shd w:val="clear" w:color="auto" w:fill="FFFF00"/>
            <w:noWrap/>
            <w:vAlign w:val="bottom"/>
            <w:hideMark/>
          </w:tcPr>
          <w:p w14:paraId="42AFAD1D"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81.56847</w:t>
            </w:r>
          </w:p>
        </w:tc>
        <w:tc>
          <w:tcPr>
            <w:tcW w:w="1280" w:type="dxa"/>
            <w:tcBorders>
              <w:top w:val="nil"/>
              <w:left w:val="nil"/>
              <w:bottom w:val="single" w:sz="4" w:space="0" w:color="auto"/>
              <w:right w:val="single" w:sz="4" w:space="0" w:color="auto"/>
            </w:tcBorders>
            <w:shd w:val="clear" w:color="auto" w:fill="FFFF00"/>
            <w:noWrap/>
            <w:vAlign w:val="bottom"/>
            <w:hideMark/>
          </w:tcPr>
          <w:p w14:paraId="6890F977"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81.769716</w:t>
            </w:r>
          </w:p>
        </w:tc>
        <w:tc>
          <w:tcPr>
            <w:tcW w:w="960" w:type="dxa"/>
            <w:tcBorders>
              <w:top w:val="nil"/>
              <w:left w:val="nil"/>
              <w:bottom w:val="single" w:sz="4" w:space="0" w:color="auto"/>
              <w:right w:val="single" w:sz="4" w:space="0" w:color="auto"/>
            </w:tcBorders>
            <w:shd w:val="clear" w:color="auto" w:fill="FFFF00"/>
            <w:noWrap/>
            <w:vAlign w:val="bottom"/>
            <w:hideMark/>
          </w:tcPr>
          <w:p w14:paraId="1CBF3275" w14:textId="77777777" w:rsidR="00A936BF" w:rsidRPr="00A936BF" w:rsidRDefault="00A936BF" w:rsidP="00A936BF">
            <w:pPr>
              <w:spacing w:after="0" w:line="240" w:lineRule="auto"/>
              <w:jc w:val="right"/>
              <w:rPr>
                <w:rFonts w:ascii="Calibri" w:eastAsia="Times New Roman" w:hAnsi="Calibri" w:cs="Calibri"/>
                <w:color w:val="000000"/>
                <w:kern w:val="0"/>
                <w:lang w:eastAsia="en-AU"/>
                <w14:ligatures w14:val="none"/>
              </w:rPr>
            </w:pPr>
            <w:r w:rsidRPr="00A936BF">
              <w:rPr>
                <w:rFonts w:ascii="Calibri" w:eastAsia="Times New Roman" w:hAnsi="Calibri" w:cs="Calibri"/>
                <w:color w:val="000000"/>
                <w:kern w:val="0"/>
                <w:lang w:eastAsia="en-AU"/>
                <w14:ligatures w14:val="none"/>
              </w:rPr>
              <w:t>66.75625</w:t>
            </w:r>
          </w:p>
        </w:tc>
      </w:tr>
    </w:tbl>
    <w:p w14:paraId="462926F5" w14:textId="3FC289F3" w:rsidR="00A936BF" w:rsidRDefault="00A936BF" w:rsidP="008454CB"/>
    <w:p w14:paraId="621B47FC" w14:textId="534B1D83" w:rsidR="00A936BF" w:rsidRDefault="00A936BF" w:rsidP="008454CB">
      <w:pPr>
        <w:rPr>
          <w:b/>
          <w:bCs/>
          <w:sz w:val="28"/>
          <w:szCs w:val="28"/>
          <w:u w:val="single"/>
        </w:rPr>
      </w:pPr>
      <w:r w:rsidRPr="00A936BF">
        <w:t xml:space="preserve">Based on the table above, it seems that schools with lower average scores and passing percentages </w:t>
      </w:r>
      <w:proofErr w:type="gramStart"/>
      <w:r w:rsidRPr="00A936BF">
        <w:t>have to</w:t>
      </w:r>
      <w:proofErr w:type="gramEnd"/>
      <w:r w:rsidRPr="00A936BF">
        <w:t xml:space="preserve"> allocate more resources per student. This suggests that these schools may need additional support and resources </w:t>
      </w:r>
      <w:proofErr w:type="gramStart"/>
      <w:r w:rsidRPr="00A936BF">
        <w:t>in order to</w:t>
      </w:r>
      <w:proofErr w:type="gramEnd"/>
      <w:r w:rsidRPr="00A936BF">
        <w:t xml:space="preserve"> improve their students' academic performance.</w:t>
      </w:r>
    </w:p>
    <w:p w14:paraId="47D087A3" w14:textId="77777777" w:rsidR="005E66F7" w:rsidRDefault="005E66F7" w:rsidP="008454CB">
      <w:pPr>
        <w:rPr>
          <w:b/>
          <w:bCs/>
          <w:sz w:val="28"/>
          <w:szCs w:val="28"/>
          <w:u w:val="single"/>
        </w:rPr>
      </w:pPr>
    </w:p>
    <w:p w14:paraId="2EFE6B5C" w14:textId="22C7B298" w:rsidR="00A764AF" w:rsidRDefault="00AF4023" w:rsidP="008454CB">
      <w:pPr>
        <w:rPr>
          <w:b/>
          <w:bCs/>
          <w:sz w:val="28"/>
          <w:szCs w:val="28"/>
          <w:u w:val="single"/>
        </w:rPr>
      </w:pPr>
      <w:r w:rsidRPr="00AF4023">
        <w:rPr>
          <w:b/>
          <w:bCs/>
          <w:sz w:val="28"/>
          <w:szCs w:val="28"/>
          <w:u w:val="single"/>
        </w:rPr>
        <w:t>Scores by School Size</w:t>
      </w:r>
    </w:p>
    <w:tbl>
      <w:tblPr>
        <w:tblW w:w="7366" w:type="dxa"/>
        <w:tblLayout w:type="fixed"/>
        <w:tblLook w:val="04A0" w:firstRow="1" w:lastRow="0" w:firstColumn="1" w:lastColumn="0" w:noHBand="0" w:noVBand="1"/>
      </w:tblPr>
      <w:tblGrid>
        <w:gridCol w:w="2122"/>
        <w:gridCol w:w="992"/>
        <w:gridCol w:w="992"/>
        <w:gridCol w:w="992"/>
        <w:gridCol w:w="1134"/>
        <w:gridCol w:w="1134"/>
      </w:tblGrid>
      <w:tr w:rsidR="00765914" w:rsidRPr="00765914" w14:paraId="1DD5D443" w14:textId="77777777" w:rsidTr="00765914">
        <w:trPr>
          <w:trHeight w:val="864"/>
        </w:trPr>
        <w:tc>
          <w:tcPr>
            <w:tcW w:w="21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CB33A6"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School Size</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77897212"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Average Maths Score</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EEA05A9"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Average Reading Score</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22E81E9B"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 Passing Maths</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3DEADDAD"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 Passing Reading</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14:paraId="7647069E"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 Overall Passing</w:t>
            </w:r>
          </w:p>
        </w:tc>
      </w:tr>
      <w:tr w:rsidR="00765914" w:rsidRPr="00765914" w14:paraId="015444BC" w14:textId="77777777" w:rsidTr="00765914">
        <w:trPr>
          <w:trHeight w:val="288"/>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14:paraId="2F3CC15E" w14:textId="77777777" w:rsidR="00765914" w:rsidRPr="00765914" w:rsidRDefault="00765914" w:rsidP="00765914">
            <w:pPr>
              <w:spacing w:after="0" w:line="240" w:lineRule="auto"/>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Small (&lt;1000)</w:t>
            </w:r>
          </w:p>
        </w:tc>
        <w:tc>
          <w:tcPr>
            <w:tcW w:w="992" w:type="dxa"/>
            <w:tcBorders>
              <w:top w:val="nil"/>
              <w:left w:val="nil"/>
              <w:bottom w:val="single" w:sz="4" w:space="0" w:color="auto"/>
              <w:right w:val="single" w:sz="4" w:space="0" w:color="auto"/>
            </w:tcBorders>
            <w:shd w:val="clear" w:color="auto" w:fill="FFFF00"/>
            <w:noWrap/>
            <w:vAlign w:val="bottom"/>
            <w:hideMark/>
          </w:tcPr>
          <w:p w14:paraId="48D30160"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72.34</w:t>
            </w:r>
          </w:p>
        </w:tc>
        <w:tc>
          <w:tcPr>
            <w:tcW w:w="992" w:type="dxa"/>
            <w:tcBorders>
              <w:top w:val="nil"/>
              <w:left w:val="nil"/>
              <w:bottom w:val="single" w:sz="4" w:space="0" w:color="auto"/>
              <w:right w:val="single" w:sz="4" w:space="0" w:color="auto"/>
            </w:tcBorders>
            <w:shd w:val="clear" w:color="auto" w:fill="FFFF00"/>
            <w:noWrap/>
            <w:vAlign w:val="bottom"/>
            <w:hideMark/>
          </w:tcPr>
          <w:p w14:paraId="61E88BA0"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71.64</w:t>
            </w:r>
          </w:p>
        </w:tc>
        <w:tc>
          <w:tcPr>
            <w:tcW w:w="992" w:type="dxa"/>
            <w:tcBorders>
              <w:top w:val="nil"/>
              <w:left w:val="nil"/>
              <w:bottom w:val="single" w:sz="4" w:space="0" w:color="auto"/>
              <w:right w:val="single" w:sz="4" w:space="0" w:color="auto"/>
            </w:tcBorders>
            <w:shd w:val="clear" w:color="auto" w:fill="FFFF00"/>
            <w:noWrap/>
            <w:vAlign w:val="bottom"/>
            <w:hideMark/>
          </w:tcPr>
          <w:p w14:paraId="31416B77"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90.81</w:t>
            </w:r>
          </w:p>
        </w:tc>
        <w:tc>
          <w:tcPr>
            <w:tcW w:w="1134" w:type="dxa"/>
            <w:tcBorders>
              <w:top w:val="nil"/>
              <w:left w:val="nil"/>
              <w:bottom w:val="single" w:sz="4" w:space="0" w:color="auto"/>
              <w:right w:val="single" w:sz="4" w:space="0" w:color="auto"/>
            </w:tcBorders>
            <w:shd w:val="clear" w:color="auto" w:fill="FFFF00"/>
            <w:noWrap/>
            <w:vAlign w:val="bottom"/>
            <w:hideMark/>
          </w:tcPr>
          <w:p w14:paraId="35C4951D"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87.56</w:t>
            </w:r>
          </w:p>
        </w:tc>
        <w:tc>
          <w:tcPr>
            <w:tcW w:w="1134" w:type="dxa"/>
            <w:tcBorders>
              <w:top w:val="nil"/>
              <w:left w:val="nil"/>
              <w:bottom w:val="single" w:sz="4" w:space="0" w:color="auto"/>
              <w:right w:val="single" w:sz="4" w:space="0" w:color="auto"/>
            </w:tcBorders>
            <w:shd w:val="clear" w:color="auto" w:fill="FFFF00"/>
            <w:noWrap/>
            <w:vAlign w:val="bottom"/>
            <w:hideMark/>
          </w:tcPr>
          <w:p w14:paraId="51994E0E"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79.07</w:t>
            </w:r>
          </w:p>
        </w:tc>
      </w:tr>
      <w:tr w:rsidR="00765914" w:rsidRPr="00765914" w14:paraId="71E00B3A" w14:textId="77777777" w:rsidTr="00765914">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8DD8504" w14:textId="77777777" w:rsidR="00765914" w:rsidRPr="00765914" w:rsidRDefault="00765914" w:rsidP="00765914">
            <w:pPr>
              <w:spacing w:after="0" w:line="240" w:lineRule="auto"/>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Medium (1000-2000)</w:t>
            </w:r>
          </w:p>
        </w:tc>
        <w:tc>
          <w:tcPr>
            <w:tcW w:w="992" w:type="dxa"/>
            <w:tcBorders>
              <w:top w:val="nil"/>
              <w:left w:val="nil"/>
              <w:bottom w:val="single" w:sz="4" w:space="0" w:color="auto"/>
              <w:right w:val="single" w:sz="4" w:space="0" w:color="auto"/>
            </w:tcBorders>
            <w:shd w:val="clear" w:color="auto" w:fill="auto"/>
            <w:noWrap/>
            <w:vAlign w:val="bottom"/>
            <w:hideMark/>
          </w:tcPr>
          <w:p w14:paraId="05449E15"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71.42</w:t>
            </w:r>
          </w:p>
        </w:tc>
        <w:tc>
          <w:tcPr>
            <w:tcW w:w="992" w:type="dxa"/>
            <w:tcBorders>
              <w:top w:val="nil"/>
              <w:left w:val="nil"/>
              <w:bottom w:val="single" w:sz="4" w:space="0" w:color="auto"/>
              <w:right w:val="single" w:sz="4" w:space="0" w:color="auto"/>
            </w:tcBorders>
            <w:shd w:val="clear" w:color="auto" w:fill="auto"/>
            <w:noWrap/>
            <w:vAlign w:val="bottom"/>
            <w:hideMark/>
          </w:tcPr>
          <w:p w14:paraId="34715060"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70.72</w:t>
            </w:r>
          </w:p>
        </w:tc>
        <w:tc>
          <w:tcPr>
            <w:tcW w:w="992" w:type="dxa"/>
            <w:tcBorders>
              <w:top w:val="nil"/>
              <w:left w:val="nil"/>
              <w:bottom w:val="single" w:sz="4" w:space="0" w:color="auto"/>
              <w:right w:val="single" w:sz="4" w:space="0" w:color="auto"/>
            </w:tcBorders>
            <w:shd w:val="clear" w:color="auto" w:fill="auto"/>
            <w:noWrap/>
            <w:vAlign w:val="bottom"/>
            <w:hideMark/>
          </w:tcPr>
          <w:p w14:paraId="7A2552AB"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89.85</w:t>
            </w:r>
          </w:p>
        </w:tc>
        <w:tc>
          <w:tcPr>
            <w:tcW w:w="1134" w:type="dxa"/>
            <w:tcBorders>
              <w:top w:val="nil"/>
              <w:left w:val="nil"/>
              <w:bottom w:val="single" w:sz="4" w:space="0" w:color="auto"/>
              <w:right w:val="single" w:sz="4" w:space="0" w:color="auto"/>
            </w:tcBorders>
            <w:shd w:val="clear" w:color="auto" w:fill="auto"/>
            <w:noWrap/>
            <w:vAlign w:val="bottom"/>
            <w:hideMark/>
          </w:tcPr>
          <w:p w14:paraId="04E15FE0"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86.71</w:t>
            </w:r>
          </w:p>
        </w:tc>
        <w:tc>
          <w:tcPr>
            <w:tcW w:w="1134" w:type="dxa"/>
            <w:tcBorders>
              <w:top w:val="nil"/>
              <w:left w:val="nil"/>
              <w:bottom w:val="single" w:sz="4" w:space="0" w:color="auto"/>
              <w:right w:val="single" w:sz="4" w:space="0" w:color="auto"/>
            </w:tcBorders>
            <w:shd w:val="clear" w:color="auto" w:fill="auto"/>
            <w:noWrap/>
            <w:vAlign w:val="bottom"/>
            <w:hideMark/>
          </w:tcPr>
          <w:p w14:paraId="5527C5E7"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78.04</w:t>
            </w:r>
          </w:p>
        </w:tc>
      </w:tr>
      <w:tr w:rsidR="00765914" w:rsidRPr="00765914" w14:paraId="3C7050B0" w14:textId="77777777" w:rsidTr="00765914">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B1BA7E2" w14:textId="77777777" w:rsidR="00765914" w:rsidRPr="00765914" w:rsidRDefault="00765914" w:rsidP="00765914">
            <w:pPr>
              <w:spacing w:after="0" w:line="240" w:lineRule="auto"/>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Large (2000-5000)</w:t>
            </w:r>
          </w:p>
        </w:tc>
        <w:tc>
          <w:tcPr>
            <w:tcW w:w="992" w:type="dxa"/>
            <w:tcBorders>
              <w:top w:val="nil"/>
              <w:left w:val="nil"/>
              <w:bottom w:val="single" w:sz="4" w:space="0" w:color="auto"/>
              <w:right w:val="single" w:sz="4" w:space="0" w:color="auto"/>
            </w:tcBorders>
            <w:shd w:val="clear" w:color="auto" w:fill="auto"/>
            <w:noWrap/>
            <w:vAlign w:val="bottom"/>
            <w:hideMark/>
          </w:tcPr>
          <w:p w14:paraId="2F044DAA"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69.75</w:t>
            </w:r>
          </w:p>
        </w:tc>
        <w:tc>
          <w:tcPr>
            <w:tcW w:w="992" w:type="dxa"/>
            <w:tcBorders>
              <w:top w:val="nil"/>
              <w:left w:val="nil"/>
              <w:bottom w:val="single" w:sz="4" w:space="0" w:color="auto"/>
              <w:right w:val="single" w:sz="4" w:space="0" w:color="auto"/>
            </w:tcBorders>
            <w:shd w:val="clear" w:color="auto" w:fill="auto"/>
            <w:noWrap/>
            <w:vAlign w:val="bottom"/>
            <w:hideMark/>
          </w:tcPr>
          <w:p w14:paraId="53242DF3"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69.58</w:t>
            </w:r>
          </w:p>
        </w:tc>
        <w:tc>
          <w:tcPr>
            <w:tcW w:w="992" w:type="dxa"/>
            <w:tcBorders>
              <w:top w:val="nil"/>
              <w:left w:val="nil"/>
              <w:bottom w:val="single" w:sz="4" w:space="0" w:color="auto"/>
              <w:right w:val="single" w:sz="4" w:space="0" w:color="auto"/>
            </w:tcBorders>
            <w:shd w:val="clear" w:color="auto" w:fill="auto"/>
            <w:noWrap/>
            <w:vAlign w:val="bottom"/>
            <w:hideMark/>
          </w:tcPr>
          <w:p w14:paraId="2E03B026"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84.25</w:t>
            </w:r>
          </w:p>
        </w:tc>
        <w:tc>
          <w:tcPr>
            <w:tcW w:w="1134" w:type="dxa"/>
            <w:tcBorders>
              <w:top w:val="nil"/>
              <w:left w:val="nil"/>
              <w:bottom w:val="single" w:sz="4" w:space="0" w:color="auto"/>
              <w:right w:val="single" w:sz="4" w:space="0" w:color="auto"/>
            </w:tcBorders>
            <w:shd w:val="clear" w:color="auto" w:fill="auto"/>
            <w:noWrap/>
            <w:vAlign w:val="bottom"/>
            <w:hideMark/>
          </w:tcPr>
          <w:p w14:paraId="5E8978B8"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83.3</w:t>
            </w:r>
          </w:p>
        </w:tc>
        <w:tc>
          <w:tcPr>
            <w:tcW w:w="1134" w:type="dxa"/>
            <w:tcBorders>
              <w:top w:val="nil"/>
              <w:left w:val="nil"/>
              <w:bottom w:val="single" w:sz="4" w:space="0" w:color="auto"/>
              <w:right w:val="single" w:sz="4" w:space="0" w:color="auto"/>
            </w:tcBorders>
            <w:shd w:val="clear" w:color="auto" w:fill="auto"/>
            <w:noWrap/>
            <w:vAlign w:val="bottom"/>
            <w:hideMark/>
          </w:tcPr>
          <w:p w14:paraId="5AE91FA8"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70.29</w:t>
            </w:r>
          </w:p>
        </w:tc>
      </w:tr>
    </w:tbl>
    <w:p w14:paraId="42A38D00" w14:textId="42EE6269" w:rsidR="00AF4023" w:rsidRDefault="005E66F7" w:rsidP="008454CB">
      <w:pPr>
        <w:rPr>
          <w:sz w:val="28"/>
          <w:szCs w:val="28"/>
        </w:rPr>
      </w:pPr>
      <w:r>
        <w:rPr>
          <w:sz w:val="28"/>
          <w:szCs w:val="28"/>
        </w:rPr>
        <w:t xml:space="preserve"> </w:t>
      </w:r>
    </w:p>
    <w:p w14:paraId="503DEF16" w14:textId="2A6C5DDA" w:rsidR="005E66F7" w:rsidRDefault="005E66F7" w:rsidP="005E66F7">
      <w:r w:rsidRPr="005E66F7">
        <w:t>The table presents information on average maths and reading scores, as well as the passing percentage in these fields and the overall passing percentage. This shows that the small school’s performance is greater than that of other schools.</w:t>
      </w:r>
    </w:p>
    <w:p w14:paraId="3D2D8104" w14:textId="1A5943EC" w:rsidR="005E66F7" w:rsidRDefault="005E66F7" w:rsidP="005E66F7"/>
    <w:p w14:paraId="353FFE48" w14:textId="12FFA53D" w:rsidR="00765914" w:rsidRDefault="00765914" w:rsidP="005E66F7">
      <w:pPr>
        <w:rPr>
          <w:b/>
          <w:bCs/>
          <w:sz w:val="28"/>
          <w:szCs w:val="28"/>
          <w:u w:val="single"/>
        </w:rPr>
      </w:pPr>
      <w:r w:rsidRPr="00765914">
        <w:rPr>
          <w:b/>
          <w:bCs/>
          <w:sz w:val="28"/>
          <w:szCs w:val="28"/>
          <w:u w:val="single"/>
        </w:rPr>
        <w:t>Scores by School Type</w:t>
      </w:r>
    </w:p>
    <w:p w14:paraId="7AC518D9" w14:textId="0B3E8F75" w:rsidR="00765914" w:rsidRDefault="00765914" w:rsidP="005E66F7">
      <w:r w:rsidRPr="00765914">
        <w:t>Based on the data presented in the table below, it appears that independent schools tend to outperform government schools in terms of average performance and passing percentage</w:t>
      </w:r>
      <w:r>
        <w:t>.</w:t>
      </w:r>
    </w:p>
    <w:tbl>
      <w:tblPr>
        <w:tblW w:w="8220" w:type="dxa"/>
        <w:tblLook w:val="04A0" w:firstRow="1" w:lastRow="0" w:firstColumn="1" w:lastColumn="0" w:noHBand="0" w:noVBand="1"/>
      </w:tblPr>
      <w:tblGrid>
        <w:gridCol w:w="1413"/>
        <w:gridCol w:w="1701"/>
        <w:gridCol w:w="1417"/>
        <w:gridCol w:w="1449"/>
        <w:gridCol w:w="1280"/>
        <w:gridCol w:w="960"/>
      </w:tblGrid>
      <w:tr w:rsidR="00765914" w:rsidRPr="00765914" w14:paraId="7CA8E750" w14:textId="77777777" w:rsidTr="00765914">
        <w:trPr>
          <w:trHeight w:val="576"/>
        </w:trPr>
        <w:tc>
          <w:tcPr>
            <w:tcW w:w="14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D471CD"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School Type</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0F1E864A"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Average Maths Score</w:t>
            </w:r>
          </w:p>
        </w:tc>
        <w:tc>
          <w:tcPr>
            <w:tcW w:w="1417" w:type="dxa"/>
            <w:tcBorders>
              <w:top w:val="single" w:sz="4" w:space="0" w:color="auto"/>
              <w:left w:val="nil"/>
              <w:bottom w:val="single" w:sz="4" w:space="0" w:color="auto"/>
              <w:right w:val="single" w:sz="4" w:space="0" w:color="auto"/>
            </w:tcBorders>
            <w:shd w:val="clear" w:color="auto" w:fill="auto"/>
            <w:vAlign w:val="bottom"/>
            <w:hideMark/>
          </w:tcPr>
          <w:p w14:paraId="21127CEE"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Average Reading Score</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14:paraId="5D4F8B34"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 Passing Maths</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14:paraId="4F9C3470"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 Passing Reading</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69491C4" w14:textId="77777777" w:rsidR="00765914" w:rsidRPr="00765914" w:rsidRDefault="00765914" w:rsidP="00765914">
            <w:pPr>
              <w:spacing w:after="0" w:line="240" w:lineRule="auto"/>
              <w:jc w:val="center"/>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 Overall Passing</w:t>
            </w:r>
          </w:p>
        </w:tc>
      </w:tr>
      <w:tr w:rsidR="00765914" w:rsidRPr="00765914" w14:paraId="465A0747" w14:textId="77777777" w:rsidTr="00765914">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6BEE377" w14:textId="77777777" w:rsidR="00765914" w:rsidRPr="00765914" w:rsidRDefault="00765914" w:rsidP="00765914">
            <w:pPr>
              <w:spacing w:after="0" w:line="240" w:lineRule="auto"/>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Government</w:t>
            </w:r>
          </w:p>
        </w:tc>
        <w:tc>
          <w:tcPr>
            <w:tcW w:w="1701" w:type="dxa"/>
            <w:tcBorders>
              <w:top w:val="nil"/>
              <w:left w:val="nil"/>
              <w:bottom w:val="single" w:sz="4" w:space="0" w:color="auto"/>
              <w:right w:val="single" w:sz="4" w:space="0" w:color="auto"/>
            </w:tcBorders>
            <w:shd w:val="clear" w:color="auto" w:fill="auto"/>
            <w:noWrap/>
            <w:vAlign w:val="bottom"/>
            <w:hideMark/>
          </w:tcPr>
          <w:p w14:paraId="142952BB"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69.83</w:t>
            </w:r>
          </w:p>
        </w:tc>
        <w:tc>
          <w:tcPr>
            <w:tcW w:w="1417" w:type="dxa"/>
            <w:tcBorders>
              <w:top w:val="nil"/>
              <w:left w:val="nil"/>
              <w:bottom w:val="single" w:sz="4" w:space="0" w:color="auto"/>
              <w:right w:val="single" w:sz="4" w:space="0" w:color="auto"/>
            </w:tcBorders>
            <w:shd w:val="clear" w:color="auto" w:fill="auto"/>
            <w:noWrap/>
            <w:vAlign w:val="bottom"/>
            <w:hideMark/>
          </w:tcPr>
          <w:p w14:paraId="10578536"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69.68</w:t>
            </w:r>
          </w:p>
        </w:tc>
        <w:tc>
          <w:tcPr>
            <w:tcW w:w="1449" w:type="dxa"/>
            <w:tcBorders>
              <w:top w:val="nil"/>
              <w:left w:val="nil"/>
              <w:bottom w:val="single" w:sz="4" w:space="0" w:color="auto"/>
              <w:right w:val="single" w:sz="4" w:space="0" w:color="auto"/>
            </w:tcBorders>
            <w:shd w:val="clear" w:color="auto" w:fill="auto"/>
            <w:noWrap/>
            <w:vAlign w:val="bottom"/>
            <w:hideMark/>
          </w:tcPr>
          <w:p w14:paraId="089E21B7"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84.46</w:t>
            </w:r>
          </w:p>
        </w:tc>
        <w:tc>
          <w:tcPr>
            <w:tcW w:w="1280" w:type="dxa"/>
            <w:tcBorders>
              <w:top w:val="nil"/>
              <w:left w:val="nil"/>
              <w:bottom w:val="single" w:sz="4" w:space="0" w:color="auto"/>
              <w:right w:val="single" w:sz="4" w:space="0" w:color="auto"/>
            </w:tcBorders>
            <w:shd w:val="clear" w:color="auto" w:fill="auto"/>
            <w:noWrap/>
            <w:vAlign w:val="bottom"/>
            <w:hideMark/>
          </w:tcPr>
          <w:p w14:paraId="35802CB1"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83.59</w:t>
            </w:r>
          </w:p>
        </w:tc>
        <w:tc>
          <w:tcPr>
            <w:tcW w:w="960" w:type="dxa"/>
            <w:tcBorders>
              <w:top w:val="nil"/>
              <w:left w:val="nil"/>
              <w:bottom w:val="single" w:sz="4" w:space="0" w:color="auto"/>
              <w:right w:val="single" w:sz="4" w:space="0" w:color="auto"/>
            </w:tcBorders>
            <w:shd w:val="clear" w:color="auto" w:fill="auto"/>
            <w:noWrap/>
            <w:vAlign w:val="bottom"/>
            <w:hideMark/>
          </w:tcPr>
          <w:p w14:paraId="113F5985"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70.7</w:t>
            </w:r>
          </w:p>
        </w:tc>
      </w:tr>
      <w:tr w:rsidR="00765914" w:rsidRPr="00765914" w14:paraId="4C72AC24" w14:textId="77777777" w:rsidTr="00765914">
        <w:trPr>
          <w:trHeight w:val="288"/>
        </w:trPr>
        <w:tc>
          <w:tcPr>
            <w:tcW w:w="1413" w:type="dxa"/>
            <w:tcBorders>
              <w:top w:val="nil"/>
              <w:left w:val="single" w:sz="4" w:space="0" w:color="auto"/>
              <w:bottom w:val="single" w:sz="4" w:space="0" w:color="auto"/>
              <w:right w:val="single" w:sz="4" w:space="0" w:color="auto"/>
            </w:tcBorders>
            <w:shd w:val="clear" w:color="auto" w:fill="FFFF00"/>
            <w:noWrap/>
            <w:vAlign w:val="bottom"/>
            <w:hideMark/>
          </w:tcPr>
          <w:p w14:paraId="06D5FEF8" w14:textId="77777777" w:rsidR="00765914" w:rsidRPr="00765914" w:rsidRDefault="00765914" w:rsidP="00765914">
            <w:pPr>
              <w:spacing w:after="0" w:line="240" w:lineRule="auto"/>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Independent</w:t>
            </w:r>
          </w:p>
        </w:tc>
        <w:tc>
          <w:tcPr>
            <w:tcW w:w="1701" w:type="dxa"/>
            <w:tcBorders>
              <w:top w:val="nil"/>
              <w:left w:val="nil"/>
              <w:bottom w:val="single" w:sz="4" w:space="0" w:color="auto"/>
              <w:right w:val="single" w:sz="4" w:space="0" w:color="auto"/>
            </w:tcBorders>
            <w:shd w:val="clear" w:color="auto" w:fill="FFFF00"/>
            <w:noWrap/>
            <w:vAlign w:val="bottom"/>
            <w:hideMark/>
          </w:tcPr>
          <w:p w14:paraId="5AA33135"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71.37</w:t>
            </w:r>
          </w:p>
        </w:tc>
        <w:tc>
          <w:tcPr>
            <w:tcW w:w="1417" w:type="dxa"/>
            <w:tcBorders>
              <w:top w:val="nil"/>
              <w:left w:val="nil"/>
              <w:bottom w:val="single" w:sz="4" w:space="0" w:color="auto"/>
              <w:right w:val="single" w:sz="4" w:space="0" w:color="auto"/>
            </w:tcBorders>
            <w:shd w:val="clear" w:color="auto" w:fill="FFFF00"/>
            <w:noWrap/>
            <w:vAlign w:val="bottom"/>
            <w:hideMark/>
          </w:tcPr>
          <w:p w14:paraId="41A3922C"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70.72</w:t>
            </w:r>
          </w:p>
        </w:tc>
        <w:tc>
          <w:tcPr>
            <w:tcW w:w="1449" w:type="dxa"/>
            <w:tcBorders>
              <w:top w:val="nil"/>
              <w:left w:val="nil"/>
              <w:bottom w:val="single" w:sz="4" w:space="0" w:color="auto"/>
              <w:right w:val="single" w:sz="4" w:space="0" w:color="auto"/>
            </w:tcBorders>
            <w:shd w:val="clear" w:color="auto" w:fill="FFFF00"/>
            <w:noWrap/>
            <w:vAlign w:val="bottom"/>
            <w:hideMark/>
          </w:tcPr>
          <w:p w14:paraId="3B2B8C9C"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89.2</w:t>
            </w:r>
          </w:p>
        </w:tc>
        <w:tc>
          <w:tcPr>
            <w:tcW w:w="1280" w:type="dxa"/>
            <w:tcBorders>
              <w:top w:val="nil"/>
              <w:left w:val="nil"/>
              <w:bottom w:val="single" w:sz="4" w:space="0" w:color="auto"/>
              <w:right w:val="single" w:sz="4" w:space="0" w:color="auto"/>
            </w:tcBorders>
            <w:shd w:val="clear" w:color="auto" w:fill="FFFF00"/>
            <w:noWrap/>
            <w:vAlign w:val="bottom"/>
            <w:hideMark/>
          </w:tcPr>
          <w:p w14:paraId="10BE025C"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86.25</w:t>
            </w:r>
          </w:p>
        </w:tc>
        <w:tc>
          <w:tcPr>
            <w:tcW w:w="960" w:type="dxa"/>
            <w:tcBorders>
              <w:top w:val="nil"/>
              <w:left w:val="nil"/>
              <w:bottom w:val="single" w:sz="4" w:space="0" w:color="auto"/>
              <w:right w:val="single" w:sz="4" w:space="0" w:color="auto"/>
            </w:tcBorders>
            <w:shd w:val="clear" w:color="auto" w:fill="FFFF00"/>
            <w:noWrap/>
            <w:vAlign w:val="bottom"/>
            <w:hideMark/>
          </w:tcPr>
          <w:p w14:paraId="646D340C" w14:textId="77777777" w:rsidR="00765914" w:rsidRPr="00765914" w:rsidRDefault="00765914" w:rsidP="00765914">
            <w:pPr>
              <w:spacing w:after="0" w:line="240" w:lineRule="auto"/>
              <w:jc w:val="right"/>
              <w:rPr>
                <w:rFonts w:ascii="Calibri" w:eastAsia="Times New Roman" w:hAnsi="Calibri" w:cs="Calibri"/>
                <w:color w:val="000000"/>
                <w:kern w:val="0"/>
                <w:lang w:eastAsia="en-AU"/>
                <w14:ligatures w14:val="none"/>
              </w:rPr>
            </w:pPr>
            <w:r w:rsidRPr="00765914">
              <w:rPr>
                <w:rFonts w:ascii="Calibri" w:eastAsia="Times New Roman" w:hAnsi="Calibri" w:cs="Calibri"/>
                <w:color w:val="000000"/>
                <w:kern w:val="0"/>
                <w:lang w:eastAsia="en-AU"/>
                <w14:ligatures w14:val="none"/>
              </w:rPr>
              <w:t>76.97</w:t>
            </w:r>
          </w:p>
        </w:tc>
      </w:tr>
    </w:tbl>
    <w:p w14:paraId="2567D2F4" w14:textId="77777777" w:rsidR="00765914" w:rsidRPr="00765914" w:rsidRDefault="00765914" w:rsidP="005E66F7">
      <w:pPr>
        <w:rPr>
          <w:sz w:val="28"/>
          <w:szCs w:val="28"/>
        </w:rPr>
      </w:pPr>
    </w:p>
    <w:sectPr w:rsidR="00765914" w:rsidRPr="0076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CB"/>
    <w:rsid w:val="005E66F7"/>
    <w:rsid w:val="00765914"/>
    <w:rsid w:val="007A746F"/>
    <w:rsid w:val="008454CB"/>
    <w:rsid w:val="0091744E"/>
    <w:rsid w:val="00A764AF"/>
    <w:rsid w:val="00A936BF"/>
    <w:rsid w:val="00AF4023"/>
    <w:rsid w:val="00B02FEC"/>
    <w:rsid w:val="00D365BF"/>
    <w:rsid w:val="00ED1D9E"/>
    <w:rsid w:val="00F823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4DD5"/>
  <w15:chartTrackingRefBased/>
  <w15:docId w15:val="{46D84F8F-D1D6-4DED-B525-B881F15E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033">
      <w:bodyDiv w:val="1"/>
      <w:marLeft w:val="0"/>
      <w:marRight w:val="0"/>
      <w:marTop w:val="0"/>
      <w:marBottom w:val="0"/>
      <w:divBdr>
        <w:top w:val="none" w:sz="0" w:space="0" w:color="auto"/>
        <w:left w:val="none" w:sz="0" w:space="0" w:color="auto"/>
        <w:bottom w:val="none" w:sz="0" w:space="0" w:color="auto"/>
        <w:right w:val="none" w:sz="0" w:space="0" w:color="auto"/>
      </w:divBdr>
    </w:div>
    <w:div w:id="77404160">
      <w:bodyDiv w:val="1"/>
      <w:marLeft w:val="0"/>
      <w:marRight w:val="0"/>
      <w:marTop w:val="0"/>
      <w:marBottom w:val="0"/>
      <w:divBdr>
        <w:top w:val="none" w:sz="0" w:space="0" w:color="auto"/>
        <w:left w:val="none" w:sz="0" w:space="0" w:color="auto"/>
        <w:bottom w:val="none" w:sz="0" w:space="0" w:color="auto"/>
        <w:right w:val="none" w:sz="0" w:space="0" w:color="auto"/>
      </w:divBdr>
    </w:div>
    <w:div w:id="109013074">
      <w:bodyDiv w:val="1"/>
      <w:marLeft w:val="0"/>
      <w:marRight w:val="0"/>
      <w:marTop w:val="0"/>
      <w:marBottom w:val="0"/>
      <w:divBdr>
        <w:top w:val="none" w:sz="0" w:space="0" w:color="auto"/>
        <w:left w:val="none" w:sz="0" w:space="0" w:color="auto"/>
        <w:bottom w:val="none" w:sz="0" w:space="0" w:color="auto"/>
        <w:right w:val="none" w:sz="0" w:space="0" w:color="auto"/>
      </w:divBdr>
    </w:div>
    <w:div w:id="541988873">
      <w:bodyDiv w:val="1"/>
      <w:marLeft w:val="0"/>
      <w:marRight w:val="0"/>
      <w:marTop w:val="0"/>
      <w:marBottom w:val="0"/>
      <w:divBdr>
        <w:top w:val="none" w:sz="0" w:space="0" w:color="auto"/>
        <w:left w:val="none" w:sz="0" w:space="0" w:color="auto"/>
        <w:bottom w:val="none" w:sz="0" w:space="0" w:color="auto"/>
        <w:right w:val="none" w:sz="0" w:space="0" w:color="auto"/>
      </w:divBdr>
    </w:div>
    <w:div w:id="947858025">
      <w:bodyDiv w:val="1"/>
      <w:marLeft w:val="0"/>
      <w:marRight w:val="0"/>
      <w:marTop w:val="0"/>
      <w:marBottom w:val="0"/>
      <w:divBdr>
        <w:top w:val="none" w:sz="0" w:space="0" w:color="auto"/>
        <w:left w:val="none" w:sz="0" w:space="0" w:color="auto"/>
        <w:bottom w:val="none" w:sz="0" w:space="0" w:color="auto"/>
        <w:right w:val="none" w:sz="0" w:space="0" w:color="auto"/>
      </w:divBdr>
    </w:div>
    <w:div w:id="1206721687">
      <w:bodyDiv w:val="1"/>
      <w:marLeft w:val="0"/>
      <w:marRight w:val="0"/>
      <w:marTop w:val="0"/>
      <w:marBottom w:val="0"/>
      <w:divBdr>
        <w:top w:val="none" w:sz="0" w:space="0" w:color="auto"/>
        <w:left w:val="none" w:sz="0" w:space="0" w:color="auto"/>
        <w:bottom w:val="none" w:sz="0" w:space="0" w:color="auto"/>
        <w:right w:val="none" w:sz="0" w:space="0" w:color="auto"/>
      </w:divBdr>
    </w:div>
    <w:div w:id="1240676008">
      <w:bodyDiv w:val="1"/>
      <w:marLeft w:val="0"/>
      <w:marRight w:val="0"/>
      <w:marTop w:val="0"/>
      <w:marBottom w:val="0"/>
      <w:divBdr>
        <w:top w:val="none" w:sz="0" w:space="0" w:color="auto"/>
        <w:left w:val="none" w:sz="0" w:space="0" w:color="auto"/>
        <w:bottom w:val="none" w:sz="0" w:space="0" w:color="auto"/>
        <w:right w:val="none" w:sz="0" w:space="0" w:color="auto"/>
      </w:divBdr>
    </w:div>
    <w:div w:id="1390231487">
      <w:bodyDiv w:val="1"/>
      <w:marLeft w:val="0"/>
      <w:marRight w:val="0"/>
      <w:marTop w:val="0"/>
      <w:marBottom w:val="0"/>
      <w:divBdr>
        <w:top w:val="none" w:sz="0" w:space="0" w:color="auto"/>
        <w:left w:val="none" w:sz="0" w:space="0" w:color="auto"/>
        <w:bottom w:val="none" w:sz="0" w:space="0" w:color="auto"/>
        <w:right w:val="none" w:sz="0" w:space="0" w:color="auto"/>
      </w:divBdr>
    </w:div>
    <w:div w:id="1554849186">
      <w:bodyDiv w:val="1"/>
      <w:marLeft w:val="0"/>
      <w:marRight w:val="0"/>
      <w:marTop w:val="0"/>
      <w:marBottom w:val="0"/>
      <w:divBdr>
        <w:top w:val="none" w:sz="0" w:space="0" w:color="auto"/>
        <w:left w:val="none" w:sz="0" w:space="0" w:color="auto"/>
        <w:bottom w:val="none" w:sz="0" w:space="0" w:color="auto"/>
        <w:right w:val="none" w:sz="0" w:space="0" w:color="auto"/>
      </w:divBdr>
    </w:div>
    <w:div w:id="1610703986">
      <w:bodyDiv w:val="1"/>
      <w:marLeft w:val="0"/>
      <w:marRight w:val="0"/>
      <w:marTop w:val="0"/>
      <w:marBottom w:val="0"/>
      <w:divBdr>
        <w:top w:val="none" w:sz="0" w:space="0" w:color="auto"/>
        <w:left w:val="none" w:sz="0" w:space="0" w:color="auto"/>
        <w:bottom w:val="none" w:sz="0" w:space="0" w:color="auto"/>
        <w:right w:val="none" w:sz="0" w:space="0" w:color="auto"/>
      </w:divBdr>
    </w:div>
    <w:div w:id="1858497818">
      <w:bodyDiv w:val="1"/>
      <w:marLeft w:val="0"/>
      <w:marRight w:val="0"/>
      <w:marTop w:val="0"/>
      <w:marBottom w:val="0"/>
      <w:divBdr>
        <w:top w:val="none" w:sz="0" w:space="0" w:color="auto"/>
        <w:left w:val="none" w:sz="0" w:space="0" w:color="auto"/>
        <w:bottom w:val="none" w:sz="0" w:space="0" w:color="auto"/>
        <w:right w:val="none" w:sz="0" w:space="0" w:color="auto"/>
      </w:divBdr>
    </w:div>
    <w:div w:id="1875921327">
      <w:bodyDiv w:val="1"/>
      <w:marLeft w:val="0"/>
      <w:marRight w:val="0"/>
      <w:marTop w:val="0"/>
      <w:marBottom w:val="0"/>
      <w:divBdr>
        <w:top w:val="none" w:sz="0" w:space="0" w:color="auto"/>
        <w:left w:val="none" w:sz="0" w:space="0" w:color="auto"/>
        <w:bottom w:val="none" w:sz="0" w:space="0" w:color="auto"/>
        <w:right w:val="none" w:sz="0" w:space="0" w:color="auto"/>
      </w:divBdr>
    </w:div>
    <w:div w:id="1900163337">
      <w:bodyDiv w:val="1"/>
      <w:marLeft w:val="0"/>
      <w:marRight w:val="0"/>
      <w:marTop w:val="0"/>
      <w:marBottom w:val="0"/>
      <w:divBdr>
        <w:top w:val="none" w:sz="0" w:space="0" w:color="auto"/>
        <w:left w:val="none" w:sz="0" w:space="0" w:color="auto"/>
        <w:bottom w:val="none" w:sz="0" w:space="0" w:color="auto"/>
        <w:right w:val="none" w:sz="0" w:space="0" w:color="auto"/>
      </w:divBdr>
    </w:div>
    <w:div w:id="1945529779">
      <w:bodyDiv w:val="1"/>
      <w:marLeft w:val="0"/>
      <w:marRight w:val="0"/>
      <w:marTop w:val="0"/>
      <w:marBottom w:val="0"/>
      <w:divBdr>
        <w:top w:val="none" w:sz="0" w:space="0" w:color="auto"/>
        <w:left w:val="none" w:sz="0" w:space="0" w:color="auto"/>
        <w:bottom w:val="none" w:sz="0" w:space="0" w:color="auto"/>
        <w:right w:val="none" w:sz="0" w:space="0" w:color="auto"/>
      </w:divBdr>
    </w:div>
    <w:div w:id="207134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Somiuru</dc:creator>
  <cp:keywords/>
  <dc:description/>
  <cp:lastModifiedBy>Jay Somiuru</cp:lastModifiedBy>
  <cp:revision>1</cp:revision>
  <dcterms:created xsi:type="dcterms:W3CDTF">2023-08-17T03:08:00Z</dcterms:created>
  <dcterms:modified xsi:type="dcterms:W3CDTF">2023-08-17T05:01:00Z</dcterms:modified>
</cp:coreProperties>
</file>