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7E2D0" w14:textId="2BAECE90" w:rsidR="000645B0" w:rsidRPr="002D49D0" w:rsidRDefault="000645B0" w:rsidP="000645B0">
      <w:pPr>
        <w:spacing w:line="360" w:lineRule="auto"/>
        <w:rPr>
          <w:b/>
          <w:bCs/>
        </w:rPr>
      </w:pPr>
      <w:r w:rsidRPr="002D49D0">
        <w:rPr>
          <w:b/>
          <w:bCs/>
        </w:rPr>
        <w:t xml:space="preserve">Housing Market Cluster Analysis </w:t>
      </w:r>
      <w:r w:rsidRPr="002D49D0">
        <w:rPr>
          <w:b/>
          <w:bCs/>
        </w:rPr>
        <w:t>Program</w:t>
      </w:r>
    </w:p>
    <w:p w14:paraId="109538CE" w14:textId="77777777" w:rsidR="000645B0" w:rsidRPr="002D49D0" w:rsidRDefault="000645B0" w:rsidP="000645B0">
      <w:pPr>
        <w:spacing w:line="360" w:lineRule="auto"/>
        <w:rPr>
          <w:b/>
          <w:bCs/>
        </w:rPr>
      </w:pPr>
      <w:r w:rsidRPr="002D49D0">
        <w:rPr>
          <w:b/>
          <w:bCs/>
        </w:rPr>
        <w:t>Project Summary and Description</w:t>
      </w:r>
    </w:p>
    <w:p w14:paraId="47B0F840" w14:textId="77777777" w:rsidR="000645B0" w:rsidRPr="002D49D0" w:rsidRDefault="000645B0" w:rsidP="000645B0">
      <w:pPr>
        <w:spacing w:line="360" w:lineRule="auto"/>
      </w:pPr>
    </w:p>
    <w:p w14:paraId="6B3078AD" w14:textId="69E206CA" w:rsidR="000645B0" w:rsidRPr="002D49D0" w:rsidRDefault="001D7EDB" w:rsidP="000645B0">
      <w:pPr>
        <w:spacing w:line="360" w:lineRule="auto"/>
      </w:pPr>
      <w:r w:rsidRPr="002D49D0">
        <w:t>Lakota Camp</w:t>
      </w:r>
    </w:p>
    <w:p w14:paraId="3D92855A" w14:textId="1C0BCF03" w:rsidR="000645B0" w:rsidRPr="002D49D0" w:rsidRDefault="001D7EDB" w:rsidP="000645B0">
      <w:pPr>
        <w:spacing w:line="360" w:lineRule="auto"/>
      </w:pPr>
      <w:r w:rsidRPr="002D49D0">
        <w:t>MIS 515</w:t>
      </w:r>
    </w:p>
    <w:p w14:paraId="2B983312" w14:textId="77777777" w:rsidR="00DD3B67" w:rsidRPr="002D49D0" w:rsidRDefault="00DD3B67" w:rsidP="000645B0">
      <w:pPr>
        <w:spacing w:line="360" w:lineRule="auto"/>
      </w:pPr>
      <w:r w:rsidRPr="002D49D0">
        <w:t>Dr. David M. Goldberg</w:t>
      </w:r>
    </w:p>
    <w:p w14:paraId="78622C03" w14:textId="50DF8FB0" w:rsidR="000645B0" w:rsidRPr="002D49D0" w:rsidRDefault="000645B0" w:rsidP="000645B0">
      <w:pPr>
        <w:spacing w:line="360" w:lineRule="auto"/>
      </w:pPr>
      <w:r w:rsidRPr="002D49D0">
        <w:t>Fall 2024</w:t>
      </w:r>
    </w:p>
    <w:p w14:paraId="44C0CB10" w14:textId="77777777" w:rsidR="001E4242" w:rsidRDefault="001E4242" w:rsidP="0020573C">
      <w:pPr>
        <w:spacing w:line="360" w:lineRule="auto"/>
      </w:pPr>
    </w:p>
    <w:p w14:paraId="783CAA4C" w14:textId="2DD9BD91" w:rsidR="001E4242" w:rsidRDefault="000645B0" w:rsidP="0020573C">
      <w:pPr>
        <w:spacing w:line="360" w:lineRule="auto"/>
      </w:pPr>
      <w:r>
        <w:rPr>
          <w:b/>
          <w:bCs/>
        </w:rPr>
        <w:t>Problem</w:t>
      </w:r>
      <w:r w:rsidR="00CA0F90">
        <w:rPr>
          <w:b/>
          <w:bCs/>
        </w:rPr>
        <w:t xml:space="preserve"> Statement</w:t>
      </w:r>
      <w:r w:rsidR="0096057A">
        <w:t>:</w:t>
      </w:r>
    </w:p>
    <w:p w14:paraId="14E99BD6" w14:textId="70DDC6B1" w:rsidR="001E4242" w:rsidRDefault="001E4242" w:rsidP="0020573C">
      <w:pPr>
        <w:spacing w:line="360" w:lineRule="auto"/>
      </w:pPr>
      <w:r>
        <w:t xml:space="preserve">This project </w:t>
      </w:r>
      <w:r>
        <w:t xml:space="preserve">stemmed from </w:t>
      </w:r>
      <w:r>
        <w:t xml:space="preserve">the challenge of understanding complex housing market patterns across different cities in the United States. With varying growth rates, price volatility, and average prices across different housing sizes (1-5+ bedrooms), it can be difficult for </w:t>
      </w:r>
      <w:r>
        <w:t>people</w:t>
      </w:r>
      <w:r>
        <w:t xml:space="preserve"> to identify market patterns and make </w:t>
      </w:r>
      <w:r w:rsidR="00FE2352">
        <w:t>data-driven</w:t>
      </w:r>
      <w:r>
        <w:t xml:space="preserve"> decisions. </w:t>
      </w:r>
      <w:r w:rsidR="00DF0E92">
        <w:t>A</w:t>
      </w:r>
      <w:r>
        <w:t>nalyzing individual metrics in isolation fails to reveal underlying market segments and patterns.</w:t>
      </w:r>
    </w:p>
    <w:p w14:paraId="610C138B" w14:textId="77777777" w:rsidR="001E4242" w:rsidRDefault="001E4242" w:rsidP="0020573C">
      <w:pPr>
        <w:spacing w:line="360" w:lineRule="auto"/>
      </w:pPr>
    </w:p>
    <w:p w14:paraId="27569B2E" w14:textId="5317AAE8" w:rsidR="001E4242" w:rsidRPr="0096057A" w:rsidRDefault="001E4242" w:rsidP="0020573C">
      <w:pPr>
        <w:spacing w:line="360" w:lineRule="auto"/>
      </w:pPr>
      <w:r w:rsidRPr="0096057A">
        <w:rPr>
          <w:b/>
          <w:bCs/>
        </w:rPr>
        <w:t>Solution</w:t>
      </w:r>
      <w:r>
        <w:t xml:space="preserve"> </w:t>
      </w:r>
      <w:r w:rsidRPr="0096057A">
        <w:rPr>
          <w:b/>
          <w:bCs/>
        </w:rPr>
        <w:t>Approach</w:t>
      </w:r>
      <w:r w:rsidR="0096057A">
        <w:t>:</w:t>
      </w:r>
    </w:p>
    <w:p w14:paraId="408C0BD4" w14:textId="01A3E596" w:rsidR="001E4242" w:rsidRDefault="001E4242" w:rsidP="0020573C">
      <w:pPr>
        <w:spacing w:line="360" w:lineRule="auto"/>
      </w:pPr>
      <w:r>
        <w:t xml:space="preserve">The program </w:t>
      </w:r>
      <w:r w:rsidR="00DF0E92">
        <w:t>leverages</w:t>
      </w:r>
      <w:r>
        <w:t xml:space="preserve"> machine learning, specifically K-means clustering, to identify distinct housing market segments based on three key metrics:</w:t>
      </w:r>
    </w:p>
    <w:p w14:paraId="57AE8EDE" w14:textId="11297D9B" w:rsidR="001E4242" w:rsidRDefault="001E4242" w:rsidP="0020573C">
      <w:pPr>
        <w:pStyle w:val="ListParagraph"/>
        <w:numPr>
          <w:ilvl w:val="0"/>
          <w:numId w:val="1"/>
        </w:numPr>
        <w:spacing w:line="360" w:lineRule="auto"/>
      </w:pPr>
      <w:r w:rsidRPr="0096057A">
        <w:rPr>
          <w:b/>
          <w:bCs/>
        </w:rPr>
        <w:t>Growth Rate</w:t>
      </w:r>
      <w:r>
        <w:t>: Measures price appreciation from 2020 to present</w:t>
      </w:r>
    </w:p>
    <w:p w14:paraId="5EABC618" w14:textId="1E80E609" w:rsidR="001E4242" w:rsidRDefault="001E4242" w:rsidP="0020573C">
      <w:pPr>
        <w:pStyle w:val="ListParagraph"/>
        <w:numPr>
          <w:ilvl w:val="0"/>
          <w:numId w:val="1"/>
        </w:numPr>
        <w:spacing w:line="360" w:lineRule="auto"/>
      </w:pPr>
      <w:r w:rsidRPr="0096057A">
        <w:rPr>
          <w:b/>
          <w:bCs/>
        </w:rPr>
        <w:t>Volatility</w:t>
      </w:r>
      <w:r>
        <w:t>: Captures price stability/instability</w:t>
      </w:r>
    </w:p>
    <w:p w14:paraId="7EDB72B0" w14:textId="0A537BF7" w:rsidR="001E4242" w:rsidRDefault="001E4242" w:rsidP="0020573C">
      <w:pPr>
        <w:pStyle w:val="ListParagraph"/>
        <w:numPr>
          <w:ilvl w:val="0"/>
          <w:numId w:val="1"/>
        </w:numPr>
        <w:spacing w:line="360" w:lineRule="auto"/>
      </w:pPr>
      <w:r w:rsidRPr="0096057A">
        <w:rPr>
          <w:b/>
          <w:bCs/>
        </w:rPr>
        <w:t>Average Price</w:t>
      </w:r>
      <w:r>
        <w:t>: Indicates overall market positioning</w:t>
      </w:r>
    </w:p>
    <w:p w14:paraId="43CBC053" w14:textId="77777777" w:rsidR="001E4242" w:rsidRDefault="001E4242" w:rsidP="0020573C">
      <w:pPr>
        <w:spacing w:line="360" w:lineRule="auto"/>
      </w:pPr>
    </w:p>
    <w:p w14:paraId="7A9E09B0" w14:textId="6CEC7D66" w:rsidR="001E4242" w:rsidRDefault="003124E9" w:rsidP="0020573C">
      <w:pPr>
        <w:spacing w:line="360" w:lineRule="auto"/>
      </w:pPr>
      <w:r>
        <w:rPr>
          <w:b/>
          <w:bCs/>
        </w:rPr>
        <w:t>Program</w:t>
      </w:r>
      <w:r w:rsidR="001E4242" w:rsidRPr="0096057A">
        <w:rPr>
          <w:b/>
          <w:bCs/>
        </w:rPr>
        <w:t xml:space="preserve"> </w:t>
      </w:r>
      <w:r w:rsidR="00CE0C5F">
        <w:rPr>
          <w:b/>
          <w:bCs/>
        </w:rPr>
        <w:t>F</w:t>
      </w:r>
      <w:r w:rsidR="00291814">
        <w:rPr>
          <w:b/>
          <w:bCs/>
        </w:rPr>
        <w:t>eatures</w:t>
      </w:r>
      <w:r w:rsidR="001E4242">
        <w:t>:</w:t>
      </w:r>
    </w:p>
    <w:p w14:paraId="1BE6A777" w14:textId="040A18DB" w:rsidR="001E4242" w:rsidRDefault="001E4242" w:rsidP="0020573C">
      <w:pPr>
        <w:pStyle w:val="ListParagraph"/>
        <w:numPr>
          <w:ilvl w:val="0"/>
          <w:numId w:val="2"/>
        </w:numPr>
        <w:spacing w:line="360" w:lineRule="auto"/>
      </w:pPr>
      <w:r>
        <w:t>Data preprocessing to handle missing values and standardize features</w:t>
      </w:r>
    </w:p>
    <w:p w14:paraId="7AB343BD" w14:textId="468116D8" w:rsidR="001E4242" w:rsidRDefault="001E4242" w:rsidP="0020573C">
      <w:pPr>
        <w:pStyle w:val="ListParagraph"/>
        <w:numPr>
          <w:ilvl w:val="0"/>
          <w:numId w:val="2"/>
        </w:numPr>
        <w:spacing w:line="360" w:lineRule="auto"/>
      </w:pPr>
      <w:r>
        <w:t>Automated determination of optimal cluster count using silhouette scoring</w:t>
      </w:r>
    </w:p>
    <w:p w14:paraId="4A3A9CC0" w14:textId="54C67129" w:rsidR="001E4242" w:rsidRDefault="0096057A" w:rsidP="0020573C">
      <w:pPr>
        <w:pStyle w:val="ListParagraph"/>
        <w:numPr>
          <w:ilvl w:val="0"/>
          <w:numId w:val="2"/>
        </w:numPr>
        <w:spacing w:line="360" w:lineRule="auto"/>
      </w:pPr>
      <w:r>
        <w:t>I</w:t>
      </w:r>
      <w:r w:rsidR="001E4242">
        <w:t>nteractive visualization allowing users to explore relationships between different metrics</w:t>
      </w:r>
    </w:p>
    <w:p w14:paraId="459C4B97" w14:textId="1406AF23" w:rsidR="001E4242" w:rsidRDefault="001E4242" w:rsidP="0020573C">
      <w:pPr>
        <w:pStyle w:val="ListParagraph"/>
        <w:numPr>
          <w:ilvl w:val="0"/>
          <w:numId w:val="2"/>
        </w:numPr>
        <w:spacing w:line="360" w:lineRule="auto"/>
      </w:pPr>
      <w:r>
        <w:t>Support for analysis across different housing sizes (1-5+ bedrooms)</w:t>
      </w:r>
    </w:p>
    <w:p w14:paraId="180CB188" w14:textId="77777777" w:rsidR="001E4242" w:rsidRDefault="001E4242" w:rsidP="0020573C">
      <w:pPr>
        <w:spacing w:line="360" w:lineRule="auto"/>
      </w:pPr>
    </w:p>
    <w:p w14:paraId="57655B47" w14:textId="2725F236" w:rsidR="0096057A" w:rsidRDefault="001E4242" w:rsidP="0020573C">
      <w:pPr>
        <w:spacing w:line="360" w:lineRule="auto"/>
      </w:pPr>
      <w:r w:rsidRPr="0096057A">
        <w:rPr>
          <w:b/>
          <w:bCs/>
        </w:rPr>
        <w:lastRenderedPageBreak/>
        <w:t>Technical Implementation</w:t>
      </w:r>
      <w:r>
        <w:t>:</w:t>
      </w:r>
    </w:p>
    <w:p w14:paraId="2EBDAD8D" w14:textId="42D74455" w:rsidR="001E4242" w:rsidRDefault="001E4242" w:rsidP="0020573C">
      <w:pPr>
        <w:spacing w:line="360" w:lineRule="auto"/>
      </w:pPr>
      <w:r w:rsidRPr="0096057A">
        <w:rPr>
          <w:b/>
          <w:bCs/>
        </w:rPr>
        <w:t>The program utilizes</w:t>
      </w:r>
      <w:r>
        <w:t>:</w:t>
      </w:r>
    </w:p>
    <w:p w14:paraId="3DB7C5FA" w14:textId="69459B17" w:rsidR="001E4242" w:rsidRDefault="001E4242" w:rsidP="0020573C">
      <w:pPr>
        <w:pStyle w:val="ListParagraph"/>
        <w:numPr>
          <w:ilvl w:val="0"/>
          <w:numId w:val="3"/>
        </w:numPr>
        <w:spacing w:line="360" w:lineRule="auto"/>
      </w:pPr>
      <w:r>
        <w:t xml:space="preserve">Zillow Home Value Index (ZHVI) dataset </w:t>
      </w:r>
      <w:r w:rsidR="0096057A">
        <w:t xml:space="preserve">in CSV format </w:t>
      </w:r>
      <w:r>
        <w:t>for reliable housing price data</w:t>
      </w:r>
    </w:p>
    <w:p w14:paraId="4E32D3CC" w14:textId="69FFF85B" w:rsidR="001E4242" w:rsidRDefault="001E4242" w:rsidP="0020573C">
      <w:pPr>
        <w:pStyle w:val="ListParagraph"/>
        <w:numPr>
          <w:ilvl w:val="0"/>
          <w:numId w:val="3"/>
        </w:numPr>
        <w:spacing w:line="360" w:lineRule="auto"/>
      </w:pPr>
      <w:r>
        <w:t xml:space="preserve">Scikit-learn for machine learning </w:t>
      </w:r>
      <w:r w:rsidR="0096057A">
        <w:t>library</w:t>
      </w:r>
    </w:p>
    <w:p w14:paraId="0EF419FF" w14:textId="33EEB65A" w:rsidR="001E4242" w:rsidRDefault="001E4242" w:rsidP="0020573C">
      <w:pPr>
        <w:pStyle w:val="ListParagraph"/>
        <w:numPr>
          <w:ilvl w:val="0"/>
          <w:numId w:val="3"/>
        </w:numPr>
        <w:spacing w:line="360" w:lineRule="auto"/>
      </w:pPr>
      <w:r>
        <w:t>Pandas for data manipulation and cleaning</w:t>
      </w:r>
    </w:p>
    <w:p w14:paraId="4595F9CB" w14:textId="39C0B81F" w:rsidR="001E4242" w:rsidRDefault="001E4242" w:rsidP="0020573C">
      <w:pPr>
        <w:pStyle w:val="ListParagraph"/>
        <w:numPr>
          <w:ilvl w:val="0"/>
          <w:numId w:val="3"/>
        </w:numPr>
        <w:spacing w:line="360" w:lineRule="auto"/>
      </w:pPr>
      <w:r>
        <w:t xml:space="preserve">Matplotlib for </w:t>
      </w:r>
      <w:r w:rsidR="00976C9E">
        <w:t xml:space="preserve">data </w:t>
      </w:r>
      <w:r>
        <w:t>visualization</w:t>
      </w:r>
    </w:p>
    <w:p w14:paraId="259CB664" w14:textId="17AF6EAA" w:rsidR="001E4242" w:rsidRDefault="001E4242" w:rsidP="0020573C">
      <w:pPr>
        <w:pStyle w:val="ListParagraph"/>
        <w:numPr>
          <w:ilvl w:val="0"/>
          <w:numId w:val="3"/>
        </w:numPr>
        <w:spacing w:line="360" w:lineRule="auto"/>
      </w:pPr>
      <w:r>
        <w:t>Standard scaling to normalize features before clustering</w:t>
      </w:r>
    </w:p>
    <w:p w14:paraId="080DE569" w14:textId="77777777" w:rsidR="001E4242" w:rsidRDefault="001E4242" w:rsidP="0020573C">
      <w:pPr>
        <w:spacing w:line="360" w:lineRule="auto"/>
      </w:pPr>
    </w:p>
    <w:p w14:paraId="1826A0C6" w14:textId="77777777" w:rsidR="001E4242" w:rsidRDefault="001E4242" w:rsidP="0020573C">
      <w:pPr>
        <w:spacing w:line="360" w:lineRule="auto"/>
      </w:pPr>
      <w:r w:rsidRPr="00EE376E">
        <w:rPr>
          <w:b/>
          <w:bCs/>
        </w:rPr>
        <w:t>Real-World Value</w:t>
      </w:r>
      <w:r>
        <w:t>:</w:t>
      </w:r>
    </w:p>
    <w:p w14:paraId="1CF2852D" w14:textId="174FBFB1" w:rsidR="001E4242" w:rsidRDefault="001E4242" w:rsidP="0020573C">
      <w:pPr>
        <w:pStyle w:val="ListParagraph"/>
        <w:numPr>
          <w:ilvl w:val="0"/>
          <w:numId w:val="4"/>
        </w:numPr>
        <w:spacing w:line="360" w:lineRule="auto"/>
      </w:pPr>
      <w:r>
        <w:t xml:space="preserve">This tool provides value to various </w:t>
      </w:r>
      <w:r w:rsidR="00EE376E">
        <w:t>users</w:t>
      </w:r>
      <w:r>
        <w:t>:</w:t>
      </w:r>
    </w:p>
    <w:p w14:paraId="1EEBE07F" w14:textId="184F2FBE" w:rsidR="001E4242" w:rsidRDefault="001E4242" w:rsidP="0020573C">
      <w:pPr>
        <w:pStyle w:val="ListParagraph"/>
        <w:numPr>
          <w:ilvl w:val="1"/>
          <w:numId w:val="4"/>
        </w:numPr>
        <w:spacing w:line="360" w:lineRule="auto"/>
      </w:pPr>
      <w:r>
        <w:t>Investors can identify markets with similar characteristics for portfolio diversification</w:t>
      </w:r>
    </w:p>
    <w:p w14:paraId="5A10371C" w14:textId="7ACB1588" w:rsidR="001E4242" w:rsidRDefault="001E4242" w:rsidP="0020573C">
      <w:pPr>
        <w:pStyle w:val="ListParagraph"/>
        <w:numPr>
          <w:ilvl w:val="1"/>
          <w:numId w:val="4"/>
        </w:numPr>
        <w:spacing w:line="360" w:lineRule="auto"/>
      </w:pPr>
      <w:r>
        <w:t>Homebuyers can understand market dynamics across different cities</w:t>
      </w:r>
      <w:r w:rsidR="00B52F0A">
        <w:t>, giving them insights into optimal buy</w:t>
      </w:r>
      <w:r w:rsidR="0028132B">
        <w:t>i</w:t>
      </w:r>
      <w:r w:rsidR="00B52F0A">
        <w:t>ng markets</w:t>
      </w:r>
    </w:p>
    <w:p w14:paraId="3B1F183F" w14:textId="4313AC12" w:rsidR="001E4242" w:rsidRDefault="001E4242" w:rsidP="0020573C">
      <w:pPr>
        <w:pStyle w:val="ListParagraph"/>
        <w:numPr>
          <w:ilvl w:val="1"/>
          <w:numId w:val="4"/>
        </w:numPr>
        <w:spacing w:line="360" w:lineRule="auto"/>
      </w:pPr>
      <w:r>
        <w:t xml:space="preserve">Analysts can explore relationships between </w:t>
      </w:r>
      <w:r w:rsidR="00B52F0A">
        <w:t>various</w:t>
      </w:r>
      <w:r>
        <w:t xml:space="preserve"> metrics</w:t>
      </w:r>
    </w:p>
    <w:p w14:paraId="32F1F205" w14:textId="5E154F02" w:rsidR="001E4242" w:rsidRDefault="001E4242" w:rsidP="0020573C">
      <w:pPr>
        <w:pStyle w:val="ListParagraph"/>
        <w:numPr>
          <w:ilvl w:val="1"/>
          <w:numId w:val="4"/>
        </w:numPr>
        <w:spacing w:line="360" w:lineRule="auto"/>
      </w:pPr>
      <w:r>
        <w:t>Policymakers can identify patterns in housing market behavior</w:t>
      </w:r>
    </w:p>
    <w:p w14:paraId="55EE2C63" w14:textId="77777777" w:rsidR="00AB5A6E" w:rsidRDefault="00AB5A6E" w:rsidP="0020573C">
      <w:pPr>
        <w:spacing w:line="360" w:lineRule="auto"/>
      </w:pPr>
    </w:p>
    <w:p w14:paraId="3D30B2FC" w14:textId="283AF08C" w:rsidR="007671B2" w:rsidRDefault="007671B2" w:rsidP="0020573C">
      <w:pPr>
        <w:spacing w:line="360" w:lineRule="auto"/>
      </w:pPr>
      <w:r w:rsidRPr="007671B2">
        <w:rPr>
          <w:b/>
          <w:bCs/>
        </w:rPr>
        <w:t>Reflection</w:t>
      </w:r>
      <w:r>
        <w:t>:</w:t>
      </w:r>
    </w:p>
    <w:p w14:paraId="258527E7" w14:textId="2F3342D9" w:rsidR="005569F0" w:rsidRDefault="00AB5A6E" w:rsidP="0020573C">
      <w:pPr>
        <w:spacing w:line="360" w:lineRule="auto"/>
      </w:pPr>
      <w:r>
        <w:t xml:space="preserve">As a young adult aiming to buy a home one day in an increasingly challenging market, this project combines my programming skills with a personal interest. The housing crisis facing my generation motivated me to better understand which cities offer opportunities and which show warning signs. Through analyzing the data, I've learned that housing markets often behave in </w:t>
      </w:r>
      <w:r w:rsidR="00392ACC">
        <w:t>unexpected</w:t>
      </w:r>
      <w:r>
        <w:t xml:space="preserve"> ways </w:t>
      </w:r>
      <w:r w:rsidR="00392ACC">
        <w:t xml:space="preserve">– </w:t>
      </w:r>
      <w:r>
        <w:t xml:space="preserve">some expensive cities show </w:t>
      </w:r>
      <w:r w:rsidR="00392ACC">
        <w:t>extreme</w:t>
      </w:r>
      <w:r>
        <w:t xml:space="preserve"> volatility, while other lesser-known markets demonstrate promising stability and growth. Building this </w:t>
      </w:r>
      <w:r w:rsidR="00392ACC">
        <w:t>program</w:t>
      </w:r>
      <w:r>
        <w:t xml:space="preserve"> has not only improved my own understanding of where I might be able to afford a home someday, but I hope it can </w:t>
      </w:r>
      <w:r w:rsidR="00392ACC">
        <w:t>empower</w:t>
      </w:r>
      <w:r>
        <w:t xml:space="preserve"> others in my generation </w:t>
      </w:r>
      <w:r w:rsidR="00392ACC">
        <w:t xml:space="preserve">to </w:t>
      </w:r>
      <w:r>
        <w:t>make more informed decisions about one of the biggest investments of their lives.</w:t>
      </w:r>
    </w:p>
    <w:p w14:paraId="5512D8C1" w14:textId="77777777" w:rsidR="008F443A" w:rsidRDefault="008F443A" w:rsidP="0020573C">
      <w:pPr>
        <w:spacing w:line="360" w:lineRule="auto"/>
      </w:pPr>
    </w:p>
    <w:sectPr w:rsidR="008F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33CEA"/>
    <w:multiLevelType w:val="hybridMultilevel"/>
    <w:tmpl w:val="320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67BA3"/>
    <w:multiLevelType w:val="hybridMultilevel"/>
    <w:tmpl w:val="D8E8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A2C8B"/>
    <w:multiLevelType w:val="hybridMultilevel"/>
    <w:tmpl w:val="362CA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F795F"/>
    <w:multiLevelType w:val="hybridMultilevel"/>
    <w:tmpl w:val="24343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965867">
    <w:abstractNumId w:val="3"/>
  </w:num>
  <w:num w:numId="2" w16cid:durableId="721179580">
    <w:abstractNumId w:val="0"/>
  </w:num>
  <w:num w:numId="3" w16cid:durableId="1311666747">
    <w:abstractNumId w:val="1"/>
  </w:num>
  <w:num w:numId="4" w16cid:durableId="122529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48"/>
    <w:rsid w:val="000645B0"/>
    <w:rsid w:val="000E10FC"/>
    <w:rsid w:val="000E245E"/>
    <w:rsid w:val="00160A13"/>
    <w:rsid w:val="001D7EDB"/>
    <w:rsid w:val="001E4242"/>
    <w:rsid w:val="0020573C"/>
    <w:rsid w:val="0028132B"/>
    <w:rsid w:val="00291814"/>
    <w:rsid w:val="002D49D0"/>
    <w:rsid w:val="003124E9"/>
    <w:rsid w:val="00392ACC"/>
    <w:rsid w:val="00401D00"/>
    <w:rsid w:val="00424C05"/>
    <w:rsid w:val="00494170"/>
    <w:rsid w:val="005569F0"/>
    <w:rsid w:val="007671B2"/>
    <w:rsid w:val="00800290"/>
    <w:rsid w:val="0084146C"/>
    <w:rsid w:val="00847581"/>
    <w:rsid w:val="008F443A"/>
    <w:rsid w:val="0096057A"/>
    <w:rsid w:val="00976C9E"/>
    <w:rsid w:val="00A8386A"/>
    <w:rsid w:val="00AB5A6E"/>
    <w:rsid w:val="00AF5A48"/>
    <w:rsid w:val="00B52F0A"/>
    <w:rsid w:val="00C36957"/>
    <w:rsid w:val="00C653F5"/>
    <w:rsid w:val="00CA0F90"/>
    <w:rsid w:val="00CE0C5F"/>
    <w:rsid w:val="00DD3B67"/>
    <w:rsid w:val="00DF0E92"/>
    <w:rsid w:val="00DF639D"/>
    <w:rsid w:val="00E33DC2"/>
    <w:rsid w:val="00EE376E"/>
    <w:rsid w:val="00FE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CBC03"/>
  <w15:chartTrackingRefBased/>
  <w15:docId w15:val="{122C6A11-BB6D-744A-A8F6-1673EF28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A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A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A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A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A48"/>
    <w:rPr>
      <w:rFonts w:eastAsiaTheme="majorEastAsia" w:cstheme="majorBidi"/>
      <w:color w:val="272727" w:themeColor="text1" w:themeTint="D8"/>
    </w:rPr>
  </w:style>
  <w:style w:type="paragraph" w:styleId="Title">
    <w:name w:val="Title"/>
    <w:basedOn w:val="Normal"/>
    <w:next w:val="Normal"/>
    <w:link w:val="TitleChar"/>
    <w:uiPriority w:val="10"/>
    <w:qFormat/>
    <w:rsid w:val="00AF5A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A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A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5A48"/>
    <w:rPr>
      <w:i/>
      <w:iCs/>
      <w:color w:val="404040" w:themeColor="text1" w:themeTint="BF"/>
    </w:rPr>
  </w:style>
  <w:style w:type="paragraph" w:styleId="ListParagraph">
    <w:name w:val="List Paragraph"/>
    <w:basedOn w:val="Normal"/>
    <w:uiPriority w:val="34"/>
    <w:qFormat/>
    <w:rsid w:val="00AF5A48"/>
    <w:pPr>
      <w:ind w:left="720"/>
      <w:contextualSpacing/>
    </w:pPr>
  </w:style>
  <w:style w:type="character" w:styleId="IntenseEmphasis">
    <w:name w:val="Intense Emphasis"/>
    <w:basedOn w:val="DefaultParagraphFont"/>
    <w:uiPriority w:val="21"/>
    <w:qFormat/>
    <w:rsid w:val="00AF5A48"/>
    <w:rPr>
      <w:i/>
      <w:iCs/>
      <w:color w:val="2F5496" w:themeColor="accent1" w:themeShade="BF"/>
    </w:rPr>
  </w:style>
  <w:style w:type="paragraph" w:styleId="IntenseQuote">
    <w:name w:val="Intense Quote"/>
    <w:basedOn w:val="Normal"/>
    <w:next w:val="Normal"/>
    <w:link w:val="IntenseQuoteChar"/>
    <w:uiPriority w:val="30"/>
    <w:qFormat/>
    <w:rsid w:val="00AF5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A48"/>
    <w:rPr>
      <w:i/>
      <w:iCs/>
      <w:color w:val="2F5496" w:themeColor="accent1" w:themeShade="BF"/>
    </w:rPr>
  </w:style>
  <w:style w:type="character" w:styleId="IntenseReference">
    <w:name w:val="Intense Reference"/>
    <w:basedOn w:val="DefaultParagraphFont"/>
    <w:uiPriority w:val="32"/>
    <w:qFormat/>
    <w:rsid w:val="00AF5A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Lakota Camp</dc:creator>
  <cp:keywords/>
  <dc:description/>
  <cp:lastModifiedBy>Lakota Camp</cp:lastModifiedBy>
  <cp:revision>3</cp:revision>
  <dcterms:created xsi:type="dcterms:W3CDTF">2024-12-12T01:58:00Z</dcterms:created>
  <dcterms:modified xsi:type="dcterms:W3CDTF">2024-12-12T01:59:00Z</dcterms:modified>
</cp:coreProperties>
</file>