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6B0" w:rsidRPr="008C36B0" w:rsidRDefault="008C36B0">
      <w:pPr>
        <w:rPr>
          <w:rFonts w:ascii="Arial Black" w:hAnsi="Arial Black"/>
          <w:b/>
          <w:sz w:val="32"/>
          <w:szCs w:val="32"/>
        </w:rPr>
      </w:pPr>
      <w:r w:rsidRPr="008C36B0">
        <w:rPr>
          <w:rFonts w:ascii="Arial Black" w:hAnsi="Arial Black"/>
          <w:b/>
          <w:sz w:val="32"/>
          <w:szCs w:val="32"/>
        </w:rPr>
        <w:t xml:space="preserve">ABSTRACT </w:t>
      </w:r>
    </w:p>
    <w:p w:rsidR="009F0575" w:rsidRDefault="008C36B0">
      <w:r>
        <w:t xml:space="preserve">             </w:t>
      </w:r>
      <w:r>
        <w:t xml:space="preserve">Looking around and finding that most companies are now data-driven. They make strategic decisions based on data analysis, enabling them to examine and organize their data for better service. There has always been a lot of competition in the market as to who can provide the best customer experience, attract new customers based on their needs, and satisfy their demands, enhancing their profit and growth. However, this is not very easy and calls for various data mining techniques and algorithms. Machine learning can help them target potential customers. The algorithms deep dive into the data pool to extract hidden treasures and patterns that can bring </w:t>
      </w:r>
      <w:proofErr w:type="spellStart"/>
      <w:r>
        <w:t>wonderous</w:t>
      </w:r>
      <w:proofErr w:type="spellEnd"/>
      <w:r>
        <w:t xml:space="preserve"> profits to many organizations and better decision making. Customer segmentation is one such beautiful concept. Customer segmentation finds its use in many sectors. For example, in Netflix, it can be used as a recommendation system to find a group of similar users and use it for filtering, categorizing, or recommending movies. Banks or insurance companies use it for fraud detection or to evaluate certain insurance risks to segmented customers. Will be using Customer Segmentation in the retail industry, a Mall, to segment customers into various groups and target potential. The industry can then work towards attractive ideas to sell products and services inclined towards these specific</w:t>
      </w:r>
    </w:p>
    <w:p w:rsidR="008C36B0" w:rsidRDefault="008C36B0"/>
    <w:p w:rsidR="008C36B0" w:rsidRDefault="008C36B0"/>
    <w:p w:rsidR="008C36B0" w:rsidRPr="008C36B0" w:rsidRDefault="008C36B0">
      <w:pPr>
        <w:rPr>
          <w:rFonts w:ascii="Arial Black" w:hAnsi="Arial Black"/>
          <w:b/>
          <w:sz w:val="32"/>
          <w:szCs w:val="32"/>
        </w:rPr>
      </w:pPr>
      <w:r w:rsidRPr="008C36B0">
        <w:rPr>
          <w:rFonts w:ascii="Arial Black" w:hAnsi="Arial Black"/>
          <w:b/>
          <w:sz w:val="32"/>
          <w:szCs w:val="32"/>
        </w:rPr>
        <w:t xml:space="preserve">COMPANY PROFILE </w:t>
      </w:r>
    </w:p>
    <w:p w:rsidR="008C36B0" w:rsidRDefault="008C36B0">
      <w:r>
        <w:t xml:space="preserve">             </w:t>
      </w:r>
      <w:r>
        <w:t xml:space="preserve"> History of the Organization </w:t>
      </w:r>
      <w:proofErr w:type="spellStart"/>
      <w:r>
        <w:t>Exposys</w:t>
      </w:r>
      <w:proofErr w:type="spellEnd"/>
      <w:r>
        <w:t xml:space="preserve"> Data Labs is a world leader in Robotics, Universe Intelligence (UI), Artificial Intelligence (AI) research and its applications that directly impact Planet Earth and human life.</w:t>
      </w:r>
    </w:p>
    <w:p w:rsidR="008C36B0" w:rsidRDefault="008C36B0">
      <w:r>
        <w:t xml:space="preserve"> </w:t>
      </w:r>
      <w:r w:rsidRPr="008C36B0">
        <w:rPr>
          <w:rFonts w:ascii="Arial Black" w:hAnsi="Arial Black"/>
          <w:b/>
          <w:sz w:val="32"/>
          <w:szCs w:val="32"/>
        </w:rPr>
        <w:t>Objectives</w:t>
      </w:r>
    </w:p>
    <w:p w:rsidR="008C36B0" w:rsidRDefault="008C36B0">
      <w:r>
        <w:t xml:space="preserve">          </w:t>
      </w:r>
      <w:r>
        <w:t xml:space="preserve"> </w:t>
      </w:r>
      <w:proofErr w:type="spellStart"/>
      <w:r>
        <w:t>Exposys</w:t>
      </w:r>
      <w:proofErr w:type="spellEnd"/>
      <w:r>
        <w:t xml:space="preserve"> Data Labs aims to </w:t>
      </w:r>
      <w:proofErr w:type="gramStart"/>
      <w:r>
        <w:t>Solve</w:t>
      </w:r>
      <w:proofErr w:type="gramEnd"/>
      <w:r>
        <w:t xml:space="preserve"> real world business problems like Automation, Big Data and data Science. </w:t>
      </w:r>
      <w:proofErr w:type="gramStart"/>
      <w:r>
        <w:t>our</w:t>
      </w:r>
      <w:proofErr w:type="gramEnd"/>
      <w:r>
        <w:t xml:space="preserve"> core team of experts in various technologies help businesses to identify </w:t>
      </w:r>
      <w:proofErr w:type="spellStart"/>
      <w:r>
        <w:t>issues,oppurtunities</w:t>
      </w:r>
      <w:proofErr w:type="spellEnd"/>
      <w:r>
        <w:t xml:space="preserve"> and prototype solutions using trending technologies like AI, ML, Deep Learning and Data Science. </w:t>
      </w:r>
      <w:proofErr w:type="gramStart"/>
      <w:r>
        <w:t>we</w:t>
      </w:r>
      <w:proofErr w:type="gramEnd"/>
      <w:r>
        <w:t xml:space="preserve"> follow a human-</w:t>
      </w:r>
      <w:proofErr w:type="spellStart"/>
      <w:r>
        <w:t>focussed</w:t>
      </w:r>
      <w:proofErr w:type="spellEnd"/>
      <w:r>
        <w:t xml:space="preserve"> and not technology driven approach to achieve success in our clients </w:t>
      </w:r>
      <w:proofErr w:type="spellStart"/>
      <w:r>
        <w:t>endeavours</w:t>
      </w:r>
      <w:proofErr w:type="spellEnd"/>
      <w:r>
        <w:t xml:space="preserve">. </w:t>
      </w:r>
    </w:p>
    <w:p w:rsidR="008C36B0" w:rsidRDefault="008C36B0">
      <w:r>
        <w:t xml:space="preserve">  </w:t>
      </w:r>
      <w:r w:rsidRPr="008C36B0">
        <w:rPr>
          <w:rFonts w:ascii="Arial Black" w:hAnsi="Arial Black"/>
          <w:b/>
          <w:sz w:val="32"/>
          <w:szCs w:val="32"/>
        </w:rPr>
        <w:t>Operation of the Organization</w:t>
      </w:r>
      <w:r>
        <w:t xml:space="preserve"> </w:t>
      </w:r>
    </w:p>
    <w:p w:rsidR="008C36B0" w:rsidRDefault="008C36B0">
      <w:r>
        <w:t xml:space="preserve">            </w:t>
      </w:r>
      <w:r>
        <w:t xml:space="preserve">We are based in Bengaluru India. </w:t>
      </w:r>
      <w:proofErr w:type="spellStart"/>
      <w:r>
        <w:t>Exposys</w:t>
      </w:r>
      <w:proofErr w:type="spellEnd"/>
      <w:r>
        <w:t xml:space="preserve"> Data Labs aims to </w:t>
      </w:r>
      <w:proofErr w:type="gramStart"/>
      <w:r>
        <w:t>Solve</w:t>
      </w:r>
      <w:proofErr w:type="gramEnd"/>
      <w:r>
        <w:t xml:space="preserve"> real world business problems like Automation, Big Data and data Science.</w:t>
      </w:r>
    </w:p>
    <w:p w:rsidR="008C36B0" w:rsidRDefault="008C36B0"/>
    <w:p w:rsidR="008C36B0" w:rsidRDefault="008C36B0"/>
    <w:p w:rsidR="008C36B0" w:rsidRDefault="008C36B0"/>
    <w:p w:rsidR="008C36B0" w:rsidRDefault="008C36B0"/>
    <w:p w:rsidR="008C36B0" w:rsidRDefault="008C36B0">
      <w:r>
        <w:t xml:space="preserve"> </w:t>
      </w:r>
      <w:r>
        <w:t xml:space="preserve"> </w:t>
      </w:r>
      <w:r w:rsidRPr="008C36B0">
        <w:rPr>
          <w:rFonts w:ascii="Arial Black" w:hAnsi="Arial Black"/>
          <w:b/>
          <w:sz w:val="32"/>
          <w:szCs w:val="32"/>
        </w:rPr>
        <w:t>Major Milestones</w:t>
      </w:r>
    </w:p>
    <w:p w:rsidR="008C36B0" w:rsidRDefault="008C36B0" w:rsidP="008C36B0">
      <w:pPr>
        <w:pStyle w:val="ListParagraph"/>
        <w:numPr>
          <w:ilvl w:val="0"/>
          <w:numId w:val="1"/>
        </w:numPr>
      </w:pPr>
      <w:proofErr w:type="spellStart"/>
      <w:r>
        <w:t>Realistic,Scalable</w:t>
      </w:r>
      <w:proofErr w:type="spellEnd"/>
      <w:r>
        <w:t xml:space="preserve"> Marketing Strategy</w:t>
      </w:r>
    </w:p>
    <w:p w:rsidR="008C36B0" w:rsidRDefault="008C36B0" w:rsidP="008C36B0">
      <w:pPr>
        <w:pStyle w:val="ListParagraph"/>
        <w:numPr>
          <w:ilvl w:val="0"/>
          <w:numId w:val="1"/>
        </w:numPr>
      </w:pPr>
      <w:r>
        <w:lastRenderedPageBreak/>
        <w:t xml:space="preserve">Profitable Business Model  </w:t>
      </w:r>
    </w:p>
    <w:p w:rsidR="008C36B0" w:rsidRDefault="008C36B0" w:rsidP="008C36B0">
      <w:pPr>
        <w:pStyle w:val="ListParagraph"/>
        <w:numPr>
          <w:ilvl w:val="0"/>
          <w:numId w:val="1"/>
        </w:numPr>
      </w:pPr>
      <w:r>
        <w:t xml:space="preserve">Hire and Train a Solid Team </w:t>
      </w:r>
    </w:p>
    <w:p w:rsidR="008C36B0" w:rsidRDefault="008C36B0" w:rsidP="008C36B0">
      <w:pPr>
        <w:pStyle w:val="ListParagraph"/>
        <w:numPr>
          <w:ilvl w:val="0"/>
          <w:numId w:val="1"/>
        </w:numPr>
      </w:pPr>
      <w:r>
        <w:t>Gain Authority in Your Industry</w:t>
      </w:r>
    </w:p>
    <w:p w:rsidR="00426C50" w:rsidRDefault="00426C50" w:rsidP="00426C50">
      <w:pPr>
        <w:pStyle w:val="Heading4"/>
        <w:spacing w:after="0"/>
        <w:ind w:left="9"/>
      </w:pPr>
      <w:r>
        <w:t>Structure of the Department</w:t>
      </w:r>
    </w:p>
    <w:p w:rsidR="00426C50" w:rsidRDefault="00426C50" w:rsidP="00426C50">
      <w:pPr>
        <w:spacing w:after="10"/>
        <w:ind w:left="14"/>
      </w:pPr>
      <w:r>
        <w:rPr>
          <w:noProof/>
        </w:rPr>
        <w:drawing>
          <wp:inline distT="0" distB="0" distL="0" distR="0" wp14:anchorId="55CF713B" wp14:editId="1237D38E">
            <wp:extent cx="5730240" cy="3150108"/>
            <wp:effectExtent l="0" t="0" r="0" b="0"/>
            <wp:docPr id="2287" name="Picture 2287"/>
            <wp:cNvGraphicFramePr/>
            <a:graphic xmlns:a="http://schemas.openxmlformats.org/drawingml/2006/main">
              <a:graphicData uri="http://schemas.openxmlformats.org/drawingml/2006/picture">
                <pic:pic xmlns:pic="http://schemas.openxmlformats.org/drawingml/2006/picture">
                  <pic:nvPicPr>
                    <pic:cNvPr id="2287" name="Picture 2287"/>
                    <pic:cNvPicPr/>
                  </pic:nvPicPr>
                  <pic:blipFill>
                    <a:blip r:embed="rId7"/>
                    <a:stretch>
                      <a:fillRect/>
                    </a:stretch>
                  </pic:blipFill>
                  <pic:spPr>
                    <a:xfrm>
                      <a:off x="0" y="0"/>
                      <a:ext cx="5730240" cy="3150108"/>
                    </a:xfrm>
                    <a:prstGeom prst="rect">
                      <a:avLst/>
                    </a:prstGeom>
                  </pic:spPr>
                </pic:pic>
              </a:graphicData>
            </a:graphic>
          </wp:inline>
        </w:drawing>
      </w:r>
    </w:p>
    <w:p w:rsidR="008C36B0" w:rsidRDefault="008C36B0" w:rsidP="008C36B0"/>
    <w:p w:rsidR="00426C50" w:rsidRDefault="00426C50" w:rsidP="00426C50">
      <w:pPr>
        <w:pStyle w:val="Heading4"/>
        <w:ind w:left="9"/>
      </w:pPr>
      <w:r>
        <w:t>Roles and Responsibilities of Individuals</w:t>
      </w:r>
    </w:p>
    <w:p w:rsidR="00426C50" w:rsidRDefault="00426C50" w:rsidP="00426C50">
      <w:pPr>
        <w:spacing w:after="414"/>
        <w:ind w:left="9" w:right="12"/>
      </w:pPr>
      <w:r>
        <w:t>Since the internship was remotely conducted by the company, to ensure easy onboarding of interns, the company had individuals who took care of the smooth run of online training.</w:t>
      </w:r>
    </w:p>
    <w:p w:rsidR="00426C50" w:rsidRDefault="00426C50" w:rsidP="00426C50">
      <w:pPr>
        <w:numPr>
          <w:ilvl w:val="0"/>
          <w:numId w:val="2"/>
        </w:numPr>
        <w:spacing w:after="4" w:line="362" w:lineRule="auto"/>
        <w:ind w:right="12" w:hanging="422"/>
        <w:jc w:val="both"/>
      </w:pPr>
      <w:r>
        <w:t>Operation and Strategy Head- Ensured there were no difficulties for interns while onboarding. Best of mentors and doubt clarifying sessions were arranged too.</w:t>
      </w:r>
    </w:p>
    <w:p w:rsidR="00426C50" w:rsidRDefault="00426C50" w:rsidP="00426C50">
      <w:pPr>
        <w:numPr>
          <w:ilvl w:val="0"/>
          <w:numId w:val="2"/>
        </w:numPr>
        <w:spacing w:after="4" w:line="362" w:lineRule="auto"/>
        <w:ind w:right="12" w:hanging="422"/>
        <w:jc w:val="both"/>
      </w:pPr>
      <w:r>
        <w:t xml:space="preserve">Technical Lead- Ensured the technicalities of online training to be smooth. </w:t>
      </w:r>
      <w:proofErr w:type="spellStart"/>
      <w:r>
        <w:t>Bestplatforms</w:t>
      </w:r>
      <w:proofErr w:type="spellEnd"/>
      <w:r>
        <w:t xml:space="preserve"> were arranged for our meetings and trainings.</w:t>
      </w:r>
    </w:p>
    <w:p w:rsidR="00426C50" w:rsidRDefault="00426C50" w:rsidP="00426C50">
      <w:pPr>
        <w:numPr>
          <w:ilvl w:val="0"/>
          <w:numId w:val="2"/>
        </w:numPr>
        <w:spacing w:after="4" w:line="362" w:lineRule="auto"/>
        <w:ind w:right="12" w:hanging="422"/>
        <w:jc w:val="both"/>
      </w:pPr>
      <w:r>
        <w:t>Mentors- They have helped us to understand the concepts, gave us tasks to get practical take a way and clarified doubts to the best.</w:t>
      </w:r>
    </w:p>
    <w:p w:rsidR="00426C50" w:rsidRDefault="00426C50" w:rsidP="00426C50">
      <w:pPr>
        <w:numPr>
          <w:ilvl w:val="0"/>
          <w:numId w:val="2"/>
        </w:numPr>
        <w:spacing w:after="8749" w:line="362" w:lineRule="auto"/>
        <w:ind w:right="12" w:hanging="422"/>
        <w:jc w:val="both"/>
      </w:pPr>
      <w:r>
        <w:t>Interns- Worked through the tasks given either individually or in a group.</w:t>
      </w:r>
    </w:p>
    <w:p w:rsidR="00426C50" w:rsidRDefault="00426C50" w:rsidP="00426C50">
      <w:pPr>
        <w:pStyle w:val="Heading4"/>
        <w:spacing w:after="108"/>
        <w:ind w:left="9"/>
        <w:jc w:val="both"/>
      </w:pPr>
      <w:r>
        <w:rPr>
          <w:sz w:val="24"/>
        </w:rPr>
        <w:lastRenderedPageBreak/>
        <w:t>Training Program</w:t>
      </w:r>
    </w:p>
    <w:p w:rsidR="00426C50" w:rsidRDefault="00426C50" w:rsidP="00426C50">
      <w:pPr>
        <w:ind w:left="9" w:right="12"/>
      </w:pPr>
      <w:r>
        <w:t>The internship is a platform where the trainees are assigned with the specific task. In the initial days of the internship, I was trained on the following:</w:t>
      </w:r>
    </w:p>
    <w:p w:rsidR="00426C50" w:rsidRDefault="00426C50" w:rsidP="00426C50">
      <w:pPr>
        <w:numPr>
          <w:ilvl w:val="0"/>
          <w:numId w:val="3"/>
        </w:numPr>
        <w:spacing w:after="435" w:line="362" w:lineRule="auto"/>
        <w:ind w:right="12" w:hanging="360"/>
        <w:jc w:val="both"/>
      </w:pPr>
      <w:r>
        <w:t>Python Programming</w:t>
      </w:r>
    </w:p>
    <w:p w:rsidR="00426C50" w:rsidRDefault="00426C50" w:rsidP="00426C50">
      <w:pPr>
        <w:numPr>
          <w:ilvl w:val="0"/>
          <w:numId w:val="3"/>
        </w:numPr>
        <w:spacing w:after="851" w:line="362" w:lineRule="auto"/>
        <w:ind w:right="12" w:hanging="360"/>
        <w:jc w:val="both"/>
      </w:pPr>
      <w:r>
        <w:t>Machine Learning Algorithms</w:t>
      </w:r>
    </w:p>
    <w:p w:rsidR="00426C50" w:rsidRDefault="00426C50" w:rsidP="00426C50">
      <w:pPr>
        <w:spacing w:after="526" w:line="265" w:lineRule="auto"/>
        <w:ind w:left="9"/>
      </w:pPr>
      <w:r>
        <w:rPr>
          <w:rFonts w:ascii="Times New Roman" w:eastAsia="Times New Roman" w:hAnsi="Times New Roman" w:cs="Times New Roman"/>
          <w:b/>
        </w:rPr>
        <w:t>DATA SET:</w:t>
      </w:r>
    </w:p>
    <w:p w:rsidR="00426C50" w:rsidRDefault="00426C50" w:rsidP="00426C50">
      <w:pPr>
        <w:spacing w:after="552"/>
        <w:ind w:left="9" w:right="12"/>
      </w:pPr>
      <w:r>
        <w:t>For this project we have used Mall Customer Dataset, our main objective is to divide customers into groups according to common characteristics.</w:t>
      </w:r>
    </w:p>
    <w:p w:rsidR="00426C50" w:rsidRDefault="00426C50" w:rsidP="00426C50">
      <w:pPr>
        <w:spacing w:after="128"/>
        <w:ind w:left="14"/>
      </w:pPr>
      <w:r>
        <w:rPr>
          <w:noProof/>
        </w:rPr>
        <w:drawing>
          <wp:inline distT="0" distB="0" distL="0" distR="0" wp14:anchorId="328A3E86" wp14:editId="7C8D6BE6">
            <wp:extent cx="5835396" cy="3291840"/>
            <wp:effectExtent l="0" t="0" r="0" b="0"/>
            <wp:docPr id="2507" name="Picture 2507"/>
            <wp:cNvGraphicFramePr/>
            <a:graphic xmlns:a="http://schemas.openxmlformats.org/drawingml/2006/main">
              <a:graphicData uri="http://schemas.openxmlformats.org/drawingml/2006/picture">
                <pic:pic xmlns:pic="http://schemas.openxmlformats.org/drawingml/2006/picture">
                  <pic:nvPicPr>
                    <pic:cNvPr id="2507" name="Picture 2507"/>
                    <pic:cNvPicPr/>
                  </pic:nvPicPr>
                  <pic:blipFill>
                    <a:blip r:embed="rId8"/>
                    <a:stretch>
                      <a:fillRect/>
                    </a:stretch>
                  </pic:blipFill>
                  <pic:spPr>
                    <a:xfrm>
                      <a:off x="0" y="0"/>
                      <a:ext cx="5835396" cy="3291840"/>
                    </a:xfrm>
                    <a:prstGeom prst="rect">
                      <a:avLst/>
                    </a:prstGeom>
                  </pic:spPr>
                </pic:pic>
              </a:graphicData>
            </a:graphic>
          </wp:inline>
        </w:drawing>
      </w:r>
    </w:p>
    <w:p w:rsidR="00426C50" w:rsidRDefault="00426C50" w:rsidP="00426C50">
      <w:pPr>
        <w:spacing w:after="622" w:line="265" w:lineRule="auto"/>
        <w:ind w:right="307"/>
        <w:jc w:val="center"/>
      </w:pPr>
      <w:r>
        <w:t>Table: Fields in Mall Customer CSV File</w:t>
      </w:r>
    </w:p>
    <w:p w:rsidR="00426C50" w:rsidRDefault="00426C50" w:rsidP="00426C50">
      <w:pPr>
        <w:spacing w:after="851" w:line="362" w:lineRule="auto"/>
        <w:ind w:right="12"/>
        <w:jc w:val="both"/>
      </w:pPr>
    </w:p>
    <w:p w:rsidR="00426C50" w:rsidRDefault="00426C50" w:rsidP="00426C50">
      <w:pPr>
        <w:spacing w:after="851" w:line="362" w:lineRule="auto"/>
        <w:ind w:right="12"/>
        <w:jc w:val="both"/>
      </w:pPr>
    </w:p>
    <w:p w:rsidR="00426C50" w:rsidRDefault="00426C50" w:rsidP="00426C50">
      <w:pPr>
        <w:spacing w:after="108" w:line="265" w:lineRule="auto"/>
        <w:ind w:left="9"/>
      </w:pPr>
      <w:r>
        <w:rPr>
          <w:rFonts w:ascii="Times New Roman" w:eastAsia="Times New Roman" w:hAnsi="Times New Roman" w:cs="Times New Roman"/>
          <w:b/>
        </w:rPr>
        <w:lastRenderedPageBreak/>
        <w:t>DATASET EXTRACTION AND TRANSFORMATION:</w:t>
      </w:r>
    </w:p>
    <w:p w:rsidR="00426C50" w:rsidRDefault="00426C50" w:rsidP="00426C50">
      <w:pPr>
        <w:spacing w:after="415"/>
        <w:ind w:left="9" w:right="307"/>
      </w:pPr>
      <w:r>
        <w:t xml:space="preserve">We imported the dataset and using Elbow Method and K-means. </w:t>
      </w:r>
      <w:proofErr w:type="gramStart"/>
      <w:r>
        <w:t>we</w:t>
      </w:r>
      <w:proofErr w:type="gramEnd"/>
      <w:r>
        <w:t xml:space="preserve"> identified the segments of customers to target the potential user base. By observing these customers are divided into groups according to common characteristics.</w:t>
      </w:r>
    </w:p>
    <w:p w:rsidR="00426C50" w:rsidRDefault="00426C50" w:rsidP="00426C50">
      <w:pPr>
        <w:spacing w:after="118" w:line="265" w:lineRule="auto"/>
        <w:ind w:left="9"/>
      </w:pPr>
      <w:r>
        <w:rPr>
          <w:rFonts w:ascii="Times New Roman" w:eastAsia="Times New Roman" w:hAnsi="Times New Roman" w:cs="Times New Roman"/>
          <w:b/>
        </w:rPr>
        <w:t>Elbow Method:</w:t>
      </w:r>
    </w:p>
    <w:p w:rsidR="00426C50" w:rsidRDefault="00426C50" w:rsidP="00426C50">
      <w:pPr>
        <w:spacing w:after="412"/>
        <w:ind w:left="9" w:right="310"/>
      </w:pPr>
      <w:r>
        <w:t xml:space="preserve">In </w:t>
      </w:r>
      <w:hyperlink r:id="rId9">
        <w:r>
          <w:t>cluster</w:t>
        </w:r>
      </w:hyperlink>
      <w:r>
        <w:t xml:space="preserve"> </w:t>
      </w:r>
      <w:hyperlink r:id="rId10">
        <w:r>
          <w:t>analysis,</w:t>
        </w:r>
      </w:hyperlink>
      <w:r>
        <w:t xml:space="preserve"> </w:t>
      </w:r>
      <w:hyperlink r:id="rId11">
        <w:r>
          <w:t>t</w:t>
        </w:r>
      </w:hyperlink>
      <w:r>
        <w:t xml:space="preserve">he elbow method is a </w:t>
      </w:r>
      <w:hyperlink r:id="rId12">
        <w:r>
          <w:t>heuristic</w:t>
        </w:r>
      </w:hyperlink>
      <w:r>
        <w:t xml:space="preserve"> </w:t>
      </w:r>
      <w:hyperlink r:id="rId13">
        <w:r>
          <w:t>u</w:t>
        </w:r>
      </w:hyperlink>
      <w:r>
        <w:t xml:space="preserve">sed in </w:t>
      </w:r>
      <w:hyperlink r:id="rId14">
        <w:r>
          <w:t>determining</w:t>
        </w:r>
      </w:hyperlink>
      <w:r>
        <w:t xml:space="preserve"> </w:t>
      </w:r>
      <w:hyperlink r:id="rId15">
        <w:r>
          <w:t>the</w:t>
        </w:r>
      </w:hyperlink>
      <w:r>
        <w:t xml:space="preserve"> </w:t>
      </w:r>
      <w:hyperlink r:id="rId16">
        <w:r>
          <w:t>number</w:t>
        </w:r>
      </w:hyperlink>
      <w:r>
        <w:t xml:space="preserve"> </w:t>
      </w:r>
      <w:hyperlink r:id="rId17">
        <w:r>
          <w:t>of</w:t>
        </w:r>
      </w:hyperlink>
      <w:r>
        <w:t xml:space="preserve"> </w:t>
      </w:r>
      <w:hyperlink r:id="rId18">
        <w:r>
          <w:t xml:space="preserve">clusters </w:t>
        </w:r>
      </w:hyperlink>
      <w:hyperlink r:id="rId19">
        <w:r>
          <w:t>in</w:t>
        </w:r>
      </w:hyperlink>
      <w:r>
        <w:t xml:space="preserve"> </w:t>
      </w:r>
      <w:hyperlink r:id="rId20">
        <w:r>
          <w:t>a</w:t>
        </w:r>
      </w:hyperlink>
      <w:r>
        <w:t xml:space="preserve"> </w:t>
      </w:r>
      <w:hyperlink r:id="rId21">
        <w:r>
          <w:t>data</w:t>
        </w:r>
      </w:hyperlink>
      <w:r>
        <w:t xml:space="preserve"> </w:t>
      </w:r>
      <w:hyperlink r:id="rId22">
        <w:r>
          <w:t>set</w:t>
        </w:r>
      </w:hyperlink>
      <w:hyperlink r:id="rId23">
        <w:r>
          <w:t>.</w:t>
        </w:r>
      </w:hyperlink>
      <w:r>
        <w:t xml:space="preserve"> The method consists of plotting the </w:t>
      </w:r>
      <w:hyperlink r:id="rId24">
        <w:r>
          <w:t>explained</w:t>
        </w:r>
      </w:hyperlink>
      <w:r>
        <w:t xml:space="preserve"> </w:t>
      </w:r>
      <w:hyperlink r:id="rId25">
        <w:r>
          <w:t>variation</w:t>
        </w:r>
      </w:hyperlink>
      <w:r>
        <w:t xml:space="preserve"> </w:t>
      </w:r>
      <w:hyperlink r:id="rId26">
        <w:r>
          <w:t>a</w:t>
        </w:r>
      </w:hyperlink>
      <w:r>
        <w:t xml:space="preserve">s a function of the number of clusters, and picking the </w:t>
      </w:r>
      <w:hyperlink r:id="rId27">
        <w:r>
          <w:t>elbow</w:t>
        </w:r>
      </w:hyperlink>
      <w:r>
        <w:t xml:space="preserve"> </w:t>
      </w:r>
      <w:hyperlink r:id="rId28">
        <w:r>
          <w:t>of</w:t>
        </w:r>
      </w:hyperlink>
      <w:r>
        <w:t xml:space="preserve"> </w:t>
      </w:r>
      <w:hyperlink r:id="rId29">
        <w:r>
          <w:t>the</w:t>
        </w:r>
      </w:hyperlink>
      <w:r>
        <w:t xml:space="preserve"> </w:t>
      </w:r>
      <w:hyperlink r:id="rId30">
        <w:r>
          <w:t>curve</w:t>
        </w:r>
      </w:hyperlink>
      <w:r>
        <w:t xml:space="preserve"> as the number of clusters to use. The same method can be used to choose the number of parameters in other data-driven models, such as the number of </w:t>
      </w:r>
      <w:hyperlink r:id="rId31">
        <w:r>
          <w:t>principal</w:t>
        </w:r>
      </w:hyperlink>
      <w:r>
        <w:t xml:space="preserve"> </w:t>
      </w:r>
      <w:hyperlink r:id="rId32">
        <w:r>
          <w:t>components</w:t>
        </w:r>
      </w:hyperlink>
      <w:r>
        <w:t xml:space="preserve"> to describe a data set.</w:t>
      </w:r>
    </w:p>
    <w:p w:rsidR="00426C50" w:rsidRDefault="00426C50" w:rsidP="00426C50">
      <w:pPr>
        <w:spacing w:after="109" w:line="265" w:lineRule="auto"/>
        <w:ind w:left="9"/>
      </w:pPr>
      <w:r>
        <w:rPr>
          <w:rFonts w:ascii="Times New Roman" w:eastAsia="Times New Roman" w:hAnsi="Times New Roman" w:cs="Times New Roman"/>
          <w:b/>
        </w:rPr>
        <w:t>K-Means:</w:t>
      </w:r>
    </w:p>
    <w:p w:rsidR="00426C50" w:rsidRDefault="00426C50" w:rsidP="00426C50">
      <w:pPr>
        <w:ind w:left="9" w:right="308"/>
      </w:pPr>
      <w:r>
        <w:t xml:space="preserve">K-Means clustering is a method of </w:t>
      </w:r>
      <w:hyperlink r:id="rId33">
        <w:r>
          <w:t>vector</w:t>
        </w:r>
      </w:hyperlink>
      <w:r>
        <w:t xml:space="preserve"> </w:t>
      </w:r>
      <w:hyperlink r:id="rId34">
        <w:r>
          <w:t>quantization,</w:t>
        </w:r>
      </w:hyperlink>
      <w:r>
        <w:t xml:space="preserve"> originally from </w:t>
      </w:r>
      <w:hyperlink r:id="rId35">
        <w:r>
          <w:t>signal</w:t>
        </w:r>
      </w:hyperlink>
      <w:r>
        <w:t xml:space="preserve"> </w:t>
      </w:r>
      <w:hyperlink r:id="rId36">
        <w:r>
          <w:t>processing,</w:t>
        </w:r>
      </w:hyperlink>
      <w:r>
        <w:t xml:space="preserve"> that aims to </w:t>
      </w:r>
      <w:hyperlink r:id="rId37">
        <w:r>
          <w:t>partition</w:t>
        </w:r>
      </w:hyperlink>
      <w:r>
        <w:t xml:space="preserve"> n observations into k clusters in which each observation belongs to the </w:t>
      </w:r>
      <w:hyperlink r:id="rId38">
        <w:r>
          <w:t>cluster</w:t>
        </w:r>
      </w:hyperlink>
      <w:r>
        <w:t xml:space="preserve"> </w:t>
      </w:r>
      <w:hyperlink r:id="rId39">
        <w:r>
          <w:t>w</w:t>
        </w:r>
      </w:hyperlink>
      <w:r>
        <w:t xml:space="preserve">ith the nearest </w:t>
      </w:r>
      <w:hyperlink r:id="rId40">
        <w:r>
          <w:t>mean</w:t>
        </w:r>
      </w:hyperlink>
      <w:r>
        <w:t xml:space="preserve"> </w:t>
      </w:r>
      <w:hyperlink r:id="rId41">
        <w:r>
          <w:t>(</w:t>
        </w:r>
      </w:hyperlink>
      <w:r>
        <w:t xml:space="preserve">cluster centers or cluster </w:t>
      </w:r>
      <w:hyperlink r:id="rId42">
        <w:r>
          <w:t>centroid</w:t>
        </w:r>
      </w:hyperlink>
      <w:hyperlink r:id="rId43">
        <w:r>
          <w:t>)</w:t>
        </w:r>
      </w:hyperlink>
      <w:r>
        <w:t xml:space="preserve">, serving as a prototype of the cluster. This results in a partitioning of the data space into </w:t>
      </w:r>
      <w:hyperlink r:id="rId44">
        <w:proofErr w:type="spellStart"/>
        <w:r>
          <w:t>Voronoi</w:t>
        </w:r>
        <w:proofErr w:type="spellEnd"/>
      </w:hyperlink>
      <w:r>
        <w:t xml:space="preserve"> </w:t>
      </w:r>
      <w:hyperlink r:id="rId45">
        <w:r>
          <w:t>cells.</w:t>
        </w:r>
      </w:hyperlink>
      <w:r>
        <w:t xml:space="preserve"> k-means clustering minimizes within-cluster variances (</w:t>
      </w:r>
      <w:hyperlink r:id="rId46">
        <w:r>
          <w:t>squared</w:t>
        </w:r>
      </w:hyperlink>
      <w:r>
        <w:t xml:space="preserve"> </w:t>
      </w:r>
      <w:hyperlink r:id="rId47">
        <w:r>
          <w:t>Euclidean</w:t>
        </w:r>
      </w:hyperlink>
      <w:r>
        <w:t xml:space="preserve"> </w:t>
      </w:r>
      <w:hyperlink r:id="rId48">
        <w:r>
          <w:t>distances</w:t>
        </w:r>
      </w:hyperlink>
      <w:hyperlink r:id="rId49">
        <w:r>
          <w:t>)</w:t>
        </w:r>
      </w:hyperlink>
      <w:r>
        <w:t xml:space="preserve">, but not regular Euclidean distances, which would be the more difficult </w:t>
      </w:r>
      <w:hyperlink r:id="rId50">
        <w:r>
          <w:t>Weber</w:t>
        </w:r>
      </w:hyperlink>
      <w:r>
        <w:t xml:space="preserve"> </w:t>
      </w:r>
      <w:hyperlink r:id="rId51">
        <w:r>
          <w:t>problem</w:t>
        </w:r>
      </w:hyperlink>
      <w:hyperlink r:id="rId52">
        <w:r>
          <w:t>:</w:t>
        </w:r>
      </w:hyperlink>
      <w:r>
        <w:t xml:space="preserve"> the mean optimizes squared errors, whereas only the </w:t>
      </w:r>
      <w:hyperlink r:id="rId53">
        <w:r>
          <w:t>geometric</w:t>
        </w:r>
      </w:hyperlink>
      <w:r>
        <w:t xml:space="preserve"> </w:t>
      </w:r>
      <w:hyperlink r:id="rId54">
        <w:r>
          <w:t>median</w:t>
        </w:r>
      </w:hyperlink>
      <w:r>
        <w:t xml:space="preserve"> </w:t>
      </w:r>
      <w:hyperlink r:id="rId55">
        <w:r>
          <w:t>m</w:t>
        </w:r>
      </w:hyperlink>
      <w:r>
        <w:t xml:space="preserve">inimizes Euclidean distances. For instance, better Euclidean solutions can be found using </w:t>
      </w:r>
      <w:hyperlink r:id="rId56">
        <w:r>
          <w:t>k-medians</w:t>
        </w:r>
      </w:hyperlink>
      <w:r>
        <w:t xml:space="preserve"> </w:t>
      </w:r>
      <w:hyperlink r:id="rId57">
        <w:proofErr w:type="gramStart"/>
        <w:r>
          <w:t>a</w:t>
        </w:r>
        <w:proofErr w:type="gramEnd"/>
      </w:hyperlink>
      <w:r>
        <w:t xml:space="preserve">nd </w:t>
      </w:r>
      <w:hyperlink r:id="rId58">
        <w:r>
          <w:t>k-</w:t>
        </w:r>
        <w:proofErr w:type="spellStart"/>
        <w:r>
          <w:t>medoids</w:t>
        </w:r>
        <w:proofErr w:type="spellEnd"/>
        <w:r>
          <w:t>.</w:t>
        </w:r>
      </w:hyperlink>
    </w:p>
    <w:p w:rsidR="00426C50" w:rsidRDefault="00426C50" w:rsidP="00426C50">
      <w:pPr>
        <w:spacing w:after="422"/>
        <w:ind w:left="9" w:right="307"/>
      </w:pPr>
      <w:r>
        <w:t>The problem is computationally difficult (</w:t>
      </w:r>
      <w:hyperlink r:id="rId59">
        <w:r>
          <w:t>NP-hard</w:t>
        </w:r>
      </w:hyperlink>
      <w:hyperlink r:id="rId60">
        <w:r>
          <w:t>)</w:t>
        </w:r>
      </w:hyperlink>
      <w:r>
        <w:t xml:space="preserve">; however, efficient </w:t>
      </w:r>
      <w:hyperlink r:id="rId61">
        <w:r>
          <w:t xml:space="preserve">heuristic </w:t>
        </w:r>
      </w:hyperlink>
      <w:hyperlink r:id="rId62">
        <w:r>
          <w:t>algorithms</w:t>
        </w:r>
      </w:hyperlink>
      <w:r>
        <w:t xml:space="preserve"> </w:t>
      </w:r>
      <w:hyperlink r:id="rId63">
        <w:r>
          <w:t>c</w:t>
        </w:r>
      </w:hyperlink>
      <w:r>
        <w:t xml:space="preserve">onverge quickly to a </w:t>
      </w:r>
      <w:hyperlink r:id="rId64">
        <w:r>
          <w:t>local</w:t>
        </w:r>
      </w:hyperlink>
      <w:r>
        <w:t xml:space="preserve"> </w:t>
      </w:r>
      <w:hyperlink r:id="rId65">
        <w:r>
          <w:t>optimum.</w:t>
        </w:r>
      </w:hyperlink>
      <w:r>
        <w:t xml:space="preserve"> </w:t>
      </w:r>
      <w:hyperlink r:id="rId66">
        <w:r>
          <w:t>T</w:t>
        </w:r>
      </w:hyperlink>
      <w:r>
        <w:t xml:space="preserve">hese are usually similar to the </w:t>
      </w:r>
      <w:hyperlink r:id="rId67">
        <w:proofErr w:type="spellStart"/>
        <w:r>
          <w:t>expectation</w:t>
        </w:r>
      </w:hyperlink>
      <w:hyperlink r:id="rId68">
        <w:r>
          <w:t>maximization</w:t>
        </w:r>
        <w:proofErr w:type="spellEnd"/>
      </w:hyperlink>
      <w:r>
        <w:t xml:space="preserve"> </w:t>
      </w:r>
      <w:hyperlink r:id="rId69">
        <w:r>
          <w:t>algorithm</w:t>
        </w:r>
      </w:hyperlink>
      <w:r>
        <w:t xml:space="preserve"> for </w:t>
      </w:r>
      <w:hyperlink r:id="rId70">
        <w:r>
          <w:t>mixtures</w:t>
        </w:r>
      </w:hyperlink>
      <w:r>
        <w:t xml:space="preserve"> </w:t>
      </w:r>
      <w:hyperlink r:id="rId71">
        <w:r>
          <w:t>o</w:t>
        </w:r>
      </w:hyperlink>
      <w:r>
        <w:t xml:space="preserve">f </w:t>
      </w:r>
      <w:hyperlink r:id="rId72">
        <w:r>
          <w:t>Gaussian</w:t>
        </w:r>
      </w:hyperlink>
      <w:r>
        <w:t xml:space="preserve"> </w:t>
      </w:r>
      <w:hyperlink r:id="rId73">
        <w:r>
          <w:t>distributions</w:t>
        </w:r>
      </w:hyperlink>
      <w:r>
        <w:t xml:space="preserve"> via an iterative refinement approach employed by both k-means and Gaussian mixture modeling. They both use cluster centers to model the data; however, k-means clustering tends to find clusters of comparable spatial extent, while the Gaussian mixture model allows clusters to have different shapes. The unsupervised k-means algorithm has a loose relationship to the </w:t>
      </w:r>
      <w:hyperlink r:id="rId74">
        <w:r>
          <w:t>k-nearest</w:t>
        </w:r>
      </w:hyperlink>
      <w:r>
        <w:t xml:space="preserve"> </w:t>
      </w:r>
      <w:hyperlink r:id="rId75">
        <w:r>
          <w:t xml:space="preserve">neighbor </w:t>
        </w:r>
      </w:hyperlink>
      <w:hyperlink r:id="rId76">
        <w:r>
          <w:t>classifier,</w:t>
        </w:r>
      </w:hyperlink>
      <w:r>
        <w:t xml:space="preserve"> a popular supervised </w:t>
      </w:r>
      <w:hyperlink r:id="rId77">
        <w:r>
          <w:t>machine</w:t>
        </w:r>
      </w:hyperlink>
      <w:r>
        <w:t xml:space="preserve"> </w:t>
      </w:r>
      <w:hyperlink r:id="rId78">
        <w:r>
          <w:t>learning</w:t>
        </w:r>
      </w:hyperlink>
      <w:r>
        <w:t xml:space="preserve"> technique for classification that is often confused with k-means due to the name. Applying the 1-nearest neighbor classifier to the cluster centers obtained by k-means classifies new data into the existing clusters. This is known as </w:t>
      </w:r>
      <w:hyperlink r:id="rId79">
        <w:r>
          <w:t>nearest</w:t>
        </w:r>
      </w:hyperlink>
      <w:r>
        <w:t xml:space="preserve"> </w:t>
      </w:r>
      <w:hyperlink r:id="rId80">
        <w:r>
          <w:t>centroid</w:t>
        </w:r>
      </w:hyperlink>
      <w:r>
        <w:t xml:space="preserve"> </w:t>
      </w:r>
      <w:hyperlink r:id="rId81">
        <w:r>
          <w:t>classifier</w:t>
        </w:r>
      </w:hyperlink>
      <w:r>
        <w:t xml:space="preserve"> </w:t>
      </w:r>
      <w:hyperlink r:id="rId82">
        <w:r>
          <w:t>o</w:t>
        </w:r>
      </w:hyperlink>
      <w:r>
        <w:t xml:space="preserve">r </w:t>
      </w:r>
      <w:hyperlink r:id="rId83">
        <w:proofErr w:type="spellStart"/>
        <w:r>
          <w:t>Rocchio</w:t>
        </w:r>
        <w:proofErr w:type="spellEnd"/>
      </w:hyperlink>
      <w:r>
        <w:t xml:space="preserve"> </w:t>
      </w:r>
      <w:hyperlink r:id="rId84">
        <w:r>
          <w:t>algorithm.</w:t>
        </w:r>
      </w:hyperlink>
    </w:p>
    <w:p w:rsidR="00426C50" w:rsidRDefault="00426C50" w:rsidP="00426C50">
      <w:pPr>
        <w:pStyle w:val="Heading4"/>
        <w:spacing w:after="297"/>
      </w:pPr>
      <w:r>
        <w:t>Experience</w:t>
      </w:r>
    </w:p>
    <w:p w:rsidR="00426C50" w:rsidRDefault="00426C50" w:rsidP="00426C50">
      <w:pPr>
        <w:spacing w:after="921"/>
        <w:ind w:left="9" w:right="310"/>
      </w:pPr>
      <w:r>
        <w:t xml:space="preserve">As per our experience during the internship, </w:t>
      </w:r>
      <w:proofErr w:type="spellStart"/>
      <w:r>
        <w:t>Exposys</w:t>
      </w:r>
      <w:proofErr w:type="spellEnd"/>
      <w:r>
        <w:t xml:space="preserve"> Data Labs follows a good work culture and it has friendly employees, starting from the staff level to the management level. The trainers are well versed in their fields and they treat everyone equally. There is no distinguishing between fresher graduates and corporates and everyone is respected equally. There is a lot of teamwork followed in every task, be it hard or easy and there is a very calm and friendly atmosphere maintained at all times. There is a lot of scope for self-improvement due to the great communication and support that can be found. Interns have been treated and taught well and all our doubts and concerns regarding the training or the companies have been properly answered. All in all, Knowledge Solutions India was a great place for a fresher to start career and also for a corporate</w:t>
      </w:r>
      <w:r>
        <w:t xml:space="preserve"> to boost his/her career. </w:t>
      </w:r>
    </w:p>
    <w:p w:rsidR="00426C50" w:rsidRDefault="00426C50" w:rsidP="00426C50">
      <w:pPr>
        <w:pStyle w:val="Heading4"/>
        <w:spacing w:after="792" w:line="566" w:lineRule="auto"/>
        <w:ind w:left="9" w:right="5988"/>
      </w:pPr>
      <w:r>
        <w:rPr>
          <w:sz w:val="24"/>
        </w:rPr>
        <w:lastRenderedPageBreak/>
        <w:t>Data Flow Diagram</w:t>
      </w:r>
    </w:p>
    <w:p w:rsidR="00426C50" w:rsidRDefault="00426C50" w:rsidP="00426C50">
      <w:pPr>
        <w:spacing w:after="920"/>
        <w:ind w:left="2810"/>
      </w:pPr>
      <w:r>
        <w:rPr>
          <w:noProof/>
        </w:rPr>
        <w:drawing>
          <wp:inline distT="0" distB="0" distL="0" distR="0" wp14:anchorId="5623EEE9" wp14:editId="3B915289">
            <wp:extent cx="2173224" cy="3758184"/>
            <wp:effectExtent l="0" t="0" r="0" b="0"/>
            <wp:docPr id="3558" name="Picture 3558"/>
            <wp:cNvGraphicFramePr/>
            <a:graphic xmlns:a="http://schemas.openxmlformats.org/drawingml/2006/main">
              <a:graphicData uri="http://schemas.openxmlformats.org/drawingml/2006/picture">
                <pic:pic xmlns:pic="http://schemas.openxmlformats.org/drawingml/2006/picture">
                  <pic:nvPicPr>
                    <pic:cNvPr id="3558" name="Picture 3558"/>
                    <pic:cNvPicPr/>
                  </pic:nvPicPr>
                  <pic:blipFill>
                    <a:blip r:embed="rId85"/>
                    <a:stretch>
                      <a:fillRect/>
                    </a:stretch>
                  </pic:blipFill>
                  <pic:spPr>
                    <a:xfrm>
                      <a:off x="0" y="0"/>
                      <a:ext cx="2173224" cy="3758184"/>
                    </a:xfrm>
                    <a:prstGeom prst="rect">
                      <a:avLst/>
                    </a:prstGeom>
                  </pic:spPr>
                </pic:pic>
              </a:graphicData>
            </a:graphic>
          </wp:inline>
        </w:drawing>
      </w:r>
    </w:p>
    <w:p w:rsidR="00426C50" w:rsidRDefault="00426C50" w:rsidP="00426C50">
      <w:pPr>
        <w:spacing w:after="921"/>
        <w:ind w:left="9" w:right="310"/>
      </w:pPr>
    </w:p>
    <w:p w:rsidR="00426C50" w:rsidRDefault="00426C50" w:rsidP="00426C50">
      <w:pPr>
        <w:spacing w:after="851" w:line="362" w:lineRule="auto"/>
        <w:ind w:right="12"/>
        <w:jc w:val="both"/>
      </w:pPr>
    </w:p>
    <w:p w:rsidR="00426C50" w:rsidRDefault="00426C50" w:rsidP="00426C50">
      <w:pPr>
        <w:pStyle w:val="Heading4"/>
        <w:spacing w:after="297"/>
        <w:ind w:left="9"/>
      </w:pPr>
      <w:r>
        <w:t>5 Implementation</w:t>
      </w:r>
    </w:p>
    <w:p w:rsidR="00426C50" w:rsidRDefault="00426C50" w:rsidP="00426C50">
      <w:pPr>
        <w:pStyle w:val="Heading5"/>
        <w:spacing w:after="204"/>
        <w:ind w:left="9"/>
      </w:pPr>
      <w:r>
        <w:t>Customer segmentation</w:t>
      </w:r>
    </w:p>
    <w:p w:rsidR="00426C50" w:rsidRDefault="00426C50" w:rsidP="00426C50">
      <w:pPr>
        <w:ind w:left="-1" w:right="306" w:firstLine="62"/>
      </w:pPr>
      <w:r>
        <w:t>Customer segmentation is partitioning a customer database into group of people with similar characteristics. It is an application of unsupervised learning. It is a business strategy that allows targeting a specific group of customers and effectively allocate marketing resources. For such large datasets, we need an analytical approach like clustering to make customer segments.</w:t>
      </w:r>
    </w:p>
    <w:p w:rsidR="00426C50" w:rsidRDefault="00426C50" w:rsidP="00426C50">
      <w:pPr>
        <w:spacing w:after="228"/>
        <w:ind w:left="-1" w:right="12" w:firstLine="62"/>
      </w:pPr>
      <w:r>
        <w:t xml:space="preserve">There are four major ways of segmentation, i.e., geographical, economic, demographic, and </w:t>
      </w:r>
      <w:proofErr w:type="spellStart"/>
      <w:r>
        <w:t>behavioural</w:t>
      </w:r>
      <w:proofErr w:type="spellEnd"/>
      <w:r>
        <w:t xml:space="preserve"> patterns.</w:t>
      </w:r>
    </w:p>
    <w:p w:rsidR="00426C50" w:rsidRDefault="00426C50" w:rsidP="00426C50">
      <w:pPr>
        <w:spacing w:after="203"/>
        <w:ind w:left="-1" w:right="307" w:firstLine="62"/>
      </w:pPr>
      <w:r>
        <w:lastRenderedPageBreak/>
        <w:t xml:space="preserve">In this project, we divide a Mall customer's dataset based on gender, age, income, spending habits, etc. We also visualize gender and age distributions and </w:t>
      </w:r>
      <w:proofErr w:type="spellStart"/>
      <w:r>
        <w:t>analyse</w:t>
      </w:r>
      <w:proofErr w:type="spellEnd"/>
      <w:r>
        <w:t xml:space="preserve"> their annual incomes and spending scores to target the potential user base. The method used is K-means clustering.</w:t>
      </w:r>
    </w:p>
    <w:p w:rsidR="00426C50" w:rsidRDefault="00426C50" w:rsidP="00426C50">
      <w:pPr>
        <w:spacing w:after="837"/>
        <w:ind w:left="9" w:right="12"/>
      </w:pPr>
      <w:r>
        <w:t>Language: Python</w:t>
      </w:r>
    </w:p>
    <w:p w:rsidR="00426C50" w:rsidRDefault="00426C50" w:rsidP="00426C50">
      <w:pPr>
        <w:pStyle w:val="Heading5"/>
        <w:spacing w:after="255"/>
        <w:ind w:left="9"/>
      </w:pPr>
      <w:r>
        <w:t>Clustering</w:t>
      </w:r>
    </w:p>
    <w:p w:rsidR="00426C50" w:rsidRDefault="00426C50" w:rsidP="00426C50">
      <w:pPr>
        <w:spacing w:after="1060"/>
        <w:ind w:left="-1" w:right="301" w:firstLine="62"/>
      </w:pPr>
      <w:r>
        <w:t xml:space="preserve">Clustering can group data unsupervised solely based on similarities to each other. It will partition customers into mutually exclusive groups aka clusters. Having the result would help understand and predict customer preferences and differences, thus making the company deliver </w:t>
      </w:r>
      <w:proofErr w:type="spellStart"/>
      <w:r>
        <w:t>personalised</w:t>
      </w:r>
      <w:proofErr w:type="spellEnd"/>
      <w:r>
        <w:t xml:space="preserve"> experiences for each group of customers.</w:t>
      </w:r>
    </w:p>
    <w:p w:rsidR="00426C50" w:rsidRDefault="00426C50" w:rsidP="00426C50">
      <w:pPr>
        <w:ind w:left="9" w:right="12"/>
      </w:pPr>
      <w:r>
        <w:t>Types of Clustering:</w:t>
      </w:r>
    </w:p>
    <w:p w:rsidR="00426C50" w:rsidRDefault="00426C50" w:rsidP="00426C50">
      <w:pPr>
        <w:spacing w:after="117"/>
        <w:ind w:left="9" w:right="12"/>
      </w:pPr>
      <w:r>
        <w:t>Partition-based clustering is a group of clustering algorithms that produces sphere-like clusters, such as; K-Means, K-Medians or Fuzzy c-Means. These algorithms are relatively efficient and are used for medium to large- sized databases.</w:t>
      </w:r>
    </w:p>
    <w:p w:rsidR="00426C50" w:rsidRDefault="00426C50" w:rsidP="00426C50">
      <w:pPr>
        <w:spacing w:after="117"/>
        <w:ind w:left="9" w:right="12"/>
      </w:pPr>
      <w:r>
        <w:t>Hierarchical clustering algorithms produce trees of clusters, such as agglomerative and divisive algorithms. This group of algorithms are very intuitive and are generally suitable for use with small-size datasets.</w:t>
      </w:r>
    </w:p>
    <w:p w:rsidR="00426C50" w:rsidRDefault="00426C50" w:rsidP="00426C50">
      <w:pPr>
        <w:spacing w:after="1629"/>
        <w:ind w:left="9" w:right="12"/>
      </w:pPr>
      <w:r>
        <w:t>Density-based clustering algorithms produce arbitrary-shaped clusters. They are outstanding when dealing with spatial clusters or noise in the data set, for example, the DB scan algorithm.</w:t>
      </w:r>
    </w:p>
    <w:p w:rsidR="00B4527B" w:rsidRDefault="00B4527B" w:rsidP="00B4527B">
      <w:pPr>
        <w:pStyle w:val="Heading4"/>
        <w:ind w:left="9"/>
      </w:pPr>
      <w:r>
        <w:lastRenderedPageBreak/>
        <w:t>Screen Shots</w:t>
      </w:r>
    </w:p>
    <w:p w:rsidR="00B4527B" w:rsidRDefault="00B4527B" w:rsidP="00B4527B">
      <w:pPr>
        <w:spacing w:after="855"/>
        <w:ind w:left="-137"/>
      </w:pPr>
      <w:r>
        <w:rPr>
          <w:noProof/>
        </w:rPr>
        <w:drawing>
          <wp:inline distT="0" distB="0" distL="0" distR="0" wp14:anchorId="520CC3BC" wp14:editId="4EBDF423">
            <wp:extent cx="5430012" cy="2874264"/>
            <wp:effectExtent l="0" t="0" r="0" b="0"/>
            <wp:docPr id="3971" name="Picture 3971"/>
            <wp:cNvGraphicFramePr/>
            <a:graphic xmlns:a="http://schemas.openxmlformats.org/drawingml/2006/main">
              <a:graphicData uri="http://schemas.openxmlformats.org/drawingml/2006/picture">
                <pic:pic xmlns:pic="http://schemas.openxmlformats.org/drawingml/2006/picture">
                  <pic:nvPicPr>
                    <pic:cNvPr id="3971" name="Picture 3971"/>
                    <pic:cNvPicPr/>
                  </pic:nvPicPr>
                  <pic:blipFill>
                    <a:blip r:embed="rId86"/>
                    <a:stretch>
                      <a:fillRect/>
                    </a:stretch>
                  </pic:blipFill>
                  <pic:spPr>
                    <a:xfrm>
                      <a:off x="0" y="0"/>
                      <a:ext cx="5430012" cy="2874264"/>
                    </a:xfrm>
                    <a:prstGeom prst="rect">
                      <a:avLst/>
                    </a:prstGeom>
                  </pic:spPr>
                </pic:pic>
              </a:graphicData>
            </a:graphic>
          </wp:inline>
        </w:drawing>
      </w:r>
    </w:p>
    <w:p w:rsidR="00B4527B" w:rsidRDefault="00B4527B" w:rsidP="00B4527B">
      <w:pPr>
        <w:spacing w:after="622" w:line="265" w:lineRule="auto"/>
        <w:ind w:right="283"/>
        <w:jc w:val="center"/>
      </w:pPr>
      <w:proofErr w:type="gramStart"/>
      <w:r>
        <w:t xml:space="preserve">Figure </w:t>
      </w:r>
      <w:r>
        <w:t xml:space="preserve"> Gender</w:t>
      </w:r>
      <w:proofErr w:type="gramEnd"/>
      <w:r>
        <w:t xml:space="preserve"> Distribution</w:t>
      </w:r>
    </w:p>
    <w:p w:rsidR="00B4527B" w:rsidRDefault="00B4527B" w:rsidP="00B4527B">
      <w:pPr>
        <w:spacing w:after="435"/>
        <w:ind w:left="130"/>
      </w:pPr>
      <w:r>
        <w:rPr>
          <w:noProof/>
        </w:rPr>
        <w:drawing>
          <wp:inline distT="0" distB="0" distL="0" distR="0" wp14:anchorId="74F7C2C0" wp14:editId="5FF73C34">
            <wp:extent cx="5722620" cy="3339084"/>
            <wp:effectExtent l="0" t="0" r="0" b="0"/>
            <wp:docPr id="3989" name="Picture 3989"/>
            <wp:cNvGraphicFramePr/>
            <a:graphic xmlns:a="http://schemas.openxmlformats.org/drawingml/2006/main">
              <a:graphicData uri="http://schemas.openxmlformats.org/drawingml/2006/picture">
                <pic:pic xmlns:pic="http://schemas.openxmlformats.org/drawingml/2006/picture">
                  <pic:nvPicPr>
                    <pic:cNvPr id="3989" name="Picture 3989"/>
                    <pic:cNvPicPr/>
                  </pic:nvPicPr>
                  <pic:blipFill>
                    <a:blip r:embed="rId87"/>
                    <a:stretch>
                      <a:fillRect/>
                    </a:stretch>
                  </pic:blipFill>
                  <pic:spPr>
                    <a:xfrm>
                      <a:off x="0" y="0"/>
                      <a:ext cx="5722620" cy="3339084"/>
                    </a:xfrm>
                    <a:prstGeom prst="rect">
                      <a:avLst/>
                    </a:prstGeom>
                  </pic:spPr>
                </pic:pic>
              </a:graphicData>
            </a:graphic>
          </wp:inline>
        </w:drawing>
      </w:r>
    </w:p>
    <w:p w:rsidR="00B4527B" w:rsidRDefault="00B4527B" w:rsidP="00B4527B">
      <w:pPr>
        <w:spacing w:after="622" w:line="265" w:lineRule="auto"/>
        <w:ind w:right="283"/>
        <w:jc w:val="center"/>
      </w:pPr>
      <w:proofErr w:type="gramStart"/>
      <w:r>
        <w:t xml:space="preserve">Figure  </w:t>
      </w:r>
      <w:r>
        <w:t>Age</w:t>
      </w:r>
      <w:proofErr w:type="gramEnd"/>
      <w:r>
        <w:t xml:space="preserve"> Distribution</w:t>
      </w:r>
    </w:p>
    <w:p w:rsidR="00B4527B" w:rsidRDefault="00B4527B" w:rsidP="00B4527B">
      <w:pPr>
        <w:spacing w:after="543"/>
        <w:ind w:left="14"/>
      </w:pPr>
      <w:r>
        <w:rPr>
          <w:noProof/>
        </w:rPr>
        <w:lastRenderedPageBreak/>
        <w:drawing>
          <wp:inline distT="0" distB="0" distL="0" distR="0" wp14:anchorId="2ACD8BDB" wp14:editId="2A7B18CB">
            <wp:extent cx="5858257" cy="3108960"/>
            <wp:effectExtent l="0" t="0" r="0" b="0"/>
            <wp:docPr id="4000" name="Picture 4000"/>
            <wp:cNvGraphicFramePr/>
            <a:graphic xmlns:a="http://schemas.openxmlformats.org/drawingml/2006/main">
              <a:graphicData uri="http://schemas.openxmlformats.org/drawingml/2006/picture">
                <pic:pic xmlns:pic="http://schemas.openxmlformats.org/drawingml/2006/picture">
                  <pic:nvPicPr>
                    <pic:cNvPr id="4000" name="Picture 4000"/>
                    <pic:cNvPicPr/>
                  </pic:nvPicPr>
                  <pic:blipFill>
                    <a:blip r:embed="rId88"/>
                    <a:stretch>
                      <a:fillRect/>
                    </a:stretch>
                  </pic:blipFill>
                  <pic:spPr>
                    <a:xfrm>
                      <a:off x="0" y="0"/>
                      <a:ext cx="5858257" cy="3108960"/>
                    </a:xfrm>
                    <a:prstGeom prst="rect">
                      <a:avLst/>
                    </a:prstGeom>
                  </pic:spPr>
                </pic:pic>
              </a:graphicData>
            </a:graphic>
          </wp:inline>
        </w:drawing>
      </w:r>
    </w:p>
    <w:p w:rsidR="00B4527B" w:rsidRDefault="00B4527B" w:rsidP="00B4527B">
      <w:pPr>
        <w:ind w:left="2580" w:right="12"/>
      </w:pPr>
      <w:proofErr w:type="gramStart"/>
      <w:r>
        <w:t xml:space="preserve">Figure </w:t>
      </w:r>
      <w:r>
        <w:t xml:space="preserve"> Annual</w:t>
      </w:r>
      <w:proofErr w:type="gramEnd"/>
      <w:r>
        <w:t xml:space="preserve"> Income Distribution</w:t>
      </w:r>
    </w:p>
    <w:p w:rsidR="00B4527B" w:rsidRDefault="00B4527B" w:rsidP="00B4527B">
      <w:pPr>
        <w:spacing w:after="498"/>
        <w:ind w:left="108"/>
      </w:pPr>
      <w:r>
        <w:rPr>
          <w:noProof/>
        </w:rPr>
        <w:drawing>
          <wp:inline distT="0" distB="0" distL="0" distR="0" wp14:anchorId="4F72DB1E" wp14:editId="044CF0A8">
            <wp:extent cx="5716524" cy="2831592"/>
            <wp:effectExtent l="0" t="0" r="0" b="0"/>
            <wp:docPr id="4018" name="Picture 4018"/>
            <wp:cNvGraphicFramePr/>
            <a:graphic xmlns:a="http://schemas.openxmlformats.org/drawingml/2006/main">
              <a:graphicData uri="http://schemas.openxmlformats.org/drawingml/2006/picture">
                <pic:pic xmlns:pic="http://schemas.openxmlformats.org/drawingml/2006/picture">
                  <pic:nvPicPr>
                    <pic:cNvPr id="4018" name="Picture 4018"/>
                    <pic:cNvPicPr/>
                  </pic:nvPicPr>
                  <pic:blipFill>
                    <a:blip r:embed="rId89"/>
                    <a:stretch>
                      <a:fillRect/>
                    </a:stretch>
                  </pic:blipFill>
                  <pic:spPr>
                    <a:xfrm>
                      <a:off x="0" y="0"/>
                      <a:ext cx="5716524" cy="2831592"/>
                    </a:xfrm>
                    <a:prstGeom prst="rect">
                      <a:avLst/>
                    </a:prstGeom>
                  </pic:spPr>
                </pic:pic>
              </a:graphicData>
            </a:graphic>
          </wp:inline>
        </w:drawing>
      </w:r>
    </w:p>
    <w:p w:rsidR="00B4527B" w:rsidRDefault="00B4527B" w:rsidP="00B4527B">
      <w:pPr>
        <w:spacing w:after="1323" w:line="265" w:lineRule="auto"/>
        <w:ind w:right="290"/>
        <w:jc w:val="center"/>
      </w:pPr>
      <w:r>
        <w:t xml:space="preserve">Figure </w:t>
      </w:r>
      <w:r>
        <w:t>Spending score Distribution</w:t>
      </w:r>
    </w:p>
    <w:p w:rsidR="00B4527B" w:rsidRDefault="00B4527B" w:rsidP="00B4527B">
      <w:pPr>
        <w:spacing w:after="322"/>
        <w:ind w:left="782"/>
      </w:pPr>
      <w:r>
        <w:rPr>
          <w:noProof/>
        </w:rPr>
        <w:lastRenderedPageBreak/>
        <w:drawing>
          <wp:inline distT="0" distB="0" distL="0" distR="0" wp14:anchorId="16B91FF2" wp14:editId="570B4242">
            <wp:extent cx="4777740" cy="3611880"/>
            <wp:effectExtent l="0" t="0" r="0" b="0"/>
            <wp:docPr id="4032" name="Picture 4032"/>
            <wp:cNvGraphicFramePr/>
            <a:graphic xmlns:a="http://schemas.openxmlformats.org/drawingml/2006/main">
              <a:graphicData uri="http://schemas.openxmlformats.org/drawingml/2006/picture">
                <pic:pic xmlns:pic="http://schemas.openxmlformats.org/drawingml/2006/picture">
                  <pic:nvPicPr>
                    <pic:cNvPr id="4032" name="Picture 4032"/>
                    <pic:cNvPicPr/>
                  </pic:nvPicPr>
                  <pic:blipFill>
                    <a:blip r:embed="rId90"/>
                    <a:stretch>
                      <a:fillRect/>
                    </a:stretch>
                  </pic:blipFill>
                  <pic:spPr>
                    <a:xfrm>
                      <a:off x="0" y="0"/>
                      <a:ext cx="4777740" cy="3611880"/>
                    </a:xfrm>
                    <a:prstGeom prst="rect">
                      <a:avLst/>
                    </a:prstGeom>
                  </pic:spPr>
                </pic:pic>
              </a:graphicData>
            </a:graphic>
          </wp:inline>
        </w:drawing>
      </w:r>
    </w:p>
    <w:p w:rsidR="00B4527B" w:rsidRDefault="00B4527B" w:rsidP="00B4527B">
      <w:pPr>
        <w:ind w:left="2264" w:right="12"/>
      </w:pPr>
      <w:proofErr w:type="gramStart"/>
      <w:r>
        <w:t xml:space="preserve">Figure </w:t>
      </w:r>
      <w:r>
        <w:t xml:space="preserve"> Annual</w:t>
      </w:r>
      <w:proofErr w:type="gramEnd"/>
      <w:r>
        <w:t xml:space="preserve"> Income vs Spending Score</w:t>
      </w:r>
    </w:p>
    <w:p w:rsidR="00B4527B" w:rsidRDefault="00B4527B" w:rsidP="00B4527B">
      <w:pPr>
        <w:spacing w:after="483"/>
        <w:ind w:left="638"/>
      </w:pPr>
      <w:r>
        <w:rPr>
          <w:noProof/>
        </w:rPr>
        <w:drawing>
          <wp:inline distT="0" distB="0" distL="0" distR="0" wp14:anchorId="65F9B26B" wp14:editId="373EA7E9">
            <wp:extent cx="4948428" cy="3189732"/>
            <wp:effectExtent l="0" t="0" r="0" b="0"/>
            <wp:docPr id="4050" name="Picture 4050"/>
            <wp:cNvGraphicFramePr/>
            <a:graphic xmlns:a="http://schemas.openxmlformats.org/drawingml/2006/main">
              <a:graphicData uri="http://schemas.openxmlformats.org/drawingml/2006/picture">
                <pic:pic xmlns:pic="http://schemas.openxmlformats.org/drawingml/2006/picture">
                  <pic:nvPicPr>
                    <pic:cNvPr id="4050" name="Picture 4050"/>
                    <pic:cNvPicPr/>
                  </pic:nvPicPr>
                  <pic:blipFill>
                    <a:blip r:embed="rId91"/>
                    <a:stretch>
                      <a:fillRect/>
                    </a:stretch>
                  </pic:blipFill>
                  <pic:spPr>
                    <a:xfrm>
                      <a:off x="0" y="0"/>
                      <a:ext cx="4948428" cy="3189732"/>
                    </a:xfrm>
                    <a:prstGeom prst="rect">
                      <a:avLst/>
                    </a:prstGeom>
                  </pic:spPr>
                </pic:pic>
              </a:graphicData>
            </a:graphic>
          </wp:inline>
        </w:drawing>
      </w:r>
    </w:p>
    <w:p w:rsidR="00B4527B" w:rsidRDefault="00B4527B" w:rsidP="00B4527B">
      <w:pPr>
        <w:spacing w:after="752" w:line="265" w:lineRule="auto"/>
        <w:ind w:right="281"/>
        <w:jc w:val="center"/>
      </w:pPr>
      <w:proofErr w:type="gramStart"/>
      <w:r>
        <w:t xml:space="preserve">Figure </w:t>
      </w:r>
      <w:r>
        <w:t xml:space="preserve"> Elbow</w:t>
      </w:r>
      <w:proofErr w:type="gramEnd"/>
      <w:r>
        <w:t xml:space="preserve"> Graph</w:t>
      </w:r>
    </w:p>
    <w:p w:rsidR="00B4527B" w:rsidRDefault="00B4527B" w:rsidP="00B4527B">
      <w:pPr>
        <w:spacing w:after="378"/>
        <w:ind w:left="886"/>
      </w:pPr>
      <w:bookmarkStart w:id="0" w:name="_GoBack"/>
      <w:bookmarkEnd w:id="0"/>
      <w:r>
        <w:rPr>
          <w:noProof/>
        </w:rPr>
        <w:lastRenderedPageBreak/>
        <w:drawing>
          <wp:inline distT="0" distB="0" distL="0" distR="0" wp14:anchorId="79BC64D7" wp14:editId="4B758C15">
            <wp:extent cx="4733544" cy="3374136"/>
            <wp:effectExtent l="0" t="0" r="0" b="0"/>
            <wp:docPr id="4062" name="Picture 4062"/>
            <wp:cNvGraphicFramePr/>
            <a:graphic xmlns:a="http://schemas.openxmlformats.org/drawingml/2006/main">
              <a:graphicData uri="http://schemas.openxmlformats.org/drawingml/2006/picture">
                <pic:pic xmlns:pic="http://schemas.openxmlformats.org/drawingml/2006/picture">
                  <pic:nvPicPr>
                    <pic:cNvPr id="4062" name="Picture 4062"/>
                    <pic:cNvPicPr/>
                  </pic:nvPicPr>
                  <pic:blipFill>
                    <a:blip r:embed="rId92"/>
                    <a:stretch>
                      <a:fillRect/>
                    </a:stretch>
                  </pic:blipFill>
                  <pic:spPr>
                    <a:xfrm>
                      <a:off x="0" y="0"/>
                      <a:ext cx="4733544" cy="3374136"/>
                    </a:xfrm>
                    <a:prstGeom prst="rect">
                      <a:avLst/>
                    </a:prstGeom>
                  </pic:spPr>
                </pic:pic>
              </a:graphicData>
            </a:graphic>
          </wp:inline>
        </w:drawing>
      </w:r>
    </w:p>
    <w:p w:rsidR="00B4527B" w:rsidRDefault="00B4527B" w:rsidP="00B4527B">
      <w:pPr>
        <w:ind w:left="2453" w:right="12"/>
      </w:pPr>
      <w:proofErr w:type="gramStart"/>
      <w:r>
        <w:t xml:space="preserve">Figure </w:t>
      </w:r>
      <w:r>
        <w:t xml:space="preserve"> Graph</w:t>
      </w:r>
      <w:proofErr w:type="gramEnd"/>
      <w:r>
        <w:t xml:space="preserve"> after applying K-Means</w:t>
      </w:r>
    </w:p>
    <w:p w:rsidR="00B4527B" w:rsidRDefault="00B4527B" w:rsidP="00B4527B">
      <w:pPr>
        <w:ind w:right="12"/>
        <w:sectPr w:rsidR="00B4527B">
          <w:headerReference w:type="even" r:id="rId93"/>
          <w:headerReference w:type="default" r:id="rId94"/>
          <w:footerReference w:type="even" r:id="rId95"/>
          <w:headerReference w:type="first" r:id="rId96"/>
          <w:footerReference w:type="first" r:id="rId97"/>
          <w:pgSz w:w="11910" w:h="16840"/>
          <w:pgMar w:top="1131" w:right="1139" w:bottom="1463" w:left="1426" w:header="783" w:footer="1021" w:gutter="0"/>
          <w:cols w:space="720"/>
        </w:sectPr>
      </w:pPr>
    </w:p>
    <w:p w:rsidR="00B4527B" w:rsidRDefault="00B4527B" w:rsidP="00B4527B">
      <w:pPr>
        <w:pStyle w:val="Heading3"/>
      </w:pPr>
      <w:r>
        <w:lastRenderedPageBreak/>
        <w:t>CONCLUSION</w:t>
      </w:r>
    </w:p>
    <w:p w:rsidR="00B4527B" w:rsidRDefault="00B4527B" w:rsidP="00B4527B">
      <w:pPr>
        <w:spacing w:after="429"/>
        <w:ind w:left="9" w:right="12"/>
      </w:pPr>
      <w:r>
        <w:t>The goal of K means is to group data points into distinct non-overlapping subgroups.</w:t>
      </w:r>
    </w:p>
    <w:p w:rsidR="00B4527B" w:rsidRDefault="00B4527B" w:rsidP="00B4527B">
      <w:pPr>
        <w:ind w:left="9" w:right="12"/>
      </w:pPr>
      <w:r>
        <w:t>Cluster 3: high spending scores and high-income; alert them with new arrivals as they are potential customer for increase in revenue.</w:t>
      </w:r>
    </w:p>
    <w:p w:rsidR="00B4527B" w:rsidRDefault="00B4527B" w:rsidP="00B4527B">
      <w:pPr>
        <w:spacing w:after="150"/>
        <w:ind w:left="1440"/>
      </w:pPr>
      <w:r>
        <w:rPr>
          <w:noProof/>
        </w:rPr>
        <w:drawing>
          <wp:inline distT="0" distB="0" distL="0" distR="0" wp14:anchorId="778BE4C2" wp14:editId="4CD3CC3B">
            <wp:extent cx="3029712" cy="1086612"/>
            <wp:effectExtent l="0" t="0" r="0" b="0"/>
            <wp:docPr id="4106" name="Picture 4106"/>
            <wp:cNvGraphicFramePr/>
            <a:graphic xmlns:a="http://schemas.openxmlformats.org/drawingml/2006/main">
              <a:graphicData uri="http://schemas.openxmlformats.org/drawingml/2006/picture">
                <pic:pic xmlns:pic="http://schemas.openxmlformats.org/drawingml/2006/picture">
                  <pic:nvPicPr>
                    <pic:cNvPr id="4106" name="Picture 4106"/>
                    <pic:cNvPicPr/>
                  </pic:nvPicPr>
                  <pic:blipFill>
                    <a:blip r:embed="rId98"/>
                    <a:stretch>
                      <a:fillRect/>
                    </a:stretch>
                  </pic:blipFill>
                  <pic:spPr>
                    <a:xfrm>
                      <a:off x="0" y="0"/>
                      <a:ext cx="3029712" cy="1086612"/>
                    </a:xfrm>
                    <a:prstGeom prst="rect">
                      <a:avLst/>
                    </a:prstGeom>
                  </pic:spPr>
                </pic:pic>
              </a:graphicData>
            </a:graphic>
          </wp:inline>
        </w:drawing>
      </w:r>
    </w:p>
    <w:p w:rsidR="00B4527B" w:rsidRDefault="00B4527B" w:rsidP="00B4527B">
      <w:pPr>
        <w:ind w:left="9" w:right="12"/>
      </w:pPr>
      <w:r>
        <w:t>Cluster 1: high income and low spending score; ask them for feedback and advertise them with new products that might attract them, they have the potential to convert into cluster 4.</w:t>
      </w:r>
    </w:p>
    <w:p w:rsidR="00B4527B" w:rsidRDefault="00B4527B" w:rsidP="00B4527B">
      <w:pPr>
        <w:spacing w:after="214"/>
        <w:ind w:left="1440"/>
      </w:pPr>
      <w:r>
        <w:rPr>
          <w:noProof/>
        </w:rPr>
        <w:drawing>
          <wp:inline distT="0" distB="0" distL="0" distR="0" wp14:anchorId="744EC0AF" wp14:editId="0C42DDD5">
            <wp:extent cx="3043428" cy="1021080"/>
            <wp:effectExtent l="0" t="0" r="0" b="0"/>
            <wp:docPr id="4139" name="Picture 4139"/>
            <wp:cNvGraphicFramePr/>
            <a:graphic xmlns:a="http://schemas.openxmlformats.org/drawingml/2006/main">
              <a:graphicData uri="http://schemas.openxmlformats.org/drawingml/2006/picture">
                <pic:pic xmlns:pic="http://schemas.openxmlformats.org/drawingml/2006/picture">
                  <pic:nvPicPr>
                    <pic:cNvPr id="4139" name="Picture 4139"/>
                    <pic:cNvPicPr/>
                  </pic:nvPicPr>
                  <pic:blipFill>
                    <a:blip r:embed="rId99"/>
                    <a:stretch>
                      <a:fillRect/>
                    </a:stretch>
                  </pic:blipFill>
                  <pic:spPr>
                    <a:xfrm>
                      <a:off x="0" y="0"/>
                      <a:ext cx="3043428" cy="1021080"/>
                    </a:xfrm>
                    <a:prstGeom prst="rect">
                      <a:avLst/>
                    </a:prstGeom>
                  </pic:spPr>
                </pic:pic>
              </a:graphicData>
            </a:graphic>
          </wp:inline>
        </w:drawing>
      </w:r>
    </w:p>
    <w:p w:rsidR="00B4527B" w:rsidRDefault="00B4527B" w:rsidP="00B4527B">
      <w:pPr>
        <w:ind w:left="9" w:right="12"/>
      </w:pPr>
      <w:r>
        <w:t>Cluster 2: low income and high spending scores; can help them by providing new deals and sales offers so that despite low income they still remain loyal.</w:t>
      </w:r>
    </w:p>
    <w:p w:rsidR="00B4527B" w:rsidRDefault="00B4527B" w:rsidP="00B4527B">
      <w:pPr>
        <w:spacing w:after="154"/>
        <w:ind w:left="1510"/>
      </w:pPr>
      <w:r>
        <w:rPr>
          <w:noProof/>
        </w:rPr>
        <w:drawing>
          <wp:inline distT="0" distB="0" distL="0" distR="0" wp14:anchorId="7C44E95A" wp14:editId="7AB90BA4">
            <wp:extent cx="3043428" cy="1077468"/>
            <wp:effectExtent l="0" t="0" r="0" b="0"/>
            <wp:docPr id="4168" name="Picture 4168"/>
            <wp:cNvGraphicFramePr/>
            <a:graphic xmlns:a="http://schemas.openxmlformats.org/drawingml/2006/main">
              <a:graphicData uri="http://schemas.openxmlformats.org/drawingml/2006/picture">
                <pic:pic xmlns:pic="http://schemas.openxmlformats.org/drawingml/2006/picture">
                  <pic:nvPicPr>
                    <pic:cNvPr id="4168" name="Picture 4168"/>
                    <pic:cNvPicPr/>
                  </pic:nvPicPr>
                  <pic:blipFill>
                    <a:blip r:embed="rId100"/>
                    <a:stretch>
                      <a:fillRect/>
                    </a:stretch>
                  </pic:blipFill>
                  <pic:spPr>
                    <a:xfrm>
                      <a:off x="0" y="0"/>
                      <a:ext cx="3043428" cy="1077468"/>
                    </a:xfrm>
                    <a:prstGeom prst="rect">
                      <a:avLst/>
                    </a:prstGeom>
                  </pic:spPr>
                </pic:pic>
              </a:graphicData>
            </a:graphic>
          </wp:inline>
        </w:drawing>
      </w:r>
    </w:p>
    <w:p w:rsidR="00B4527B" w:rsidRDefault="00B4527B" w:rsidP="00B4527B">
      <w:pPr>
        <w:ind w:left="9" w:right="12"/>
      </w:pPr>
      <w:r>
        <w:t>Cluster 4: low income and low spending score; it won’t be beneficial to both the parties to target these customers.</w:t>
      </w:r>
    </w:p>
    <w:p w:rsidR="00B4527B" w:rsidRDefault="00B4527B" w:rsidP="00B4527B">
      <w:pPr>
        <w:spacing w:after="147"/>
        <w:ind w:left="1512"/>
      </w:pPr>
      <w:r>
        <w:rPr>
          <w:noProof/>
        </w:rPr>
        <w:drawing>
          <wp:inline distT="0" distB="0" distL="0" distR="0" wp14:anchorId="28008CCA" wp14:editId="3825DEC0">
            <wp:extent cx="3075432" cy="1083564"/>
            <wp:effectExtent l="0" t="0" r="0" b="0"/>
            <wp:docPr id="4192" name="Picture 4192"/>
            <wp:cNvGraphicFramePr/>
            <a:graphic xmlns:a="http://schemas.openxmlformats.org/drawingml/2006/main">
              <a:graphicData uri="http://schemas.openxmlformats.org/drawingml/2006/picture">
                <pic:pic xmlns:pic="http://schemas.openxmlformats.org/drawingml/2006/picture">
                  <pic:nvPicPr>
                    <pic:cNvPr id="4192" name="Picture 4192"/>
                    <pic:cNvPicPr/>
                  </pic:nvPicPr>
                  <pic:blipFill>
                    <a:blip r:embed="rId101"/>
                    <a:stretch>
                      <a:fillRect/>
                    </a:stretch>
                  </pic:blipFill>
                  <pic:spPr>
                    <a:xfrm>
                      <a:off x="0" y="0"/>
                      <a:ext cx="3075432" cy="1083564"/>
                    </a:xfrm>
                    <a:prstGeom prst="rect">
                      <a:avLst/>
                    </a:prstGeom>
                  </pic:spPr>
                </pic:pic>
              </a:graphicData>
            </a:graphic>
          </wp:inline>
        </w:drawing>
      </w:r>
    </w:p>
    <w:p w:rsidR="00B4527B" w:rsidRDefault="00B4527B" w:rsidP="00B4527B">
      <w:pPr>
        <w:ind w:left="9" w:right="12"/>
      </w:pPr>
      <w:r>
        <w:t>Rest are average and the company can use them according to market conditions.</w:t>
      </w:r>
    </w:p>
    <w:p w:rsidR="00B4527B" w:rsidRDefault="00B4527B" w:rsidP="00B4527B">
      <w:pPr>
        <w:spacing w:after="622" w:line="265" w:lineRule="auto"/>
        <w:ind w:right="283"/>
        <w:jc w:val="center"/>
      </w:pPr>
    </w:p>
    <w:p w:rsidR="00B4527B" w:rsidRDefault="00B4527B" w:rsidP="00B4527B">
      <w:pPr>
        <w:spacing w:after="622" w:line="265" w:lineRule="auto"/>
        <w:ind w:right="283"/>
        <w:jc w:val="center"/>
      </w:pPr>
    </w:p>
    <w:p w:rsidR="00B4527B" w:rsidRDefault="00B4527B" w:rsidP="00B4527B">
      <w:pPr>
        <w:spacing w:after="622" w:line="265" w:lineRule="auto"/>
        <w:ind w:right="283"/>
        <w:jc w:val="center"/>
      </w:pPr>
    </w:p>
    <w:p w:rsidR="00B4527B" w:rsidRDefault="00B4527B" w:rsidP="00B4527B">
      <w:pPr>
        <w:spacing w:after="622" w:line="265" w:lineRule="auto"/>
        <w:ind w:right="283"/>
        <w:jc w:val="center"/>
      </w:pPr>
    </w:p>
    <w:p w:rsidR="00426C50" w:rsidRDefault="00426C50" w:rsidP="00426C50">
      <w:pPr>
        <w:spacing w:after="851" w:line="362" w:lineRule="auto"/>
        <w:ind w:right="12"/>
        <w:jc w:val="both"/>
      </w:pPr>
    </w:p>
    <w:sectPr w:rsidR="00426C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2FBA" w:rsidRDefault="00D22FBA" w:rsidP="008C36B0">
      <w:pPr>
        <w:spacing w:after="0" w:line="240" w:lineRule="auto"/>
      </w:pPr>
      <w:r>
        <w:separator/>
      </w:r>
    </w:p>
  </w:endnote>
  <w:endnote w:type="continuationSeparator" w:id="0">
    <w:p w:rsidR="00D22FBA" w:rsidRDefault="00D22FBA" w:rsidP="008C3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27B" w:rsidRDefault="00B4527B">
    <w:pPr>
      <w:tabs>
        <w:tab w:val="center" w:pos="4522"/>
        <w:tab w:val="right" w:pos="9346"/>
      </w:tabs>
      <w:spacing w:after="0"/>
      <w:ind w:right="-19"/>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0684C827" wp14:editId="2EFF2140">
              <wp:simplePos x="0" y="0"/>
              <wp:positionH relativeFrom="page">
                <wp:posOffset>904875</wp:posOffset>
              </wp:positionH>
              <wp:positionV relativeFrom="page">
                <wp:posOffset>9813925</wp:posOffset>
              </wp:positionV>
              <wp:extent cx="5950585" cy="57150"/>
              <wp:effectExtent l="0" t="0" r="0" b="0"/>
              <wp:wrapSquare wrapText="bothSides"/>
              <wp:docPr id="32693" name="Group 32693"/>
              <wp:cNvGraphicFramePr/>
              <a:graphic xmlns:a="http://schemas.openxmlformats.org/drawingml/2006/main">
                <a:graphicData uri="http://schemas.microsoft.com/office/word/2010/wordprocessingGroup">
                  <wpg:wgp>
                    <wpg:cNvGrpSpPr/>
                    <wpg:grpSpPr>
                      <a:xfrm>
                        <a:off x="0" y="0"/>
                        <a:ext cx="5950585" cy="57150"/>
                        <a:chOff x="0" y="0"/>
                        <a:chExt cx="5950585" cy="57150"/>
                      </a:xfrm>
                    </wpg:grpSpPr>
                    <wps:wsp>
                      <wps:cNvPr id="33603" name="Shape 33603"/>
                      <wps:cNvSpPr/>
                      <wps:spPr>
                        <a:xfrm>
                          <a:off x="6985" y="3810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04" name="Shape 33604"/>
                      <wps:cNvSpPr/>
                      <wps:spPr>
                        <a:xfrm>
                          <a:off x="0" y="0"/>
                          <a:ext cx="5943600" cy="12700"/>
                        </a:xfrm>
                        <a:custGeom>
                          <a:avLst/>
                          <a:gdLst/>
                          <a:ahLst/>
                          <a:cxnLst/>
                          <a:rect l="0" t="0" r="0" b="0"/>
                          <a:pathLst>
                            <a:path w="5943600" h="12700">
                              <a:moveTo>
                                <a:pt x="0" y="0"/>
                              </a:moveTo>
                              <a:lnTo>
                                <a:pt x="5943600" y="0"/>
                              </a:lnTo>
                              <a:lnTo>
                                <a:pt x="5943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9243ABA" id="Group 32693" o:spid="_x0000_s1026" style="position:absolute;margin-left:71.25pt;margin-top:772.75pt;width:468.55pt;height:4.5pt;z-index:251662336;mso-position-horizontal-relative:page;mso-position-vertical-relative:page" coordsize="59505,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">
              <v:shape id="Shape 33603" o:spid="_x0000_s1027" style="position:absolute;left:69;top:381;width:59436;height:190;visibility:visible;mso-wrap-style:square;v-text-anchor:top" coordsize="59436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" path="m,l5943600,r,19050l,19050,,e" fillcolor="black" stroked="f" strokeweight="0">
                <v:stroke miterlimit="83231f" joinstyle="miter"/>
                <v:path arrowok="t" textboxrect="0,0,5943600,19050"/>
              </v:shape>
              <v:shape id="Shape 33604" o:spid="_x0000_s1028" style="position:absolute;width:59436;height:127;visibility:visible;mso-wrap-style:square;v-text-anchor:top" coordsize="59436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" path="m,l5943600,r,12700l,12700,,e" fillcolor="black" stroked="f" strokeweight="0">
                <v:stroke miterlimit="83231f" joinstyle="miter"/>
                <v:path arrowok="t" textboxrect="0,0,5943600,12700"/>
              </v:shape>
              <w10:wrap type="square" anchorx="page" anchory="page"/>
            </v:group>
          </w:pict>
        </mc:Fallback>
      </mc:AlternateContent>
    </w:r>
    <w:r>
      <w:rPr>
        <w:color w:val="777777"/>
      </w:rPr>
      <w:t>Dept. of CSE, SJCIT</w:t>
    </w:r>
    <w:r>
      <w:rPr>
        <w:color w:val="777777"/>
      </w:rPr>
      <w:tab/>
    </w:r>
    <w:r>
      <w:fldChar w:fldCharType="begin"/>
    </w:r>
    <w:r>
      <w:instrText xml:space="preserve"> PAGE   \* MERGEFORMAT </w:instrText>
    </w:r>
    <w:r>
      <w:fldChar w:fldCharType="separate"/>
    </w:r>
    <w:r w:rsidRPr="001B6983">
      <w:rPr>
        <w:noProof/>
      </w:rPr>
      <w:t>14</w:t>
    </w:r>
    <w:r>
      <w:fldChar w:fldCharType="end"/>
    </w:r>
    <w:r>
      <w:tab/>
    </w:r>
    <w:r>
      <w:rPr>
        <w:color w:val="777777"/>
      </w:rPr>
      <w:t>2021-2022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27B" w:rsidRDefault="00B4527B">
    <w:pPr>
      <w:tabs>
        <w:tab w:val="center" w:pos="4522"/>
        <w:tab w:val="right" w:pos="9346"/>
      </w:tabs>
      <w:spacing w:after="0"/>
      <w:ind w:right="-19"/>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5AA0C73A" wp14:editId="6507DD70">
              <wp:simplePos x="0" y="0"/>
              <wp:positionH relativeFrom="page">
                <wp:posOffset>904875</wp:posOffset>
              </wp:positionH>
              <wp:positionV relativeFrom="page">
                <wp:posOffset>9813925</wp:posOffset>
              </wp:positionV>
              <wp:extent cx="5950585" cy="57150"/>
              <wp:effectExtent l="0" t="0" r="0" b="0"/>
              <wp:wrapSquare wrapText="bothSides"/>
              <wp:docPr id="32627" name="Group 32627"/>
              <wp:cNvGraphicFramePr/>
              <a:graphic xmlns:a="http://schemas.openxmlformats.org/drawingml/2006/main">
                <a:graphicData uri="http://schemas.microsoft.com/office/word/2010/wordprocessingGroup">
                  <wpg:wgp>
                    <wpg:cNvGrpSpPr/>
                    <wpg:grpSpPr>
                      <a:xfrm>
                        <a:off x="0" y="0"/>
                        <a:ext cx="5950585" cy="57150"/>
                        <a:chOff x="0" y="0"/>
                        <a:chExt cx="5950585" cy="57150"/>
                      </a:xfrm>
                    </wpg:grpSpPr>
                    <wps:wsp>
                      <wps:cNvPr id="33595" name="Shape 33595"/>
                      <wps:cNvSpPr/>
                      <wps:spPr>
                        <a:xfrm>
                          <a:off x="6985" y="3810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96" name="Shape 33596"/>
                      <wps:cNvSpPr/>
                      <wps:spPr>
                        <a:xfrm>
                          <a:off x="0" y="0"/>
                          <a:ext cx="5943600" cy="12700"/>
                        </a:xfrm>
                        <a:custGeom>
                          <a:avLst/>
                          <a:gdLst/>
                          <a:ahLst/>
                          <a:cxnLst/>
                          <a:rect l="0" t="0" r="0" b="0"/>
                          <a:pathLst>
                            <a:path w="5943600" h="12700">
                              <a:moveTo>
                                <a:pt x="0" y="0"/>
                              </a:moveTo>
                              <a:lnTo>
                                <a:pt x="5943600" y="0"/>
                              </a:lnTo>
                              <a:lnTo>
                                <a:pt x="5943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C0A126D" id="Group 32627" o:spid="_x0000_s1026" style="position:absolute;margin-left:71.25pt;margin-top:772.75pt;width:468.55pt;height:4.5pt;z-index:251664384;mso-position-horizontal-relative:page;mso-position-vertical-relative:page" coordsize="59505,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">
              <v:shape id="Shape 33595" o:spid="_x0000_s1027" style="position:absolute;left:69;top:381;width:59436;height:190;visibility:visible;mso-wrap-style:square;v-text-anchor:top" coordsize="59436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" path="m,l5943600,r,19050l,19050,,e" fillcolor="black" stroked="f" strokeweight="0">
                <v:stroke miterlimit="83231f" joinstyle="miter"/>
                <v:path arrowok="t" textboxrect="0,0,5943600,19050"/>
              </v:shape>
              <v:shape id="Shape 33596" o:spid="_x0000_s1028" style="position:absolute;width:59436;height:127;visibility:visible;mso-wrap-style:square;v-text-anchor:top" coordsize="59436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" path="m,l5943600,r,12700l,12700,,e" fillcolor="black" stroked="f" strokeweight="0">
                <v:stroke miterlimit="83231f" joinstyle="miter"/>
                <v:path arrowok="t" textboxrect="0,0,5943600,12700"/>
              </v:shape>
              <w10:wrap type="square" anchorx="page" anchory="page"/>
            </v:group>
          </w:pict>
        </mc:Fallback>
      </mc:AlternateContent>
    </w:r>
    <w:r>
      <w:rPr>
        <w:color w:val="777777"/>
      </w:rPr>
      <w:t>Dept. of CSE, SJCIT</w:t>
    </w:r>
    <w:r>
      <w:rPr>
        <w:color w:val="777777"/>
      </w:rPr>
      <w:tab/>
    </w:r>
    <w:r>
      <w:fldChar w:fldCharType="begin"/>
    </w:r>
    <w:r>
      <w:instrText xml:space="preserve"> PAGE   \* MERGEFORMAT </w:instrText>
    </w:r>
    <w:r>
      <w:fldChar w:fldCharType="separate"/>
    </w:r>
    <w:r>
      <w:t>9</w:t>
    </w:r>
    <w:r>
      <w:fldChar w:fldCharType="end"/>
    </w:r>
    <w:r>
      <w:tab/>
    </w:r>
    <w:r>
      <w:rPr>
        <w:color w:val="777777"/>
      </w:rPr>
      <w:t>2021-2022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2FBA" w:rsidRDefault="00D22FBA" w:rsidP="008C36B0">
      <w:pPr>
        <w:spacing w:after="0" w:line="240" w:lineRule="auto"/>
      </w:pPr>
      <w:r>
        <w:separator/>
      </w:r>
    </w:p>
  </w:footnote>
  <w:footnote w:type="continuationSeparator" w:id="0">
    <w:p w:rsidR="00D22FBA" w:rsidRDefault="00D22FBA" w:rsidP="008C3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27B" w:rsidRDefault="00B4527B">
    <w:pPr>
      <w:tabs>
        <w:tab w:val="right" w:pos="9346"/>
      </w:tabs>
      <w:spacing w:after="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00FDAB47" wp14:editId="1EA061F7">
              <wp:simplePos x="0" y="0"/>
              <wp:positionH relativeFrom="page">
                <wp:posOffset>821055</wp:posOffset>
              </wp:positionH>
              <wp:positionV relativeFrom="page">
                <wp:posOffset>695960</wp:posOffset>
              </wp:positionV>
              <wp:extent cx="5943601" cy="19050"/>
              <wp:effectExtent l="0" t="0" r="0" b="0"/>
              <wp:wrapSquare wrapText="bothSides"/>
              <wp:docPr id="32675" name="Group 32675"/>
              <wp:cNvGraphicFramePr/>
              <a:graphic xmlns:a="http://schemas.openxmlformats.org/drawingml/2006/main">
                <a:graphicData uri="http://schemas.microsoft.com/office/word/2010/wordprocessingGroup">
                  <wpg:wgp>
                    <wpg:cNvGrpSpPr/>
                    <wpg:grpSpPr>
                      <a:xfrm>
                        <a:off x="0" y="0"/>
                        <a:ext cx="5943601" cy="19050"/>
                        <a:chOff x="0" y="0"/>
                        <a:chExt cx="5943601" cy="19050"/>
                      </a:xfrm>
                    </wpg:grpSpPr>
                    <wps:wsp>
                      <wps:cNvPr id="33589" name="Shape 33589"/>
                      <wps:cNvSpPr/>
                      <wps:spPr>
                        <a:xfrm>
                          <a:off x="0" y="0"/>
                          <a:ext cx="5943601" cy="19050"/>
                        </a:xfrm>
                        <a:custGeom>
                          <a:avLst/>
                          <a:gdLst/>
                          <a:ahLst/>
                          <a:cxnLst/>
                          <a:rect l="0" t="0" r="0" b="0"/>
                          <a:pathLst>
                            <a:path w="5943601" h="19050">
                              <a:moveTo>
                                <a:pt x="0" y="0"/>
                              </a:moveTo>
                              <a:lnTo>
                                <a:pt x="5943601" y="0"/>
                              </a:lnTo>
                              <a:lnTo>
                                <a:pt x="5943601"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C9D2450" id="Group 32675" o:spid="_x0000_s1026" style="position:absolute;margin-left:64.65pt;margin-top:54.8pt;width:468pt;height:1.5pt;z-index:251659264;mso-position-horizontal-relative:page;mso-position-vertical-relative:page" coordsize="5943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">
              <v:shape id="Shape 33589" o:spid="_x0000_s1027" style="position:absolute;width:59436;height:190;visibility:visible;mso-wrap-style:square;v-text-anchor:top" coordsize="5943601,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" path="m,l5943601,r,19050l,19050,,e" fillcolor="black" stroked="f" strokeweight="0">
                <v:stroke miterlimit="83231f" joinstyle="miter"/>
                <v:path arrowok="t" textboxrect="0,0,5943601,19050"/>
              </v:shape>
              <w10:wrap type="square" anchorx="page" anchory="page"/>
            </v:group>
          </w:pict>
        </mc:Fallback>
      </mc:AlternateContent>
    </w:r>
    <w:r>
      <w:rPr>
        <w:u w:val="single" w:color="000000"/>
      </w:rPr>
      <w:t>Customer Segmentation</w:t>
    </w:r>
    <w:r>
      <w:rPr>
        <w:u w:val="single" w:color="000000"/>
      </w:rPr>
      <w:tab/>
    </w:r>
    <w:r>
      <w:rPr>
        <w:color w:val="808080"/>
        <w:u w:val="single" w:color="000000"/>
      </w:rPr>
      <w:t>Reflection Notes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27B" w:rsidRDefault="00B4527B">
    <w:pPr>
      <w:pStyle w:val="Header"/>
    </w:pPr>
  </w:p>
  <w:p w:rsidR="00B4527B" w:rsidRDefault="00B4527B">
    <w:pPr>
      <w:tabs>
        <w:tab w:val="right" w:pos="9346"/>
      </w:tabs>
      <w:spacing w:after="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27B" w:rsidRDefault="00B4527B">
    <w:pPr>
      <w:tabs>
        <w:tab w:val="right" w:pos="9346"/>
      </w:tabs>
      <w:spacing w:after="0"/>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04D23C0C" wp14:editId="10565252">
              <wp:simplePos x="0" y="0"/>
              <wp:positionH relativeFrom="page">
                <wp:posOffset>821055</wp:posOffset>
              </wp:positionH>
              <wp:positionV relativeFrom="page">
                <wp:posOffset>695960</wp:posOffset>
              </wp:positionV>
              <wp:extent cx="5943601" cy="19050"/>
              <wp:effectExtent l="0" t="0" r="0" b="0"/>
              <wp:wrapSquare wrapText="bothSides"/>
              <wp:docPr id="32609" name="Group 32609"/>
              <wp:cNvGraphicFramePr/>
              <a:graphic xmlns:a="http://schemas.openxmlformats.org/drawingml/2006/main">
                <a:graphicData uri="http://schemas.microsoft.com/office/word/2010/wordprocessingGroup">
                  <wpg:wgp>
                    <wpg:cNvGrpSpPr/>
                    <wpg:grpSpPr>
                      <a:xfrm>
                        <a:off x="0" y="0"/>
                        <a:ext cx="5943601" cy="19050"/>
                        <a:chOff x="0" y="0"/>
                        <a:chExt cx="5943601" cy="19050"/>
                      </a:xfrm>
                    </wpg:grpSpPr>
                    <wps:wsp>
                      <wps:cNvPr id="33585" name="Shape 33585"/>
                      <wps:cNvSpPr/>
                      <wps:spPr>
                        <a:xfrm>
                          <a:off x="0" y="0"/>
                          <a:ext cx="5943601" cy="19050"/>
                        </a:xfrm>
                        <a:custGeom>
                          <a:avLst/>
                          <a:gdLst/>
                          <a:ahLst/>
                          <a:cxnLst/>
                          <a:rect l="0" t="0" r="0" b="0"/>
                          <a:pathLst>
                            <a:path w="5943601" h="19050">
                              <a:moveTo>
                                <a:pt x="0" y="0"/>
                              </a:moveTo>
                              <a:lnTo>
                                <a:pt x="5943601" y="0"/>
                              </a:lnTo>
                              <a:lnTo>
                                <a:pt x="5943601"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23C5C26" id="Group 32609" o:spid="_x0000_s1026" style="position:absolute;margin-left:64.65pt;margin-top:54.8pt;width:468pt;height:1.5pt;z-index:251661312;mso-position-horizontal-relative:page;mso-position-vertical-relative:page" coordsize="5943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">
              <v:shape id="Shape 33585" o:spid="_x0000_s1027" style="position:absolute;width:59436;height:190;visibility:visible;mso-wrap-style:square;v-text-anchor:top" coordsize="5943601,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" path="m,l5943601,r,19050l,19050,,e" fillcolor="black" stroked="f" strokeweight="0">
                <v:stroke miterlimit="83231f" joinstyle="miter"/>
                <v:path arrowok="t" textboxrect="0,0,5943601,19050"/>
              </v:shape>
              <w10:wrap type="square" anchorx="page" anchory="page"/>
            </v:group>
          </w:pict>
        </mc:Fallback>
      </mc:AlternateContent>
    </w:r>
    <w:r>
      <w:rPr>
        <w:u w:val="single" w:color="000000"/>
      </w:rPr>
      <w:t>Customer Segmentation</w:t>
    </w:r>
    <w:r>
      <w:rPr>
        <w:u w:val="single" w:color="000000"/>
      </w:rPr>
      <w:tab/>
    </w:r>
    <w:r>
      <w:rPr>
        <w:color w:val="808080"/>
        <w:u w:val="single" w:color="000000"/>
      </w:rPr>
      <w:t>Reflection Notes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B77F7"/>
    <w:multiLevelType w:val="hybridMultilevel"/>
    <w:tmpl w:val="4232CF7E"/>
    <w:lvl w:ilvl="0" w:tplc="C71612F2">
      <w:start w:val="1"/>
      <w:numFmt w:val="bullet"/>
      <w:lvlText w:val=""/>
      <w:lvlJc w:val="left"/>
      <w:pPr>
        <w:ind w:left="4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2B0BC72">
      <w:start w:val="1"/>
      <w:numFmt w:val="bullet"/>
      <w:lvlText w:val="o"/>
      <w:lvlJc w:val="left"/>
      <w:pPr>
        <w:ind w:left="10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53A8E88">
      <w:start w:val="1"/>
      <w:numFmt w:val="bullet"/>
      <w:lvlText w:val="▪"/>
      <w:lvlJc w:val="left"/>
      <w:pPr>
        <w:ind w:left="18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EC819F8">
      <w:start w:val="1"/>
      <w:numFmt w:val="bullet"/>
      <w:lvlText w:val="•"/>
      <w:lvlJc w:val="left"/>
      <w:pPr>
        <w:ind w:left="25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E52E89C">
      <w:start w:val="1"/>
      <w:numFmt w:val="bullet"/>
      <w:lvlText w:val="o"/>
      <w:lvlJc w:val="left"/>
      <w:pPr>
        <w:ind w:left="32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E14D2E0">
      <w:start w:val="1"/>
      <w:numFmt w:val="bullet"/>
      <w:lvlText w:val="▪"/>
      <w:lvlJc w:val="left"/>
      <w:pPr>
        <w:ind w:left="39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490A062">
      <w:start w:val="1"/>
      <w:numFmt w:val="bullet"/>
      <w:lvlText w:val="•"/>
      <w:lvlJc w:val="left"/>
      <w:pPr>
        <w:ind w:left="46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74A0698">
      <w:start w:val="1"/>
      <w:numFmt w:val="bullet"/>
      <w:lvlText w:val="o"/>
      <w:lvlJc w:val="left"/>
      <w:pPr>
        <w:ind w:left="54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99CF50E">
      <w:start w:val="1"/>
      <w:numFmt w:val="bullet"/>
      <w:lvlText w:val="▪"/>
      <w:lvlJc w:val="left"/>
      <w:pPr>
        <w:ind w:left="61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81E4374"/>
    <w:multiLevelType w:val="hybridMultilevel"/>
    <w:tmpl w:val="21A8B63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15:restartNumberingAfterBreak="0">
    <w:nsid w:val="51D9362C"/>
    <w:multiLevelType w:val="hybridMultilevel"/>
    <w:tmpl w:val="F5CC5F7A"/>
    <w:lvl w:ilvl="0" w:tplc="6A30468C">
      <w:start w:val="1"/>
      <w:numFmt w:val="bullet"/>
      <w:lvlText w:val=""/>
      <w:lvlJc w:val="left"/>
      <w:pPr>
        <w:ind w:left="24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8F8EA66">
      <w:start w:val="1"/>
      <w:numFmt w:val="bullet"/>
      <w:lvlText w:val="o"/>
      <w:lvlJc w:val="left"/>
      <w:pPr>
        <w:ind w:left="31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F36E2B8">
      <w:start w:val="1"/>
      <w:numFmt w:val="bullet"/>
      <w:lvlText w:val="▪"/>
      <w:lvlJc w:val="left"/>
      <w:pPr>
        <w:ind w:left="38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BCE3FBE">
      <w:start w:val="1"/>
      <w:numFmt w:val="bullet"/>
      <w:lvlText w:val="•"/>
      <w:lvlJc w:val="left"/>
      <w:pPr>
        <w:ind w:left="45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5D2E1E2">
      <w:start w:val="1"/>
      <w:numFmt w:val="bullet"/>
      <w:lvlText w:val="o"/>
      <w:lvlJc w:val="left"/>
      <w:pPr>
        <w:ind w:left="53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4CC042E">
      <w:start w:val="1"/>
      <w:numFmt w:val="bullet"/>
      <w:lvlText w:val="▪"/>
      <w:lvlJc w:val="left"/>
      <w:pPr>
        <w:ind w:left="60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078A152">
      <w:start w:val="1"/>
      <w:numFmt w:val="bullet"/>
      <w:lvlText w:val="•"/>
      <w:lvlJc w:val="left"/>
      <w:pPr>
        <w:ind w:left="67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8A8CE36">
      <w:start w:val="1"/>
      <w:numFmt w:val="bullet"/>
      <w:lvlText w:val="o"/>
      <w:lvlJc w:val="left"/>
      <w:pPr>
        <w:ind w:left="74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8F0E828">
      <w:start w:val="1"/>
      <w:numFmt w:val="bullet"/>
      <w:lvlText w:val="▪"/>
      <w:lvlJc w:val="left"/>
      <w:pPr>
        <w:ind w:left="81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6B0"/>
    <w:rsid w:val="00426C50"/>
    <w:rsid w:val="008C36B0"/>
    <w:rsid w:val="009F0575"/>
    <w:rsid w:val="00B4527B"/>
    <w:rsid w:val="00D22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8FDB"/>
  <w15:chartTrackingRefBased/>
  <w15:docId w15:val="{74B0D661-29E7-444E-8098-06FD2A541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452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next w:val="Normal"/>
    <w:link w:val="Heading4Char"/>
    <w:uiPriority w:val="9"/>
    <w:unhideWhenUsed/>
    <w:qFormat/>
    <w:rsid w:val="00426C50"/>
    <w:pPr>
      <w:keepNext/>
      <w:keepLines/>
      <w:spacing w:after="574" w:line="265" w:lineRule="auto"/>
      <w:ind w:left="10" w:hanging="10"/>
      <w:outlineLvl w:val="3"/>
    </w:pPr>
    <w:rPr>
      <w:rFonts w:ascii="Times New Roman" w:eastAsia="Times New Roman" w:hAnsi="Times New Roman" w:cs="Times New Roman"/>
      <w:b/>
      <w:color w:val="000000"/>
      <w:sz w:val="28"/>
    </w:rPr>
  </w:style>
  <w:style w:type="paragraph" w:styleId="Heading5">
    <w:name w:val="heading 5"/>
    <w:basedOn w:val="Normal"/>
    <w:next w:val="Normal"/>
    <w:link w:val="Heading5Char"/>
    <w:uiPriority w:val="9"/>
    <w:semiHidden/>
    <w:unhideWhenUsed/>
    <w:qFormat/>
    <w:rsid w:val="00426C5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36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6B0"/>
  </w:style>
  <w:style w:type="paragraph" w:styleId="Footer">
    <w:name w:val="footer"/>
    <w:basedOn w:val="Normal"/>
    <w:link w:val="FooterChar"/>
    <w:uiPriority w:val="99"/>
    <w:unhideWhenUsed/>
    <w:rsid w:val="008C36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6B0"/>
  </w:style>
  <w:style w:type="paragraph" w:styleId="ListParagraph">
    <w:name w:val="List Paragraph"/>
    <w:basedOn w:val="Normal"/>
    <w:uiPriority w:val="34"/>
    <w:qFormat/>
    <w:rsid w:val="008C36B0"/>
    <w:pPr>
      <w:ind w:left="720"/>
      <w:contextualSpacing/>
    </w:pPr>
  </w:style>
  <w:style w:type="character" w:customStyle="1" w:styleId="Heading4Char">
    <w:name w:val="Heading 4 Char"/>
    <w:basedOn w:val="DefaultParagraphFont"/>
    <w:link w:val="Heading4"/>
    <w:rsid w:val="00426C50"/>
    <w:rPr>
      <w:rFonts w:ascii="Times New Roman" w:eastAsia="Times New Roman" w:hAnsi="Times New Roman" w:cs="Times New Roman"/>
      <w:b/>
      <w:color w:val="000000"/>
      <w:sz w:val="28"/>
    </w:rPr>
  </w:style>
  <w:style w:type="character" w:customStyle="1" w:styleId="Heading5Char">
    <w:name w:val="Heading 5 Char"/>
    <w:basedOn w:val="DefaultParagraphFont"/>
    <w:link w:val="Heading5"/>
    <w:uiPriority w:val="9"/>
    <w:semiHidden/>
    <w:rsid w:val="00426C50"/>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semiHidden/>
    <w:rsid w:val="00B4527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Explained_variation" TargetMode="External"/><Relationship Id="rId21" Type="http://schemas.openxmlformats.org/officeDocument/2006/relationships/hyperlink" Target="https://en.wikipedia.org/wiki/Determining_the_number_of_clusters_in_a_data_set" TargetMode="External"/><Relationship Id="rId42" Type="http://schemas.openxmlformats.org/officeDocument/2006/relationships/hyperlink" Target="https://en.wikipedia.org/wiki/Centroid" TargetMode="External"/><Relationship Id="rId47" Type="http://schemas.openxmlformats.org/officeDocument/2006/relationships/hyperlink" Target="https://en.wikipedia.org/wiki/Squared_Euclidean_distance" TargetMode="External"/><Relationship Id="rId63" Type="http://schemas.openxmlformats.org/officeDocument/2006/relationships/hyperlink" Target="https://en.wikipedia.org/wiki/Heuristic_algorithm" TargetMode="External"/><Relationship Id="rId68" Type="http://schemas.openxmlformats.org/officeDocument/2006/relationships/hyperlink" Target="https://en.wikipedia.org/wiki/Expectation-maximization_algorithm" TargetMode="External"/><Relationship Id="rId84" Type="http://schemas.openxmlformats.org/officeDocument/2006/relationships/hyperlink" Target="https://en.wikipedia.org/wiki/Rocchio_algorithm" TargetMode="External"/><Relationship Id="rId89" Type="http://schemas.openxmlformats.org/officeDocument/2006/relationships/image" Target="media/image7.jpg"/><Relationship Id="rId7" Type="http://schemas.openxmlformats.org/officeDocument/2006/relationships/image" Target="media/image1.jpg"/><Relationship Id="rId71" Type="http://schemas.openxmlformats.org/officeDocument/2006/relationships/hyperlink" Target="https://en.wikipedia.org/wiki/Mixture_model" TargetMode="External"/><Relationship Id="rId92"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hyperlink" Target="https://en.wikipedia.org/wiki/Determining_the_number_of_clusters_in_a_data_set" TargetMode="External"/><Relationship Id="rId29" Type="http://schemas.openxmlformats.org/officeDocument/2006/relationships/hyperlink" Target="https://en.wikipedia.org/wiki/Elbow_of_the_curve" TargetMode="External"/><Relationship Id="rId11" Type="http://schemas.openxmlformats.org/officeDocument/2006/relationships/hyperlink" Target="https://en.wikipedia.org/wiki/Cluster_analysis" TargetMode="External"/><Relationship Id="rId24" Type="http://schemas.openxmlformats.org/officeDocument/2006/relationships/hyperlink" Target="https://en.wikipedia.org/wiki/Explained_variation" TargetMode="External"/><Relationship Id="rId32" Type="http://schemas.openxmlformats.org/officeDocument/2006/relationships/hyperlink" Target="https://en.wikipedia.org/wiki/Principal_component" TargetMode="External"/><Relationship Id="rId37" Type="http://schemas.openxmlformats.org/officeDocument/2006/relationships/hyperlink" Target="https://en.wikipedia.org/wiki/Partition_of_a_set" TargetMode="External"/><Relationship Id="rId40" Type="http://schemas.openxmlformats.org/officeDocument/2006/relationships/hyperlink" Target="https://en.wikipedia.org/wiki/Mean" TargetMode="External"/><Relationship Id="rId45" Type="http://schemas.openxmlformats.org/officeDocument/2006/relationships/hyperlink" Target="https://en.wikipedia.org/wiki/Voronoi_cell" TargetMode="External"/><Relationship Id="rId53" Type="http://schemas.openxmlformats.org/officeDocument/2006/relationships/hyperlink" Target="https://en.wikipedia.org/wiki/Geometric_median" TargetMode="External"/><Relationship Id="rId58" Type="http://schemas.openxmlformats.org/officeDocument/2006/relationships/hyperlink" Target="https://en.wikipedia.org/wiki/K-medoids" TargetMode="External"/><Relationship Id="rId66" Type="http://schemas.openxmlformats.org/officeDocument/2006/relationships/hyperlink" Target="https://en.wikipedia.org/wiki/Local_optimum" TargetMode="External"/><Relationship Id="rId74" Type="http://schemas.openxmlformats.org/officeDocument/2006/relationships/hyperlink" Target="https://en.wikipedia.org/wiki/K-nearest_neighbor" TargetMode="External"/><Relationship Id="rId79" Type="http://schemas.openxmlformats.org/officeDocument/2006/relationships/hyperlink" Target="https://en.wikipedia.org/wiki/Nearest_centroid_classifier" TargetMode="External"/><Relationship Id="rId87" Type="http://schemas.openxmlformats.org/officeDocument/2006/relationships/image" Target="media/image5.jpg"/><Relationship Id="rId102"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en.wikipedia.org/wiki/Heuristic_algorithm" TargetMode="External"/><Relationship Id="rId82" Type="http://schemas.openxmlformats.org/officeDocument/2006/relationships/hyperlink" Target="https://en.wikipedia.org/wiki/Nearest_centroid_classifier" TargetMode="External"/><Relationship Id="rId90" Type="http://schemas.openxmlformats.org/officeDocument/2006/relationships/image" Target="media/image8.jpg"/><Relationship Id="rId95" Type="http://schemas.openxmlformats.org/officeDocument/2006/relationships/footer" Target="footer1.xml"/><Relationship Id="rId19" Type="http://schemas.openxmlformats.org/officeDocument/2006/relationships/hyperlink" Target="https://en.wikipedia.org/wiki/Determining_the_number_of_clusters_in_a_data_set" TargetMode="External"/><Relationship Id="rId14" Type="http://schemas.openxmlformats.org/officeDocument/2006/relationships/hyperlink" Target="https://en.wikipedia.org/wiki/Determining_the_number_of_clusters_in_a_data_set" TargetMode="External"/><Relationship Id="rId22" Type="http://schemas.openxmlformats.org/officeDocument/2006/relationships/hyperlink" Target="https://en.wikipedia.org/wiki/Determining_the_number_of_clusters_in_a_data_set" TargetMode="External"/><Relationship Id="rId27" Type="http://schemas.openxmlformats.org/officeDocument/2006/relationships/hyperlink" Target="https://en.wikipedia.org/wiki/Elbow_of_the_curve" TargetMode="External"/><Relationship Id="rId30" Type="http://schemas.openxmlformats.org/officeDocument/2006/relationships/hyperlink" Target="https://en.wikipedia.org/wiki/Elbow_of_the_curve" TargetMode="External"/><Relationship Id="rId35" Type="http://schemas.openxmlformats.org/officeDocument/2006/relationships/hyperlink" Target="https://en.wikipedia.org/wiki/Signal_processing" TargetMode="External"/><Relationship Id="rId43" Type="http://schemas.openxmlformats.org/officeDocument/2006/relationships/hyperlink" Target="https://en.wikipedia.org/wiki/Centroid" TargetMode="External"/><Relationship Id="rId48" Type="http://schemas.openxmlformats.org/officeDocument/2006/relationships/hyperlink" Target="https://en.wikipedia.org/wiki/Squared_Euclidean_distance" TargetMode="External"/><Relationship Id="rId56" Type="http://schemas.openxmlformats.org/officeDocument/2006/relationships/hyperlink" Target="https://en.wikipedia.org/wiki/K-medians_clustering" TargetMode="External"/><Relationship Id="rId64" Type="http://schemas.openxmlformats.org/officeDocument/2006/relationships/hyperlink" Target="https://en.wikipedia.org/wiki/Local_optimum" TargetMode="External"/><Relationship Id="rId69" Type="http://schemas.openxmlformats.org/officeDocument/2006/relationships/hyperlink" Target="https://en.wikipedia.org/wiki/Expectation-maximization_algorithm" TargetMode="External"/><Relationship Id="rId77" Type="http://schemas.openxmlformats.org/officeDocument/2006/relationships/hyperlink" Target="https://en.wikipedia.org/wiki/Machine_learning" TargetMode="External"/><Relationship Id="rId100" Type="http://schemas.openxmlformats.org/officeDocument/2006/relationships/image" Target="media/image13.jpg"/><Relationship Id="rId8" Type="http://schemas.openxmlformats.org/officeDocument/2006/relationships/image" Target="media/image2.jpg"/><Relationship Id="rId51" Type="http://schemas.openxmlformats.org/officeDocument/2006/relationships/hyperlink" Target="https://en.wikipedia.org/wiki/Weber_problem" TargetMode="External"/><Relationship Id="rId72" Type="http://schemas.openxmlformats.org/officeDocument/2006/relationships/hyperlink" Target="https://en.wikipedia.org/wiki/Gaussian_distribution" TargetMode="External"/><Relationship Id="rId80" Type="http://schemas.openxmlformats.org/officeDocument/2006/relationships/hyperlink" Target="https://en.wikipedia.org/wiki/Nearest_centroid_classifier" TargetMode="External"/><Relationship Id="rId85" Type="http://schemas.openxmlformats.org/officeDocument/2006/relationships/image" Target="media/image3.jpg"/><Relationship Id="rId93" Type="http://schemas.openxmlformats.org/officeDocument/2006/relationships/header" Target="header1.xml"/><Relationship Id="rId98" Type="http://schemas.openxmlformats.org/officeDocument/2006/relationships/image" Target="media/image11.jpg"/><Relationship Id="rId3" Type="http://schemas.openxmlformats.org/officeDocument/2006/relationships/settings" Target="settings.xml"/><Relationship Id="rId12" Type="http://schemas.openxmlformats.org/officeDocument/2006/relationships/hyperlink" Target="https://en.wikipedia.org/wiki/Heuristic" TargetMode="External"/><Relationship Id="rId17" Type="http://schemas.openxmlformats.org/officeDocument/2006/relationships/hyperlink" Target="https://en.wikipedia.org/wiki/Determining_the_number_of_clusters_in_a_data_set" TargetMode="External"/><Relationship Id="rId25" Type="http://schemas.openxmlformats.org/officeDocument/2006/relationships/hyperlink" Target="https://en.wikipedia.org/wiki/Explained_variation" TargetMode="External"/><Relationship Id="rId33" Type="http://schemas.openxmlformats.org/officeDocument/2006/relationships/hyperlink" Target="https://en.wikipedia.org/wiki/Vector_quantization" TargetMode="External"/><Relationship Id="rId38" Type="http://schemas.openxmlformats.org/officeDocument/2006/relationships/hyperlink" Target="https://en.wikipedia.org/wiki/Cluster_(statistics)" TargetMode="External"/><Relationship Id="rId46" Type="http://schemas.openxmlformats.org/officeDocument/2006/relationships/hyperlink" Target="https://en.wikipedia.org/wiki/Squared_Euclidean_distance" TargetMode="External"/><Relationship Id="rId59" Type="http://schemas.openxmlformats.org/officeDocument/2006/relationships/hyperlink" Target="https://en.wikipedia.org/wiki/NP-hardness" TargetMode="External"/><Relationship Id="rId67" Type="http://schemas.openxmlformats.org/officeDocument/2006/relationships/hyperlink" Target="https://en.wikipedia.org/wiki/Expectation-maximization_algorithm" TargetMode="External"/><Relationship Id="rId103" Type="http://schemas.openxmlformats.org/officeDocument/2006/relationships/theme" Target="theme/theme1.xml"/><Relationship Id="rId20" Type="http://schemas.openxmlformats.org/officeDocument/2006/relationships/hyperlink" Target="https://en.wikipedia.org/wiki/Determining_the_number_of_clusters_in_a_data_set" TargetMode="External"/><Relationship Id="rId41" Type="http://schemas.openxmlformats.org/officeDocument/2006/relationships/hyperlink" Target="https://en.wikipedia.org/wiki/Mean" TargetMode="External"/><Relationship Id="rId54" Type="http://schemas.openxmlformats.org/officeDocument/2006/relationships/hyperlink" Target="https://en.wikipedia.org/wiki/Geometric_median" TargetMode="External"/><Relationship Id="rId62" Type="http://schemas.openxmlformats.org/officeDocument/2006/relationships/hyperlink" Target="https://en.wikipedia.org/wiki/Heuristic_algorithm" TargetMode="External"/><Relationship Id="rId70" Type="http://schemas.openxmlformats.org/officeDocument/2006/relationships/hyperlink" Target="https://en.wikipedia.org/wiki/Mixture_model" TargetMode="External"/><Relationship Id="rId75" Type="http://schemas.openxmlformats.org/officeDocument/2006/relationships/hyperlink" Target="https://en.wikipedia.org/wiki/K-nearest_neighbor" TargetMode="External"/><Relationship Id="rId83" Type="http://schemas.openxmlformats.org/officeDocument/2006/relationships/hyperlink" Target="https://en.wikipedia.org/wiki/Rocchio_algorithm" TargetMode="External"/><Relationship Id="rId88" Type="http://schemas.openxmlformats.org/officeDocument/2006/relationships/image" Target="media/image6.jpg"/><Relationship Id="rId91" Type="http://schemas.openxmlformats.org/officeDocument/2006/relationships/image" Target="media/image9.jpg"/><Relationship Id="rId9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Determining_the_number_of_clusters_in_a_data_set" TargetMode="External"/><Relationship Id="rId23" Type="http://schemas.openxmlformats.org/officeDocument/2006/relationships/hyperlink" Target="https://en.wikipedia.org/wiki/Determining_the_number_of_clusters_in_a_data_set" TargetMode="External"/><Relationship Id="rId28" Type="http://schemas.openxmlformats.org/officeDocument/2006/relationships/hyperlink" Target="https://en.wikipedia.org/wiki/Elbow_of_the_curve" TargetMode="External"/><Relationship Id="rId36" Type="http://schemas.openxmlformats.org/officeDocument/2006/relationships/hyperlink" Target="https://en.wikipedia.org/wiki/Signal_processing" TargetMode="External"/><Relationship Id="rId49" Type="http://schemas.openxmlformats.org/officeDocument/2006/relationships/hyperlink" Target="https://en.wikipedia.org/wiki/Squared_Euclidean_distance" TargetMode="External"/><Relationship Id="rId57" Type="http://schemas.openxmlformats.org/officeDocument/2006/relationships/hyperlink" Target="https://en.wikipedia.org/wiki/K-medians_clustering" TargetMode="External"/><Relationship Id="rId10" Type="http://schemas.openxmlformats.org/officeDocument/2006/relationships/hyperlink" Target="https://en.wikipedia.org/wiki/Cluster_analysis" TargetMode="External"/><Relationship Id="rId31" Type="http://schemas.openxmlformats.org/officeDocument/2006/relationships/hyperlink" Target="https://en.wikipedia.org/wiki/Principal_component" TargetMode="External"/><Relationship Id="rId44" Type="http://schemas.openxmlformats.org/officeDocument/2006/relationships/hyperlink" Target="https://en.wikipedia.org/wiki/Voronoi_cell" TargetMode="External"/><Relationship Id="rId52" Type="http://schemas.openxmlformats.org/officeDocument/2006/relationships/hyperlink" Target="https://en.wikipedia.org/wiki/Weber_problem" TargetMode="External"/><Relationship Id="rId60" Type="http://schemas.openxmlformats.org/officeDocument/2006/relationships/hyperlink" Target="https://en.wikipedia.org/wiki/NP-hardness" TargetMode="External"/><Relationship Id="rId65" Type="http://schemas.openxmlformats.org/officeDocument/2006/relationships/hyperlink" Target="https://en.wikipedia.org/wiki/Local_optimum" TargetMode="External"/><Relationship Id="rId73" Type="http://schemas.openxmlformats.org/officeDocument/2006/relationships/hyperlink" Target="https://en.wikipedia.org/wiki/Gaussian_distribution" TargetMode="External"/><Relationship Id="rId78" Type="http://schemas.openxmlformats.org/officeDocument/2006/relationships/hyperlink" Target="https://en.wikipedia.org/wiki/Machine_learning" TargetMode="External"/><Relationship Id="rId81" Type="http://schemas.openxmlformats.org/officeDocument/2006/relationships/hyperlink" Target="https://en.wikipedia.org/wiki/Nearest_centroid_classifier" TargetMode="External"/><Relationship Id="rId86" Type="http://schemas.openxmlformats.org/officeDocument/2006/relationships/image" Target="media/image4.jpg"/><Relationship Id="rId94" Type="http://schemas.openxmlformats.org/officeDocument/2006/relationships/header" Target="header2.xml"/><Relationship Id="rId99" Type="http://schemas.openxmlformats.org/officeDocument/2006/relationships/image" Target="media/image12.jpg"/><Relationship Id="rId101"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hyperlink" Target="https://en.wikipedia.org/wiki/Cluster_analysis" TargetMode="External"/><Relationship Id="rId13" Type="http://schemas.openxmlformats.org/officeDocument/2006/relationships/hyperlink" Target="https://en.wikipedia.org/wiki/Heuristic" TargetMode="External"/><Relationship Id="rId18" Type="http://schemas.openxmlformats.org/officeDocument/2006/relationships/hyperlink" Target="https://en.wikipedia.org/wiki/Determining_the_number_of_clusters_in_a_data_set" TargetMode="External"/><Relationship Id="rId39" Type="http://schemas.openxmlformats.org/officeDocument/2006/relationships/hyperlink" Target="https://en.wikipedia.org/wiki/Cluster_(statistics)" TargetMode="External"/><Relationship Id="rId34" Type="http://schemas.openxmlformats.org/officeDocument/2006/relationships/hyperlink" Target="https://en.wikipedia.org/wiki/Vector_quantization" TargetMode="External"/><Relationship Id="rId50" Type="http://schemas.openxmlformats.org/officeDocument/2006/relationships/hyperlink" Target="https://en.wikipedia.org/wiki/Weber_problem" TargetMode="External"/><Relationship Id="rId55" Type="http://schemas.openxmlformats.org/officeDocument/2006/relationships/hyperlink" Target="https://en.wikipedia.org/wiki/Geometric_median" TargetMode="External"/><Relationship Id="rId76" Type="http://schemas.openxmlformats.org/officeDocument/2006/relationships/hyperlink" Target="https://en.wikipedia.org/wiki/K-nearest_neighbor" TargetMode="External"/><Relationship Id="rId9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12</Pages>
  <Words>2265</Words>
  <Characters>12915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 17</dc:creator>
  <cp:keywords/>
  <dc:description/>
  <cp:lastModifiedBy>CK 17</cp:lastModifiedBy>
  <cp:revision>1</cp:revision>
  <dcterms:created xsi:type="dcterms:W3CDTF">2023-09-25T20:48:00Z</dcterms:created>
  <dcterms:modified xsi:type="dcterms:W3CDTF">2023-09-25T21:16:00Z</dcterms:modified>
</cp:coreProperties>
</file>