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73B" w:rsidRDefault="00C467CA" w:rsidP="00C63A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B273B">
        <w:rPr>
          <w:rFonts w:ascii="Times New Roman" w:hAnsi="Times New Roman" w:cs="Times New Roman"/>
          <w:b/>
          <w:sz w:val="24"/>
          <w:szCs w:val="24"/>
        </w:rPr>
        <w:t xml:space="preserve">LESSON PLAN </w:t>
      </w:r>
    </w:p>
    <w:p w:rsidR="00B50A7E" w:rsidRPr="003B273B" w:rsidRDefault="00C467CA" w:rsidP="00C63A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273B">
        <w:rPr>
          <w:rFonts w:ascii="Times New Roman" w:hAnsi="Times New Roman" w:cs="Times New Roman"/>
          <w:b/>
          <w:sz w:val="24"/>
          <w:szCs w:val="24"/>
        </w:rPr>
        <w:t xml:space="preserve">THERMODYNAMICS </w:t>
      </w:r>
      <w:r w:rsidR="003B273B" w:rsidRPr="003B273B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Pr="003B273B">
        <w:rPr>
          <w:rFonts w:ascii="Times New Roman" w:hAnsi="Times New Roman" w:cs="Times New Roman"/>
          <w:b/>
          <w:sz w:val="24"/>
          <w:szCs w:val="24"/>
        </w:rPr>
        <w:t xml:space="preserve">BIOANALYTICAL TECHNIQUES </w:t>
      </w:r>
    </w:p>
    <w:p w:rsidR="003F2010" w:rsidRDefault="003F2010"/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1419"/>
        <w:gridCol w:w="6520"/>
        <w:gridCol w:w="1508"/>
      </w:tblGrid>
      <w:tr w:rsidR="003F2010" w:rsidRPr="00F11BFB" w:rsidTr="00C467CA">
        <w:tc>
          <w:tcPr>
            <w:tcW w:w="1419" w:type="dxa"/>
          </w:tcPr>
          <w:p w:rsidR="003F2010" w:rsidRPr="00F11BFB" w:rsidRDefault="003F2010" w:rsidP="00C46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Lecture No</w:t>
            </w:r>
          </w:p>
        </w:tc>
        <w:tc>
          <w:tcPr>
            <w:tcW w:w="6520" w:type="dxa"/>
          </w:tcPr>
          <w:p w:rsidR="003F2010" w:rsidRPr="00F11BFB" w:rsidRDefault="003F2010" w:rsidP="00C46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508" w:type="dxa"/>
          </w:tcPr>
          <w:p w:rsidR="003F2010" w:rsidRPr="00F11BFB" w:rsidRDefault="003F20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10" w:rsidRPr="00F11BFB" w:rsidTr="00C467CA">
        <w:tc>
          <w:tcPr>
            <w:tcW w:w="1419" w:type="dxa"/>
          </w:tcPr>
          <w:p w:rsidR="003F2010" w:rsidRPr="00F11BFB" w:rsidRDefault="003F201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0" w:type="dxa"/>
          </w:tcPr>
          <w:p w:rsidR="003F2010" w:rsidRPr="00F11BFB" w:rsidRDefault="003F2010" w:rsidP="003B27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b/>
                <w:sz w:val="24"/>
                <w:szCs w:val="24"/>
              </w:rPr>
              <w:t>Scope of Thermodynamics: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 Examples for Biological systems.  </w:t>
            </w:r>
            <w:r w:rsidRPr="00F11BFB">
              <w:rPr>
                <w:rFonts w:ascii="Times New Roman" w:hAnsi="Times New Roman" w:cs="Times New Roman"/>
                <w:b/>
                <w:sz w:val="24"/>
                <w:szCs w:val="24"/>
              </w:rPr>
              <w:t>Dimensions and Units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: Mass, </w:t>
            </w:r>
            <w:r w:rsidR="003B273B">
              <w:rPr>
                <w:rFonts w:ascii="Times New Roman" w:hAnsi="Times New Roman" w:cs="Times New Roman"/>
                <w:sz w:val="24"/>
                <w:szCs w:val="24"/>
              </w:rPr>
              <w:t xml:space="preserve">Acceleration, Force, 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1508" w:type="dxa"/>
          </w:tcPr>
          <w:p w:rsidR="003F2010" w:rsidRPr="00F11BFB" w:rsidRDefault="003F20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10" w:rsidRPr="00F11BFB" w:rsidTr="00C467CA">
        <w:tc>
          <w:tcPr>
            <w:tcW w:w="1419" w:type="dxa"/>
          </w:tcPr>
          <w:p w:rsidR="003F2010" w:rsidRPr="00F11BFB" w:rsidRDefault="003F201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0" w:type="dxa"/>
          </w:tcPr>
          <w:p w:rsidR="003F2010" w:rsidRPr="00F11BFB" w:rsidRDefault="003F2010" w:rsidP="00F11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b/>
                <w:sz w:val="24"/>
                <w:szCs w:val="24"/>
              </w:rPr>
              <w:t>Dimensions and Units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: Temperature, Force, Work, Energy and Heat.</w:t>
            </w:r>
          </w:p>
        </w:tc>
        <w:tc>
          <w:tcPr>
            <w:tcW w:w="1508" w:type="dxa"/>
          </w:tcPr>
          <w:p w:rsidR="003F2010" w:rsidRPr="00F11BFB" w:rsidRDefault="003F20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10" w:rsidRPr="00F11BFB" w:rsidTr="00C467CA">
        <w:tc>
          <w:tcPr>
            <w:tcW w:w="1419" w:type="dxa"/>
          </w:tcPr>
          <w:p w:rsidR="003F2010" w:rsidRPr="00F11BFB" w:rsidRDefault="003F201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20" w:type="dxa"/>
          </w:tcPr>
          <w:p w:rsidR="003F2010" w:rsidRPr="00F11BFB" w:rsidRDefault="003F2010" w:rsidP="00F11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Internal Energy, Kinetic Energy, Potential Energy, Fluid Energy, Biological Energy </w:t>
            </w:r>
          </w:p>
        </w:tc>
        <w:tc>
          <w:tcPr>
            <w:tcW w:w="1508" w:type="dxa"/>
          </w:tcPr>
          <w:p w:rsidR="003F2010" w:rsidRPr="00F11BFB" w:rsidRDefault="003F20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10" w:rsidRPr="00F11BFB" w:rsidTr="00C467CA">
        <w:tc>
          <w:tcPr>
            <w:tcW w:w="1419" w:type="dxa"/>
          </w:tcPr>
          <w:p w:rsidR="003F2010" w:rsidRPr="00F11BFB" w:rsidRDefault="00F11BFB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20" w:type="dxa"/>
          </w:tcPr>
          <w:p w:rsidR="003F2010" w:rsidRPr="00F11BFB" w:rsidRDefault="003F2010" w:rsidP="00F11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Thermodynamic system (Open, Closed, Isolated ), Surrounding, state and properties,</w:t>
            </w:r>
            <w:r w:rsidR="00F11BFB"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 Equilibrium (Thermal, Mechanical, Chemical)</w:t>
            </w:r>
          </w:p>
        </w:tc>
        <w:tc>
          <w:tcPr>
            <w:tcW w:w="1508" w:type="dxa"/>
          </w:tcPr>
          <w:p w:rsidR="003F2010" w:rsidRPr="00F11BFB" w:rsidRDefault="003F20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010" w:rsidRPr="00F11BFB" w:rsidTr="00C467CA">
        <w:tc>
          <w:tcPr>
            <w:tcW w:w="1419" w:type="dxa"/>
          </w:tcPr>
          <w:p w:rsidR="003F2010" w:rsidRPr="00F11BFB" w:rsidRDefault="00F11BFB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20" w:type="dxa"/>
          </w:tcPr>
          <w:p w:rsidR="003F2010" w:rsidRPr="00F11BFB" w:rsidRDefault="00F11BFB" w:rsidP="00F11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Phase rule, First law of Thermodynamics, Equation for open system and closed system</w:t>
            </w:r>
          </w:p>
        </w:tc>
        <w:tc>
          <w:tcPr>
            <w:tcW w:w="1508" w:type="dxa"/>
          </w:tcPr>
          <w:p w:rsidR="003F2010" w:rsidRPr="00F11BFB" w:rsidRDefault="003F2010" w:rsidP="003F20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BFB" w:rsidRPr="00F11BFB" w:rsidTr="00C467CA">
        <w:tc>
          <w:tcPr>
            <w:tcW w:w="1419" w:type="dxa"/>
          </w:tcPr>
          <w:p w:rsidR="00F11BFB" w:rsidRPr="00F11BFB" w:rsidRDefault="00F11BFB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520" w:type="dxa"/>
          </w:tcPr>
          <w:p w:rsidR="00F11BFB" w:rsidRPr="00F11BFB" w:rsidRDefault="00F11BFB" w:rsidP="00F11B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Enthalpy and heat capacity</w:t>
            </w:r>
          </w:p>
        </w:tc>
        <w:tc>
          <w:tcPr>
            <w:tcW w:w="1508" w:type="dxa"/>
          </w:tcPr>
          <w:p w:rsidR="00F11BFB" w:rsidRPr="00F11BFB" w:rsidRDefault="00F11BFB" w:rsidP="00F11B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BFB" w:rsidRPr="00F11BFB" w:rsidTr="00C467CA">
        <w:tc>
          <w:tcPr>
            <w:tcW w:w="1419" w:type="dxa"/>
          </w:tcPr>
          <w:p w:rsidR="00F11BFB" w:rsidRPr="00F11BFB" w:rsidRDefault="00F11BFB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520" w:type="dxa"/>
          </w:tcPr>
          <w:p w:rsidR="00F11BFB" w:rsidRPr="00F11BFB" w:rsidRDefault="00F11BFB" w:rsidP="00F11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first law of thermodynamics</w:t>
            </w:r>
          </w:p>
        </w:tc>
        <w:tc>
          <w:tcPr>
            <w:tcW w:w="1508" w:type="dxa"/>
          </w:tcPr>
          <w:p w:rsidR="00F11BFB" w:rsidRPr="00F11BFB" w:rsidRDefault="00F11BFB" w:rsidP="00F11B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BFB" w:rsidRPr="00F11BFB" w:rsidTr="00C467CA">
        <w:tc>
          <w:tcPr>
            <w:tcW w:w="1419" w:type="dxa"/>
          </w:tcPr>
          <w:p w:rsidR="00F11BFB" w:rsidRDefault="00F11BFB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20" w:type="dxa"/>
          </w:tcPr>
          <w:p w:rsidR="00F11BFB" w:rsidRPr="00F11BFB" w:rsidRDefault="00F11BFB" w:rsidP="00F11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first law of thermodynamics</w:t>
            </w:r>
          </w:p>
        </w:tc>
        <w:tc>
          <w:tcPr>
            <w:tcW w:w="1508" w:type="dxa"/>
          </w:tcPr>
          <w:p w:rsidR="00F11BFB" w:rsidRPr="00F11BFB" w:rsidRDefault="00F11BFB" w:rsidP="00F11B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520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first law of thermodynamics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The Second Law of Thermodynamics: 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2</w:t>
            </w:r>
            <w:r w:rsidRPr="00F11BF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law of Thermodynamics and different from 1</w:t>
            </w:r>
            <w:r w:rsidRPr="00F11BF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law of TD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eat engines,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eat pumps,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concept of 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Entropy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520" w:type="dxa"/>
          </w:tcPr>
          <w:p w:rsidR="00BA0F3F" w:rsidRDefault="00BA0F3F" w:rsidP="00403C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Ideal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law, entropy changes for 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onstant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olume,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ressure,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emperature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diabatic processes)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Carnot cycle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Carnot cycle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adiabatic processes and Carnot cycle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Vapour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Liquid Equilibrium: T-</w:t>
            </w:r>
            <w:proofErr w:type="spellStart"/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x,y</w:t>
            </w:r>
            <w:proofErr w:type="spellEnd"/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, P-</w:t>
            </w:r>
            <w:proofErr w:type="spellStart"/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x,y</w:t>
            </w:r>
            <w:proofErr w:type="spellEnd"/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diagrams 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for phase equilibrium,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 – Y </w:t>
            </w:r>
            <w:r w:rsidRPr="00F11BFB">
              <w:rPr>
                <w:rFonts w:ascii="Times New Roman" w:hAnsi="Times New Roman" w:cs="Times New Roman"/>
                <w:sz w:val="24"/>
                <w:szCs w:val="24"/>
              </w:rPr>
              <w:t xml:space="preserve">diagrams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ideal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bianary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T-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P-X,Y diagram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T-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P-X,Y diagram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T-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P-X,Y diagram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520" w:type="dxa"/>
          </w:tcPr>
          <w:p w:rsidR="00BA0F3F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T-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P-X,Y diagram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520" w:type="dxa"/>
          </w:tcPr>
          <w:p w:rsidR="00BA0F3F" w:rsidRDefault="00BA0F3F" w:rsidP="00BA0F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A0F3F">
              <w:rPr>
                <w:rFonts w:ascii="Times New Roman" w:hAnsi="Times New Roman" w:cs="Times New Roman"/>
                <w:sz w:val="24"/>
                <w:szCs w:val="24"/>
              </w:rPr>
              <w:t xml:space="preserve">olution Thermodynamics: Fugacity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(How it is different from pressure), Determine fugacity using compressibility</w:t>
            </w:r>
            <w:r w:rsidR="00403C35">
              <w:rPr>
                <w:rFonts w:ascii="Times New Roman" w:hAnsi="Times New Roman" w:cs="Times New Roman"/>
                <w:sz w:val="24"/>
                <w:szCs w:val="24"/>
              </w:rPr>
              <w:t xml:space="preserve"> factor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BA0F3F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520" w:type="dxa"/>
          </w:tcPr>
          <w:p w:rsidR="00BA0F3F" w:rsidRDefault="00403C35" w:rsidP="00403C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Fugacity co-efficient, determination of fugacity using fugacity co-efficient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C35" w:rsidRPr="00F11BFB" w:rsidTr="00C467CA">
        <w:tc>
          <w:tcPr>
            <w:tcW w:w="1419" w:type="dxa"/>
          </w:tcPr>
          <w:p w:rsidR="00403C35" w:rsidRDefault="00403C35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520" w:type="dxa"/>
          </w:tcPr>
          <w:p w:rsidR="00403C35" w:rsidRDefault="00403C35" w:rsidP="00403C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Problems on fugacity </w:t>
            </w:r>
          </w:p>
        </w:tc>
        <w:tc>
          <w:tcPr>
            <w:tcW w:w="1508" w:type="dxa"/>
          </w:tcPr>
          <w:p w:rsidR="00403C35" w:rsidRPr="00F11BFB" w:rsidRDefault="00403C35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403C35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520" w:type="dxa"/>
          </w:tcPr>
          <w:p w:rsidR="00BA0F3F" w:rsidRDefault="00BA0F3F" w:rsidP="00403C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F3F">
              <w:rPr>
                <w:rFonts w:ascii="Times New Roman" w:hAnsi="Times New Roman" w:cs="Times New Roman"/>
                <w:sz w:val="24"/>
                <w:szCs w:val="24"/>
              </w:rPr>
              <w:t xml:space="preserve">Partial molar properties, Chemical potential, </w:t>
            </w:r>
            <w:r w:rsidR="00403C35">
              <w:rPr>
                <w:rFonts w:ascii="Times New Roman" w:hAnsi="Times New Roman" w:cs="Times New Roman"/>
                <w:sz w:val="24"/>
                <w:szCs w:val="24"/>
              </w:rPr>
              <w:t>problems on partial molar properties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C35" w:rsidRPr="00F11BFB" w:rsidTr="00C467CA">
        <w:tc>
          <w:tcPr>
            <w:tcW w:w="1419" w:type="dxa"/>
          </w:tcPr>
          <w:p w:rsidR="00403C35" w:rsidRDefault="00403C35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520" w:type="dxa"/>
          </w:tcPr>
          <w:p w:rsidR="00403C35" w:rsidRPr="00BA0F3F" w:rsidRDefault="00403C35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Gibbs </w:t>
            </w:r>
            <w:proofErr w:type="spellStart"/>
            <w:r w:rsidR="00C63AB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uhem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equation </w:t>
            </w:r>
          </w:p>
        </w:tc>
        <w:tc>
          <w:tcPr>
            <w:tcW w:w="1508" w:type="dxa"/>
          </w:tcPr>
          <w:p w:rsidR="00403C35" w:rsidRPr="00F11BFB" w:rsidRDefault="00403C35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403C35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520" w:type="dxa"/>
          </w:tcPr>
          <w:p w:rsidR="00BA0F3F" w:rsidRDefault="00BA0F3F" w:rsidP="00403C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F3F">
              <w:rPr>
                <w:rFonts w:ascii="Times New Roman" w:hAnsi="Times New Roman" w:cs="Times New Roman"/>
                <w:sz w:val="24"/>
                <w:szCs w:val="24"/>
              </w:rPr>
              <w:t>Chemical Reaction Equilibria: The reaction coordinate, application of equilibrium criteria</w:t>
            </w:r>
            <w:r w:rsidR="00403C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0F3F">
              <w:rPr>
                <w:rFonts w:ascii="Times New Roman" w:hAnsi="Times New Roman" w:cs="Times New Roman"/>
                <w:sz w:val="24"/>
                <w:szCs w:val="24"/>
              </w:rPr>
              <w:t xml:space="preserve">to chemical reactions 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403C35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520" w:type="dxa"/>
          </w:tcPr>
          <w:p w:rsidR="00BA0F3F" w:rsidRDefault="00BA0F3F" w:rsidP="00403C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F3F">
              <w:rPr>
                <w:rFonts w:ascii="Times New Roman" w:hAnsi="Times New Roman" w:cs="Times New Roman"/>
                <w:sz w:val="24"/>
                <w:szCs w:val="24"/>
              </w:rPr>
              <w:t>The standard Gibbs-Energy Change and the Equilibrium constant, Effect of temperature on</w:t>
            </w:r>
            <w:r w:rsidR="00403C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0F3F">
              <w:rPr>
                <w:rFonts w:ascii="Times New Roman" w:hAnsi="Times New Roman" w:cs="Times New Roman"/>
                <w:sz w:val="24"/>
                <w:szCs w:val="24"/>
              </w:rPr>
              <w:t>the equilibrium constant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403C35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6520" w:type="dxa"/>
          </w:tcPr>
          <w:p w:rsidR="00BA0F3F" w:rsidRDefault="00403C35" w:rsidP="00403C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0F3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BA0F3F" w:rsidRPr="00BA0F3F">
              <w:rPr>
                <w:rFonts w:ascii="Times New Roman" w:hAnsi="Times New Roman" w:cs="Times New Roman"/>
                <w:sz w:val="24"/>
                <w:szCs w:val="24"/>
              </w:rPr>
              <w:t>valuation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0F3F" w:rsidRPr="00BA0F3F">
              <w:rPr>
                <w:rFonts w:ascii="Times New Roman" w:hAnsi="Times New Roman" w:cs="Times New Roman"/>
                <w:sz w:val="24"/>
                <w:szCs w:val="24"/>
              </w:rPr>
              <w:t>of equilibrium constants, Relation of equilibrium constants to composition,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0F3F" w:rsidRPr="00BA0F3F">
              <w:rPr>
                <w:rFonts w:ascii="Times New Roman" w:hAnsi="Times New Roman" w:cs="Times New Roman"/>
                <w:sz w:val="24"/>
                <w:szCs w:val="24"/>
              </w:rPr>
              <w:t>equilibrium conversions for single reactions.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403C35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520" w:type="dxa"/>
          </w:tcPr>
          <w:p w:rsidR="00BA0F3F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Electrophoresis and chromatography, </w:t>
            </w:r>
            <w:r w:rsidR="00403C35" w:rsidRPr="00403C35">
              <w:rPr>
                <w:rFonts w:ascii="Times New Roman" w:hAnsi="Times New Roman" w:cs="Times New Roman"/>
                <w:sz w:val="24"/>
                <w:szCs w:val="24"/>
              </w:rPr>
              <w:t>Principle, types and applications of agarose gel electrophoresis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F3F" w:rsidRPr="00F11BFB" w:rsidTr="00C467CA">
        <w:tc>
          <w:tcPr>
            <w:tcW w:w="1419" w:type="dxa"/>
          </w:tcPr>
          <w:p w:rsidR="00BA0F3F" w:rsidRDefault="00403C35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520" w:type="dxa"/>
          </w:tcPr>
          <w:p w:rsidR="00BA0F3F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Native electrophoresis </w:t>
            </w:r>
          </w:p>
        </w:tc>
        <w:tc>
          <w:tcPr>
            <w:tcW w:w="1508" w:type="dxa"/>
          </w:tcPr>
          <w:p w:rsidR="00BA0F3F" w:rsidRPr="00F11BFB" w:rsidRDefault="00BA0F3F" w:rsidP="00BA0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520" w:type="dxa"/>
          </w:tcPr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 xml:space="preserve">sodium dodecyl sulphate polyacrylamide gel electrophoresis (SDS PAGE) 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520" w:type="dxa"/>
          </w:tcPr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2D gel electrophoresis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520" w:type="dxa"/>
          </w:tcPr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Chromatograph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and various chromatography techniques</w:t>
            </w: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Gas chromatography (Gas solid and Gas liquid chromatography) 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520" w:type="dxa"/>
          </w:tcPr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TCD and FID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520" w:type="dxa"/>
          </w:tcPr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Affinity chromatography, ion exchange chromatography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520" w:type="dxa"/>
          </w:tcPr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Gel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filtration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chromatography, Thin layer chromatography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520" w:type="dxa"/>
          </w:tcPr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High performance Liquid chromatography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520" w:type="dxa"/>
          </w:tcPr>
          <w:p w:rsid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Fast Protein Liquid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3C35">
              <w:rPr>
                <w:rFonts w:ascii="Times New Roman" w:hAnsi="Times New Roman" w:cs="Times New Roman"/>
                <w:sz w:val="24"/>
                <w:szCs w:val="24"/>
              </w:rPr>
              <w:t>chromatography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 xml:space="preserve">Centrifugation and Spectroscopic Analytical Techniques: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Principles of </w:t>
            </w: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Centrifugation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and applications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Preparative, analytical and ultracentrifugation. Centrifugation standards.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Problems on centrifugation 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Spectroscopic Analytical Techniques: Basic concepts and principles of spectroscopy, UV-Visible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Infrared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and atomic absorption spectroscopy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Mass Spectrometry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Fluorescence spectroscopy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Raman spectroscopy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3AB0" w:rsidRPr="00F11BFB" w:rsidTr="00C467CA">
        <w:tc>
          <w:tcPr>
            <w:tcW w:w="1419" w:type="dxa"/>
          </w:tcPr>
          <w:p w:rsidR="00C63AB0" w:rsidRDefault="00C63AB0" w:rsidP="003B2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6520" w:type="dxa"/>
          </w:tcPr>
          <w:p w:rsidR="00C63AB0" w:rsidRPr="00C63AB0" w:rsidRDefault="00C63AB0" w:rsidP="00C63A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3AB0">
              <w:rPr>
                <w:rFonts w:ascii="Times New Roman" w:hAnsi="Times New Roman" w:cs="Times New Roman"/>
                <w:sz w:val="24"/>
                <w:szCs w:val="24"/>
              </w:rPr>
              <w:t>Nephelometry and Turbidometry.</w:t>
            </w:r>
          </w:p>
        </w:tc>
        <w:tc>
          <w:tcPr>
            <w:tcW w:w="1508" w:type="dxa"/>
          </w:tcPr>
          <w:p w:rsidR="00C63AB0" w:rsidRPr="00F11BFB" w:rsidRDefault="00C63AB0" w:rsidP="00C63A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2010" w:rsidRDefault="003F2010"/>
    <w:sectPr w:rsidR="003F2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9FB"/>
    <w:rsid w:val="003B273B"/>
    <w:rsid w:val="003F2010"/>
    <w:rsid w:val="00403C35"/>
    <w:rsid w:val="004729D1"/>
    <w:rsid w:val="0060518F"/>
    <w:rsid w:val="007D4ADE"/>
    <w:rsid w:val="00B50A7E"/>
    <w:rsid w:val="00BA0F3F"/>
    <w:rsid w:val="00C467CA"/>
    <w:rsid w:val="00C63AB0"/>
    <w:rsid w:val="00DC79FB"/>
    <w:rsid w:val="00F1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0DAF37-2E07-4B91-986E-A1C724D6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2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2025-09-02T07:34:00Z</dcterms:created>
  <dcterms:modified xsi:type="dcterms:W3CDTF">2025-09-02T07:34:00Z</dcterms:modified>
</cp:coreProperties>
</file>