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Camera Movement Prompts</w:t>
        <w:br w:type="textWrapping"/>
      </w:r>
      <w:hyperlink r:id="rId6">
        <w:r w:rsidDel="00000000" w:rsidR="00000000" w:rsidRPr="00000000">
          <w:rPr>
            <w:b w:val="1"/>
            <w:bCs w:val="1"/>
            <w:color w:val="1155cc"/>
            <w:sz w:val="21"/>
            <w:szCs w:val="21"/>
            <w:highlight w:val="white"/>
            <w:u w:val="single"/>
            <w:rtl w:val="0"/>
          </w:rPr>
          <w:t xml:space="preserve">Mastering AI Video: 42 Camera Movement Vocabulary for Prompts (Visual Guide) Motion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📘 Introduction to Video Generation Models</w:t>
      </w:r>
    </w:p>
    <w:p w:rsidR="00000000" w:rsidDel="00000000" w:rsidP="00000000" w:rsidRDefault="00000000" w:rsidRPr="00000000" w14:paraId="00000005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Video generation models are powerful advanced AI systems that create complete videos encompassing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time, motion, and audio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based on text prompts, images, or instructions.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Capabilities: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They can generate highly realistic videos, animated sequences, and cinematic scenes (e.g., water flowing over a plant, growing roots, nature scenes, and brand videos).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Impact: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These models have the potential to completely transform industries like advertising, content creation, and filmmaking because entire scenes can now be fully generated using AI.</w:t>
      </w:r>
    </w:p>
    <w:p w:rsidR="00000000" w:rsidDel="00000000" w:rsidP="00000000" w:rsidRDefault="00000000" w:rsidRPr="00000000" w14:paraId="00000008">
      <w:pPr>
        <w:shd w:fill="ffffff" w:val="clear"/>
        <w:spacing w:after="180" w:lineRule="auto"/>
        <w:ind w:left="720" w:firstLine="0"/>
        <w:rPr>
          <w:color w:val="30303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📝 The Fundamentals of Video Prompting</w:t>
      </w:r>
    </w:p>
    <w:p w:rsidR="00000000" w:rsidDel="00000000" w:rsidP="00000000" w:rsidRDefault="00000000" w:rsidRPr="00000000" w14:paraId="0000000A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Video prompting shares similarities with image prompting but requires significantly more detail.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Golden Rule: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Avoid vague instructions. Always be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specific and descriptive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Reusability &amp; Cheatsheets: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You should save your prompts to create reusable "cheatsheets." This ensures consistency, speeds up generation, and allows you to modify them slightly for quick variations.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🏗️ The 6-Step Structure of a Perfect Video Prompt</w:t>
      </w:r>
    </w:p>
    <w:p w:rsidR="00000000" w:rsidDel="00000000" w:rsidP="00000000" w:rsidRDefault="00000000" w:rsidRPr="00000000" w14:paraId="0000000E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To get the best output, your prompt should follow a highly structured flow: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Subject + Action: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Clearly define who or what is in the scene and what they are doing (e.g.,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"A woman walking through a forest"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Profile / Framing / Setting: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Dictate the shot type (close-up or wide shot) and the environment details (e.g.,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"Wide cinematic shot in a dense green forest"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Context / Scene Description: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Add background elements and describe the atmosphere (e.g.,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"Morning fog, sunlight rays passing through trees"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Camera &amp; Lighting Settings: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Specify the lighting type and camera style (e.g.,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"Soft natural lighting, shallow depth of field"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Camera Movement (Crucial for Realism):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Directing how the camera moves adds a professional cinematography effect and immense realism.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Pan Movement (Head Movement):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The camera moves left to right.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Dolly Movement: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The camera moves forward or backward, which creates depth and immersion.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Zoom In / Zoom Out: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Adjusts the focus distance.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Audio Generation &amp; Control: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Modern AI can automatically generate corresponding audio.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If audio is not specified: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The AI defaults to generating natural ambient sound automatically.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If audio is specified: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The AI strictly follows instructions to generate specific sound effects, dialogues, or background noise.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18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If no audio is wanted: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You must explicitly instruct the AI by writing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"No audio"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🚀 Advanced Prompting Add-ons</w:t>
      </w:r>
    </w:p>
    <w:p w:rsidR="00000000" w:rsidDel="00000000" w:rsidP="00000000" w:rsidRDefault="00000000" w:rsidRPr="00000000" w14:paraId="0000001C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For users needing more control, advanced techniques can be applied: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Text + Image Combination: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You can use an image as a base and add a text prompt to direct the motion.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Branding Integration: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You can instruct the AI to subtly include elements like a brand logo in the background.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Time-Stamp Prompting: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This allows for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full control over the video timeline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1"/>
          <w:szCs w:val="21"/>
          <w:rtl w:val="0"/>
        </w:rPr>
        <w:t xml:space="preserve"> by defining what happens at precise seconds (e.g., 0–2 sec → Character walking; 2–4 sec → Camera zooms in; 4–6 sec → Expression change).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⚠️ Current Limitations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Character Consistency: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A major issue currently facing video AI is that it struggles to maintain the exact same character across multiple scenes. This is a significant hurdle for cohesive storytelling and movies.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🧠 Final Summary</w:t>
      </w:r>
    </w:p>
    <w:p w:rsidR="00000000" w:rsidDel="00000000" w:rsidP="00000000" w:rsidRDefault="00000000" w:rsidRPr="00000000" w14:paraId="00000023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Prompting is the absolute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core skill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in this field—if you master prompting, you master video generation. The better structured, specific, and cinematic your prompt is, the better your final video output will be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30303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HOjCT6TxlH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