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303030"/>
          <w:sz w:val="21"/>
          <w:szCs w:val="21"/>
          <w:highlight w:val="white"/>
        </w:rPr>
      </w:pPr>
      <w:r w:rsidDel="00000000" w:rsidR="00000000" w:rsidRPr="00000000">
        <w:rPr>
          <w:b w:val="1"/>
          <w:bCs w:val="1"/>
          <w:color w:val="303030"/>
          <w:sz w:val="21"/>
          <w:szCs w:val="21"/>
          <w:highlight w:val="white"/>
          <w:rtl w:val="0"/>
        </w:rPr>
        <w:t xml:space="preserve">1. Introduction to Large Language Models (LLMs)</w:t>
      </w:r>
    </w:p>
    <w:p w:rsidR="00000000" w:rsidDel="00000000" w:rsidP="00000000" w:rsidRDefault="00000000" w:rsidRPr="00000000" w14:paraId="00000002">
      <w:pPr>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003">
      <w:pPr>
        <w:numPr>
          <w:ilvl w:val="0"/>
          <w:numId w:val="2"/>
        </w:numPr>
        <w:shd w:fill="ffffff" w:val="clear"/>
        <w:spacing w:after="0" w:afterAutospacing="0" w:lineRule="auto"/>
        <w:ind w:left="720" w:hanging="360"/>
      </w:pPr>
      <w:r w:rsidDel="00000000" w:rsidR="00000000" w:rsidRPr="00000000">
        <w:rPr>
          <w:b w:val="1"/>
          <w:bCs w:val="1"/>
          <w:color w:val="303030"/>
          <w:sz w:val="21"/>
          <w:szCs w:val="21"/>
          <w:rtl w:val="0"/>
        </w:rPr>
        <w:t xml:space="preserve">Definition:</w:t>
      </w:r>
      <w:r w:rsidDel="00000000" w:rsidR="00000000" w:rsidRPr="00000000">
        <w:rPr>
          <w:color w:val="303030"/>
          <w:sz w:val="21"/>
          <w:szCs w:val="21"/>
          <w:rtl w:val="0"/>
        </w:rPr>
        <w:t xml:space="preserve"> LLMs are complex neural networks trained on massive amounts of data, essentially encompassing the entire internet.</w:t>
      </w:r>
    </w:p>
    <w:p w:rsidR="00000000" w:rsidDel="00000000" w:rsidP="00000000" w:rsidRDefault="00000000" w:rsidRPr="00000000" w14:paraId="00000004">
      <w:pPr>
        <w:numPr>
          <w:ilvl w:val="0"/>
          <w:numId w:val="2"/>
        </w:numPr>
        <w:shd w:fill="ffffff" w:val="clear"/>
        <w:spacing w:after="0" w:afterAutospacing="0" w:lineRule="auto"/>
        <w:ind w:left="720" w:hanging="360"/>
      </w:pPr>
      <w:r w:rsidDel="00000000" w:rsidR="00000000" w:rsidRPr="00000000">
        <w:rPr>
          <w:b w:val="1"/>
          <w:bCs w:val="1"/>
          <w:color w:val="303030"/>
          <w:sz w:val="21"/>
          <w:szCs w:val="21"/>
          <w:rtl w:val="0"/>
        </w:rPr>
        <w:t xml:space="preserve">How Learning is Stored:</w:t>
      </w:r>
      <w:r w:rsidDel="00000000" w:rsidR="00000000" w:rsidRPr="00000000">
        <w:rPr>
          <w:color w:val="303030"/>
          <w:sz w:val="21"/>
          <w:szCs w:val="21"/>
          <w:rtl w:val="0"/>
        </w:rPr>
        <w:t xml:space="preserve"> During training, the models absorb vast amounts of information, which is stored internally as numbers. These numbers represent the neural network's </w:t>
      </w:r>
      <w:r w:rsidDel="00000000" w:rsidR="00000000" w:rsidRPr="00000000">
        <w:rPr>
          <w:b w:val="1"/>
          <w:bCs w:val="1"/>
          <w:color w:val="303030"/>
          <w:sz w:val="21"/>
          <w:szCs w:val="21"/>
          <w:rtl w:val="0"/>
        </w:rPr>
        <w:t xml:space="preserve">weights and biases</w:t>
      </w:r>
      <w:r w:rsidDel="00000000" w:rsidR="00000000" w:rsidRPr="00000000">
        <w:rPr>
          <w:color w:val="303030"/>
          <w:sz w:val="21"/>
          <w:szCs w:val="21"/>
          <w:rtl w:val="0"/>
        </w:rPr>
        <w:t xml:space="preserve">.</w:t>
      </w:r>
    </w:p>
    <w:p w:rsidR="00000000" w:rsidDel="00000000" w:rsidP="00000000" w:rsidRDefault="00000000" w:rsidRPr="00000000" w14:paraId="00000005">
      <w:pPr>
        <w:numPr>
          <w:ilvl w:val="0"/>
          <w:numId w:val="2"/>
        </w:numPr>
        <w:shd w:fill="ffffff" w:val="clear"/>
        <w:spacing w:after="180" w:lineRule="auto"/>
        <w:ind w:left="720" w:hanging="360"/>
      </w:pPr>
      <w:r w:rsidDel="00000000" w:rsidR="00000000" w:rsidRPr="00000000">
        <w:rPr>
          <w:b w:val="1"/>
          <w:bCs w:val="1"/>
          <w:color w:val="303030"/>
          <w:sz w:val="21"/>
          <w:szCs w:val="21"/>
          <w:rtl w:val="0"/>
        </w:rPr>
        <w:t xml:space="preserve">Capabilities:</w:t>
      </w:r>
      <w:r w:rsidDel="00000000" w:rsidR="00000000" w:rsidRPr="00000000">
        <w:rPr>
          <w:color w:val="303030"/>
          <w:sz w:val="21"/>
          <w:szCs w:val="21"/>
          <w:rtl w:val="0"/>
        </w:rPr>
        <w:t xml:space="preserve"> Modern LLMs are exceptionally powerful at understanding and generating text. They excel at </w:t>
      </w:r>
      <w:r w:rsidDel="00000000" w:rsidR="00000000" w:rsidRPr="00000000">
        <w:rPr>
          <w:b w:val="1"/>
          <w:bCs w:val="1"/>
          <w:color w:val="303030"/>
          <w:sz w:val="21"/>
          <w:szCs w:val="21"/>
          <w:rtl w:val="0"/>
        </w:rPr>
        <w:t xml:space="preserve">adaptive writing</w:t>
      </w:r>
      <w:r w:rsidDel="00000000" w:rsidR="00000000" w:rsidRPr="00000000">
        <w:rPr>
          <w:color w:val="303030"/>
          <w:sz w:val="21"/>
          <w:szCs w:val="21"/>
          <w:rtl w:val="0"/>
        </w:rPr>
        <w:t xml:space="preserve">, meaning they can adjust their output to match any specified tone (e.g., formal, funny) based on user instructions.</w:t>
      </w:r>
    </w:p>
    <w:p w:rsidR="00000000" w:rsidDel="00000000" w:rsidP="00000000" w:rsidRDefault="00000000" w:rsidRPr="00000000" w14:paraId="00000006">
      <w:pPr>
        <w:shd w:fill="ffffff" w:val="clear"/>
        <w:spacing w:after="180" w:lineRule="auto"/>
        <w:ind w:left="720" w:firstLine="0"/>
        <w:rPr>
          <w:color w:val="303030"/>
          <w:sz w:val="21"/>
          <w:szCs w:val="21"/>
        </w:rPr>
      </w:pPr>
      <w:r w:rsidDel="00000000" w:rsidR="00000000" w:rsidRPr="00000000">
        <w:rPr>
          <w:rtl w:val="0"/>
        </w:rPr>
      </w:r>
    </w:p>
    <w:p w:rsidR="00000000" w:rsidDel="00000000" w:rsidP="00000000" w:rsidRDefault="00000000" w:rsidRPr="00000000" w14:paraId="00000007">
      <w:pPr>
        <w:rPr>
          <w:b w:val="1"/>
          <w:bCs w:val="1"/>
          <w:color w:val="303030"/>
          <w:sz w:val="21"/>
          <w:szCs w:val="21"/>
          <w:highlight w:val="white"/>
        </w:rPr>
      </w:pPr>
      <w:r w:rsidDel="00000000" w:rsidR="00000000" w:rsidRPr="00000000">
        <w:rPr>
          <w:b w:val="1"/>
          <w:bCs w:val="1"/>
          <w:color w:val="303030"/>
          <w:sz w:val="21"/>
          <w:szCs w:val="21"/>
          <w:highlight w:val="white"/>
          <w:rtl w:val="0"/>
        </w:rPr>
        <w:t xml:space="preserve">2. The Transformer Architecture</w:t>
      </w:r>
    </w:p>
    <w:p w:rsidR="00000000" w:rsidDel="00000000" w:rsidP="00000000" w:rsidRDefault="00000000" w:rsidRPr="00000000" w14:paraId="00000008">
      <w:pPr>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009">
      <w:pPr>
        <w:numPr>
          <w:ilvl w:val="0"/>
          <w:numId w:val="5"/>
        </w:numPr>
        <w:shd w:fill="ffffff" w:val="clear"/>
        <w:spacing w:after="0" w:afterAutospacing="0" w:lineRule="auto"/>
        <w:ind w:left="720" w:hanging="360"/>
      </w:pPr>
      <w:r w:rsidDel="00000000" w:rsidR="00000000" w:rsidRPr="00000000">
        <w:rPr>
          <w:b w:val="1"/>
          <w:bCs w:val="1"/>
          <w:color w:val="303030"/>
          <w:sz w:val="21"/>
          <w:szCs w:val="21"/>
          <w:rtl w:val="0"/>
        </w:rPr>
        <w:t xml:space="preserve">The Engine of Modern LLMs:</w:t>
      </w:r>
      <w:r w:rsidDel="00000000" w:rsidR="00000000" w:rsidRPr="00000000">
        <w:rPr>
          <w:color w:val="303030"/>
          <w:sz w:val="21"/>
          <w:szCs w:val="21"/>
          <w:rtl w:val="0"/>
        </w:rPr>
        <w:t xml:space="preserve"> The primary reason modern LLMs are so capable is their use of a special neural network called the </w:t>
      </w:r>
      <w:r w:rsidDel="00000000" w:rsidR="00000000" w:rsidRPr="00000000">
        <w:rPr>
          <w:b w:val="1"/>
          <w:bCs w:val="1"/>
          <w:color w:val="303030"/>
          <w:sz w:val="21"/>
          <w:szCs w:val="21"/>
          <w:rtl w:val="0"/>
        </w:rPr>
        <w:t xml:space="preserve">Transformer Architecture</w:t>
      </w:r>
      <w:r w:rsidDel="00000000" w:rsidR="00000000" w:rsidRPr="00000000">
        <w:rPr>
          <w:color w:val="303030"/>
          <w:sz w:val="21"/>
          <w:szCs w:val="21"/>
          <w:rtl w:val="0"/>
        </w:rPr>
        <w:t xml:space="preserve">.</w:t>
      </w:r>
    </w:p>
    <w:p w:rsidR="00000000" w:rsidDel="00000000" w:rsidP="00000000" w:rsidRDefault="00000000" w:rsidRPr="00000000" w14:paraId="0000000A">
      <w:pPr>
        <w:numPr>
          <w:ilvl w:val="0"/>
          <w:numId w:val="5"/>
        </w:numPr>
        <w:shd w:fill="ffffff" w:val="clear"/>
        <w:spacing w:after="0" w:afterAutospacing="0" w:lineRule="auto"/>
        <w:ind w:left="720" w:hanging="360"/>
      </w:pPr>
      <w:r w:rsidDel="00000000" w:rsidR="00000000" w:rsidRPr="00000000">
        <w:rPr>
          <w:b w:val="1"/>
          <w:bCs w:val="1"/>
          <w:color w:val="303030"/>
          <w:sz w:val="21"/>
          <w:szCs w:val="21"/>
          <w:rtl w:val="0"/>
        </w:rPr>
        <w:t xml:space="preserve">Holistic Processing:</w:t>
      </w:r>
      <w:r w:rsidDel="00000000" w:rsidR="00000000" w:rsidRPr="00000000">
        <w:rPr>
          <w:color w:val="303030"/>
          <w:sz w:val="21"/>
          <w:szCs w:val="21"/>
          <w:rtl w:val="0"/>
        </w:rPr>
        <w:t xml:space="preserve"> Unlike older architectures (like RNNs or LSTMs) that processed sentences word-by-word and often failed to grasp long-term context or hidden meanings, Transformers process an entire sentence at once.</w:t>
      </w:r>
    </w:p>
    <w:p w:rsidR="00000000" w:rsidDel="00000000" w:rsidP="00000000" w:rsidRDefault="00000000" w:rsidRPr="00000000" w14:paraId="0000000B">
      <w:pPr>
        <w:numPr>
          <w:ilvl w:val="0"/>
          <w:numId w:val="5"/>
        </w:numPr>
        <w:shd w:fill="ffffff" w:val="clear"/>
        <w:spacing w:after="180" w:lineRule="auto"/>
        <w:ind w:left="720" w:hanging="360"/>
      </w:pPr>
      <w:r w:rsidDel="00000000" w:rsidR="00000000" w:rsidRPr="00000000">
        <w:rPr>
          <w:b w:val="1"/>
          <w:bCs w:val="1"/>
          <w:color w:val="303030"/>
          <w:sz w:val="21"/>
          <w:szCs w:val="21"/>
          <w:rtl w:val="0"/>
        </w:rPr>
        <w:t xml:space="preserve">Contextual Understanding:</w:t>
      </w:r>
      <w:r w:rsidDel="00000000" w:rsidR="00000000" w:rsidRPr="00000000">
        <w:rPr>
          <w:color w:val="303030"/>
          <w:sz w:val="21"/>
          <w:szCs w:val="21"/>
          <w:rtl w:val="0"/>
        </w:rPr>
        <w:t xml:space="preserve"> By looking at everything simultaneously, the Transformer understands how different words in a sentence relate to one another, allowing it to capture the true context and meaning of the text just like a human would.</w:t>
      </w:r>
    </w:p>
    <w:p w:rsidR="00000000" w:rsidDel="00000000" w:rsidP="00000000" w:rsidRDefault="00000000" w:rsidRPr="00000000" w14:paraId="0000000C">
      <w:pPr>
        <w:shd w:fill="ffffff" w:val="clear"/>
        <w:spacing w:after="180" w:lineRule="auto"/>
        <w:ind w:left="720" w:firstLine="0"/>
        <w:rPr>
          <w:color w:val="303030"/>
          <w:sz w:val="21"/>
          <w:szCs w:val="21"/>
        </w:rPr>
      </w:pPr>
      <w:r w:rsidDel="00000000" w:rsidR="00000000" w:rsidRPr="00000000">
        <w:rPr>
          <w:rtl w:val="0"/>
        </w:rPr>
      </w:r>
    </w:p>
    <w:p w:rsidR="00000000" w:rsidDel="00000000" w:rsidP="00000000" w:rsidRDefault="00000000" w:rsidRPr="00000000" w14:paraId="0000000D">
      <w:pPr>
        <w:rPr>
          <w:b w:val="1"/>
          <w:bCs w:val="1"/>
          <w:color w:val="303030"/>
          <w:sz w:val="21"/>
          <w:szCs w:val="21"/>
          <w:highlight w:val="white"/>
        </w:rPr>
      </w:pPr>
      <w:r w:rsidDel="00000000" w:rsidR="00000000" w:rsidRPr="00000000">
        <w:rPr>
          <w:b w:val="1"/>
          <w:bCs w:val="1"/>
          <w:color w:val="303030"/>
          <w:sz w:val="21"/>
          <w:szCs w:val="21"/>
          <w:highlight w:val="white"/>
          <w:rtl w:val="0"/>
        </w:rPr>
        <w:t xml:space="preserve">3. The Self-Attention Mechanism</w:t>
      </w:r>
    </w:p>
    <w:p w:rsidR="00000000" w:rsidDel="00000000" w:rsidP="00000000" w:rsidRDefault="00000000" w:rsidRPr="00000000" w14:paraId="0000000E">
      <w:pPr>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00F">
      <w:pPr>
        <w:numPr>
          <w:ilvl w:val="0"/>
          <w:numId w:val="4"/>
        </w:numPr>
        <w:shd w:fill="ffffff" w:val="clear"/>
        <w:spacing w:after="0" w:afterAutospacing="0" w:lineRule="auto"/>
        <w:ind w:left="720" w:hanging="360"/>
      </w:pPr>
      <w:r w:rsidDel="00000000" w:rsidR="00000000" w:rsidRPr="00000000">
        <w:rPr>
          <w:b w:val="1"/>
          <w:bCs w:val="1"/>
          <w:color w:val="303030"/>
          <w:sz w:val="21"/>
          <w:szCs w:val="21"/>
          <w:rtl w:val="0"/>
        </w:rPr>
        <w:t xml:space="preserve">The Core Innovation:</w:t>
      </w:r>
      <w:r w:rsidDel="00000000" w:rsidR="00000000" w:rsidRPr="00000000">
        <w:rPr>
          <w:color w:val="303030"/>
          <w:sz w:val="21"/>
          <w:szCs w:val="21"/>
          <w:rtl w:val="0"/>
        </w:rPr>
        <w:t xml:space="preserve"> The Transformer architecture is powered by an innovation known as the </w:t>
      </w:r>
      <w:r w:rsidDel="00000000" w:rsidR="00000000" w:rsidRPr="00000000">
        <w:rPr>
          <w:b w:val="1"/>
          <w:bCs w:val="1"/>
          <w:color w:val="303030"/>
          <w:sz w:val="21"/>
          <w:szCs w:val="21"/>
          <w:rtl w:val="0"/>
        </w:rPr>
        <w:t xml:space="preserve">Self-Attention Mechanism</w:t>
      </w:r>
      <w:r w:rsidDel="00000000" w:rsidR="00000000" w:rsidRPr="00000000">
        <w:rPr>
          <w:color w:val="303030"/>
          <w:sz w:val="21"/>
          <w:szCs w:val="21"/>
          <w:rtl w:val="0"/>
        </w:rPr>
        <w:t xml:space="preserve">.</w:t>
      </w:r>
    </w:p>
    <w:p w:rsidR="00000000" w:rsidDel="00000000" w:rsidP="00000000" w:rsidRDefault="00000000" w:rsidRPr="00000000" w14:paraId="00000010">
      <w:pPr>
        <w:numPr>
          <w:ilvl w:val="0"/>
          <w:numId w:val="4"/>
        </w:numPr>
        <w:shd w:fill="ffffff" w:val="clear"/>
        <w:spacing w:after="0" w:afterAutospacing="0" w:lineRule="auto"/>
        <w:ind w:left="720" w:hanging="360"/>
      </w:pPr>
      <w:r w:rsidDel="00000000" w:rsidR="00000000" w:rsidRPr="00000000">
        <w:rPr>
          <w:b w:val="1"/>
          <w:bCs w:val="1"/>
          <w:color w:val="303030"/>
          <w:sz w:val="21"/>
          <w:szCs w:val="21"/>
          <w:rtl w:val="0"/>
        </w:rPr>
        <w:t xml:space="preserve">How it Works:</w:t>
      </w:r>
      <w:r w:rsidDel="00000000" w:rsidR="00000000" w:rsidRPr="00000000">
        <w:rPr>
          <w:color w:val="303030"/>
          <w:sz w:val="21"/>
          <w:szCs w:val="21"/>
          <w:rtl w:val="0"/>
        </w:rPr>
        <w:t xml:space="preserve"> When a sentence is passed to the LLM, every single word evaluates its relationship with all the other words in that sentence. It calculates a "compatibility score" based on patterns the LLM learned during training.</w:t>
      </w:r>
    </w:p>
    <w:p w:rsidR="00000000" w:rsidDel="00000000" w:rsidP="00000000" w:rsidRDefault="00000000" w:rsidRPr="00000000" w14:paraId="00000011">
      <w:pPr>
        <w:numPr>
          <w:ilvl w:val="0"/>
          <w:numId w:val="4"/>
        </w:numPr>
        <w:shd w:fill="ffffff" w:val="clear"/>
        <w:spacing w:after="0" w:afterAutospacing="0" w:lineRule="auto"/>
        <w:ind w:left="720" w:hanging="360"/>
      </w:pPr>
      <w:r w:rsidDel="00000000" w:rsidR="00000000" w:rsidRPr="00000000">
        <w:rPr>
          <w:i w:val="1"/>
          <w:iCs w:val="1"/>
          <w:color w:val="303030"/>
          <w:sz w:val="21"/>
          <w:szCs w:val="21"/>
          <w:rtl w:val="0"/>
        </w:rPr>
        <w:t xml:space="preserve">Example:</w:t>
      </w:r>
      <w:r w:rsidDel="00000000" w:rsidR="00000000" w:rsidRPr="00000000">
        <w:rPr>
          <w:color w:val="303030"/>
          <w:sz w:val="21"/>
          <w:szCs w:val="21"/>
          <w:rtl w:val="0"/>
        </w:rPr>
        <w:t xml:space="preserve"> In the sentence "The animal didn't cross the road as it was tired," the self-attention mechanism helps the LLM assign a high compatibility score between "it" and "animal" (rather than "road"), because its training data indicates that animals get tired, not roads.</w:t>
      </w:r>
    </w:p>
    <w:p w:rsidR="00000000" w:rsidDel="00000000" w:rsidP="00000000" w:rsidRDefault="00000000" w:rsidRPr="00000000" w14:paraId="00000012">
      <w:pPr>
        <w:numPr>
          <w:ilvl w:val="0"/>
          <w:numId w:val="4"/>
        </w:numPr>
        <w:shd w:fill="ffffff" w:val="clear"/>
        <w:spacing w:after="0" w:afterAutospacing="0" w:lineRule="auto"/>
        <w:ind w:left="720" w:hanging="360"/>
      </w:pPr>
      <w:r w:rsidDel="00000000" w:rsidR="00000000" w:rsidRPr="00000000">
        <w:rPr>
          <w:b w:val="1"/>
          <w:bCs w:val="1"/>
          <w:color w:val="303030"/>
          <w:sz w:val="21"/>
          <w:szCs w:val="21"/>
          <w:rtl w:val="0"/>
        </w:rPr>
        <w:t xml:space="preserve">Benefits:</w:t>
      </w:r>
    </w:p>
    <w:p w:rsidR="00000000" w:rsidDel="00000000" w:rsidP="00000000" w:rsidRDefault="00000000" w:rsidRPr="00000000" w14:paraId="00000013">
      <w:pPr>
        <w:numPr>
          <w:ilvl w:val="1"/>
          <w:numId w:val="4"/>
        </w:numPr>
        <w:spacing w:after="0" w:afterAutospacing="0" w:lineRule="auto"/>
        <w:ind w:left="1440" w:hanging="360"/>
      </w:pPr>
      <w:r w:rsidDel="00000000" w:rsidR="00000000" w:rsidRPr="00000000">
        <w:rPr>
          <w:b w:val="1"/>
          <w:bCs w:val="1"/>
          <w:color w:val="303030"/>
          <w:sz w:val="21"/>
          <w:szCs w:val="21"/>
          <w:rtl w:val="0"/>
        </w:rPr>
        <w:t xml:space="preserve">Dynamic Meaning Capturing:</w:t>
      </w:r>
      <w:r w:rsidDel="00000000" w:rsidR="00000000" w:rsidRPr="00000000">
        <w:rPr>
          <w:color w:val="303030"/>
          <w:sz w:val="21"/>
          <w:szCs w:val="21"/>
          <w:rtl w:val="0"/>
        </w:rPr>
        <w:t xml:space="preserve"> It can deduce the meaning of a word based on its context (e.g., knowing "bank" means a financial institution rather than a river bank in the sentence "I went to the bank as I needed money").</w:t>
      </w:r>
    </w:p>
    <w:p w:rsidR="00000000" w:rsidDel="00000000" w:rsidP="00000000" w:rsidRDefault="00000000" w:rsidRPr="00000000" w14:paraId="00000014">
      <w:pPr>
        <w:numPr>
          <w:ilvl w:val="1"/>
          <w:numId w:val="4"/>
        </w:numPr>
        <w:spacing w:after="180" w:lineRule="auto"/>
        <w:ind w:left="1440" w:hanging="360"/>
      </w:pPr>
      <w:r w:rsidDel="00000000" w:rsidR="00000000" w:rsidRPr="00000000">
        <w:rPr>
          <w:b w:val="1"/>
          <w:bCs w:val="1"/>
          <w:color w:val="303030"/>
          <w:sz w:val="21"/>
          <w:szCs w:val="21"/>
          <w:rtl w:val="0"/>
        </w:rPr>
        <w:t xml:space="preserve">Global Coherence:</w:t>
      </w:r>
      <w:r w:rsidDel="00000000" w:rsidR="00000000" w:rsidRPr="00000000">
        <w:rPr>
          <w:color w:val="303030"/>
          <w:sz w:val="21"/>
          <w:szCs w:val="21"/>
          <w:rtl w:val="0"/>
        </w:rPr>
        <w:t xml:space="preserve"> Text generation is based on the entirety of the input paragraph rather than just a few preceding words, resulting in highly coherent responses.</w:t>
      </w:r>
    </w:p>
    <w:p w:rsidR="00000000" w:rsidDel="00000000" w:rsidP="00000000" w:rsidRDefault="00000000" w:rsidRPr="00000000" w14:paraId="00000015">
      <w:pPr>
        <w:spacing w:after="180" w:lineRule="auto"/>
        <w:ind w:left="0" w:firstLine="0"/>
        <w:rPr>
          <w:color w:val="303030"/>
          <w:sz w:val="21"/>
          <w:szCs w:val="21"/>
        </w:rPr>
      </w:pPr>
      <w:r w:rsidDel="00000000" w:rsidR="00000000" w:rsidRPr="00000000">
        <w:rPr>
          <w:rtl w:val="0"/>
        </w:rPr>
      </w:r>
    </w:p>
    <w:p w:rsidR="00000000" w:rsidDel="00000000" w:rsidP="00000000" w:rsidRDefault="00000000" w:rsidRPr="00000000" w14:paraId="00000016">
      <w:pPr>
        <w:rPr>
          <w:b w:val="1"/>
          <w:bCs w:val="1"/>
          <w:color w:val="303030"/>
          <w:sz w:val="21"/>
          <w:szCs w:val="21"/>
          <w:highlight w:val="white"/>
        </w:rPr>
      </w:pPr>
      <w:r w:rsidDel="00000000" w:rsidR="00000000" w:rsidRPr="00000000">
        <w:rPr>
          <w:b w:val="1"/>
          <w:bCs w:val="1"/>
          <w:color w:val="303030"/>
          <w:sz w:val="21"/>
          <w:szCs w:val="21"/>
          <w:highlight w:val="white"/>
          <w:rtl w:val="0"/>
        </w:rPr>
        <w:t xml:space="preserve">4. LLMs as Next Token Predictors &amp; Probabilistic Engines</w:t>
      </w:r>
    </w:p>
    <w:p w:rsidR="00000000" w:rsidDel="00000000" w:rsidP="00000000" w:rsidRDefault="00000000" w:rsidRPr="00000000" w14:paraId="00000017">
      <w:pPr>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018">
      <w:pPr>
        <w:numPr>
          <w:ilvl w:val="0"/>
          <w:numId w:val="3"/>
        </w:numPr>
        <w:shd w:fill="ffffff" w:val="clear"/>
        <w:spacing w:after="0" w:afterAutospacing="0" w:lineRule="auto"/>
        <w:ind w:left="720" w:hanging="360"/>
      </w:pPr>
      <w:r w:rsidDel="00000000" w:rsidR="00000000" w:rsidRPr="00000000">
        <w:rPr>
          <w:b w:val="1"/>
          <w:bCs w:val="1"/>
          <w:color w:val="303030"/>
          <w:sz w:val="21"/>
          <w:szCs w:val="21"/>
          <w:rtl w:val="0"/>
        </w:rPr>
        <w:t xml:space="preserve">What is a Token?</w:t>
      </w:r>
      <w:r w:rsidDel="00000000" w:rsidR="00000000" w:rsidRPr="00000000">
        <w:rPr>
          <w:color w:val="303030"/>
          <w:sz w:val="21"/>
          <w:szCs w:val="21"/>
          <w:rtl w:val="0"/>
        </w:rPr>
        <w:t xml:space="preserve"> Tokens are small pieces of text that the AI reads and writes. While often thought of simply as "words," tokens also include punctuation marks, spaces, and special characters (like hashtags or asterisks).</w:t>
      </w:r>
    </w:p>
    <w:p w:rsidR="00000000" w:rsidDel="00000000" w:rsidP="00000000" w:rsidRDefault="00000000" w:rsidRPr="00000000" w14:paraId="00000019">
      <w:pPr>
        <w:numPr>
          <w:ilvl w:val="0"/>
          <w:numId w:val="3"/>
        </w:numPr>
        <w:shd w:fill="ffffff" w:val="clear"/>
        <w:spacing w:after="180" w:lineRule="auto"/>
        <w:ind w:left="720" w:hanging="360"/>
      </w:pPr>
      <w:r w:rsidDel="00000000" w:rsidR="00000000" w:rsidRPr="00000000">
        <w:rPr>
          <w:b w:val="1"/>
          <w:bCs w:val="1"/>
          <w:color w:val="303030"/>
          <w:sz w:val="21"/>
          <w:szCs w:val="21"/>
          <w:rtl w:val="0"/>
        </w:rPr>
        <w:t xml:space="preserve">Probabilistic Engines:</w:t>
      </w:r>
      <w:r w:rsidDel="00000000" w:rsidR="00000000" w:rsidRPr="00000000">
        <w:rPr>
          <w:color w:val="303030"/>
          <w:sz w:val="21"/>
          <w:szCs w:val="21"/>
          <w:rtl w:val="0"/>
        </w:rPr>
        <w:t xml:space="preserve"> Unlike humans who use reasoning and environmental understanding to complete a sentence, LLMs rely strictly on probability. They are fundamentally </w:t>
      </w:r>
      <w:r w:rsidDel="00000000" w:rsidR="00000000" w:rsidRPr="00000000">
        <w:rPr>
          <w:b w:val="1"/>
          <w:bCs w:val="1"/>
          <w:color w:val="303030"/>
          <w:sz w:val="21"/>
          <w:szCs w:val="21"/>
          <w:rtl w:val="0"/>
        </w:rPr>
        <w:t xml:space="preserve">next-token predictors</w:t>
      </w:r>
      <w:r w:rsidDel="00000000" w:rsidR="00000000" w:rsidRPr="00000000">
        <w:rPr>
          <w:color w:val="303030"/>
          <w:sz w:val="21"/>
          <w:szCs w:val="21"/>
          <w:rtl w:val="0"/>
        </w:rPr>
        <w:t xml:space="preserve">.</w:t>
      </w:r>
    </w:p>
    <w:p w:rsidR="00000000" w:rsidDel="00000000" w:rsidP="00000000" w:rsidRDefault="00000000" w:rsidRPr="00000000" w14:paraId="0000001A">
      <w:pPr>
        <w:shd w:fill="ffffff" w:val="clear"/>
        <w:spacing w:after="180" w:lineRule="auto"/>
        <w:ind w:left="720" w:firstLine="0"/>
        <w:rPr>
          <w:color w:val="303030"/>
          <w:sz w:val="21"/>
          <w:szCs w:val="21"/>
        </w:rPr>
      </w:pPr>
      <w:r w:rsidDel="00000000" w:rsidR="00000000" w:rsidRPr="00000000">
        <w:rPr>
          <w:rtl w:val="0"/>
        </w:rPr>
      </w:r>
    </w:p>
    <w:p w:rsidR="00000000" w:rsidDel="00000000" w:rsidP="00000000" w:rsidRDefault="00000000" w:rsidRPr="00000000" w14:paraId="0000001B">
      <w:pPr>
        <w:numPr>
          <w:ilvl w:val="0"/>
          <w:numId w:val="3"/>
        </w:numPr>
        <w:shd w:fill="ffffff" w:val="clear"/>
        <w:spacing w:after="0" w:afterAutospacing="0" w:lineRule="auto"/>
        <w:ind w:left="720" w:hanging="360"/>
      </w:pPr>
      <w:r w:rsidDel="00000000" w:rsidR="00000000" w:rsidRPr="00000000">
        <w:rPr>
          <w:b w:val="1"/>
          <w:bCs w:val="1"/>
          <w:color w:val="303030"/>
          <w:sz w:val="21"/>
          <w:szCs w:val="21"/>
          <w:rtl w:val="0"/>
        </w:rPr>
        <w:t xml:space="preserve">The Generation Process:</w:t>
      </w:r>
    </w:p>
    <w:p w:rsidR="00000000" w:rsidDel="00000000" w:rsidP="00000000" w:rsidRDefault="00000000" w:rsidRPr="00000000" w14:paraId="0000001C">
      <w:pPr>
        <w:numPr>
          <w:ilvl w:val="1"/>
          <w:numId w:val="3"/>
        </w:numPr>
        <w:spacing w:after="0" w:afterAutospacing="0" w:lineRule="auto"/>
        <w:ind w:left="1440" w:hanging="360"/>
      </w:pPr>
      <w:r w:rsidDel="00000000" w:rsidR="00000000" w:rsidRPr="00000000">
        <w:rPr>
          <w:color w:val="303030"/>
          <w:sz w:val="21"/>
          <w:szCs w:val="21"/>
          <w:rtl w:val="0"/>
        </w:rPr>
        <w:t xml:space="preserve">The LLM reads the input and uses self-attention to identify patterns and relationships.</w:t>
      </w:r>
    </w:p>
    <w:p w:rsidR="00000000" w:rsidDel="00000000" w:rsidP="00000000" w:rsidRDefault="00000000" w:rsidRPr="00000000" w14:paraId="0000001D">
      <w:pPr>
        <w:numPr>
          <w:ilvl w:val="1"/>
          <w:numId w:val="3"/>
        </w:numPr>
        <w:spacing w:after="0" w:afterAutospacing="0" w:lineRule="auto"/>
        <w:ind w:left="1440" w:hanging="360"/>
      </w:pPr>
      <w:r w:rsidDel="00000000" w:rsidR="00000000" w:rsidRPr="00000000">
        <w:rPr>
          <w:color w:val="303030"/>
          <w:sz w:val="21"/>
          <w:szCs w:val="21"/>
          <w:rtl w:val="0"/>
        </w:rPr>
        <w:t xml:space="preserve">It searches its learned database for similar patterns.</w:t>
      </w:r>
    </w:p>
    <w:p w:rsidR="00000000" w:rsidDel="00000000" w:rsidP="00000000" w:rsidRDefault="00000000" w:rsidRPr="00000000" w14:paraId="0000001E">
      <w:pPr>
        <w:numPr>
          <w:ilvl w:val="1"/>
          <w:numId w:val="3"/>
        </w:numPr>
        <w:spacing w:after="0" w:afterAutospacing="0" w:lineRule="auto"/>
        <w:ind w:left="1440" w:hanging="360"/>
      </w:pPr>
      <w:r w:rsidDel="00000000" w:rsidR="00000000" w:rsidRPr="00000000">
        <w:rPr>
          <w:color w:val="303030"/>
          <w:sz w:val="21"/>
          <w:szCs w:val="21"/>
          <w:rtl w:val="0"/>
        </w:rPr>
        <w:t xml:space="preserve">It generates a list of possible next tokens and assigns a probability score to each (e.g., for the prompt "The PhD student wrote his...", it might calculate a 70% probability for "thesis" and 50% for "paper").</w:t>
      </w:r>
    </w:p>
    <w:p w:rsidR="00000000" w:rsidDel="00000000" w:rsidP="00000000" w:rsidRDefault="00000000" w:rsidRPr="00000000" w14:paraId="0000001F">
      <w:pPr>
        <w:numPr>
          <w:ilvl w:val="1"/>
          <w:numId w:val="3"/>
        </w:numPr>
        <w:spacing w:after="0" w:afterAutospacing="0" w:lineRule="auto"/>
        <w:ind w:left="1440" w:hanging="360"/>
      </w:pPr>
      <w:r w:rsidDel="00000000" w:rsidR="00000000" w:rsidRPr="00000000">
        <w:rPr>
          <w:color w:val="303030"/>
          <w:sz w:val="21"/>
          <w:szCs w:val="21"/>
          <w:rtl w:val="0"/>
        </w:rPr>
        <w:t xml:space="preserve">It predicts and outputs the token with the highest probability.</w:t>
      </w:r>
    </w:p>
    <w:p w:rsidR="00000000" w:rsidDel="00000000" w:rsidP="00000000" w:rsidRDefault="00000000" w:rsidRPr="00000000" w14:paraId="00000020">
      <w:pPr>
        <w:numPr>
          <w:ilvl w:val="1"/>
          <w:numId w:val="3"/>
        </w:numPr>
        <w:spacing w:after="180" w:lineRule="auto"/>
        <w:ind w:left="1440" w:hanging="360"/>
      </w:pPr>
      <w:r w:rsidDel="00000000" w:rsidR="00000000" w:rsidRPr="00000000">
        <w:rPr>
          <w:color w:val="303030"/>
          <w:sz w:val="21"/>
          <w:szCs w:val="21"/>
          <w:rtl w:val="0"/>
        </w:rPr>
        <w:t xml:space="preserve">The newly generated token is added to the original prompt, and the entire sequence is fed back into the LLM to predict the </w:t>
      </w:r>
      <w:r w:rsidDel="00000000" w:rsidR="00000000" w:rsidRPr="00000000">
        <w:rPr>
          <w:i w:val="1"/>
          <w:iCs w:val="1"/>
          <w:color w:val="303030"/>
          <w:sz w:val="21"/>
          <w:szCs w:val="21"/>
          <w:rtl w:val="0"/>
        </w:rPr>
        <w:t xml:space="preserve">next</w:t>
      </w:r>
      <w:r w:rsidDel="00000000" w:rsidR="00000000" w:rsidRPr="00000000">
        <w:rPr>
          <w:color w:val="303030"/>
          <w:sz w:val="21"/>
          <w:szCs w:val="21"/>
          <w:rtl w:val="0"/>
        </w:rPr>
        <w:t xml:space="preserve"> token. This iterative process continues until the full response is completed.</w:t>
      </w:r>
    </w:p>
    <w:p w:rsidR="00000000" w:rsidDel="00000000" w:rsidP="00000000" w:rsidRDefault="00000000" w:rsidRPr="00000000" w14:paraId="00000021">
      <w:pPr>
        <w:spacing w:after="180" w:lineRule="auto"/>
        <w:rPr>
          <w:color w:val="303030"/>
          <w:sz w:val="21"/>
          <w:szCs w:val="21"/>
        </w:rPr>
      </w:pPr>
      <w:r w:rsidDel="00000000" w:rsidR="00000000" w:rsidRPr="00000000">
        <w:rPr>
          <w:rtl w:val="0"/>
        </w:rPr>
      </w:r>
    </w:p>
    <w:p w:rsidR="00000000" w:rsidDel="00000000" w:rsidP="00000000" w:rsidRDefault="00000000" w:rsidRPr="00000000" w14:paraId="00000022">
      <w:pPr>
        <w:rPr>
          <w:b w:val="1"/>
          <w:bCs w:val="1"/>
          <w:color w:val="303030"/>
          <w:sz w:val="21"/>
          <w:szCs w:val="21"/>
          <w:highlight w:val="white"/>
        </w:rPr>
      </w:pPr>
      <w:r w:rsidDel="00000000" w:rsidR="00000000" w:rsidRPr="00000000">
        <w:rPr>
          <w:b w:val="1"/>
          <w:bCs w:val="1"/>
          <w:color w:val="303030"/>
          <w:sz w:val="21"/>
          <w:szCs w:val="21"/>
          <w:highlight w:val="white"/>
          <w:rtl w:val="0"/>
        </w:rPr>
        <w:t xml:space="preserve">5. Prompts and Prompt Engineering</w:t>
      </w:r>
    </w:p>
    <w:p w:rsidR="00000000" w:rsidDel="00000000" w:rsidP="00000000" w:rsidRDefault="00000000" w:rsidRPr="00000000" w14:paraId="00000023">
      <w:pPr>
        <w:numPr>
          <w:ilvl w:val="0"/>
          <w:numId w:val="1"/>
        </w:numPr>
        <w:shd w:fill="ffffff" w:val="clear"/>
        <w:spacing w:after="0" w:afterAutospacing="0" w:lineRule="auto"/>
        <w:ind w:left="720" w:hanging="360"/>
      </w:pPr>
      <w:r w:rsidDel="00000000" w:rsidR="00000000" w:rsidRPr="00000000">
        <w:rPr>
          <w:b w:val="1"/>
          <w:bCs w:val="1"/>
          <w:color w:val="303030"/>
          <w:sz w:val="21"/>
          <w:szCs w:val="21"/>
          <w:rtl w:val="0"/>
        </w:rPr>
        <w:t xml:space="preserve">What is a Prompt?</w:t>
      </w:r>
      <w:r w:rsidDel="00000000" w:rsidR="00000000" w:rsidRPr="00000000">
        <w:rPr>
          <w:color w:val="303030"/>
          <w:sz w:val="21"/>
          <w:szCs w:val="21"/>
          <w:rtl w:val="0"/>
        </w:rPr>
        <w:t xml:space="preserve"> A prompt is an input—which can be text, a question, a command, or code—given to an AI model to tell it what to do.</w:t>
      </w:r>
    </w:p>
    <w:p w:rsidR="00000000" w:rsidDel="00000000" w:rsidP="00000000" w:rsidRDefault="00000000" w:rsidRPr="00000000" w14:paraId="00000024">
      <w:pPr>
        <w:numPr>
          <w:ilvl w:val="0"/>
          <w:numId w:val="1"/>
        </w:numPr>
        <w:shd w:fill="ffffff" w:val="clear"/>
        <w:spacing w:after="0" w:afterAutospacing="0" w:lineRule="auto"/>
        <w:ind w:left="720" w:hanging="360"/>
      </w:pPr>
      <w:r w:rsidDel="00000000" w:rsidR="00000000" w:rsidRPr="00000000">
        <w:rPr>
          <w:b w:val="1"/>
          <w:bCs w:val="1"/>
          <w:color w:val="303030"/>
          <w:sz w:val="21"/>
          <w:szCs w:val="21"/>
          <w:rtl w:val="0"/>
        </w:rPr>
        <w:t xml:space="preserve">Controlling the Output:</w:t>
      </w:r>
      <w:r w:rsidDel="00000000" w:rsidR="00000000" w:rsidRPr="00000000">
        <w:rPr>
          <w:color w:val="303030"/>
          <w:sz w:val="21"/>
          <w:szCs w:val="21"/>
          <w:rtl w:val="0"/>
        </w:rPr>
        <w:t xml:space="preserve"> Without a prompt, an LLM is just a powerful brain with no direction. By writing a prompt, you are essentially manipulating and controlling the probabilities of which tokens the LLM will predict next. You can specify the task, format, role, and constraints (e.g., "Explain this as if I am a fifth grader" vs. "Explain this to a PhD scholar").</w:t>
      </w:r>
    </w:p>
    <w:p w:rsidR="00000000" w:rsidDel="00000000" w:rsidP="00000000" w:rsidRDefault="00000000" w:rsidRPr="00000000" w14:paraId="00000025">
      <w:pPr>
        <w:numPr>
          <w:ilvl w:val="0"/>
          <w:numId w:val="1"/>
        </w:numPr>
        <w:shd w:fill="ffffff" w:val="clear"/>
        <w:spacing w:after="0" w:afterAutospacing="0" w:lineRule="auto"/>
        <w:ind w:left="720" w:hanging="360"/>
      </w:pPr>
      <w:r w:rsidDel="00000000" w:rsidR="00000000" w:rsidRPr="00000000">
        <w:rPr>
          <w:b w:val="1"/>
          <w:bCs w:val="1"/>
          <w:color w:val="303030"/>
          <w:sz w:val="21"/>
          <w:szCs w:val="21"/>
          <w:rtl w:val="0"/>
        </w:rPr>
        <w:t xml:space="preserve">Prompt Engineering Definition:</w:t>
      </w:r>
      <w:r w:rsidDel="00000000" w:rsidR="00000000" w:rsidRPr="00000000">
        <w:rPr>
          <w:color w:val="303030"/>
          <w:sz w:val="21"/>
          <w:szCs w:val="21"/>
          <w:rtl w:val="0"/>
        </w:rPr>
        <w:t xml:space="preserve"> Prompt Engineering is the "art and science" of crafting specific, effective instructions to guide generative AI models to produce the desired output.</w:t>
      </w:r>
    </w:p>
    <w:p w:rsidR="00000000" w:rsidDel="00000000" w:rsidP="00000000" w:rsidRDefault="00000000" w:rsidRPr="00000000" w14:paraId="00000026">
      <w:pPr>
        <w:numPr>
          <w:ilvl w:val="0"/>
          <w:numId w:val="1"/>
        </w:numPr>
        <w:shd w:fill="ffffff" w:val="clear"/>
        <w:spacing w:after="0" w:afterAutospacing="0" w:lineRule="auto"/>
        <w:ind w:left="720" w:hanging="360"/>
      </w:pPr>
      <w:r w:rsidDel="00000000" w:rsidR="00000000" w:rsidRPr="00000000">
        <w:rPr>
          <w:b w:val="1"/>
          <w:bCs w:val="1"/>
          <w:color w:val="303030"/>
          <w:sz w:val="21"/>
          <w:szCs w:val="21"/>
          <w:rtl w:val="0"/>
        </w:rPr>
        <w:t xml:space="preserve">A Crucial Bridge:</w:t>
      </w:r>
      <w:r w:rsidDel="00000000" w:rsidR="00000000" w:rsidRPr="00000000">
        <w:rPr>
          <w:color w:val="303030"/>
          <w:sz w:val="21"/>
          <w:szCs w:val="21"/>
          <w:rtl w:val="0"/>
        </w:rPr>
        <w:t xml:space="preserve"> LLMs only inherently understand numbers, while humans communicate in natural language. Prompt engineering is the bridge that translates human intentions, feelings, and expectations into directions the AI can successfully execute.</w:t>
      </w:r>
    </w:p>
    <w:p w:rsidR="00000000" w:rsidDel="00000000" w:rsidP="00000000" w:rsidRDefault="00000000" w:rsidRPr="00000000" w14:paraId="00000027">
      <w:pPr>
        <w:numPr>
          <w:ilvl w:val="0"/>
          <w:numId w:val="1"/>
        </w:numPr>
        <w:shd w:fill="ffffff" w:val="clear"/>
        <w:spacing w:after="180" w:lineRule="auto"/>
        <w:ind w:left="720" w:hanging="360"/>
      </w:pPr>
      <w:r w:rsidDel="00000000" w:rsidR="00000000" w:rsidRPr="00000000">
        <w:rPr>
          <w:b w:val="1"/>
          <w:bCs w:val="1"/>
          <w:color w:val="303030"/>
          <w:sz w:val="21"/>
          <w:szCs w:val="21"/>
          <w:rtl w:val="0"/>
        </w:rPr>
        <w:t xml:space="preserve">The SQL Analogy:</w:t>
      </w:r>
      <w:r w:rsidDel="00000000" w:rsidR="00000000" w:rsidRPr="00000000">
        <w:rPr>
          <w:color w:val="303030"/>
          <w:sz w:val="21"/>
          <w:szCs w:val="21"/>
          <w:rtl w:val="0"/>
        </w:rPr>
        <w:t xml:space="preserve"> Just as you must write precise and effective SQL queries to fetch the correct data from a traditional database, you must write effective and apt prompts to extract the right information and generation from an LLM</w:t>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303030"/>
        <w:sz w:val="21"/>
        <w:szCs w:val="21"/>
        <w:u w:val="none"/>
      </w:rPr>
    </w:lvl>
    <w:lvl w:ilvl="1">
      <w:start w:val="1"/>
      <w:numFmt w:val="decimal"/>
      <w:lvlText w:val="%2."/>
      <w:lvlJc w:val="left"/>
      <w:pPr>
        <w:ind w:left="1440" w:hanging="360"/>
      </w:pPr>
      <w:rPr>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