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Prompt?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is the input given to a Large Language Model that defines: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task</w:t>
      </w:r>
      <w:r w:rsidDel="00000000" w:rsidR="00000000" w:rsidRPr="00000000">
        <w:rPr>
          <w:rtl w:val="0"/>
        </w:rPr>
        <w:t xml:space="preserve"> (what to do)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constraints</w:t>
      </w:r>
      <w:r w:rsidDel="00000000" w:rsidR="00000000" w:rsidRPr="00000000">
        <w:rPr>
          <w:rtl w:val="0"/>
        </w:rPr>
        <w:t xml:space="preserve"> (how to do it)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expected output</w:t>
      </w:r>
      <w:r w:rsidDel="00000000" w:rsidR="00000000" w:rsidRPr="00000000">
        <w:rPr>
          <w:rtl w:val="0"/>
        </w:rPr>
        <w:t xml:space="preserve"> (what the answer should look like)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prompt is the </w:t>
      </w:r>
      <w:r w:rsidDel="00000000" w:rsidR="00000000" w:rsidRPr="00000000">
        <w:rPr>
          <w:i w:val="1"/>
          <w:i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between human intention and model behavior.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prompt can include: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Instructions ("Classify the sentiment")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("For an internal Samsung dashboard")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(input–output pairs)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rules ("Output only the label")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the prompt, the less the model has to guess.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l0dxl3jq3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Do We Need Shot-Based Prompting?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are </w:t>
      </w:r>
      <w:r w:rsidDel="00000000" w:rsidR="00000000" w:rsidRPr="00000000">
        <w:rPr>
          <w:b w:val="1"/>
          <w:bCs w:val="1"/>
          <w:rtl w:val="0"/>
        </w:rPr>
        <w:t xml:space="preserve">pattern-recognition machines</w:t>
      </w:r>
      <w:r w:rsidDel="00000000" w:rsidR="00000000" w:rsidRPr="00000000">
        <w:rPr>
          <w:rtl w:val="0"/>
        </w:rPr>
        <w:t xml:space="preserve">, not reasoning engines in the human sense.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execute rules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truly "understand" tasks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the </w:t>
      </w:r>
      <w:r w:rsidDel="00000000" w:rsidR="00000000" w:rsidRPr="00000000">
        <w:rPr>
          <w:i w:val="1"/>
          <w:iCs w:val="1"/>
          <w:rtl w:val="0"/>
        </w:rPr>
        <w:t xml:space="preserve">most likely next token</w:t>
      </w:r>
      <w:r w:rsidDel="00000000" w:rsidR="00000000" w:rsidRPr="00000000">
        <w:rPr>
          <w:rtl w:val="0"/>
        </w:rPr>
        <w:t xml:space="preserve"> based on patterns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inside prompts work because: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anchor expectations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reduce ambiguity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simulate </w:t>
      </w:r>
      <w:r w:rsidDel="00000000" w:rsidR="00000000" w:rsidRPr="00000000">
        <w:rPr>
          <w:b w:val="1"/>
          <w:bCs w:val="1"/>
          <w:rtl w:val="0"/>
        </w:rPr>
        <w:t xml:space="preserve">temporary training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 the idea of </w:t>
      </w:r>
      <w:r w:rsidDel="00000000" w:rsidR="00000000" w:rsidRPr="00000000">
        <w:rPr>
          <w:b w:val="1"/>
          <w:bCs w:val="1"/>
          <w:rtl w:val="0"/>
        </w:rPr>
        <w:t xml:space="preserve">shots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pn2qmknvc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Understanding “Shots”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shot</w:t>
      </w:r>
      <w:r w:rsidDel="00000000" w:rsidR="00000000" w:rsidRPr="00000000">
        <w:rPr>
          <w:rtl w:val="0"/>
        </w:rPr>
        <w:t xml:space="preserve"> is one </w:t>
      </w:r>
      <w:r w:rsidDel="00000000" w:rsidR="00000000" w:rsidRPr="00000000">
        <w:rPr>
          <w:b w:val="1"/>
          <w:bCs w:val="1"/>
          <w:rtl w:val="0"/>
        </w:rPr>
        <w:t xml:space="preserve">demonstration example</w:t>
      </w:r>
      <w:r w:rsidDel="00000000" w:rsidR="00000000" w:rsidRPr="00000000">
        <w:rPr>
          <w:rtl w:val="0"/>
        </w:rPr>
        <w:t xml:space="preserve"> included in the prompt.</w:t>
      </w:r>
    </w:p>
    <w:tbl>
      <w:tblPr>
        <w:tblStyle w:val="Table1"/>
        <w:tblW w:w="6360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400"/>
        <w:gridCol w:w="2355"/>
        <w:tblGridChange w:id="0">
          <w:tblGrid>
            <w:gridCol w:w="1605"/>
            <w:gridCol w:w="2400"/>
            <w:gridCol w:w="2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Are Doing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Zero-Shot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Asking politely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One-Shot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Showing once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Few-Shot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&gt;1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Teaching patterns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shots → more guidance → higher reliability (but higher cost).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jzrt439a8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Zero-Shot Prompting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qqred9l03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Definition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Zero-Shot Prompting</w:t>
      </w:r>
      <w:r w:rsidDel="00000000" w:rsidR="00000000" w:rsidRPr="00000000">
        <w:rPr>
          <w:rtl w:val="0"/>
        </w:rPr>
        <w:t xml:space="preserve"> means performing a task </w:t>
      </w:r>
      <w:r w:rsidDel="00000000" w:rsidR="00000000" w:rsidRPr="00000000">
        <w:rPr>
          <w:b w:val="1"/>
          <w:bCs w:val="1"/>
          <w:rtl w:val="0"/>
        </w:rPr>
        <w:t xml:space="preserve">without giving any examples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rely entirely on: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model’s pretraining data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general language knowledge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 learned NLP concepts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Assumption: </w:t>
      </w:r>
      <w:r w:rsidDel="00000000" w:rsidR="00000000" w:rsidRPr="00000000">
        <w:rPr>
          <w:i w:val="1"/>
          <w:iCs w:val="1"/>
          <w:rtl w:val="0"/>
        </w:rPr>
        <w:t xml:space="preserve">The model already knows what the task means.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vtawwo65h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Zero-Shot Example: Sentiment Classification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Classify the sentiment of the following text as Positive, Negative, or Neutral. Output only the label.</w:t>
        <w:br w:type="textWrapping"/>
        <w:t xml:space="preserve">"The user interface is intuitive, but the load times are frustratingly slow."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examples are shown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relies fully on prior training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o90t6ak5ddw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When to Use Zero-Shot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Knowledge:</w:t>
      </w:r>
      <w:r w:rsidDel="00000000" w:rsidR="00000000" w:rsidRPr="00000000">
        <w:rPr>
          <w:rtl w:val="0"/>
        </w:rPr>
        <w:t xml:space="preserve"> When asking for facts widely known to the public (e.g., "What is the capital of France?").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Writing:</w:t>
      </w:r>
      <w:r w:rsidDel="00000000" w:rsidR="00000000" w:rsidRPr="00000000">
        <w:rPr>
          <w:rtl w:val="0"/>
        </w:rPr>
        <w:t xml:space="preserve"> For open-ended creative tasks, Zero-Shot allows the model to be imaginative. (e.g., "Write a story about a dragon").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Summaries:</w:t>
      </w:r>
      <w:r w:rsidDel="00000000" w:rsidR="00000000" w:rsidRPr="00000000">
        <w:rPr>
          <w:rtl w:val="0"/>
        </w:rPr>
        <w:t xml:space="preserve"> Summarizing text is a core capability of LLMs, The concept of "summarization" is universally understood by the model.</w:t>
        <w:br w:type="textWrapping"/>
        <w:t xml:space="preserve">  (e.g., "Summarize this email").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Tasks:  </w:t>
      </w:r>
      <w:r w:rsidDel="00000000" w:rsidR="00000000" w:rsidRPr="00000000">
        <w:rPr>
          <w:rtl w:val="0"/>
        </w:rPr>
        <w:t xml:space="preserve">Zero shot prompting generally performs good  for general tasks like translation, spelling correction, standard sentiment analysis.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5ojmxuwpy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When NOT to Use Zero-Shot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Zero-Shot when: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Output Format Is Required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CSV rows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Database-ready values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 Are Complex or Non-Obvious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extraction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 Consistency Is Critical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tone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writing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nrl8g31dc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Role-Based Zero-Shot Prompting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improve Zero-Shot by assigning a </w:t>
      </w: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Zero-Shot:</w:t>
        <w:br w:type="textWrapping"/>
      </w:r>
      <w:r w:rsidDel="00000000" w:rsidR="00000000" w:rsidRPr="00000000">
        <w:rPr>
          <w:rtl w:val="0"/>
        </w:rPr>
        <w:t xml:space="preserve">Explain Quantum Entanglement.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Role-Based Zero-Shot:</w:t>
        <w:br w:type="textWrapping"/>
      </w:r>
      <w:r w:rsidDel="00000000" w:rsidR="00000000" w:rsidRPr="00000000">
        <w:rPr>
          <w:rtl w:val="0"/>
        </w:rPr>
        <w:t xml:space="preserve">You are a Nobel Prize–winning physicist explaining Quantum Entanglement to kindergarten students using toy-based analogies.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Still Zero-Shot</w:t>
        <w:br w:type="textWrapping"/>
        <w:t xml:space="preserve">✔ Better framing</w:t>
        <w:br w:type="textWrapping"/>
        <w:t xml:space="preserve">✔ Less ambiguity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rsx7umpr0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One-Shot Prompting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wse6tzjp3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Definition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One-Shot Prompting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exactly one example</w:t>
      </w:r>
      <w:r w:rsidDel="00000000" w:rsidR="00000000" w:rsidRPr="00000000">
        <w:rPr>
          <w:rtl w:val="0"/>
        </w:rPr>
        <w:t xml:space="preserve"> before the actual task.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example serves as: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format blueprint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logic anchor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behavior reference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3r85iq6rz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Why One Example Works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example helps the model: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transformation rules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formatting constraints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interpretation errors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aligns its output to the shown pattern.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6f9ecstww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One-Shot Example: Filename Generation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Instruction:</w:t>
        <w:br w:type="textWrapping"/>
      </w:r>
      <w:r w:rsidDel="00000000" w:rsidR="00000000" w:rsidRPr="00000000">
        <w:rPr>
          <w:rtl w:val="0"/>
        </w:rPr>
        <w:t xml:space="preserve">Convert the document title and date into a filename using the format shown below.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Document: "Budget Review Q1"</w:t>
        <w:br w:type="textWrapping"/>
        <w:t xml:space="preserve">Date: "March 10, 2024"</w:t>
        <w:br w:type="textWrapping"/>
        <w:t xml:space="preserve">Output: 2024/03/10-FINANCE_Budget_Review_Q1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Task:</w:t>
        <w:br w:type="textWrapping"/>
      </w:r>
      <w:r w:rsidDel="00000000" w:rsidR="00000000" w:rsidRPr="00000000">
        <w:rPr>
          <w:rtl w:val="0"/>
        </w:rPr>
        <w:t xml:space="preserve">Document: "Project Alpha Kickoff Meeting"</w:t>
        <w:br w:type="textWrapping"/>
        <w:t xml:space="preserve">Date: "January 25, 2025"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one example, the model learns: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ordering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Capitalization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Separator usage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Eg:- </w:t>
      </w:r>
      <w:r w:rsidDel="00000000" w:rsidR="00000000" w:rsidRPr="00000000">
        <w:rPr>
          <w:rtl w:val="0"/>
        </w:rPr>
        <w:t xml:space="preserve">A "whatpu" is a small, furry animal native to Tanzania. An example of a sentence that uses the word whatpu is: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 were traveling in Africa and we saw these very cute whatpus.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To do a "farduddle" means to jump up and down really fast. An example of a sentence that uses the word farduddle is: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Format this phone number: 07700 900077 (UK)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Eg Format the phone number....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Example: Input: 202-555-0125 (USA) Output: +1 (202) 555-0125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Current Task: Input: 07700 900077 (UK) Output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qafly1icu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When to Use One-Shot Prompting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Formatting Needs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 Anchoring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Clarification of Tasks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hplco4s6w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Verdict on One-Shot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One-Shot offers the best balance between effort and reliability.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most commonly used technique in real business workflows.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m30594psj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Few-Shot Prompting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k6uc8j8j3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Definition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Few-Shot Prompting</w:t>
      </w:r>
      <w:r w:rsidDel="00000000" w:rsidR="00000000" w:rsidRPr="00000000">
        <w:rPr>
          <w:rtl w:val="0"/>
        </w:rPr>
        <w:t xml:space="preserve"> includes multiple examples (usually 3–5).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model to: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task boundaries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hidden rules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Generalize beyond formatting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bdn3cp25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Few-Shot as Mini-Training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Few-Shot works like a </w:t>
      </w:r>
      <w:r w:rsidDel="00000000" w:rsidR="00000000" w:rsidRPr="00000000">
        <w:rPr>
          <w:b w:val="1"/>
          <w:bCs w:val="1"/>
          <w:rtl w:val="0"/>
        </w:rPr>
        <w:t xml:space="preserve">temporary training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model: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Observes multiple patterns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common rules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them to the new input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xczjukoz9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Few-Shot Example: Product Review Classification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Review: "Samsung screens are the best." → Positive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Review: "The iPhone battery lasts longer than Samsung's." → Negative (Competitor Praise)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Review: "Samsung phones are slow." → Negative (Performance Issue)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Review: "The new iPhone is faster than our Samsung phone!"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understands: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sentiment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Business-specific labels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ffjxq28ad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When to Use Few-Shot Prompting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Low-Resource Domains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Nuanced Classification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Extraction Logic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lrq28jwmi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Trade-Offs in Production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Few-Shot increases: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(more tokens)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(slower responses)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(examples influence output)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decisions must balance safety vs efficiency.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r4p5pdnvl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Science of Constructing the Perfect Shot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xv591qjh8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Quality Over Quantity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examples teach bad behavior.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Few clean examples &gt; many noisy ones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htuz3o2nd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Avoid Majority Label Bias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Unbalanced examples skew results.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Always balance classes.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ryf4n9b1r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Importance of Diversity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should cover: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phrasings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outcomes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d4jcndw7j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Teaching Failure (Negative Constraints)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examples where: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is invalid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"N/A"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should refuse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teaches boundaries.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nh9lwymuk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Summary</w:t>
      </w:r>
    </w:p>
    <w:tbl>
      <w:tblPr>
        <w:tblStyle w:val="Table2"/>
        <w:tblW w:w="543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3750"/>
        <w:tblGridChange w:id="0">
          <w:tblGrid>
            <w:gridCol w:w="1680"/>
            <w:gridCol w:w="3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Zero-Shot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General, creative, simple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One-Shot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Formatting, clarity, workflows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Few-Shot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Complex, nuanced, specialized tasks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ngfilbxbl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Engineering Insight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 is not about longer prompts.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Reducing ambiguity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Showing instead of explaining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the right number of examples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