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D7DEF" w14:textId="77777777" w:rsidR="00F01A7D" w:rsidRDefault="00F01A7D">
      <w:pPr>
        <w:pStyle w:val="paragraph"/>
        <w:spacing w:before="0" w:beforeAutospacing="0" w:after="0" w:afterAutospacing="0"/>
        <w:jc w:val="center"/>
        <w:textAlignment w:val="baseline"/>
        <w:rPr>
          <w:rFonts w:ascii="Segoe UI" w:hAnsi="Segoe UI" w:cs="Segoe UI"/>
          <w:b/>
          <w:color w:val="2E74B5" w:themeColor="accent1" w:themeShade="BF"/>
          <w:sz w:val="56"/>
          <w:szCs w:val="56"/>
        </w:rPr>
      </w:pPr>
    </w:p>
    <w:p w14:paraId="15F51B4F" w14:textId="618A45B4" w:rsidR="00F01A7D" w:rsidRDefault="0020168D">
      <w:pPr>
        <w:pStyle w:val="paragraph"/>
        <w:spacing w:before="0" w:beforeAutospacing="0" w:after="0" w:afterAutospacing="0"/>
        <w:jc w:val="center"/>
        <w:textAlignment w:val="baseline"/>
        <w:rPr>
          <w:rFonts w:ascii="Segoe UI" w:hAnsi="Segoe UI" w:cs="Segoe UI"/>
          <w:b/>
          <w:color w:val="2E74B5" w:themeColor="accent1" w:themeShade="BF"/>
          <w:sz w:val="56"/>
          <w:szCs w:val="56"/>
        </w:rPr>
      </w:pPr>
      <w:r w:rsidRPr="0020168D">
        <w:rPr>
          <w:rFonts w:ascii="Segoe UI" w:hAnsi="Segoe UI" w:cs="Segoe UI"/>
          <w:b/>
          <w:noProof/>
          <w:color w:val="2E74B5" w:themeColor="accent1" w:themeShade="BF"/>
          <w:sz w:val="56"/>
          <w:szCs w:val="56"/>
        </w:rPr>
        <w:drawing>
          <wp:inline distT="0" distB="0" distL="0" distR="0" wp14:anchorId="5649C1F8" wp14:editId="592D0498">
            <wp:extent cx="1821180" cy="1285875"/>
            <wp:effectExtent l="0" t="0" r="762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20334"/>
                    <a:stretch/>
                  </pic:blipFill>
                  <pic:spPr bwMode="auto">
                    <a:xfrm>
                      <a:off x="0" y="0"/>
                      <a:ext cx="1821434" cy="1286054"/>
                    </a:xfrm>
                    <a:prstGeom prst="rect">
                      <a:avLst/>
                    </a:prstGeom>
                    <a:ln>
                      <a:noFill/>
                    </a:ln>
                    <a:extLst>
                      <a:ext uri="{53640926-AAD7-44D8-BBD7-CCE9431645EC}">
                        <a14:shadowObscured xmlns:a14="http://schemas.microsoft.com/office/drawing/2010/main"/>
                      </a:ext>
                    </a:extLst>
                  </pic:spPr>
                </pic:pic>
              </a:graphicData>
            </a:graphic>
          </wp:inline>
        </w:drawing>
      </w:r>
    </w:p>
    <w:p w14:paraId="7725653C" w14:textId="77777777" w:rsidR="00F01A7D" w:rsidRDefault="00F01A7D">
      <w:pPr>
        <w:pStyle w:val="paragraph"/>
        <w:spacing w:before="0" w:beforeAutospacing="0" w:after="0" w:afterAutospacing="0"/>
        <w:jc w:val="center"/>
        <w:textAlignment w:val="baseline"/>
        <w:rPr>
          <w:rFonts w:ascii="Segoe UI" w:hAnsi="Segoe UI" w:cs="Segoe UI"/>
          <w:b/>
          <w:color w:val="2E74B5" w:themeColor="accent1" w:themeShade="BF"/>
          <w:sz w:val="52"/>
          <w:szCs w:val="52"/>
          <w:lang w:val="en-IN"/>
        </w:rPr>
      </w:pPr>
    </w:p>
    <w:p w14:paraId="70A9B032" w14:textId="55C997C2" w:rsidR="00F01A7D" w:rsidRDefault="00523D4A">
      <w:pPr>
        <w:pStyle w:val="paragraph"/>
        <w:spacing w:before="0" w:beforeAutospacing="0" w:after="0" w:afterAutospacing="0"/>
        <w:jc w:val="center"/>
        <w:textAlignment w:val="baseline"/>
        <w:rPr>
          <w:rFonts w:ascii="Segoe UI" w:hAnsi="Segoe UI" w:cs="Segoe UI"/>
          <w:b/>
          <w:color w:val="2E74B5" w:themeColor="accent1" w:themeShade="BF"/>
          <w:sz w:val="52"/>
          <w:szCs w:val="52"/>
          <w:lang w:val="en-IN"/>
        </w:rPr>
      </w:pPr>
      <w:r>
        <w:rPr>
          <w:rFonts w:ascii="Segoe UI" w:hAnsi="Segoe UI" w:cs="Segoe UI"/>
          <w:b/>
          <w:color w:val="2E74B5" w:themeColor="accent1" w:themeShade="BF"/>
          <w:sz w:val="52"/>
          <w:szCs w:val="52"/>
        </w:rPr>
        <w:t xml:space="preserve">Web </w:t>
      </w:r>
      <w:r>
        <w:rPr>
          <w:rFonts w:ascii="Segoe UI" w:hAnsi="Segoe UI" w:cs="Segoe UI"/>
          <w:b/>
          <w:color w:val="2E74B5" w:themeColor="accent1" w:themeShade="BF"/>
          <w:sz w:val="52"/>
          <w:szCs w:val="52"/>
          <w:lang w:val="en-IN"/>
        </w:rPr>
        <w:t>VAPT</w:t>
      </w:r>
    </w:p>
    <w:p w14:paraId="38D962AE" w14:textId="77777777" w:rsidR="00F01A7D" w:rsidRDefault="00402D10">
      <w:pPr>
        <w:pStyle w:val="paragraph"/>
        <w:spacing w:before="0" w:beforeAutospacing="0" w:after="0" w:afterAutospacing="0"/>
        <w:jc w:val="center"/>
        <w:textAlignment w:val="baseline"/>
        <w:rPr>
          <w:rFonts w:ascii="Segoe UI" w:hAnsi="Segoe UI" w:cs="Segoe UI"/>
          <w:b/>
          <w:color w:val="1F4E79" w:themeColor="accent1" w:themeShade="80"/>
          <w:spacing w:val="-2"/>
          <w:sz w:val="28"/>
          <w:szCs w:val="28"/>
        </w:rPr>
      </w:pPr>
      <w:r>
        <w:rPr>
          <w:rFonts w:ascii="Segoe UI" w:hAnsi="Segoe UI" w:cs="Segoe UI"/>
          <w:b/>
          <w:color w:val="1F4E79" w:themeColor="accent1" w:themeShade="80"/>
          <w:sz w:val="28"/>
          <w:szCs w:val="28"/>
        </w:rPr>
        <w:t>Vulnerability</w:t>
      </w:r>
      <w:r>
        <w:rPr>
          <w:rFonts w:ascii="Segoe UI" w:hAnsi="Segoe UI" w:cs="Segoe UI"/>
          <w:b/>
          <w:color w:val="1F4E79" w:themeColor="accent1" w:themeShade="80"/>
          <w:spacing w:val="-39"/>
          <w:sz w:val="28"/>
          <w:szCs w:val="28"/>
        </w:rPr>
        <w:t xml:space="preserve"> </w:t>
      </w:r>
      <w:r>
        <w:rPr>
          <w:rFonts w:ascii="Segoe UI" w:hAnsi="Segoe UI" w:cs="Segoe UI"/>
          <w:b/>
          <w:color w:val="1F4E79" w:themeColor="accent1" w:themeShade="80"/>
          <w:sz w:val="28"/>
          <w:szCs w:val="28"/>
        </w:rPr>
        <w:t xml:space="preserve">Assessment </w:t>
      </w:r>
      <w:r>
        <w:rPr>
          <w:rFonts w:ascii="Segoe UI" w:hAnsi="Segoe UI" w:cs="Segoe UI"/>
          <w:b/>
          <w:color w:val="1F4E79" w:themeColor="accent1" w:themeShade="80"/>
          <w:spacing w:val="-10"/>
          <w:sz w:val="28"/>
          <w:szCs w:val="28"/>
        </w:rPr>
        <w:t xml:space="preserve">&amp; </w:t>
      </w:r>
      <w:r>
        <w:rPr>
          <w:rFonts w:ascii="Segoe UI" w:hAnsi="Segoe UI" w:cs="Segoe UI"/>
          <w:b/>
          <w:color w:val="1F4E79" w:themeColor="accent1" w:themeShade="80"/>
          <w:sz w:val="28"/>
          <w:szCs w:val="28"/>
        </w:rPr>
        <w:t>Penetration</w:t>
      </w:r>
      <w:r>
        <w:rPr>
          <w:rFonts w:ascii="Segoe UI" w:hAnsi="Segoe UI" w:cs="Segoe UI"/>
          <w:b/>
          <w:color w:val="1F4E79" w:themeColor="accent1" w:themeShade="80"/>
          <w:spacing w:val="-37"/>
          <w:sz w:val="28"/>
          <w:szCs w:val="28"/>
        </w:rPr>
        <w:t xml:space="preserve"> </w:t>
      </w:r>
      <w:r>
        <w:rPr>
          <w:rFonts w:ascii="Segoe UI" w:hAnsi="Segoe UI" w:cs="Segoe UI"/>
          <w:b/>
          <w:color w:val="1F4E79" w:themeColor="accent1" w:themeShade="80"/>
          <w:sz w:val="28"/>
          <w:szCs w:val="28"/>
        </w:rPr>
        <w:t xml:space="preserve">Testing </w:t>
      </w:r>
      <w:r>
        <w:rPr>
          <w:rFonts w:ascii="Segoe UI" w:hAnsi="Segoe UI" w:cs="Segoe UI"/>
          <w:b/>
          <w:color w:val="1F4E79" w:themeColor="accent1" w:themeShade="80"/>
          <w:spacing w:val="-2"/>
          <w:sz w:val="28"/>
          <w:szCs w:val="28"/>
        </w:rPr>
        <w:t>Report</w:t>
      </w:r>
    </w:p>
    <w:p w14:paraId="06AB7213" w14:textId="77777777" w:rsidR="00F01A7D" w:rsidRDefault="00F01A7D">
      <w:pPr>
        <w:pStyle w:val="paragraph"/>
        <w:spacing w:before="0" w:beforeAutospacing="0" w:after="0" w:afterAutospacing="0"/>
        <w:jc w:val="center"/>
        <w:textAlignment w:val="baseline"/>
        <w:rPr>
          <w:rFonts w:ascii="Segoe UI" w:hAnsi="Segoe UI" w:cs="Segoe UI"/>
          <w:b/>
          <w:color w:val="1F4E79" w:themeColor="accent1" w:themeShade="80"/>
          <w:spacing w:val="-2"/>
          <w:sz w:val="28"/>
          <w:szCs w:val="28"/>
        </w:rPr>
      </w:pPr>
    </w:p>
    <w:p w14:paraId="7A43F39A" w14:textId="77777777" w:rsidR="00F01A7D" w:rsidRDefault="00402D10">
      <w:pPr>
        <w:pStyle w:val="paragraph"/>
        <w:spacing w:before="0" w:beforeAutospacing="0" w:after="0" w:afterAutospacing="0"/>
        <w:jc w:val="center"/>
        <w:textAlignment w:val="baseline"/>
        <w:rPr>
          <w:b/>
          <w:i/>
          <w:iCs/>
          <w:color w:val="1F4E79" w:themeColor="accent1" w:themeShade="80"/>
          <w:spacing w:val="-2"/>
          <w:sz w:val="28"/>
          <w:szCs w:val="28"/>
        </w:rPr>
      </w:pPr>
      <w:r>
        <w:rPr>
          <w:b/>
          <w:i/>
          <w:iCs/>
          <w:color w:val="1F4E79" w:themeColor="accent1" w:themeShade="80"/>
          <w:spacing w:val="-2"/>
          <w:sz w:val="28"/>
          <w:szCs w:val="28"/>
        </w:rPr>
        <w:t>For</w:t>
      </w:r>
    </w:p>
    <w:p w14:paraId="1BE55DB3" w14:textId="6409CB00" w:rsidR="00F01A7D" w:rsidRPr="00B43468" w:rsidRDefault="00402D10">
      <w:pPr>
        <w:spacing w:before="12"/>
        <w:jc w:val="center"/>
        <w:rPr>
          <w:rFonts w:ascii="Calibri" w:eastAsia="Calibri" w:hAnsi="Calibri" w:cs="Calibri"/>
          <w:b/>
          <w:color w:val="0070C0"/>
          <w:sz w:val="29"/>
          <w:szCs w:val="29"/>
        </w:rPr>
      </w:pPr>
      <w:r>
        <w:rPr>
          <w:b/>
          <w:i/>
          <w:iCs/>
          <w:color w:val="1F4E79" w:themeColor="accent1" w:themeShade="80"/>
          <w:spacing w:val="-2"/>
          <w:sz w:val="28"/>
          <w:szCs w:val="28"/>
        </w:rPr>
        <w:br/>
      </w:r>
      <w:r w:rsidR="0061121A">
        <w:rPr>
          <w:rFonts w:ascii="Calibri" w:eastAsia="Calibri" w:hAnsi="Calibri" w:cs="Calibri"/>
          <w:b/>
          <w:color w:val="0070C0"/>
          <w:sz w:val="52"/>
          <w:szCs w:val="52"/>
        </w:rPr>
        <w:t>Kundan Minerals &amp; Metals</w:t>
      </w:r>
    </w:p>
    <w:p w14:paraId="49484E27" w14:textId="77777777" w:rsidR="00F01A7D" w:rsidRDefault="00F01A7D">
      <w:pPr>
        <w:pStyle w:val="paragraph"/>
        <w:spacing w:before="0" w:beforeAutospacing="0" w:after="0" w:afterAutospacing="0"/>
        <w:jc w:val="center"/>
        <w:textAlignment w:val="baseline"/>
        <w:rPr>
          <w:rFonts w:ascii="Segoe UI" w:hAnsi="Segoe UI" w:cs="Segoe UI"/>
          <w:b/>
          <w:color w:val="1F4E79" w:themeColor="accent1" w:themeShade="80"/>
          <w:spacing w:val="-2"/>
          <w:sz w:val="28"/>
          <w:szCs w:val="28"/>
        </w:rPr>
      </w:pPr>
    </w:p>
    <w:p w14:paraId="75EB1BDC" w14:textId="77777777" w:rsidR="00F01A7D" w:rsidRDefault="00F01A7D">
      <w:pPr>
        <w:pStyle w:val="BodyText"/>
        <w:spacing w:before="12"/>
        <w:rPr>
          <w:rFonts w:eastAsia="SimSun"/>
          <w:b/>
          <w:bCs/>
          <w:sz w:val="40"/>
          <w:szCs w:val="40"/>
          <w14:textFill>
            <w14:gradFill>
              <w14:gsLst>
                <w14:gs w14:pos="0">
                  <w14:srgbClr w14:val="012D86"/>
                </w14:gs>
                <w14:gs w14:pos="100000">
                  <w14:srgbClr w14:val="0E2557"/>
                </w14:gs>
              </w14:gsLst>
              <w14:lin w14:ang="0" w14:scaled="0"/>
            </w14:gradFill>
          </w14:textFill>
        </w:rPr>
      </w:pPr>
    </w:p>
    <w:p w14:paraId="5798C420" w14:textId="77777777" w:rsidR="00F01A7D" w:rsidRDefault="00402D10">
      <w:pPr>
        <w:pStyle w:val="BodyText"/>
        <w:spacing w:before="12"/>
        <w:rPr>
          <w:rFonts w:eastAsia="SimSun"/>
          <w:b/>
          <w:bCs/>
          <w:sz w:val="40"/>
          <w:szCs w:val="40"/>
          <w14:textFill>
            <w14:gradFill>
              <w14:gsLst>
                <w14:gs w14:pos="0">
                  <w14:srgbClr w14:val="012D86"/>
                </w14:gs>
                <w14:gs w14:pos="100000">
                  <w14:srgbClr w14:val="0E2557"/>
                </w14:gs>
              </w14:gsLst>
              <w14:lin w14:ang="0" w14:scaled="0"/>
            </w14:gradFill>
          </w14:textFill>
        </w:rPr>
      </w:pPr>
      <w:r>
        <w:rPr>
          <w:lang w:val="en-IN"/>
        </w:rPr>
        <w:t xml:space="preserve">                                      </w:t>
      </w:r>
    </w:p>
    <w:p w14:paraId="1AA8ED8C" w14:textId="77777777" w:rsidR="00F01A7D" w:rsidRDefault="00F01A7D">
      <w:pPr>
        <w:pStyle w:val="BodyText"/>
        <w:spacing w:before="12"/>
        <w:rPr>
          <w:rFonts w:eastAsia="SimSun"/>
          <w:b/>
          <w:bCs/>
          <w:sz w:val="40"/>
          <w:szCs w:val="40"/>
          <w14:textFill>
            <w14:gradFill>
              <w14:gsLst>
                <w14:gs w14:pos="0">
                  <w14:srgbClr w14:val="012D86"/>
                </w14:gs>
                <w14:gs w14:pos="100000">
                  <w14:srgbClr w14:val="0E2557"/>
                </w14:gs>
              </w14:gsLst>
              <w14:lin w14:ang="0" w14:scaled="0"/>
            </w14:gradFill>
          </w14:textFill>
        </w:rPr>
      </w:pPr>
    </w:p>
    <w:p w14:paraId="5DADD93E" w14:textId="77777777" w:rsidR="00F01A7D" w:rsidRDefault="00402D10">
      <w:pPr>
        <w:pStyle w:val="Heading2"/>
        <w:ind w:left="0" w:right="771" w:firstLine="0"/>
        <w:jc w:val="both"/>
        <w:rPr>
          <w:rFonts w:ascii="SimSun" w:eastAsia="SimSun" w:hAnsi="SimSun" w:cs="SimSun"/>
          <w:sz w:val="21"/>
          <w:szCs w:val="21"/>
          <w:lang w:val="en-IN"/>
        </w:rPr>
      </w:pPr>
      <w:bookmarkStart w:id="0" w:name="Document_Control"/>
      <w:bookmarkEnd w:id="0"/>
      <w:r>
        <w:rPr>
          <w:rFonts w:ascii="SimSun" w:eastAsia="SimSun" w:hAnsi="SimSun" w:cs="SimSun"/>
          <w:sz w:val="21"/>
          <w:szCs w:val="21"/>
          <w:lang w:val="en-IN"/>
        </w:rPr>
        <w:t xml:space="preserve">                </w:t>
      </w:r>
    </w:p>
    <w:tbl>
      <w:tblPr>
        <w:tblStyle w:val="TableGrid"/>
        <w:tblpPr w:leftFromText="180" w:rightFromText="180" w:vertAnchor="text" w:horzAnchor="margin" w:tblpXSpec="right" w:tblpY="2341"/>
        <w:tblW w:w="0" w:type="auto"/>
        <w:tblLook w:val="04A0" w:firstRow="1" w:lastRow="0" w:firstColumn="1" w:lastColumn="0" w:noHBand="0" w:noVBand="1"/>
      </w:tblPr>
      <w:tblGrid>
        <w:gridCol w:w="3287"/>
      </w:tblGrid>
      <w:tr w:rsidR="00806348" w14:paraId="3D2F801B" w14:textId="77777777" w:rsidTr="004C1310">
        <w:trPr>
          <w:trHeight w:val="2780"/>
        </w:trPr>
        <w:tc>
          <w:tcPr>
            <w:tcW w:w="3287" w:type="dxa"/>
          </w:tcPr>
          <w:p w14:paraId="145FBD54" w14:textId="77777777" w:rsidR="00806348" w:rsidRDefault="00806348" w:rsidP="00806348">
            <w:pPr>
              <w:widowControl/>
              <w:jc w:val="center"/>
              <w:rPr>
                <w:rFonts w:eastAsia="Lucida Sans Unicode"/>
                <w:color w:val="000000"/>
                <w:sz w:val="28"/>
                <w:szCs w:val="28"/>
                <w:lang w:eastAsia="zh-CN" w:bidi="ar"/>
              </w:rPr>
            </w:pPr>
            <w:r>
              <w:rPr>
                <w:noProof/>
                <w:lang w:val="en-IN" w:eastAsia="en-IN"/>
              </w:rPr>
              <w:drawing>
                <wp:inline distT="0" distB="0" distL="0" distR="0" wp14:anchorId="62526F89" wp14:editId="0F8DD1E9">
                  <wp:extent cx="1009650" cy="1009650"/>
                  <wp:effectExtent l="0" t="0" r="11430" b="1143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7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036335" cy="1036335"/>
                          </a:xfrm>
                          <a:prstGeom prst="rect">
                            <a:avLst/>
                          </a:prstGeom>
                          <a:noFill/>
                          <a:ln>
                            <a:noFill/>
                          </a:ln>
                        </pic:spPr>
                      </pic:pic>
                    </a:graphicData>
                  </a:graphic>
                </wp:inline>
              </w:drawing>
            </w:r>
          </w:p>
          <w:p w14:paraId="37EEEAAD" w14:textId="77777777" w:rsidR="00806348" w:rsidRDefault="00806348" w:rsidP="00806348">
            <w:pPr>
              <w:widowControl/>
              <w:rPr>
                <w:rFonts w:eastAsia="Lucida Sans Unicode"/>
                <w:color w:val="000000"/>
                <w:sz w:val="16"/>
                <w:szCs w:val="16"/>
                <w:lang w:eastAsia="zh-CN" w:bidi="ar"/>
              </w:rPr>
            </w:pPr>
            <w:r>
              <w:rPr>
                <w:rFonts w:eastAsia="Lucida Sans Unicode"/>
                <w:b/>
                <w:bCs/>
                <w:color w:val="000000"/>
                <w:sz w:val="16"/>
                <w:szCs w:val="16"/>
                <w:lang w:eastAsia="zh-CN" w:bidi="ar"/>
              </w:rPr>
              <w:t>Cybrotech Digiventure Private Limited</w:t>
            </w:r>
            <w:r>
              <w:rPr>
                <w:rFonts w:eastAsia="Lucida Sans Unicode"/>
                <w:color w:val="000000"/>
                <w:sz w:val="16"/>
                <w:szCs w:val="16"/>
                <w:lang w:eastAsia="zh-CN" w:bidi="ar"/>
              </w:rPr>
              <w:t>,</w:t>
            </w:r>
          </w:p>
          <w:p w14:paraId="63ADBA4C" w14:textId="605118EB" w:rsidR="00806348" w:rsidRDefault="00806348" w:rsidP="00806348">
            <w:pPr>
              <w:widowControl/>
              <w:rPr>
                <w:sz w:val="16"/>
                <w:szCs w:val="16"/>
              </w:rPr>
            </w:pPr>
            <w:r>
              <w:rPr>
                <w:rFonts w:eastAsia="Lucida Sans Unicode"/>
                <w:color w:val="000000"/>
                <w:sz w:val="16"/>
                <w:szCs w:val="16"/>
                <w:lang w:eastAsia="zh-CN" w:bidi="ar"/>
              </w:rPr>
              <w:t xml:space="preserve">101, Siddharth Chambers, Aurobindo Marg, Hauz Khas, New </w:t>
            </w:r>
            <w:r w:rsidR="007601F7">
              <w:rPr>
                <w:rFonts w:eastAsia="Lucida Sans Unicode"/>
                <w:color w:val="000000"/>
                <w:sz w:val="16"/>
                <w:szCs w:val="16"/>
                <w:lang w:eastAsia="zh-CN" w:bidi="ar"/>
              </w:rPr>
              <w:t>Delhi 110016</w:t>
            </w:r>
            <w:r>
              <w:rPr>
                <w:rFonts w:eastAsia="Lucida Sans Unicode"/>
                <w:color w:val="000000"/>
                <w:sz w:val="16"/>
                <w:szCs w:val="16"/>
                <w:lang w:eastAsia="zh-CN" w:bidi="ar"/>
              </w:rPr>
              <w:t xml:space="preserve"> </w:t>
            </w:r>
          </w:p>
          <w:p w14:paraId="1AD0F271" w14:textId="77777777" w:rsidR="00806348" w:rsidRDefault="00806348" w:rsidP="00806348">
            <w:pPr>
              <w:widowControl/>
              <w:jc w:val="both"/>
              <w:rPr>
                <w:rFonts w:eastAsia="Lucida Sans Unicode"/>
                <w:color w:val="000000"/>
                <w:sz w:val="16"/>
                <w:szCs w:val="16"/>
                <w:lang w:eastAsia="zh-CN" w:bidi="ar"/>
              </w:rPr>
            </w:pPr>
            <w:r>
              <w:rPr>
                <w:rFonts w:eastAsia="Lucida Sans Unicode"/>
                <w:color w:val="000000"/>
                <w:sz w:val="16"/>
                <w:szCs w:val="16"/>
                <w:lang w:eastAsia="zh-CN" w:bidi="ar"/>
              </w:rPr>
              <w:t>011-41828996, +91 81780 82027</w:t>
            </w:r>
          </w:p>
          <w:p w14:paraId="5CF1A40D" w14:textId="1A320EF9" w:rsidR="00806348" w:rsidRDefault="00806348" w:rsidP="00806348">
            <w:pPr>
              <w:widowControl/>
              <w:jc w:val="both"/>
            </w:pPr>
            <w:r w:rsidRPr="007601F7">
              <w:rPr>
                <w:rFonts w:eastAsia="Lucida Sans Unicode"/>
                <w:sz w:val="16"/>
                <w:szCs w:val="16"/>
                <w:lang w:eastAsia="zh-CN" w:bidi="ar"/>
              </w:rPr>
              <w:t>https://cybrotech.us</w:t>
            </w:r>
            <w:r>
              <w:rPr>
                <w:rFonts w:eastAsia="Lucida Sans Unicode"/>
                <w:color w:val="000000"/>
                <w:sz w:val="16"/>
                <w:szCs w:val="16"/>
                <w:lang w:eastAsia="zh-CN" w:bidi="ar"/>
              </w:rPr>
              <w:t>, cxo@cybrotech.in</w:t>
            </w:r>
          </w:p>
        </w:tc>
      </w:tr>
    </w:tbl>
    <w:p w14:paraId="71740101" w14:textId="77777777" w:rsidR="00F01A7D" w:rsidRDefault="00F01A7D">
      <w:pPr>
        <w:rPr>
          <w:rFonts w:ascii="SimSun" w:eastAsia="SimSun" w:hAnsi="SimSun" w:cs="SimSun"/>
          <w:sz w:val="21"/>
          <w:szCs w:val="21"/>
          <w:lang w:val="en-IN"/>
        </w:rPr>
      </w:pPr>
    </w:p>
    <w:p w14:paraId="0A576945" w14:textId="77777777" w:rsidR="00F01A7D" w:rsidRDefault="00F01A7D">
      <w:pPr>
        <w:rPr>
          <w:rFonts w:ascii="SimSun" w:eastAsia="SimSun" w:hAnsi="SimSun" w:cs="SimSun"/>
          <w:sz w:val="21"/>
          <w:szCs w:val="21"/>
          <w:lang w:val="en-IN"/>
        </w:rPr>
      </w:pPr>
    </w:p>
    <w:p w14:paraId="566E30BD" w14:textId="77777777" w:rsidR="00F01A7D" w:rsidRDefault="00F01A7D">
      <w:pPr>
        <w:rPr>
          <w:rFonts w:ascii="SimSun" w:eastAsia="SimSun" w:hAnsi="SimSun" w:cs="SimSun"/>
          <w:sz w:val="21"/>
          <w:szCs w:val="21"/>
          <w:lang w:val="en-IN"/>
        </w:rPr>
      </w:pPr>
    </w:p>
    <w:p w14:paraId="5C50B719" w14:textId="77777777" w:rsidR="00F01A7D" w:rsidRDefault="00F01A7D">
      <w:pPr>
        <w:rPr>
          <w:rFonts w:ascii="SimSun" w:eastAsia="SimSun" w:hAnsi="SimSun" w:cs="SimSun"/>
          <w:sz w:val="21"/>
          <w:szCs w:val="21"/>
          <w:lang w:val="en-IN"/>
        </w:rPr>
      </w:pPr>
    </w:p>
    <w:p w14:paraId="23982F7B" w14:textId="77777777" w:rsidR="00F01A7D" w:rsidRDefault="00F01A7D"/>
    <w:p w14:paraId="2062450C" w14:textId="77777777" w:rsidR="00F01A7D" w:rsidRDefault="00402D10" w:rsidP="007601F7">
      <w:pPr>
        <w:pBdr>
          <w:bottom w:val="single" w:sz="4" w:space="1" w:color="auto"/>
        </w:pBdr>
      </w:pPr>
      <w:r>
        <w:br w:type="page"/>
      </w:r>
    </w:p>
    <w:tbl>
      <w:tblPr>
        <w:tblStyle w:val="TableGrid"/>
        <w:tblpPr w:leftFromText="180" w:rightFromText="180" w:horzAnchor="margin" w:tblpY="535"/>
        <w:tblW w:w="9715" w:type="dxa"/>
        <w:tblLayout w:type="fixed"/>
        <w:tblLook w:val="04A0" w:firstRow="1" w:lastRow="0" w:firstColumn="1" w:lastColumn="0" w:noHBand="0" w:noVBand="1"/>
      </w:tblPr>
      <w:tblGrid>
        <w:gridCol w:w="2971"/>
        <w:gridCol w:w="6744"/>
      </w:tblGrid>
      <w:tr w:rsidR="00F01A7D" w14:paraId="0D163FE4" w14:textId="77777777" w:rsidTr="00D24C65">
        <w:trPr>
          <w:trHeight w:val="340"/>
        </w:trPr>
        <w:tc>
          <w:tcPr>
            <w:tcW w:w="9715"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4FF9C25" w14:textId="77777777" w:rsidR="00F01A7D" w:rsidRDefault="00402D10" w:rsidP="00D24C65">
            <w:pPr>
              <w:rPr>
                <w:rFonts w:eastAsiaTheme="minorHAnsi"/>
                <w:b/>
                <w:bCs/>
                <w:lang w:val="en-IN"/>
              </w:rPr>
            </w:pPr>
            <w:r>
              <w:rPr>
                <w:color w:val="2C74B5"/>
              </w:rPr>
              <w:lastRenderedPageBreak/>
              <w:br w:type="page"/>
            </w:r>
            <w:r>
              <w:rPr>
                <w:rFonts w:eastAsiaTheme="minorHAnsi"/>
                <w:b/>
                <w:bCs/>
                <w:lang w:val="en-IN"/>
              </w:rPr>
              <w:t>Document Control</w:t>
            </w:r>
          </w:p>
        </w:tc>
      </w:tr>
      <w:tr w:rsidR="00F01A7D" w14:paraId="65251A04" w14:textId="77777777" w:rsidTr="00D24C65">
        <w:trPr>
          <w:trHeight w:val="340"/>
        </w:trPr>
        <w:tc>
          <w:tcPr>
            <w:tcW w:w="2971" w:type="dxa"/>
            <w:tcBorders>
              <w:top w:val="single" w:sz="4" w:space="0" w:color="auto"/>
              <w:left w:val="single" w:sz="4" w:space="0" w:color="auto"/>
              <w:bottom w:val="single" w:sz="4" w:space="0" w:color="auto"/>
              <w:right w:val="single" w:sz="4" w:space="0" w:color="auto"/>
            </w:tcBorders>
          </w:tcPr>
          <w:p w14:paraId="299DB877" w14:textId="77777777" w:rsidR="00F01A7D" w:rsidRDefault="00402D10" w:rsidP="00D24C65">
            <w:pPr>
              <w:rPr>
                <w:bCs/>
              </w:rPr>
            </w:pPr>
            <w:r>
              <w:rPr>
                <w:rFonts w:eastAsia="Calibri"/>
                <w:bCs/>
              </w:rPr>
              <w:t>Document Title</w:t>
            </w:r>
          </w:p>
        </w:tc>
        <w:tc>
          <w:tcPr>
            <w:tcW w:w="6744" w:type="dxa"/>
            <w:tcBorders>
              <w:top w:val="single" w:sz="4" w:space="0" w:color="auto"/>
              <w:left w:val="single" w:sz="4" w:space="0" w:color="auto"/>
              <w:bottom w:val="single" w:sz="4" w:space="0" w:color="auto"/>
              <w:right w:val="single" w:sz="4" w:space="0" w:color="auto"/>
            </w:tcBorders>
          </w:tcPr>
          <w:p w14:paraId="22BA6E45" w14:textId="15F01B80" w:rsidR="00F01A7D" w:rsidRDefault="0061121A" w:rsidP="00D24C65">
            <w:pPr>
              <w:widowControl/>
            </w:pPr>
            <w:r>
              <w:rPr>
                <w:color w:val="000000"/>
                <w:lang w:eastAsia="zh-CN" w:bidi="ar"/>
              </w:rPr>
              <w:t>Kundan Minerals &amp; Metals</w:t>
            </w:r>
          </w:p>
        </w:tc>
      </w:tr>
      <w:tr w:rsidR="00F01A7D" w14:paraId="103E5B42" w14:textId="77777777" w:rsidTr="00D24C65">
        <w:trPr>
          <w:trHeight w:val="340"/>
        </w:trPr>
        <w:tc>
          <w:tcPr>
            <w:tcW w:w="2971" w:type="dxa"/>
            <w:tcBorders>
              <w:top w:val="single" w:sz="4" w:space="0" w:color="auto"/>
              <w:left w:val="single" w:sz="4" w:space="0" w:color="auto"/>
              <w:bottom w:val="single" w:sz="4" w:space="0" w:color="auto"/>
              <w:right w:val="single" w:sz="4" w:space="0" w:color="auto"/>
            </w:tcBorders>
          </w:tcPr>
          <w:p w14:paraId="5B63FA32" w14:textId="77777777" w:rsidR="00F01A7D" w:rsidRDefault="00402D10" w:rsidP="00D24C65">
            <w:pPr>
              <w:rPr>
                <w:bCs/>
              </w:rPr>
            </w:pPr>
            <w:r>
              <w:rPr>
                <w:rFonts w:eastAsia="Calibri"/>
                <w:bCs/>
              </w:rPr>
              <w:t>Document ID</w:t>
            </w:r>
          </w:p>
        </w:tc>
        <w:tc>
          <w:tcPr>
            <w:tcW w:w="6744" w:type="dxa"/>
            <w:tcBorders>
              <w:top w:val="single" w:sz="4" w:space="0" w:color="auto"/>
              <w:left w:val="single" w:sz="4" w:space="0" w:color="auto"/>
              <w:bottom w:val="single" w:sz="4" w:space="0" w:color="auto"/>
              <w:right w:val="single" w:sz="4" w:space="0" w:color="auto"/>
            </w:tcBorders>
          </w:tcPr>
          <w:p w14:paraId="25823BD7" w14:textId="54BAEBD1" w:rsidR="00F01A7D" w:rsidRDefault="0061121A" w:rsidP="00D24C65">
            <w:pPr>
              <w:widowControl/>
            </w:pPr>
            <w:r>
              <w:rPr>
                <w:color w:val="000000"/>
                <w:lang w:eastAsia="zh-CN" w:bidi="ar"/>
              </w:rPr>
              <w:t>Kundan Minerals &amp; Metals</w:t>
            </w:r>
            <w:r w:rsidR="00B156BB">
              <w:rPr>
                <w:color w:val="000000"/>
                <w:lang w:eastAsia="zh-CN" w:bidi="ar"/>
              </w:rPr>
              <w:t xml:space="preserve"> </w:t>
            </w:r>
            <w:r>
              <w:rPr>
                <w:color w:val="000000"/>
                <w:lang w:eastAsia="zh-CN" w:bidi="ar"/>
              </w:rPr>
              <w:t>VAPT-001</w:t>
            </w:r>
          </w:p>
        </w:tc>
      </w:tr>
      <w:tr w:rsidR="00F01A7D" w14:paraId="20A73A56" w14:textId="77777777" w:rsidTr="00D24C65">
        <w:trPr>
          <w:trHeight w:val="340"/>
        </w:trPr>
        <w:tc>
          <w:tcPr>
            <w:tcW w:w="2971" w:type="dxa"/>
            <w:tcBorders>
              <w:top w:val="single" w:sz="4" w:space="0" w:color="auto"/>
              <w:left w:val="single" w:sz="4" w:space="0" w:color="auto"/>
              <w:bottom w:val="single" w:sz="4" w:space="0" w:color="auto"/>
              <w:right w:val="single" w:sz="4" w:space="0" w:color="auto"/>
            </w:tcBorders>
          </w:tcPr>
          <w:p w14:paraId="433FB6A3" w14:textId="77777777" w:rsidR="00F01A7D" w:rsidRDefault="00402D10" w:rsidP="00D24C65">
            <w:pPr>
              <w:rPr>
                <w:bCs/>
              </w:rPr>
            </w:pPr>
            <w:r>
              <w:rPr>
                <w:rFonts w:eastAsia="Calibri"/>
                <w:bCs/>
              </w:rPr>
              <w:t>Information Classification</w:t>
            </w:r>
          </w:p>
        </w:tc>
        <w:tc>
          <w:tcPr>
            <w:tcW w:w="6744" w:type="dxa"/>
            <w:tcBorders>
              <w:top w:val="single" w:sz="4" w:space="0" w:color="auto"/>
              <w:left w:val="single" w:sz="4" w:space="0" w:color="auto"/>
              <w:bottom w:val="single" w:sz="4" w:space="0" w:color="auto"/>
              <w:right w:val="single" w:sz="4" w:space="0" w:color="auto"/>
            </w:tcBorders>
          </w:tcPr>
          <w:p w14:paraId="7E4E65E0" w14:textId="77777777" w:rsidR="00F01A7D" w:rsidRDefault="00000000" w:rsidP="00D24C65">
            <w:sdt>
              <w:sdtPr>
                <w:id w:val="1867703753"/>
                <w:dropDownList>
                  <w:listItem w:displayText="Choose an Information Classification" w:value="Choose an Information Classification"/>
                  <w:listItem w:displayText="Highly Confidential" w:value="Highly Confidential"/>
                  <w:listItem w:displayText="Confidential - Restricted" w:value="Confidential - Restricted"/>
                  <w:listItem w:displayText="Confidential - Internal" w:value="Confidential - Internal"/>
                  <w:listItem w:displayText="Public" w:value="Public"/>
                </w:dropDownList>
              </w:sdtPr>
              <w:sdtContent>
                <w:r w:rsidR="00402D10">
                  <w:t>Confidential - Restricted</w:t>
                </w:r>
              </w:sdtContent>
            </w:sdt>
          </w:p>
        </w:tc>
      </w:tr>
      <w:tr w:rsidR="00F01A7D" w14:paraId="78ED1C13" w14:textId="77777777" w:rsidTr="00D24C65">
        <w:trPr>
          <w:trHeight w:val="340"/>
        </w:trPr>
        <w:tc>
          <w:tcPr>
            <w:tcW w:w="2971" w:type="dxa"/>
            <w:tcBorders>
              <w:top w:val="single" w:sz="4" w:space="0" w:color="auto"/>
              <w:left w:val="single" w:sz="4" w:space="0" w:color="auto"/>
              <w:bottom w:val="single" w:sz="4" w:space="0" w:color="auto"/>
              <w:right w:val="single" w:sz="4" w:space="0" w:color="auto"/>
            </w:tcBorders>
          </w:tcPr>
          <w:p w14:paraId="4A75C7BD" w14:textId="77777777" w:rsidR="00F01A7D" w:rsidRDefault="00402D10" w:rsidP="00D24C65">
            <w:pPr>
              <w:rPr>
                <w:bCs/>
              </w:rPr>
            </w:pPr>
            <w:r>
              <w:rPr>
                <w:rFonts w:eastAsia="Calibri"/>
                <w:bCs/>
              </w:rPr>
              <w:t>Current Version No.</w:t>
            </w:r>
          </w:p>
        </w:tc>
        <w:tc>
          <w:tcPr>
            <w:tcW w:w="6744" w:type="dxa"/>
            <w:tcBorders>
              <w:top w:val="single" w:sz="4" w:space="0" w:color="auto"/>
              <w:left w:val="single" w:sz="4" w:space="0" w:color="auto"/>
              <w:bottom w:val="single" w:sz="4" w:space="0" w:color="auto"/>
              <w:right w:val="single" w:sz="4" w:space="0" w:color="auto"/>
            </w:tcBorders>
          </w:tcPr>
          <w:p w14:paraId="237C76FA" w14:textId="77777777" w:rsidR="00F01A7D" w:rsidRDefault="00402D10" w:rsidP="00D24C65">
            <w:pPr>
              <w:rPr>
                <w:lang w:val="en-IN"/>
              </w:rPr>
            </w:pPr>
            <w:r>
              <w:t>1</w:t>
            </w:r>
            <w:r>
              <w:rPr>
                <w:lang w:val="en-IN"/>
              </w:rPr>
              <w:t>.0</w:t>
            </w:r>
          </w:p>
        </w:tc>
      </w:tr>
      <w:tr w:rsidR="00F01A7D" w14:paraId="2EA63A5C" w14:textId="77777777" w:rsidTr="00D24C65">
        <w:trPr>
          <w:trHeight w:val="340"/>
        </w:trPr>
        <w:tc>
          <w:tcPr>
            <w:tcW w:w="2971" w:type="dxa"/>
            <w:tcBorders>
              <w:top w:val="single" w:sz="4" w:space="0" w:color="auto"/>
              <w:left w:val="single" w:sz="4" w:space="0" w:color="auto"/>
              <w:bottom w:val="single" w:sz="4" w:space="0" w:color="auto"/>
              <w:right w:val="single" w:sz="4" w:space="0" w:color="auto"/>
            </w:tcBorders>
          </w:tcPr>
          <w:p w14:paraId="3B5AFB24" w14:textId="77777777" w:rsidR="00F01A7D" w:rsidRDefault="00402D10" w:rsidP="00D24C65">
            <w:pPr>
              <w:rPr>
                <w:bCs/>
              </w:rPr>
            </w:pPr>
            <w:r>
              <w:rPr>
                <w:rFonts w:eastAsia="Calibri"/>
                <w:bCs/>
              </w:rPr>
              <w:t>Report Date</w:t>
            </w:r>
          </w:p>
        </w:tc>
        <w:tc>
          <w:tcPr>
            <w:tcW w:w="6744" w:type="dxa"/>
            <w:tcBorders>
              <w:top w:val="single" w:sz="4" w:space="0" w:color="auto"/>
              <w:left w:val="single" w:sz="4" w:space="0" w:color="auto"/>
              <w:bottom w:val="single" w:sz="4" w:space="0" w:color="auto"/>
              <w:right w:val="single" w:sz="4" w:space="0" w:color="auto"/>
            </w:tcBorders>
          </w:tcPr>
          <w:p w14:paraId="2C615FD5" w14:textId="048D997F" w:rsidR="00F01A7D" w:rsidRDefault="00F01A7D" w:rsidP="00D24C65"/>
        </w:tc>
      </w:tr>
    </w:tbl>
    <w:p w14:paraId="3A1995F1" w14:textId="77777777" w:rsidR="00F01A7D" w:rsidRDefault="00F01A7D"/>
    <w:p w14:paraId="029A1313" w14:textId="77777777" w:rsidR="00F01A7D" w:rsidRDefault="00F01A7D">
      <w:pPr>
        <w:rPr>
          <w:sz w:val="20"/>
          <w:szCs w:val="20"/>
        </w:rPr>
      </w:pPr>
    </w:p>
    <w:tbl>
      <w:tblPr>
        <w:tblStyle w:val="TableGrid"/>
        <w:tblW w:w="9715" w:type="dxa"/>
        <w:tblLayout w:type="fixed"/>
        <w:tblLook w:val="04A0" w:firstRow="1" w:lastRow="0" w:firstColumn="1" w:lastColumn="0" w:noHBand="0" w:noVBand="1"/>
      </w:tblPr>
      <w:tblGrid>
        <w:gridCol w:w="2219"/>
        <w:gridCol w:w="2186"/>
        <w:gridCol w:w="1980"/>
        <w:gridCol w:w="3330"/>
      </w:tblGrid>
      <w:tr w:rsidR="00F01A7D" w14:paraId="35E82928" w14:textId="77777777" w:rsidTr="00D24C65">
        <w:trPr>
          <w:trHeight w:val="340"/>
        </w:trPr>
        <w:tc>
          <w:tcPr>
            <w:tcW w:w="971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BDA6F2E" w14:textId="77777777" w:rsidR="00F01A7D" w:rsidRDefault="00402D10">
            <w:pPr>
              <w:rPr>
                <w:b/>
                <w:sz w:val="20"/>
                <w:szCs w:val="20"/>
              </w:rPr>
            </w:pPr>
            <w:r>
              <w:rPr>
                <w:rFonts w:eastAsia="Calibri"/>
                <w:b/>
              </w:rPr>
              <w:t>Reviewers</w:t>
            </w:r>
          </w:p>
        </w:tc>
      </w:tr>
      <w:tr w:rsidR="00F01A7D" w14:paraId="7C4531B8" w14:textId="77777777" w:rsidTr="0061121A">
        <w:trPr>
          <w:trHeight w:val="340"/>
        </w:trPr>
        <w:tc>
          <w:tcPr>
            <w:tcW w:w="2219"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67FAE3D" w14:textId="77777777" w:rsidR="00F01A7D" w:rsidRDefault="00402D10">
            <w:r>
              <w:rPr>
                <w:rFonts w:eastAsia="Calibri"/>
              </w:rPr>
              <w:t>Name</w:t>
            </w:r>
          </w:p>
        </w:tc>
        <w:tc>
          <w:tcPr>
            <w:tcW w:w="2186"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B4C1150" w14:textId="77777777" w:rsidR="00F01A7D" w:rsidRDefault="00402D10">
            <w:r>
              <w:rPr>
                <w:rFonts w:eastAsia="Calibri"/>
              </w:rPr>
              <w:t>Title</w:t>
            </w:r>
          </w:p>
        </w:tc>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040D18E" w14:textId="77777777" w:rsidR="00F01A7D" w:rsidRDefault="00402D10">
            <w:r>
              <w:rPr>
                <w:rFonts w:eastAsia="Calibri"/>
              </w:rPr>
              <w:t>Date</w:t>
            </w:r>
          </w:p>
        </w:tc>
        <w:tc>
          <w:tcPr>
            <w:tcW w:w="333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1B3DD7F" w14:textId="77777777" w:rsidR="00F01A7D" w:rsidRDefault="00402D10">
            <w:r>
              <w:rPr>
                <w:rFonts w:eastAsia="Calibri"/>
              </w:rPr>
              <w:t>Signature</w:t>
            </w:r>
          </w:p>
        </w:tc>
      </w:tr>
      <w:tr w:rsidR="00F01A7D" w14:paraId="517562E0" w14:textId="77777777" w:rsidTr="0061121A">
        <w:trPr>
          <w:trHeight w:val="340"/>
        </w:trPr>
        <w:tc>
          <w:tcPr>
            <w:tcW w:w="2219" w:type="dxa"/>
            <w:tcBorders>
              <w:top w:val="single" w:sz="4" w:space="0" w:color="auto"/>
              <w:left w:val="single" w:sz="4" w:space="0" w:color="auto"/>
              <w:bottom w:val="single" w:sz="4" w:space="0" w:color="auto"/>
              <w:right w:val="single" w:sz="4" w:space="0" w:color="auto"/>
            </w:tcBorders>
          </w:tcPr>
          <w:p w14:paraId="05914D3E" w14:textId="69E07364" w:rsidR="00F01A7D" w:rsidRDefault="0061121A">
            <w:r>
              <w:t>Abhishek Kumar</w:t>
            </w:r>
          </w:p>
        </w:tc>
        <w:tc>
          <w:tcPr>
            <w:tcW w:w="2186" w:type="dxa"/>
            <w:tcBorders>
              <w:top w:val="single" w:sz="4" w:space="0" w:color="auto"/>
              <w:left w:val="single" w:sz="4" w:space="0" w:color="auto"/>
              <w:bottom w:val="single" w:sz="4" w:space="0" w:color="auto"/>
              <w:right w:val="single" w:sz="4" w:space="0" w:color="auto"/>
            </w:tcBorders>
          </w:tcPr>
          <w:p w14:paraId="324CFE7E" w14:textId="44DB879E" w:rsidR="00F01A7D" w:rsidRDefault="0061121A">
            <w:r>
              <w:rPr>
                <w:rFonts w:eastAsia="Calibri"/>
              </w:rPr>
              <w:t>Assistant Consultant</w:t>
            </w:r>
          </w:p>
        </w:tc>
        <w:tc>
          <w:tcPr>
            <w:tcW w:w="1980" w:type="dxa"/>
            <w:tcBorders>
              <w:top w:val="single" w:sz="4" w:space="0" w:color="auto"/>
              <w:left w:val="single" w:sz="4" w:space="0" w:color="auto"/>
              <w:bottom w:val="single" w:sz="4" w:space="0" w:color="auto"/>
              <w:right w:val="single" w:sz="4" w:space="0" w:color="auto"/>
            </w:tcBorders>
          </w:tcPr>
          <w:p w14:paraId="4ECBFFBD" w14:textId="0033830B" w:rsidR="00F01A7D" w:rsidRDefault="00F01A7D"/>
        </w:tc>
        <w:tc>
          <w:tcPr>
            <w:tcW w:w="3330" w:type="dxa"/>
            <w:tcBorders>
              <w:top w:val="single" w:sz="4" w:space="0" w:color="auto"/>
              <w:left w:val="single" w:sz="4" w:space="0" w:color="auto"/>
              <w:bottom w:val="single" w:sz="4" w:space="0" w:color="auto"/>
              <w:right w:val="single" w:sz="4" w:space="0" w:color="auto"/>
            </w:tcBorders>
          </w:tcPr>
          <w:p w14:paraId="031ED8F2" w14:textId="77777777" w:rsidR="00F01A7D" w:rsidRDefault="00402D10">
            <w:pPr>
              <w:rPr>
                <w:sz w:val="20"/>
                <w:szCs w:val="20"/>
              </w:rPr>
            </w:pPr>
            <w:r>
              <w:rPr>
                <w:rFonts w:eastAsia="Calibri"/>
                <w:sz w:val="20"/>
                <w:szCs w:val="20"/>
              </w:rPr>
              <w:t xml:space="preserve"> </w:t>
            </w:r>
          </w:p>
        </w:tc>
      </w:tr>
    </w:tbl>
    <w:p w14:paraId="1F5F169A" w14:textId="77777777" w:rsidR="00F01A7D" w:rsidRDefault="00F01A7D">
      <w:pPr>
        <w:rPr>
          <w:sz w:val="20"/>
          <w:szCs w:val="20"/>
        </w:rPr>
      </w:pPr>
    </w:p>
    <w:tbl>
      <w:tblPr>
        <w:tblStyle w:val="TableGrid"/>
        <w:tblW w:w="9715" w:type="dxa"/>
        <w:tblLayout w:type="fixed"/>
        <w:tblLook w:val="04A0" w:firstRow="1" w:lastRow="0" w:firstColumn="1" w:lastColumn="0" w:noHBand="0" w:noVBand="1"/>
      </w:tblPr>
      <w:tblGrid>
        <w:gridCol w:w="1838"/>
        <w:gridCol w:w="2296"/>
        <w:gridCol w:w="1814"/>
        <w:gridCol w:w="3767"/>
      </w:tblGrid>
      <w:tr w:rsidR="00F01A7D" w14:paraId="0894AEFE" w14:textId="77777777" w:rsidTr="00D24C65">
        <w:trPr>
          <w:trHeight w:val="340"/>
        </w:trPr>
        <w:tc>
          <w:tcPr>
            <w:tcW w:w="971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DF2D9A7" w14:textId="77777777" w:rsidR="00F01A7D" w:rsidRDefault="00402D10">
            <w:pPr>
              <w:rPr>
                <w:b/>
                <w:sz w:val="20"/>
                <w:szCs w:val="20"/>
              </w:rPr>
            </w:pPr>
            <w:r>
              <w:rPr>
                <w:rFonts w:eastAsia="Calibri"/>
                <w:b/>
              </w:rPr>
              <w:t>Approvers</w:t>
            </w:r>
          </w:p>
        </w:tc>
      </w:tr>
      <w:tr w:rsidR="00F01A7D" w14:paraId="49EEB97F" w14:textId="77777777" w:rsidTr="00D24C65">
        <w:trPr>
          <w:trHeight w:val="340"/>
        </w:trPr>
        <w:tc>
          <w:tcPr>
            <w:tcW w:w="183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B09F926" w14:textId="77777777" w:rsidR="00F01A7D" w:rsidRDefault="00402D10">
            <w:r>
              <w:rPr>
                <w:rFonts w:eastAsia="Calibri"/>
              </w:rPr>
              <w:t>Name</w:t>
            </w:r>
          </w:p>
        </w:tc>
        <w:tc>
          <w:tcPr>
            <w:tcW w:w="2296"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8A80D75" w14:textId="77777777" w:rsidR="00F01A7D" w:rsidRDefault="00402D10">
            <w:r>
              <w:rPr>
                <w:rFonts w:eastAsia="Calibri"/>
              </w:rPr>
              <w:t>Title</w:t>
            </w:r>
          </w:p>
        </w:tc>
        <w:tc>
          <w:tcPr>
            <w:tcW w:w="181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2191580" w14:textId="77777777" w:rsidR="00F01A7D" w:rsidRDefault="00402D10">
            <w:r>
              <w:rPr>
                <w:rFonts w:eastAsia="Calibri"/>
              </w:rPr>
              <w:t>Date</w:t>
            </w:r>
          </w:p>
        </w:tc>
        <w:tc>
          <w:tcPr>
            <w:tcW w:w="37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75A9ABA" w14:textId="77777777" w:rsidR="00F01A7D" w:rsidRDefault="00402D10">
            <w:pPr>
              <w:rPr>
                <w:sz w:val="20"/>
                <w:szCs w:val="20"/>
              </w:rPr>
            </w:pPr>
            <w:r>
              <w:rPr>
                <w:rFonts w:eastAsia="Calibri"/>
              </w:rPr>
              <w:t>Signature</w:t>
            </w:r>
          </w:p>
        </w:tc>
      </w:tr>
      <w:tr w:rsidR="00F01A7D" w14:paraId="6AA8FAA0" w14:textId="77777777" w:rsidTr="00D24C65">
        <w:trPr>
          <w:trHeight w:val="415"/>
        </w:trPr>
        <w:tc>
          <w:tcPr>
            <w:tcW w:w="1838" w:type="dxa"/>
            <w:tcBorders>
              <w:top w:val="single" w:sz="4" w:space="0" w:color="auto"/>
              <w:left w:val="single" w:sz="4" w:space="0" w:color="auto"/>
              <w:bottom w:val="single" w:sz="4" w:space="0" w:color="auto"/>
              <w:right w:val="single" w:sz="4" w:space="0" w:color="auto"/>
            </w:tcBorders>
          </w:tcPr>
          <w:p w14:paraId="664F1480" w14:textId="77777777" w:rsidR="00F01A7D" w:rsidRDefault="00402D10">
            <w:r>
              <w:rPr>
                <w:rFonts w:eastAsia="Calibri"/>
              </w:rPr>
              <w:t>Anuj Agarwal</w:t>
            </w:r>
          </w:p>
        </w:tc>
        <w:tc>
          <w:tcPr>
            <w:tcW w:w="2296" w:type="dxa"/>
            <w:tcBorders>
              <w:top w:val="single" w:sz="4" w:space="0" w:color="auto"/>
              <w:left w:val="single" w:sz="4" w:space="0" w:color="auto"/>
              <w:bottom w:val="single" w:sz="4" w:space="0" w:color="auto"/>
              <w:right w:val="single" w:sz="4" w:space="0" w:color="auto"/>
            </w:tcBorders>
          </w:tcPr>
          <w:p w14:paraId="02D26AC4" w14:textId="77777777" w:rsidR="00F01A7D" w:rsidRDefault="00402D10">
            <w:r>
              <w:rPr>
                <w:rFonts w:eastAsia="Calibri"/>
              </w:rPr>
              <w:t>Director</w:t>
            </w:r>
          </w:p>
        </w:tc>
        <w:tc>
          <w:tcPr>
            <w:tcW w:w="1814" w:type="dxa"/>
            <w:tcBorders>
              <w:top w:val="single" w:sz="4" w:space="0" w:color="auto"/>
              <w:left w:val="single" w:sz="4" w:space="0" w:color="auto"/>
              <w:bottom w:val="single" w:sz="4" w:space="0" w:color="auto"/>
              <w:right w:val="single" w:sz="4" w:space="0" w:color="auto"/>
            </w:tcBorders>
          </w:tcPr>
          <w:p w14:paraId="5D5682C5" w14:textId="299CDFAB" w:rsidR="00F01A7D" w:rsidRDefault="00F01A7D"/>
        </w:tc>
        <w:tc>
          <w:tcPr>
            <w:tcW w:w="3767" w:type="dxa"/>
            <w:tcBorders>
              <w:top w:val="single" w:sz="4" w:space="0" w:color="auto"/>
              <w:left w:val="single" w:sz="4" w:space="0" w:color="auto"/>
              <w:bottom w:val="single" w:sz="4" w:space="0" w:color="auto"/>
              <w:right w:val="single" w:sz="4" w:space="0" w:color="auto"/>
            </w:tcBorders>
          </w:tcPr>
          <w:p w14:paraId="5AE3A7CB" w14:textId="77777777" w:rsidR="00F01A7D" w:rsidRDefault="00F01A7D"/>
        </w:tc>
      </w:tr>
    </w:tbl>
    <w:p w14:paraId="6FA3AAD5" w14:textId="77777777" w:rsidR="00F01A7D" w:rsidRDefault="00F01A7D">
      <w:pPr>
        <w:pStyle w:val="BodyText"/>
        <w:rPr>
          <w:b/>
          <w:sz w:val="14"/>
        </w:rPr>
      </w:pPr>
    </w:p>
    <w:p w14:paraId="74DD9DFE" w14:textId="77777777" w:rsidR="00F01A7D" w:rsidRDefault="00F01A7D">
      <w:pPr>
        <w:pStyle w:val="BodyText"/>
        <w:rPr>
          <w:b/>
          <w:sz w:val="14"/>
        </w:rPr>
      </w:pPr>
    </w:p>
    <w:tbl>
      <w:tblPr>
        <w:tblStyle w:val="TableGrid"/>
        <w:tblW w:w="0" w:type="auto"/>
        <w:tblInd w:w="-5" w:type="dxa"/>
        <w:tblLook w:val="04A0" w:firstRow="1" w:lastRow="0" w:firstColumn="1" w:lastColumn="0" w:noHBand="0" w:noVBand="1"/>
      </w:tblPr>
      <w:tblGrid>
        <w:gridCol w:w="9745"/>
      </w:tblGrid>
      <w:tr w:rsidR="00F01A7D" w14:paraId="1300AE8E" w14:textId="77777777">
        <w:trPr>
          <w:trHeight w:val="375"/>
        </w:trPr>
        <w:tc>
          <w:tcPr>
            <w:tcW w:w="9869" w:type="dxa"/>
            <w:shd w:val="clear" w:color="auto" w:fill="5B9BD5" w:themeFill="accent1"/>
          </w:tcPr>
          <w:p w14:paraId="750319C6" w14:textId="77777777" w:rsidR="00F01A7D" w:rsidRDefault="00402D10">
            <w:pPr>
              <w:pStyle w:val="BodyText"/>
              <w:rPr>
                <w:b/>
                <w:color w:val="FFFFFF" w:themeColor="background1"/>
              </w:rPr>
            </w:pPr>
            <w:r>
              <w:rPr>
                <w:b/>
                <w:color w:val="FFFFFF" w:themeColor="background1"/>
              </w:rPr>
              <w:t>Confidentiality:</w:t>
            </w:r>
          </w:p>
        </w:tc>
      </w:tr>
      <w:tr w:rsidR="00F01A7D" w14:paraId="3E2C958E" w14:textId="77777777">
        <w:trPr>
          <w:trHeight w:val="710"/>
        </w:trPr>
        <w:tc>
          <w:tcPr>
            <w:tcW w:w="9869" w:type="dxa"/>
            <w:shd w:val="clear" w:color="auto" w:fill="9CC2E5" w:themeFill="accent1" w:themeFillTint="99"/>
          </w:tcPr>
          <w:p w14:paraId="1C35272C" w14:textId="50CED2D2" w:rsidR="00F01A7D" w:rsidRDefault="00402D10">
            <w:pPr>
              <w:rPr>
                <w:color w:val="FFFFFF" w:themeColor="background1"/>
                <w:sz w:val="18"/>
                <w:szCs w:val="18"/>
              </w:rPr>
            </w:pPr>
            <w:r>
              <w:rPr>
                <w:color w:val="000000" w:themeColor="text1"/>
              </w:rPr>
              <w:t>This document is covered by NDA between Cybrotech Digiventure Pvt. Ltd. and</w:t>
            </w:r>
            <w:r>
              <w:rPr>
                <w:color w:val="000000" w:themeColor="text1"/>
                <w:lang w:val="en-IN"/>
              </w:rPr>
              <w:t xml:space="preserve"> </w:t>
            </w:r>
            <w:r w:rsidR="0061121A">
              <w:rPr>
                <w:rFonts w:ascii="Calibri" w:hAnsi="Calibri" w:cs="Calibri"/>
              </w:rPr>
              <w:t>Kundan Minerals &amp; Metals</w:t>
            </w:r>
            <w:r w:rsidR="00523D4A">
              <w:rPr>
                <w:rFonts w:ascii="Calibri" w:hAnsi="Calibri" w:cs="Calibri"/>
              </w:rPr>
              <w:t xml:space="preserve"> Pvt. Ltd.</w:t>
            </w:r>
            <w:r>
              <w:rPr>
                <w:rFonts w:ascii="Calibri" w:hAnsi="Calibri" w:cs="Calibri"/>
              </w:rPr>
              <w:t xml:space="preserve"> </w:t>
            </w:r>
            <w:r>
              <w:rPr>
                <w:color w:val="000000" w:themeColor="text1"/>
              </w:rPr>
              <w:t>and is marked as sensitive and confidential.</w:t>
            </w:r>
          </w:p>
        </w:tc>
      </w:tr>
    </w:tbl>
    <w:p w14:paraId="4F7248DE" w14:textId="77777777" w:rsidR="00F01A7D" w:rsidRDefault="00F01A7D">
      <w:pPr>
        <w:pStyle w:val="BodyText"/>
        <w:rPr>
          <w:b/>
          <w:sz w:val="14"/>
        </w:rPr>
      </w:pPr>
    </w:p>
    <w:tbl>
      <w:tblPr>
        <w:tblStyle w:val="TableGrid"/>
        <w:tblW w:w="0" w:type="auto"/>
        <w:tblInd w:w="-5" w:type="dxa"/>
        <w:tblLook w:val="04A0" w:firstRow="1" w:lastRow="0" w:firstColumn="1" w:lastColumn="0" w:noHBand="0" w:noVBand="1"/>
      </w:tblPr>
      <w:tblGrid>
        <w:gridCol w:w="9745"/>
      </w:tblGrid>
      <w:tr w:rsidR="00F01A7D" w14:paraId="4D8FC00D" w14:textId="77777777">
        <w:trPr>
          <w:trHeight w:val="551"/>
        </w:trPr>
        <w:tc>
          <w:tcPr>
            <w:tcW w:w="9886" w:type="dxa"/>
            <w:shd w:val="clear" w:color="auto" w:fill="5B9BD5" w:themeFill="accent1"/>
          </w:tcPr>
          <w:p w14:paraId="6E625625" w14:textId="77777777" w:rsidR="00F01A7D" w:rsidRDefault="00402D10">
            <w:pPr>
              <w:pStyle w:val="BodyText"/>
              <w:rPr>
                <w:b/>
                <w:bCs/>
              </w:rPr>
            </w:pPr>
            <w:r>
              <w:rPr>
                <w:b/>
                <w:bCs/>
                <w:color w:val="FFFFFF" w:themeColor="background1"/>
              </w:rPr>
              <w:t>Disclaimer:</w:t>
            </w:r>
          </w:p>
        </w:tc>
      </w:tr>
      <w:tr w:rsidR="00F01A7D" w14:paraId="7ED9F273" w14:textId="77777777">
        <w:trPr>
          <w:trHeight w:val="551"/>
        </w:trPr>
        <w:tc>
          <w:tcPr>
            <w:tcW w:w="9886" w:type="dxa"/>
            <w:shd w:val="clear" w:color="auto" w:fill="9CC2E5" w:themeFill="accent1" w:themeFillTint="99"/>
          </w:tcPr>
          <w:p w14:paraId="1EC7A13F" w14:textId="2E0FC315" w:rsidR="00F01A7D" w:rsidRDefault="00402D10">
            <w:pPr>
              <w:jc w:val="both"/>
              <w:rPr>
                <w:rFonts w:ascii="Calibri" w:hAnsi="Calibri" w:cs="Calibri"/>
              </w:rPr>
            </w:pPr>
            <w:r>
              <w:t>Cybrotech Digiventure Pvt. Ltd. will not be liable in respect of any losses arising out of any event or events beyond our reasonable control. Any business/reputational/financial losses, including unconditional loss of or damage</w:t>
            </w:r>
            <w:r>
              <w:rPr>
                <w:spacing w:val="-9"/>
              </w:rPr>
              <w:t xml:space="preserve"> </w:t>
            </w:r>
            <w:r>
              <w:t>to</w:t>
            </w:r>
            <w:r>
              <w:rPr>
                <w:spacing w:val="-7"/>
              </w:rPr>
              <w:t xml:space="preserve"> </w:t>
            </w:r>
            <w:r>
              <w:t>profits,</w:t>
            </w:r>
            <w:r>
              <w:rPr>
                <w:spacing w:val="-6"/>
              </w:rPr>
              <w:t xml:space="preserve"> </w:t>
            </w:r>
            <w:r>
              <w:t>income,</w:t>
            </w:r>
            <w:r>
              <w:rPr>
                <w:spacing w:val="-6"/>
              </w:rPr>
              <w:t xml:space="preserve"> </w:t>
            </w:r>
            <w:r>
              <w:t>revenue,</w:t>
            </w:r>
            <w:r>
              <w:rPr>
                <w:spacing w:val="-6"/>
              </w:rPr>
              <w:t xml:space="preserve"> </w:t>
            </w:r>
            <w:r>
              <w:t>use,</w:t>
            </w:r>
            <w:r>
              <w:rPr>
                <w:spacing w:val="-6"/>
              </w:rPr>
              <w:t xml:space="preserve"> </w:t>
            </w:r>
            <w:r>
              <w:t>production,</w:t>
            </w:r>
            <w:r>
              <w:rPr>
                <w:spacing w:val="-5"/>
              </w:rPr>
              <w:t xml:space="preserve"> </w:t>
            </w:r>
            <w:r>
              <w:t>anticipated</w:t>
            </w:r>
            <w:r>
              <w:rPr>
                <w:spacing w:val="-7"/>
              </w:rPr>
              <w:t xml:space="preserve"> </w:t>
            </w:r>
            <w:r>
              <w:t>savings, business, contracts, commercial opportunities or otherwise arising because of use/misuse of this report by anyone would not be responsibility of Cybrotech. The gaps / vulnerabilities / findings / observations and their recommendations/ solutions provided in this report are based on the current scenario and are void of any warranty expressed or implied. These observations / findings / recommendations are based on the inputs (interviews, documents and other artefacts) provided by various team members and stakeholders of</w:t>
            </w:r>
            <w:r>
              <w:rPr>
                <w:b/>
              </w:rPr>
              <w:t xml:space="preserve"> </w:t>
            </w:r>
            <w:r w:rsidR="0061121A">
              <w:rPr>
                <w:rFonts w:ascii="Calibri" w:hAnsi="Calibri" w:cs="Calibri"/>
              </w:rPr>
              <w:t>Kundan Minerals &amp; Metals</w:t>
            </w:r>
            <w:r w:rsidR="00523D4A">
              <w:rPr>
                <w:rFonts w:ascii="Calibri" w:hAnsi="Calibri" w:cs="Calibri"/>
              </w:rPr>
              <w:t xml:space="preserve"> Pvt. Ltd.</w:t>
            </w:r>
          </w:p>
          <w:p w14:paraId="6B819E4A" w14:textId="15963F84" w:rsidR="00F01A7D" w:rsidRDefault="00402D10">
            <w:pPr>
              <w:jc w:val="both"/>
              <w:rPr>
                <w:b/>
              </w:rPr>
            </w:pPr>
            <w:r>
              <w:t xml:space="preserve">We do not hold any responsibility for the accuracy and correctness of such sources and solely rely on the </w:t>
            </w:r>
            <w:r w:rsidR="0061121A">
              <w:rPr>
                <w:rFonts w:ascii="Calibri" w:hAnsi="Calibri" w:cs="Calibri"/>
              </w:rPr>
              <w:t>Kundan Minerals &amp; Metals</w:t>
            </w:r>
            <w:r w:rsidR="00523D4A">
              <w:rPr>
                <w:rFonts w:ascii="Calibri" w:hAnsi="Calibri" w:cs="Calibri"/>
              </w:rPr>
              <w:t xml:space="preserve"> Pvt. Ltd.</w:t>
            </w:r>
            <w:r>
              <w:rPr>
                <w:rFonts w:ascii="Calibri" w:hAnsi="Calibri" w:cs="Calibri"/>
              </w:rPr>
              <w:t xml:space="preserve"> </w:t>
            </w:r>
            <w:r>
              <w:t>for the same. This is a not forensic examination of impugned resources and are not fit for legal purposes and representation before legal forums.</w:t>
            </w:r>
          </w:p>
          <w:p w14:paraId="66A263C2" w14:textId="77777777" w:rsidR="00F01A7D" w:rsidRDefault="00F01A7D">
            <w:pPr>
              <w:pStyle w:val="BodyText"/>
              <w:rPr>
                <w:b/>
              </w:rPr>
            </w:pPr>
          </w:p>
        </w:tc>
      </w:tr>
    </w:tbl>
    <w:p w14:paraId="0A3711FA" w14:textId="77777777" w:rsidR="00F01A7D" w:rsidRDefault="00F01A7D">
      <w:pPr>
        <w:pStyle w:val="BodyText"/>
        <w:rPr>
          <w:b/>
          <w:sz w:val="14"/>
        </w:rPr>
      </w:pPr>
    </w:p>
    <w:tbl>
      <w:tblPr>
        <w:tblStyle w:val="TableGrid"/>
        <w:tblW w:w="0" w:type="auto"/>
        <w:tblInd w:w="-5" w:type="dxa"/>
        <w:tblLook w:val="04A0" w:firstRow="1" w:lastRow="0" w:firstColumn="1" w:lastColumn="0" w:noHBand="0" w:noVBand="1"/>
      </w:tblPr>
      <w:tblGrid>
        <w:gridCol w:w="9745"/>
      </w:tblGrid>
      <w:tr w:rsidR="00F01A7D" w14:paraId="4C003D24" w14:textId="77777777">
        <w:trPr>
          <w:trHeight w:val="441"/>
        </w:trPr>
        <w:tc>
          <w:tcPr>
            <w:tcW w:w="9886" w:type="dxa"/>
            <w:shd w:val="clear" w:color="auto" w:fill="5B9BD5" w:themeFill="accent1"/>
          </w:tcPr>
          <w:p w14:paraId="7DB96262" w14:textId="77777777" w:rsidR="00F01A7D" w:rsidRDefault="00402D10">
            <w:pPr>
              <w:pStyle w:val="BodyText"/>
              <w:rPr>
                <w:b/>
                <w:color w:val="FFFFFF" w:themeColor="background1"/>
              </w:rPr>
            </w:pPr>
            <w:r>
              <w:rPr>
                <w:b/>
                <w:color w:val="FFFFFF" w:themeColor="background1"/>
              </w:rPr>
              <w:t>Copyright &amp; Trademarks etc.:</w:t>
            </w:r>
          </w:p>
        </w:tc>
      </w:tr>
      <w:tr w:rsidR="00F01A7D" w14:paraId="02C76DD7" w14:textId="77777777">
        <w:trPr>
          <w:trHeight w:val="710"/>
        </w:trPr>
        <w:tc>
          <w:tcPr>
            <w:tcW w:w="9886" w:type="dxa"/>
            <w:shd w:val="clear" w:color="auto" w:fill="9CC2E5" w:themeFill="accent1" w:themeFillTint="99"/>
          </w:tcPr>
          <w:p w14:paraId="40366B84" w14:textId="77777777" w:rsidR="00F01A7D" w:rsidRDefault="00402D10">
            <w:pPr>
              <w:pStyle w:val="BodyText"/>
              <w:jc w:val="both"/>
              <w:rPr>
                <w:color w:val="FFFFFF" w:themeColor="background1"/>
                <w:sz w:val="18"/>
                <w:szCs w:val="18"/>
              </w:rPr>
            </w:pPr>
            <w:r>
              <w:rPr>
                <w:color w:val="000000" w:themeColor="text1"/>
                <w:sz w:val="22"/>
                <w:szCs w:val="22"/>
              </w:rPr>
              <w:t>This document is copyright of Cybrotech Digiventure Pvt. Ltd. All IPRs of respective parties are acknowledged and are used only for representation purposes.</w:t>
            </w:r>
          </w:p>
        </w:tc>
      </w:tr>
    </w:tbl>
    <w:p w14:paraId="37CD7E23" w14:textId="77777777" w:rsidR="00F01A7D" w:rsidRDefault="00F01A7D">
      <w:pPr>
        <w:pStyle w:val="BodyText"/>
        <w:rPr>
          <w:b/>
          <w:sz w:val="14"/>
        </w:rPr>
      </w:pPr>
    </w:p>
    <w:p w14:paraId="616CE4EC" w14:textId="77777777" w:rsidR="00F01A7D" w:rsidRDefault="00F01A7D">
      <w:pPr>
        <w:pStyle w:val="BodyText"/>
        <w:rPr>
          <w:b/>
          <w:sz w:val="14"/>
        </w:rPr>
      </w:pPr>
    </w:p>
    <w:p w14:paraId="29972B45" w14:textId="77777777" w:rsidR="00F01A7D" w:rsidRDefault="00F01A7D">
      <w:pPr>
        <w:rPr>
          <w:b/>
          <w:color w:val="000000" w:themeColor="text1"/>
          <w:spacing w:val="-2"/>
          <w:sz w:val="40"/>
          <w:szCs w:val="40"/>
          <w:u w:val="single"/>
        </w:rPr>
      </w:pPr>
    </w:p>
    <w:p w14:paraId="2763C15F" w14:textId="77777777" w:rsidR="00F01A7D" w:rsidRDefault="00F01A7D">
      <w:pPr>
        <w:widowControl/>
        <w:autoSpaceDE/>
        <w:autoSpaceDN/>
        <w:rPr>
          <w:b/>
          <w:color w:val="000000" w:themeColor="text1"/>
          <w:spacing w:val="-2"/>
          <w:sz w:val="40"/>
          <w:szCs w:val="40"/>
          <w:u w:val="single"/>
        </w:rPr>
      </w:pPr>
    </w:p>
    <w:p w14:paraId="38FE220B" w14:textId="77777777" w:rsidR="00F01A7D" w:rsidRDefault="00402D10">
      <w:pPr>
        <w:jc w:val="center"/>
        <w:rPr>
          <w:b/>
          <w:sz w:val="56"/>
          <w:szCs w:val="56"/>
          <w:u w:val="single"/>
        </w:rPr>
      </w:pPr>
      <w:r>
        <w:rPr>
          <w:b/>
          <w:color w:val="000000" w:themeColor="text1"/>
          <w:spacing w:val="-2"/>
          <w:sz w:val="40"/>
          <w:szCs w:val="40"/>
          <w:u w:val="single"/>
        </w:rPr>
        <w:t>CONTENT</w:t>
      </w:r>
    </w:p>
    <w:p w14:paraId="086CD33F" w14:textId="77777777" w:rsidR="00F01A7D" w:rsidRDefault="00402D10">
      <w:pPr>
        <w:pStyle w:val="Heading1"/>
        <w:numPr>
          <w:ilvl w:val="0"/>
          <w:numId w:val="1"/>
        </w:numPr>
        <w:tabs>
          <w:tab w:val="left" w:pos="788"/>
        </w:tabs>
        <w:spacing w:before="348"/>
        <w:ind w:left="339" w:firstLine="0"/>
        <w:jc w:val="both"/>
        <w:rPr>
          <w:color w:val="000000" w:themeColor="text1"/>
          <w:sz w:val="32"/>
          <w:szCs w:val="32"/>
        </w:rPr>
      </w:pPr>
      <w:r>
        <w:rPr>
          <w:color w:val="000000" w:themeColor="text1"/>
          <w:sz w:val="32"/>
          <w:szCs w:val="32"/>
        </w:rPr>
        <w:t>Executive</w:t>
      </w:r>
      <w:r>
        <w:rPr>
          <w:color w:val="000000" w:themeColor="text1"/>
          <w:spacing w:val="-26"/>
          <w:sz w:val="32"/>
          <w:szCs w:val="32"/>
        </w:rPr>
        <w:t xml:space="preserve"> </w:t>
      </w:r>
      <w:r>
        <w:rPr>
          <w:color w:val="000000" w:themeColor="text1"/>
          <w:spacing w:val="-2"/>
          <w:sz w:val="32"/>
          <w:szCs w:val="32"/>
        </w:rPr>
        <w:t>Summary</w:t>
      </w:r>
    </w:p>
    <w:p w14:paraId="51F0C3CB" w14:textId="77777777" w:rsidR="00F01A7D" w:rsidRDefault="00402D10">
      <w:pPr>
        <w:pStyle w:val="ListParagraph"/>
        <w:numPr>
          <w:ilvl w:val="0"/>
          <w:numId w:val="2"/>
        </w:numPr>
        <w:tabs>
          <w:tab w:val="clear" w:pos="425"/>
          <w:tab w:val="left" w:pos="985"/>
        </w:tabs>
        <w:spacing w:before="279" w:after="240"/>
        <w:ind w:left="403" w:hanging="58"/>
        <w:jc w:val="both"/>
        <w:rPr>
          <w:color w:val="000000" w:themeColor="text1"/>
          <w:sz w:val="28"/>
          <w:szCs w:val="28"/>
        </w:rPr>
      </w:pPr>
      <w:r>
        <w:rPr>
          <w:color w:val="000000" w:themeColor="text1"/>
          <w:sz w:val="28"/>
          <w:szCs w:val="28"/>
        </w:rPr>
        <w:t>Intended</w:t>
      </w:r>
      <w:r>
        <w:rPr>
          <w:color w:val="000000" w:themeColor="text1"/>
          <w:spacing w:val="-11"/>
          <w:sz w:val="28"/>
          <w:szCs w:val="28"/>
        </w:rPr>
        <w:t xml:space="preserve"> </w:t>
      </w:r>
      <w:r>
        <w:rPr>
          <w:color w:val="000000" w:themeColor="text1"/>
          <w:spacing w:val="-2"/>
          <w:sz w:val="28"/>
          <w:szCs w:val="28"/>
        </w:rPr>
        <w:t>Audience</w:t>
      </w:r>
    </w:p>
    <w:p w14:paraId="1C942D85" w14:textId="77777777" w:rsidR="00F01A7D" w:rsidRDefault="00402D10">
      <w:pPr>
        <w:pStyle w:val="ListParagraph"/>
        <w:numPr>
          <w:ilvl w:val="0"/>
          <w:numId w:val="2"/>
        </w:numPr>
        <w:tabs>
          <w:tab w:val="clear" w:pos="425"/>
          <w:tab w:val="left" w:pos="985"/>
        </w:tabs>
        <w:spacing w:before="270" w:after="240"/>
        <w:ind w:left="403" w:hanging="58"/>
        <w:jc w:val="both"/>
        <w:rPr>
          <w:color w:val="000000" w:themeColor="text1"/>
          <w:sz w:val="28"/>
          <w:szCs w:val="28"/>
        </w:rPr>
      </w:pPr>
      <w:r>
        <w:rPr>
          <w:color w:val="000000" w:themeColor="text1"/>
          <w:sz w:val="28"/>
          <w:szCs w:val="28"/>
        </w:rPr>
        <w:t>Assessment</w:t>
      </w:r>
      <w:r>
        <w:rPr>
          <w:color w:val="000000" w:themeColor="text1"/>
          <w:spacing w:val="-11"/>
          <w:sz w:val="28"/>
          <w:szCs w:val="28"/>
        </w:rPr>
        <w:t xml:space="preserve"> </w:t>
      </w:r>
      <w:r>
        <w:rPr>
          <w:color w:val="000000" w:themeColor="text1"/>
          <w:spacing w:val="-2"/>
          <w:sz w:val="28"/>
          <w:szCs w:val="28"/>
        </w:rPr>
        <w:t>Objectives</w:t>
      </w:r>
    </w:p>
    <w:p w14:paraId="7BA31AEF" w14:textId="77777777" w:rsidR="00F01A7D" w:rsidRDefault="00402D10">
      <w:pPr>
        <w:pStyle w:val="ListParagraph"/>
        <w:numPr>
          <w:ilvl w:val="0"/>
          <w:numId w:val="2"/>
        </w:numPr>
        <w:tabs>
          <w:tab w:val="clear" w:pos="425"/>
          <w:tab w:val="left" w:pos="985"/>
        </w:tabs>
        <w:spacing w:before="0" w:after="240"/>
        <w:ind w:left="403" w:hanging="58"/>
        <w:jc w:val="both"/>
        <w:rPr>
          <w:color w:val="000000" w:themeColor="text1"/>
          <w:sz w:val="28"/>
          <w:szCs w:val="28"/>
        </w:rPr>
      </w:pPr>
      <w:r>
        <w:rPr>
          <w:color w:val="000000" w:themeColor="text1"/>
          <w:sz w:val="28"/>
          <w:szCs w:val="28"/>
        </w:rPr>
        <w:t>Assessment</w:t>
      </w:r>
      <w:r>
        <w:rPr>
          <w:color w:val="000000" w:themeColor="text1"/>
          <w:spacing w:val="-11"/>
          <w:sz w:val="28"/>
          <w:szCs w:val="28"/>
        </w:rPr>
        <w:t xml:space="preserve"> </w:t>
      </w:r>
      <w:r>
        <w:rPr>
          <w:color w:val="000000" w:themeColor="text1"/>
          <w:spacing w:val="-2"/>
          <w:sz w:val="28"/>
          <w:szCs w:val="28"/>
        </w:rPr>
        <w:t>Scope</w:t>
      </w:r>
    </w:p>
    <w:p w14:paraId="3B4D37F0" w14:textId="77777777" w:rsidR="00F01A7D" w:rsidRDefault="00402D10">
      <w:pPr>
        <w:pStyle w:val="ListParagraph"/>
        <w:numPr>
          <w:ilvl w:val="0"/>
          <w:numId w:val="2"/>
        </w:numPr>
        <w:tabs>
          <w:tab w:val="clear" w:pos="425"/>
          <w:tab w:val="left" w:pos="985"/>
        </w:tabs>
        <w:spacing w:before="271" w:after="240"/>
        <w:ind w:left="403" w:hanging="58"/>
        <w:jc w:val="both"/>
        <w:rPr>
          <w:color w:val="000000" w:themeColor="text1"/>
          <w:sz w:val="28"/>
          <w:szCs w:val="28"/>
        </w:rPr>
      </w:pPr>
      <w:r>
        <w:rPr>
          <w:color w:val="000000" w:themeColor="text1"/>
          <w:sz w:val="28"/>
          <w:szCs w:val="28"/>
        </w:rPr>
        <w:t>Assessment</w:t>
      </w:r>
      <w:r>
        <w:rPr>
          <w:color w:val="000000" w:themeColor="text1"/>
          <w:spacing w:val="-11"/>
          <w:sz w:val="28"/>
          <w:szCs w:val="28"/>
        </w:rPr>
        <w:t xml:space="preserve"> </w:t>
      </w:r>
      <w:r>
        <w:rPr>
          <w:color w:val="000000" w:themeColor="text1"/>
          <w:spacing w:val="-2"/>
          <w:sz w:val="28"/>
          <w:szCs w:val="28"/>
        </w:rPr>
        <w:t>Methodology</w:t>
      </w:r>
    </w:p>
    <w:p w14:paraId="1C67C86F" w14:textId="77777777" w:rsidR="00F01A7D" w:rsidRDefault="00402D10">
      <w:pPr>
        <w:pStyle w:val="ListParagraph"/>
        <w:numPr>
          <w:ilvl w:val="0"/>
          <w:numId w:val="2"/>
        </w:numPr>
        <w:tabs>
          <w:tab w:val="clear" w:pos="425"/>
          <w:tab w:val="left" w:pos="985"/>
        </w:tabs>
        <w:spacing w:before="270" w:after="240"/>
        <w:ind w:left="403" w:hanging="58"/>
        <w:jc w:val="both"/>
        <w:rPr>
          <w:color w:val="000000" w:themeColor="text1"/>
          <w:sz w:val="28"/>
          <w:szCs w:val="28"/>
        </w:rPr>
      </w:pPr>
      <w:r>
        <w:rPr>
          <w:color w:val="000000" w:themeColor="text1"/>
          <w:sz w:val="28"/>
          <w:szCs w:val="28"/>
        </w:rPr>
        <w:t>Owasp Top 10 &amp; sans 25</w:t>
      </w:r>
    </w:p>
    <w:p w14:paraId="5481006C" w14:textId="77777777" w:rsidR="00F01A7D" w:rsidRDefault="00402D10">
      <w:pPr>
        <w:pStyle w:val="Heading1"/>
        <w:numPr>
          <w:ilvl w:val="0"/>
          <w:numId w:val="1"/>
        </w:numPr>
        <w:tabs>
          <w:tab w:val="left" w:pos="788"/>
        </w:tabs>
        <w:spacing w:before="270" w:line="276" w:lineRule="auto"/>
        <w:ind w:left="339" w:firstLine="0"/>
        <w:jc w:val="both"/>
        <w:rPr>
          <w:color w:val="000000" w:themeColor="text1"/>
          <w:spacing w:val="-2"/>
          <w:sz w:val="32"/>
          <w:szCs w:val="32"/>
        </w:rPr>
      </w:pPr>
      <w:r>
        <w:rPr>
          <w:color w:val="000000" w:themeColor="text1"/>
          <w:spacing w:val="-2"/>
          <w:sz w:val="32"/>
          <w:szCs w:val="32"/>
          <w:lang w:val="en-IN"/>
        </w:rPr>
        <w:t>Detailed Performed Report</w:t>
      </w:r>
    </w:p>
    <w:p w14:paraId="73FA0E9E" w14:textId="77777777" w:rsidR="00F01A7D" w:rsidRDefault="00402D10">
      <w:pPr>
        <w:pStyle w:val="ListParagraph"/>
        <w:spacing w:line="276" w:lineRule="auto"/>
        <w:ind w:left="318" w:firstLine="0"/>
        <w:rPr>
          <w:color w:val="000000" w:themeColor="text1"/>
          <w:spacing w:val="-2"/>
          <w:sz w:val="28"/>
          <w:szCs w:val="28"/>
          <w:lang w:val="en-IN"/>
        </w:rPr>
        <w:sectPr w:rsidR="00F01A7D">
          <w:headerReference w:type="even" r:id="rId11"/>
          <w:headerReference w:type="default" r:id="rId12"/>
          <w:footerReference w:type="default" r:id="rId13"/>
          <w:headerReference w:type="first" r:id="rId14"/>
          <w:pgSz w:w="11910" w:h="16840"/>
          <w:pgMar w:top="1320" w:right="1060" w:bottom="1180" w:left="1100" w:header="707" w:footer="984" w:gutter="0"/>
          <w:pgNumType w:start="1"/>
          <w:cols w:space="720"/>
        </w:sectPr>
      </w:pPr>
      <w:r>
        <w:rPr>
          <w:color w:val="000000" w:themeColor="text1"/>
          <w:spacing w:val="-2"/>
          <w:sz w:val="28"/>
          <w:szCs w:val="28"/>
        </w:rPr>
        <w:t xml:space="preserve">1)  </w:t>
      </w:r>
      <w:r>
        <w:rPr>
          <w:color w:val="000000" w:themeColor="text1"/>
          <w:spacing w:val="-2"/>
          <w:sz w:val="28"/>
          <w:szCs w:val="28"/>
        </w:rPr>
        <w:tab/>
        <w:t xml:space="preserve">   </w:t>
      </w:r>
      <w:r>
        <w:rPr>
          <w:color w:val="000000" w:themeColor="text1"/>
          <w:spacing w:val="-2"/>
          <w:sz w:val="28"/>
          <w:szCs w:val="28"/>
          <w:lang w:val="en-IN"/>
        </w:rPr>
        <w:t xml:space="preserve">Assessment Result Summary </w:t>
      </w:r>
    </w:p>
    <w:p w14:paraId="23B27347" w14:textId="77777777" w:rsidR="00CF6090" w:rsidRDefault="00CF6090">
      <w:pPr>
        <w:pStyle w:val="ListParagraph"/>
        <w:ind w:left="0" w:firstLine="0"/>
        <w:rPr>
          <w:b/>
          <w:bCs/>
          <w:sz w:val="32"/>
          <w:szCs w:val="32"/>
        </w:rPr>
      </w:pPr>
    </w:p>
    <w:p w14:paraId="5B0FA601" w14:textId="4A185CF1" w:rsidR="00F01A7D" w:rsidRDefault="00402D10">
      <w:pPr>
        <w:pStyle w:val="ListParagraph"/>
        <w:ind w:left="0" w:firstLine="0"/>
        <w:rPr>
          <w:b/>
          <w:bCs/>
          <w:sz w:val="32"/>
          <w:szCs w:val="32"/>
        </w:rPr>
      </w:pPr>
      <w:r>
        <w:rPr>
          <w:b/>
          <w:bCs/>
          <w:sz w:val="32"/>
          <w:szCs w:val="32"/>
        </w:rPr>
        <w:t>1.</w:t>
      </w:r>
      <w:r>
        <w:rPr>
          <w:b/>
          <w:bCs/>
          <w:sz w:val="32"/>
          <w:szCs w:val="32"/>
        </w:rPr>
        <w:tab/>
      </w:r>
      <w:r>
        <w:rPr>
          <w:b/>
          <w:bCs/>
          <w:sz w:val="32"/>
          <w:szCs w:val="32"/>
          <w:u w:val="single"/>
        </w:rPr>
        <w:t>Executive Summary</w:t>
      </w:r>
    </w:p>
    <w:p w14:paraId="02604FB4" w14:textId="4E2EC8D0" w:rsidR="00F01A7D" w:rsidRDefault="00402D10">
      <w:pPr>
        <w:ind w:right="394"/>
        <w:jc w:val="both"/>
        <w:rPr>
          <w:sz w:val="28"/>
          <w:szCs w:val="28"/>
        </w:rPr>
      </w:pPr>
      <w:r>
        <w:rPr>
          <w:sz w:val="28"/>
          <w:szCs w:val="28"/>
        </w:rPr>
        <w:t>This summary report is produced by Cybrotech Digiventure Pvt. Ltd. on the basis of  Web Vulnerability Assessment &amp; Penetration Testing carried out for</w:t>
      </w:r>
      <w:r>
        <w:rPr>
          <w:sz w:val="28"/>
          <w:szCs w:val="28"/>
          <w:lang w:val="en-IN"/>
        </w:rPr>
        <w:t xml:space="preserve"> </w:t>
      </w:r>
      <w:r w:rsidR="0061121A">
        <w:rPr>
          <w:sz w:val="28"/>
          <w:szCs w:val="28"/>
        </w:rPr>
        <w:t>Kundan Minerals &amp; Metals</w:t>
      </w:r>
      <w:r w:rsidR="00523D4A">
        <w:rPr>
          <w:sz w:val="28"/>
          <w:szCs w:val="28"/>
        </w:rPr>
        <w:t xml:space="preserve"> Pvt. Ltd.</w:t>
      </w:r>
      <w:r>
        <w:rPr>
          <w:sz w:val="28"/>
          <w:szCs w:val="28"/>
        </w:rPr>
        <w:t>as on</w:t>
      </w:r>
      <w:r w:rsidR="00F70CAF">
        <w:rPr>
          <w:sz w:val="28"/>
          <w:szCs w:val="28"/>
        </w:rPr>
        <w:t xml:space="preserve"> </w:t>
      </w:r>
      <w:r w:rsidR="00F70CAF" w:rsidRPr="00F70CAF">
        <w:rPr>
          <w:sz w:val="28"/>
          <w:szCs w:val="28"/>
          <w:highlight w:val="green"/>
        </w:rPr>
        <w:t>Date Mention</w:t>
      </w:r>
      <w:r>
        <w:rPr>
          <w:sz w:val="28"/>
          <w:szCs w:val="28"/>
        </w:rPr>
        <w:t xml:space="preserve">  Web Vulnerability Assessment &amp; Penetration Testing was carried out for below Web.</w:t>
      </w:r>
    </w:p>
    <w:p w14:paraId="43DE6FFA" w14:textId="77777777" w:rsidR="00F01A7D" w:rsidRDefault="00F01A7D">
      <w:pPr>
        <w:ind w:right="394"/>
        <w:jc w:val="both"/>
        <w:rPr>
          <w:sz w:val="28"/>
          <w:szCs w:val="28"/>
        </w:rPr>
      </w:pPr>
    </w:p>
    <w:p w14:paraId="477A9D84" w14:textId="77777777" w:rsidR="00F01A7D" w:rsidRDefault="00F01A7D">
      <w:pPr>
        <w:pStyle w:val="BodyText"/>
        <w:spacing w:before="4"/>
        <w:rPr>
          <w:sz w:val="18"/>
        </w:rPr>
      </w:pPr>
    </w:p>
    <w:tbl>
      <w:tblPr>
        <w:tblW w:w="9072" w:type="dxa"/>
        <w:tblInd w:w="279"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9072"/>
      </w:tblGrid>
      <w:tr w:rsidR="00F01A7D" w14:paraId="0BB8C1B6" w14:textId="77777777">
        <w:trPr>
          <w:trHeight w:val="524"/>
        </w:trPr>
        <w:tc>
          <w:tcPr>
            <w:tcW w:w="9072" w:type="dxa"/>
            <w:tcBorders>
              <w:bottom w:val="single" w:sz="4" w:space="0" w:color="auto"/>
            </w:tcBorders>
            <w:shd w:val="clear" w:color="auto" w:fill="auto"/>
          </w:tcPr>
          <w:p w14:paraId="18EE5ED5" w14:textId="24A335F4" w:rsidR="00F01A7D" w:rsidRPr="00FF1285" w:rsidRDefault="00402D10" w:rsidP="00FF1285">
            <w:pPr>
              <w:pStyle w:val="TableParagraph"/>
              <w:tabs>
                <w:tab w:val="left" w:pos="521"/>
              </w:tabs>
              <w:spacing w:line="291" w:lineRule="exact"/>
              <w:ind w:left="0"/>
              <w:jc w:val="center"/>
              <w:rPr>
                <w:b/>
                <w:color w:val="44526A"/>
                <w:spacing w:val="-2"/>
                <w:sz w:val="28"/>
                <w:szCs w:val="28"/>
              </w:rPr>
            </w:pPr>
            <w:r>
              <w:rPr>
                <w:b/>
                <w:color w:val="44526A"/>
                <w:spacing w:val="-2"/>
                <w:sz w:val="28"/>
                <w:szCs w:val="28"/>
              </w:rPr>
              <w:t>Web Address: -</w:t>
            </w:r>
            <w:r w:rsidR="00FF1285">
              <w:rPr>
                <w:b/>
                <w:color w:val="44526A"/>
                <w:spacing w:val="-2"/>
                <w:sz w:val="28"/>
                <w:szCs w:val="28"/>
              </w:rPr>
              <w:t xml:space="preserve"> </w:t>
            </w:r>
            <w:r>
              <w:t xml:space="preserve"> </w:t>
            </w:r>
            <w:r w:rsidR="00AD2B83" w:rsidRPr="00AD2B83">
              <w:rPr>
                <w:rFonts w:ascii="Calibri" w:eastAsia="Calibri" w:hAnsi="Calibri"/>
                <w:b/>
                <w:color w:val="2F5496"/>
                <w:sz w:val="30"/>
                <w:szCs w:val="30"/>
              </w:rPr>
              <w:t>https://www.kundanrefinery.in/</w:t>
            </w:r>
          </w:p>
        </w:tc>
      </w:tr>
    </w:tbl>
    <w:p w14:paraId="49EC1CA9" w14:textId="33713A94" w:rsidR="00F01A7D" w:rsidRDefault="00402D10">
      <w:pPr>
        <w:rPr>
          <w:sz w:val="24"/>
          <w:szCs w:val="24"/>
        </w:rPr>
      </w:pPr>
      <w:r>
        <w:rPr>
          <w:sz w:val="24"/>
          <w:szCs w:val="24"/>
        </w:rPr>
        <w:br w:type="page"/>
      </w:r>
    </w:p>
    <w:p w14:paraId="67926FAA" w14:textId="77777777" w:rsidR="00A97C31" w:rsidRDefault="00A97C31">
      <w:pPr>
        <w:rPr>
          <w:sz w:val="24"/>
          <w:szCs w:val="24"/>
        </w:rPr>
      </w:pPr>
    </w:p>
    <w:p w14:paraId="6BB7BA6D" w14:textId="77777777" w:rsidR="00A97C31" w:rsidRDefault="00A97C31">
      <w:pPr>
        <w:rPr>
          <w:sz w:val="24"/>
          <w:szCs w:val="24"/>
        </w:rPr>
      </w:pPr>
    </w:p>
    <w:p w14:paraId="02146C6B" w14:textId="77777777" w:rsidR="00F01A7D" w:rsidRDefault="00402D10">
      <w:pPr>
        <w:pStyle w:val="Heading3"/>
        <w:numPr>
          <w:ilvl w:val="0"/>
          <w:numId w:val="3"/>
        </w:numPr>
        <w:tabs>
          <w:tab w:val="left" w:pos="884"/>
        </w:tabs>
        <w:ind w:left="339" w:firstLine="0"/>
        <w:rPr>
          <w:color w:val="000000" w:themeColor="text1"/>
          <w:spacing w:val="-2"/>
        </w:rPr>
      </w:pPr>
      <w:bookmarkStart w:id="1" w:name="1.0_Intended_Audience:"/>
      <w:bookmarkEnd w:id="1"/>
      <w:r>
        <w:rPr>
          <w:color w:val="000000" w:themeColor="text1"/>
        </w:rPr>
        <w:tab/>
        <w:t>Intended</w:t>
      </w:r>
      <w:r>
        <w:rPr>
          <w:color w:val="000000" w:themeColor="text1"/>
          <w:spacing w:val="-16"/>
        </w:rPr>
        <w:t xml:space="preserve"> </w:t>
      </w:r>
      <w:r>
        <w:rPr>
          <w:color w:val="000000" w:themeColor="text1"/>
          <w:spacing w:val="-2"/>
        </w:rPr>
        <w:t>Audience:</w:t>
      </w:r>
    </w:p>
    <w:p w14:paraId="6490035C" w14:textId="77777777" w:rsidR="00F01A7D" w:rsidRDefault="00F01A7D"/>
    <w:p w14:paraId="03DDCD00" w14:textId="10CAE852" w:rsidR="00F01A7D" w:rsidRDefault="00402D10">
      <w:pPr>
        <w:ind w:left="1059" w:right="317"/>
        <w:jc w:val="both"/>
        <w:rPr>
          <w:rFonts w:eastAsia="SimSun"/>
          <w:b/>
          <w:bCs/>
          <w:sz w:val="28"/>
          <w:szCs w:val="28"/>
        </w:rPr>
      </w:pPr>
      <w:r>
        <w:rPr>
          <w:sz w:val="28"/>
        </w:rPr>
        <w:t>This</w:t>
      </w:r>
      <w:r>
        <w:rPr>
          <w:spacing w:val="-4"/>
          <w:sz w:val="28"/>
        </w:rPr>
        <w:t xml:space="preserve"> </w:t>
      </w:r>
      <w:r>
        <w:rPr>
          <w:sz w:val="28"/>
        </w:rPr>
        <w:t>document</w:t>
      </w:r>
      <w:r>
        <w:rPr>
          <w:spacing w:val="-4"/>
          <w:sz w:val="28"/>
        </w:rPr>
        <w:t xml:space="preserve"> </w:t>
      </w:r>
      <w:r>
        <w:rPr>
          <w:sz w:val="28"/>
        </w:rPr>
        <w:t>is</w:t>
      </w:r>
      <w:r>
        <w:rPr>
          <w:spacing w:val="-4"/>
          <w:sz w:val="28"/>
        </w:rPr>
        <w:t xml:space="preserve"> </w:t>
      </w:r>
      <w:r>
        <w:rPr>
          <w:sz w:val="28"/>
        </w:rPr>
        <w:t>primarily</w:t>
      </w:r>
      <w:r>
        <w:rPr>
          <w:spacing w:val="-6"/>
          <w:sz w:val="28"/>
        </w:rPr>
        <w:t xml:space="preserve"> </w:t>
      </w:r>
      <w:r>
        <w:rPr>
          <w:sz w:val="28"/>
        </w:rPr>
        <w:t>meant</w:t>
      </w:r>
      <w:r>
        <w:rPr>
          <w:spacing w:val="-4"/>
          <w:sz w:val="28"/>
        </w:rPr>
        <w:t xml:space="preserve"> </w:t>
      </w:r>
      <w:r>
        <w:rPr>
          <w:sz w:val="28"/>
        </w:rPr>
        <w:t>for</w:t>
      </w:r>
      <w:r>
        <w:rPr>
          <w:spacing w:val="-7"/>
          <w:sz w:val="28"/>
        </w:rPr>
        <w:t xml:space="preserve"> </w:t>
      </w:r>
      <w:r>
        <w:rPr>
          <w:sz w:val="28"/>
        </w:rPr>
        <w:t>the</w:t>
      </w:r>
      <w:r>
        <w:rPr>
          <w:spacing w:val="-8"/>
          <w:sz w:val="28"/>
        </w:rPr>
        <w:t xml:space="preserve"> management</w:t>
      </w:r>
      <w:r>
        <w:rPr>
          <w:spacing w:val="-4"/>
          <w:sz w:val="28"/>
        </w:rPr>
        <w:t xml:space="preserve"> </w:t>
      </w:r>
      <w:r>
        <w:rPr>
          <w:sz w:val="28"/>
        </w:rPr>
        <w:t>of</w:t>
      </w:r>
      <w:r>
        <w:rPr>
          <w:spacing w:val="-6"/>
          <w:sz w:val="28"/>
        </w:rPr>
        <w:t xml:space="preserve"> </w:t>
      </w:r>
      <w:r w:rsidR="0061121A">
        <w:rPr>
          <w:spacing w:val="-6"/>
          <w:sz w:val="28"/>
        </w:rPr>
        <w:t>Kundan Minerals &amp; Metals</w:t>
      </w:r>
      <w:r w:rsidR="00523D4A">
        <w:rPr>
          <w:spacing w:val="-6"/>
          <w:sz w:val="28"/>
        </w:rPr>
        <w:t xml:space="preserve"> Pvt. Ltd.</w:t>
      </w:r>
      <w:r>
        <w:rPr>
          <w:spacing w:val="-6"/>
          <w:sz w:val="28"/>
        </w:rPr>
        <w:t>..</w:t>
      </w:r>
    </w:p>
    <w:p w14:paraId="6F0E24AE" w14:textId="77777777" w:rsidR="00F01A7D" w:rsidRDefault="00F01A7D">
      <w:pPr>
        <w:pStyle w:val="Heading3"/>
        <w:tabs>
          <w:tab w:val="left" w:pos="884"/>
        </w:tabs>
        <w:spacing w:line="421" w:lineRule="exact"/>
        <w:ind w:left="339" w:firstLine="0"/>
        <w:rPr>
          <w:color w:val="5B9BD3"/>
          <w:spacing w:val="-2"/>
          <w:sz w:val="16"/>
          <w:szCs w:val="16"/>
        </w:rPr>
      </w:pPr>
      <w:bookmarkStart w:id="2" w:name="1.1_Assessment_Objectives:"/>
      <w:bookmarkEnd w:id="2"/>
    </w:p>
    <w:p w14:paraId="0CA22372" w14:textId="77777777" w:rsidR="00F01A7D" w:rsidRDefault="00402D10">
      <w:pPr>
        <w:pStyle w:val="Heading3"/>
        <w:numPr>
          <w:ilvl w:val="0"/>
          <w:numId w:val="4"/>
        </w:numPr>
        <w:tabs>
          <w:tab w:val="left" w:pos="884"/>
        </w:tabs>
        <w:spacing w:line="421" w:lineRule="exact"/>
        <w:ind w:left="339" w:firstLine="0"/>
        <w:rPr>
          <w:color w:val="000000" w:themeColor="text1"/>
          <w:sz w:val="28"/>
        </w:rPr>
      </w:pPr>
      <w:r>
        <w:rPr>
          <w:color w:val="000000" w:themeColor="text1"/>
          <w:spacing w:val="-2"/>
        </w:rPr>
        <w:t xml:space="preserve"> Assessment</w:t>
      </w:r>
      <w:r>
        <w:rPr>
          <w:color w:val="000000" w:themeColor="text1"/>
          <w:spacing w:val="-4"/>
        </w:rPr>
        <w:t xml:space="preserve"> </w:t>
      </w:r>
      <w:r>
        <w:rPr>
          <w:color w:val="000000" w:themeColor="text1"/>
          <w:spacing w:val="-2"/>
        </w:rPr>
        <w:t>Objectives:</w:t>
      </w:r>
    </w:p>
    <w:p w14:paraId="4336862F" w14:textId="3FA92812" w:rsidR="00F01A7D" w:rsidRDefault="00402D10">
      <w:pPr>
        <w:ind w:left="1059" w:right="317"/>
        <w:jc w:val="both"/>
        <w:rPr>
          <w:sz w:val="28"/>
        </w:rPr>
      </w:pPr>
      <w:r>
        <w:rPr>
          <w:sz w:val="28"/>
        </w:rPr>
        <w:t xml:space="preserve">The Web Vulnerability Assessment and Penetration Testing for </w:t>
      </w:r>
      <w:r w:rsidR="0061121A">
        <w:rPr>
          <w:color w:val="000000" w:themeColor="text1"/>
          <w:sz w:val="28"/>
          <w:szCs w:val="28"/>
        </w:rPr>
        <w:t>Kundan Minerals &amp; Metals</w:t>
      </w:r>
      <w:r w:rsidR="00523D4A">
        <w:rPr>
          <w:color w:val="000000" w:themeColor="text1"/>
          <w:sz w:val="28"/>
          <w:szCs w:val="28"/>
        </w:rPr>
        <w:t xml:space="preserve"> Pvt. Ltd.</w:t>
      </w:r>
      <w:r>
        <w:rPr>
          <w:sz w:val="28"/>
        </w:rPr>
        <w:t xml:space="preserve"> this VAPT was requested by the management of </w:t>
      </w:r>
      <w:r w:rsidR="0061121A">
        <w:rPr>
          <w:spacing w:val="-6"/>
          <w:sz w:val="28"/>
        </w:rPr>
        <w:t>Kundan Minerals &amp; Metals</w:t>
      </w:r>
      <w:r w:rsidR="00523D4A">
        <w:rPr>
          <w:spacing w:val="-6"/>
          <w:sz w:val="28"/>
        </w:rPr>
        <w:t xml:space="preserve"> Pvt. Ltd.</w:t>
      </w:r>
      <w:r>
        <w:rPr>
          <w:sz w:val="28"/>
        </w:rPr>
        <w:t xml:space="preserve"> the purpose of this activity is to discover the vulnerabilities in the </w:t>
      </w:r>
      <w:r w:rsidR="0061121A">
        <w:rPr>
          <w:spacing w:val="-6"/>
          <w:sz w:val="28"/>
        </w:rPr>
        <w:t>Kundan Minerals &amp; Metals</w:t>
      </w:r>
      <w:r w:rsidR="00523D4A">
        <w:rPr>
          <w:spacing w:val="-6"/>
          <w:sz w:val="28"/>
        </w:rPr>
        <w:t xml:space="preserve"> Pvt. Ltd.</w:t>
      </w:r>
      <w:r>
        <w:rPr>
          <w:sz w:val="28"/>
        </w:rPr>
        <w:t xml:space="preserve"> owned Web, defined in the scope of this report, and to indicate the subsequent risk level associated with the vulnerabilities. The objectives of this vulnerability assessment and penetration test are</w:t>
      </w:r>
      <w:r>
        <w:rPr>
          <w:sz w:val="28"/>
          <w:lang w:val="en-IN"/>
        </w:rPr>
        <w:t>:</w:t>
      </w:r>
    </w:p>
    <w:p w14:paraId="1DC694A4" w14:textId="77777777" w:rsidR="00F01A7D" w:rsidRDefault="00402D10">
      <w:pPr>
        <w:pStyle w:val="ListParagraph"/>
        <w:numPr>
          <w:ilvl w:val="1"/>
          <w:numId w:val="5"/>
        </w:numPr>
        <w:tabs>
          <w:tab w:val="left" w:pos="1061"/>
        </w:tabs>
        <w:spacing w:before="205" w:line="276" w:lineRule="auto"/>
        <w:ind w:right="394"/>
        <w:jc w:val="both"/>
        <w:rPr>
          <w:sz w:val="28"/>
        </w:rPr>
      </w:pPr>
      <w:r>
        <w:rPr>
          <w:sz w:val="28"/>
        </w:rPr>
        <w:t>To</w:t>
      </w:r>
      <w:r>
        <w:rPr>
          <w:spacing w:val="-6"/>
          <w:sz w:val="28"/>
        </w:rPr>
        <w:t xml:space="preserve"> </w:t>
      </w:r>
      <w:r>
        <w:rPr>
          <w:sz w:val="28"/>
        </w:rPr>
        <w:t>investigate</w:t>
      </w:r>
      <w:r>
        <w:rPr>
          <w:spacing w:val="-3"/>
          <w:sz w:val="28"/>
        </w:rPr>
        <w:t xml:space="preserve"> </w:t>
      </w:r>
      <w:r>
        <w:rPr>
          <w:sz w:val="28"/>
        </w:rPr>
        <w:t>whether</w:t>
      </w:r>
      <w:r>
        <w:rPr>
          <w:spacing w:val="-6"/>
          <w:sz w:val="28"/>
        </w:rPr>
        <w:t xml:space="preserve"> </w:t>
      </w:r>
      <w:r>
        <w:rPr>
          <w:sz w:val="28"/>
        </w:rPr>
        <w:t>or</w:t>
      </w:r>
      <w:r>
        <w:rPr>
          <w:spacing w:val="-2"/>
          <w:sz w:val="28"/>
        </w:rPr>
        <w:t xml:space="preserve"> </w:t>
      </w:r>
      <w:r>
        <w:rPr>
          <w:sz w:val="28"/>
        </w:rPr>
        <w:t>not</w:t>
      </w:r>
      <w:r>
        <w:rPr>
          <w:spacing w:val="-4"/>
          <w:sz w:val="28"/>
        </w:rPr>
        <w:t xml:space="preserve"> </w:t>
      </w:r>
      <w:r>
        <w:rPr>
          <w:sz w:val="28"/>
        </w:rPr>
        <w:t>an</w:t>
      </w:r>
      <w:r>
        <w:rPr>
          <w:spacing w:val="-5"/>
          <w:sz w:val="28"/>
        </w:rPr>
        <w:t xml:space="preserve"> </w:t>
      </w:r>
      <w:r>
        <w:rPr>
          <w:sz w:val="28"/>
        </w:rPr>
        <w:t>attacker</w:t>
      </w:r>
      <w:r>
        <w:rPr>
          <w:spacing w:val="-6"/>
          <w:sz w:val="28"/>
        </w:rPr>
        <w:t xml:space="preserve"> </w:t>
      </w:r>
      <w:r>
        <w:rPr>
          <w:sz w:val="28"/>
        </w:rPr>
        <w:t>could</w:t>
      </w:r>
      <w:r>
        <w:rPr>
          <w:spacing w:val="-6"/>
          <w:sz w:val="28"/>
        </w:rPr>
        <w:t xml:space="preserve"> </w:t>
      </w:r>
      <w:r>
        <w:rPr>
          <w:sz w:val="28"/>
        </w:rPr>
        <w:t>penetrate</w:t>
      </w:r>
      <w:r>
        <w:rPr>
          <w:spacing w:val="-7"/>
          <w:sz w:val="28"/>
        </w:rPr>
        <w:t xml:space="preserve"> </w:t>
      </w:r>
      <w:r>
        <w:rPr>
          <w:sz w:val="28"/>
        </w:rPr>
        <w:t>the application being evaluated.</w:t>
      </w:r>
    </w:p>
    <w:p w14:paraId="664109B4" w14:textId="77777777" w:rsidR="00F01A7D" w:rsidRDefault="00402D10">
      <w:pPr>
        <w:pStyle w:val="ListParagraph"/>
        <w:numPr>
          <w:ilvl w:val="1"/>
          <w:numId w:val="5"/>
        </w:numPr>
        <w:tabs>
          <w:tab w:val="left" w:pos="1061"/>
        </w:tabs>
        <w:spacing w:before="8" w:line="276" w:lineRule="auto"/>
        <w:ind w:right="377"/>
        <w:jc w:val="both"/>
        <w:rPr>
          <w:sz w:val="28"/>
        </w:rPr>
      </w:pPr>
      <w:r>
        <w:rPr>
          <w:sz w:val="28"/>
        </w:rPr>
        <w:t>To determine</w:t>
      </w:r>
      <w:r>
        <w:rPr>
          <w:spacing w:val="-2"/>
          <w:sz w:val="28"/>
        </w:rPr>
        <w:t xml:space="preserve"> </w:t>
      </w:r>
      <w:r>
        <w:rPr>
          <w:sz w:val="28"/>
        </w:rPr>
        <w:t>the</w:t>
      </w:r>
      <w:r>
        <w:rPr>
          <w:spacing w:val="-1"/>
          <w:sz w:val="28"/>
        </w:rPr>
        <w:t xml:space="preserve"> </w:t>
      </w:r>
      <w:r>
        <w:rPr>
          <w:sz w:val="28"/>
        </w:rPr>
        <w:t>likelihood</w:t>
      </w:r>
      <w:r>
        <w:rPr>
          <w:spacing w:val="-1"/>
          <w:sz w:val="28"/>
        </w:rPr>
        <w:t xml:space="preserve"> </w:t>
      </w:r>
      <w:r>
        <w:rPr>
          <w:sz w:val="28"/>
        </w:rPr>
        <w:t>that an attacker</w:t>
      </w:r>
      <w:r>
        <w:rPr>
          <w:spacing w:val="-2"/>
          <w:sz w:val="28"/>
        </w:rPr>
        <w:t xml:space="preserve"> </w:t>
      </w:r>
      <w:r>
        <w:rPr>
          <w:sz w:val="28"/>
        </w:rPr>
        <w:t>could</w:t>
      </w:r>
      <w:r>
        <w:rPr>
          <w:spacing w:val="-1"/>
          <w:sz w:val="28"/>
        </w:rPr>
        <w:t xml:space="preserve"> </w:t>
      </w:r>
      <w:r>
        <w:rPr>
          <w:sz w:val="28"/>
        </w:rPr>
        <w:t>compromise</w:t>
      </w:r>
      <w:r>
        <w:rPr>
          <w:spacing w:val="-2"/>
          <w:sz w:val="28"/>
        </w:rPr>
        <w:t xml:space="preserve"> </w:t>
      </w:r>
      <w:r>
        <w:rPr>
          <w:sz w:val="28"/>
        </w:rPr>
        <w:t>the “specific Application under evaluation” with limited knowledge</w:t>
      </w:r>
      <w:r>
        <w:rPr>
          <w:spacing w:val="-1"/>
          <w:sz w:val="28"/>
        </w:rPr>
        <w:t xml:space="preserve"> </w:t>
      </w:r>
      <w:r>
        <w:rPr>
          <w:sz w:val="28"/>
        </w:rPr>
        <w:t>and restricted access.</w:t>
      </w:r>
    </w:p>
    <w:p w14:paraId="681E2C15" w14:textId="77777777" w:rsidR="00F01A7D" w:rsidRDefault="00402D10">
      <w:pPr>
        <w:pStyle w:val="ListParagraph"/>
        <w:numPr>
          <w:ilvl w:val="1"/>
          <w:numId w:val="5"/>
        </w:numPr>
        <w:tabs>
          <w:tab w:val="left" w:pos="1061"/>
        </w:tabs>
        <w:spacing w:before="2" w:line="276" w:lineRule="auto"/>
        <w:ind w:right="383"/>
        <w:jc w:val="both"/>
        <w:rPr>
          <w:sz w:val="28"/>
        </w:rPr>
      </w:pPr>
      <w:r>
        <w:rPr>
          <w:sz w:val="28"/>
        </w:rPr>
        <w:t>To provide evidence that verifies the possibility of exploiting the vulnerabilities found, as well as the scope of these vulnerabilities.</w:t>
      </w:r>
    </w:p>
    <w:p w14:paraId="688E1ED5" w14:textId="77777777" w:rsidR="00F01A7D" w:rsidRDefault="00402D10">
      <w:pPr>
        <w:pStyle w:val="ListParagraph"/>
        <w:numPr>
          <w:ilvl w:val="1"/>
          <w:numId w:val="5"/>
        </w:numPr>
        <w:tabs>
          <w:tab w:val="left" w:pos="1061"/>
        </w:tabs>
        <w:spacing w:before="0" w:line="276" w:lineRule="auto"/>
        <w:ind w:right="374"/>
        <w:jc w:val="both"/>
        <w:rPr>
          <w:sz w:val="28"/>
        </w:rPr>
      </w:pPr>
      <w:r>
        <w:rPr>
          <w:sz w:val="28"/>
        </w:rPr>
        <w:t>To determine the strengths and weaknesses of the security measures implemented within the production systems.</w:t>
      </w:r>
    </w:p>
    <w:p w14:paraId="08DA0CD4" w14:textId="77777777" w:rsidR="002A1C1D" w:rsidRDefault="002A1C1D" w:rsidP="002A1C1D">
      <w:pPr>
        <w:pStyle w:val="ListParagraph"/>
        <w:tabs>
          <w:tab w:val="left" w:pos="1061"/>
        </w:tabs>
        <w:spacing w:before="0" w:line="276" w:lineRule="auto"/>
        <w:ind w:left="1928" w:right="374" w:firstLine="0"/>
        <w:jc w:val="both"/>
        <w:rPr>
          <w:sz w:val="28"/>
        </w:rPr>
      </w:pPr>
    </w:p>
    <w:p w14:paraId="785CFDF7" w14:textId="77777777" w:rsidR="002A1C1D" w:rsidRDefault="002A1C1D" w:rsidP="002A1C1D">
      <w:pPr>
        <w:pStyle w:val="ListParagraph"/>
        <w:tabs>
          <w:tab w:val="left" w:pos="1061"/>
        </w:tabs>
        <w:spacing w:before="0" w:line="276" w:lineRule="auto"/>
        <w:ind w:left="1928" w:right="374" w:firstLine="0"/>
        <w:jc w:val="both"/>
        <w:rPr>
          <w:sz w:val="28"/>
        </w:rPr>
      </w:pPr>
    </w:p>
    <w:p w14:paraId="52998A28" w14:textId="77777777" w:rsidR="002A1C1D" w:rsidRDefault="002A1C1D" w:rsidP="002A1C1D">
      <w:pPr>
        <w:pStyle w:val="ListParagraph"/>
        <w:tabs>
          <w:tab w:val="left" w:pos="1061"/>
        </w:tabs>
        <w:spacing w:before="0" w:line="276" w:lineRule="auto"/>
        <w:ind w:left="1928" w:right="374" w:firstLine="0"/>
        <w:jc w:val="both"/>
        <w:rPr>
          <w:sz w:val="28"/>
        </w:rPr>
      </w:pPr>
    </w:p>
    <w:p w14:paraId="67F18600" w14:textId="77777777" w:rsidR="002A1C1D" w:rsidRDefault="002A1C1D" w:rsidP="002A1C1D">
      <w:pPr>
        <w:pStyle w:val="ListParagraph"/>
        <w:tabs>
          <w:tab w:val="left" w:pos="1061"/>
        </w:tabs>
        <w:spacing w:before="0" w:line="276" w:lineRule="auto"/>
        <w:ind w:left="1928" w:right="374" w:firstLine="0"/>
        <w:jc w:val="both"/>
        <w:rPr>
          <w:sz w:val="28"/>
        </w:rPr>
      </w:pPr>
    </w:p>
    <w:p w14:paraId="42583E55" w14:textId="77777777" w:rsidR="002A1C1D" w:rsidRDefault="002A1C1D" w:rsidP="002A1C1D">
      <w:pPr>
        <w:pStyle w:val="ListParagraph"/>
        <w:tabs>
          <w:tab w:val="left" w:pos="1061"/>
        </w:tabs>
        <w:spacing w:before="0" w:line="276" w:lineRule="auto"/>
        <w:ind w:left="1928" w:right="374" w:firstLine="0"/>
        <w:jc w:val="both"/>
        <w:rPr>
          <w:sz w:val="28"/>
        </w:rPr>
      </w:pPr>
    </w:p>
    <w:p w14:paraId="3D6AC02A" w14:textId="77777777" w:rsidR="002A1C1D" w:rsidRDefault="002A1C1D" w:rsidP="002A1C1D">
      <w:pPr>
        <w:pStyle w:val="ListParagraph"/>
        <w:tabs>
          <w:tab w:val="left" w:pos="1061"/>
        </w:tabs>
        <w:spacing w:before="0" w:line="276" w:lineRule="auto"/>
        <w:ind w:left="1928" w:right="374" w:firstLine="0"/>
        <w:jc w:val="both"/>
        <w:rPr>
          <w:sz w:val="28"/>
        </w:rPr>
      </w:pPr>
    </w:p>
    <w:p w14:paraId="10FFA2AA" w14:textId="77777777" w:rsidR="002A1C1D" w:rsidRDefault="002A1C1D" w:rsidP="002A1C1D">
      <w:pPr>
        <w:pStyle w:val="ListParagraph"/>
        <w:tabs>
          <w:tab w:val="left" w:pos="1061"/>
        </w:tabs>
        <w:spacing w:before="0" w:line="276" w:lineRule="auto"/>
        <w:ind w:left="1928" w:right="374" w:firstLine="0"/>
        <w:jc w:val="both"/>
        <w:rPr>
          <w:sz w:val="28"/>
        </w:rPr>
      </w:pPr>
    </w:p>
    <w:p w14:paraId="12740BAC" w14:textId="77777777" w:rsidR="002A1C1D" w:rsidRDefault="002A1C1D" w:rsidP="002A1C1D">
      <w:pPr>
        <w:pStyle w:val="ListParagraph"/>
        <w:tabs>
          <w:tab w:val="left" w:pos="1061"/>
        </w:tabs>
        <w:spacing w:before="0" w:line="276" w:lineRule="auto"/>
        <w:ind w:left="1928" w:right="374" w:firstLine="0"/>
        <w:jc w:val="both"/>
        <w:rPr>
          <w:sz w:val="28"/>
        </w:rPr>
      </w:pPr>
    </w:p>
    <w:p w14:paraId="0DF294CF" w14:textId="77777777" w:rsidR="002A1C1D" w:rsidRDefault="002A1C1D" w:rsidP="002A1C1D">
      <w:pPr>
        <w:pStyle w:val="ListParagraph"/>
        <w:tabs>
          <w:tab w:val="left" w:pos="1061"/>
        </w:tabs>
        <w:spacing w:before="0" w:line="276" w:lineRule="auto"/>
        <w:ind w:left="1928" w:right="374" w:firstLine="0"/>
        <w:jc w:val="both"/>
        <w:rPr>
          <w:sz w:val="28"/>
        </w:rPr>
      </w:pPr>
    </w:p>
    <w:p w14:paraId="4A57728E" w14:textId="77777777" w:rsidR="002A1C1D" w:rsidRDefault="002A1C1D" w:rsidP="002A1C1D">
      <w:pPr>
        <w:pStyle w:val="ListParagraph"/>
        <w:tabs>
          <w:tab w:val="left" w:pos="1061"/>
        </w:tabs>
        <w:spacing w:before="0" w:line="276" w:lineRule="auto"/>
        <w:ind w:left="1928" w:right="374" w:firstLine="0"/>
        <w:jc w:val="both"/>
        <w:rPr>
          <w:sz w:val="28"/>
        </w:rPr>
      </w:pPr>
    </w:p>
    <w:p w14:paraId="2F41BF3A" w14:textId="77777777" w:rsidR="00F01A7D" w:rsidRDefault="00402D10">
      <w:pPr>
        <w:rPr>
          <w:sz w:val="28"/>
        </w:rPr>
      </w:pPr>
      <w:r>
        <w:rPr>
          <w:sz w:val="28"/>
        </w:rPr>
        <w:br w:type="page"/>
      </w:r>
    </w:p>
    <w:p w14:paraId="2E08D884" w14:textId="77777777" w:rsidR="002A1C1D" w:rsidRDefault="002A1C1D">
      <w:pPr>
        <w:rPr>
          <w:sz w:val="28"/>
        </w:rPr>
      </w:pPr>
    </w:p>
    <w:p w14:paraId="0851D27D" w14:textId="77777777" w:rsidR="00F01A7D" w:rsidRDefault="00402D10">
      <w:pPr>
        <w:pStyle w:val="Heading2"/>
        <w:numPr>
          <w:ilvl w:val="0"/>
          <w:numId w:val="4"/>
        </w:numPr>
        <w:tabs>
          <w:tab w:val="left" w:pos="951"/>
        </w:tabs>
        <w:spacing w:before="195"/>
        <w:ind w:left="339" w:firstLine="0"/>
        <w:rPr>
          <w:sz w:val="32"/>
        </w:rPr>
      </w:pPr>
      <w:r>
        <w:rPr>
          <w:color w:val="000000" w:themeColor="text1"/>
          <w:sz w:val="32"/>
          <w:szCs w:val="32"/>
        </w:rPr>
        <w:t>Assessment</w:t>
      </w:r>
      <w:r>
        <w:rPr>
          <w:color w:val="000000" w:themeColor="text1"/>
          <w:spacing w:val="-1"/>
          <w:sz w:val="32"/>
          <w:szCs w:val="32"/>
        </w:rPr>
        <w:t xml:space="preserve"> </w:t>
      </w:r>
      <w:r>
        <w:rPr>
          <w:color w:val="000000" w:themeColor="text1"/>
          <w:spacing w:val="-2"/>
          <w:sz w:val="32"/>
          <w:szCs w:val="32"/>
        </w:rPr>
        <w:t>Scope:</w:t>
      </w:r>
    </w:p>
    <w:p w14:paraId="4604C4A6" w14:textId="77777777" w:rsidR="00F01A7D" w:rsidRDefault="00402D10">
      <w:pPr>
        <w:pStyle w:val="Heading2"/>
        <w:tabs>
          <w:tab w:val="left" w:pos="951"/>
        </w:tabs>
        <w:spacing w:before="195"/>
        <w:ind w:left="339" w:firstLine="0"/>
        <w:rPr>
          <w:sz w:val="32"/>
        </w:rPr>
      </w:pPr>
      <w:r>
        <w:rPr>
          <w:sz w:val="28"/>
        </w:rPr>
        <w:t>The security</w:t>
      </w:r>
      <w:r>
        <w:rPr>
          <w:spacing w:val="-8"/>
          <w:sz w:val="28"/>
        </w:rPr>
        <w:t xml:space="preserve"> </w:t>
      </w:r>
      <w:r>
        <w:rPr>
          <w:sz w:val="28"/>
        </w:rPr>
        <w:t>assessment</w:t>
      </w:r>
      <w:r>
        <w:rPr>
          <w:spacing w:val="-6"/>
          <w:sz w:val="28"/>
        </w:rPr>
        <w:t xml:space="preserve"> </w:t>
      </w:r>
      <w:r>
        <w:rPr>
          <w:sz w:val="28"/>
        </w:rPr>
        <w:t>is</w:t>
      </w:r>
      <w:r>
        <w:rPr>
          <w:spacing w:val="-5"/>
          <w:sz w:val="28"/>
        </w:rPr>
        <w:t xml:space="preserve"> </w:t>
      </w:r>
      <w:r>
        <w:rPr>
          <w:sz w:val="28"/>
        </w:rPr>
        <w:t>done</w:t>
      </w:r>
      <w:r>
        <w:rPr>
          <w:spacing w:val="-5"/>
          <w:sz w:val="28"/>
        </w:rPr>
        <w:t xml:space="preserve"> </w:t>
      </w:r>
      <w:r>
        <w:rPr>
          <w:sz w:val="28"/>
        </w:rPr>
        <w:t>on</w:t>
      </w:r>
      <w:r>
        <w:rPr>
          <w:spacing w:val="-7"/>
          <w:sz w:val="28"/>
        </w:rPr>
        <w:t xml:space="preserve"> </w:t>
      </w:r>
      <w:r>
        <w:rPr>
          <w:sz w:val="28"/>
        </w:rPr>
        <w:t>the</w:t>
      </w:r>
      <w:r>
        <w:rPr>
          <w:spacing w:val="-9"/>
          <w:sz w:val="28"/>
        </w:rPr>
        <w:t xml:space="preserve"> </w:t>
      </w:r>
      <w:r>
        <w:rPr>
          <w:sz w:val="28"/>
        </w:rPr>
        <w:t xml:space="preserve">following </w:t>
      </w:r>
      <w:r>
        <w:rPr>
          <w:spacing w:val="-2"/>
          <w:sz w:val="28"/>
        </w:rPr>
        <w:t>controls</w:t>
      </w:r>
      <w:r>
        <w:rPr>
          <w:spacing w:val="-2"/>
          <w:sz w:val="32"/>
        </w:rPr>
        <w:t>:</w:t>
      </w:r>
    </w:p>
    <w:p w14:paraId="3FF8F9D5" w14:textId="77777777" w:rsidR="00F01A7D" w:rsidRDefault="00402D10">
      <w:pPr>
        <w:pStyle w:val="ListParagraph"/>
        <w:numPr>
          <w:ilvl w:val="2"/>
          <w:numId w:val="6"/>
        </w:numPr>
        <w:tabs>
          <w:tab w:val="left" w:pos="1061"/>
        </w:tabs>
        <w:spacing w:before="189"/>
        <w:rPr>
          <w:sz w:val="28"/>
          <w:szCs w:val="28"/>
        </w:rPr>
      </w:pPr>
      <w:r>
        <w:rPr>
          <w:spacing w:val="-2"/>
          <w:sz w:val="28"/>
          <w:szCs w:val="28"/>
        </w:rPr>
        <w:t>Authentication</w:t>
      </w:r>
    </w:p>
    <w:p w14:paraId="4D953EF0" w14:textId="77777777" w:rsidR="00F01A7D" w:rsidRDefault="00402D10">
      <w:pPr>
        <w:pStyle w:val="ListParagraph"/>
        <w:numPr>
          <w:ilvl w:val="2"/>
          <w:numId w:val="6"/>
        </w:numPr>
        <w:tabs>
          <w:tab w:val="left" w:pos="1061"/>
        </w:tabs>
        <w:rPr>
          <w:sz w:val="28"/>
          <w:szCs w:val="28"/>
        </w:rPr>
      </w:pPr>
      <w:r>
        <w:rPr>
          <w:spacing w:val="-2"/>
          <w:sz w:val="28"/>
          <w:szCs w:val="28"/>
        </w:rPr>
        <w:t>Authorization</w:t>
      </w:r>
    </w:p>
    <w:p w14:paraId="719C5FDE" w14:textId="77777777" w:rsidR="00F01A7D" w:rsidRDefault="00402D10">
      <w:pPr>
        <w:pStyle w:val="ListParagraph"/>
        <w:numPr>
          <w:ilvl w:val="2"/>
          <w:numId w:val="6"/>
        </w:numPr>
        <w:tabs>
          <w:tab w:val="left" w:pos="1061"/>
        </w:tabs>
        <w:ind w:hanging="365"/>
        <w:rPr>
          <w:sz w:val="28"/>
          <w:szCs w:val="28"/>
        </w:rPr>
      </w:pPr>
      <w:r>
        <w:rPr>
          <w:sz w:val="28"/>
          <w:szCs w:val="28"/>
        </w:rPr>
        <w:t>Session</w:t>
      </w:r>
      <w:r>
        <w:rPr>
          <w:spacing w:val="-14"/>
          <w:sz w:val="28"/>
          <w:szCs w:val="28"/>
        </w:rPr>
        <w:t xml:space="preserve"> </w:t>
      </w:r>
      <w:r>
        <w:rPr>
          <w:spacing w:val="-2"/>
          <w:sz w:val="28"/>
          <w:szCs w:val="28"/>
        </w:rPr>
        <w:t>Management</w:t>
      </w:r>
    </w:p>
    <w:p w14:paraId="1716A9F5" w14:textId="77777777" w:rsidR="00F01A7D" w:rsidRDefault="00402D10">
      <w:pPr>
        <w:pStyle w:val="ListParagraph"/>
        <w:numPr>
          <w:ilvl w:val="2"/>
          <w:numId w:val="6"/>
        </w:numPr>
        <w:tabs>
          <w:tab w:val="left" w:pos="1061"/>
        </w:tabs>
        <w:ind w:hanging="365"/>
        <w:rPr>
          <w:sz w:val="28"/>
          <w:szCs w:val="28"/>
        </w:rPr>
      </w:pPr>
      <w:r>
        <w:rPr>
          <w:sz w:val="28"/>
          <w:szCs w:val="28"/>
        </w:rPr>
        <w:t>Input</w:t>
      </w:r>
      <w:r>
        <w:rPr>
          <w:spacing w:val="-7"/>
          <w:sz w:val="28"/>
          <w:szCs w:val="28"/>
        </w:rPr>
        <w:t xml:space="preserve"> </w:t>
      </w:r>
      <w:r>
        <w:rPr>
          <w:spacing w:val="-2"/>
          <w:sz w:val="28"/>
          <w:szCs w:val="28"/>
        </w:rPr>
        <w:t>Validation</w:t>
      </w:r>
    </w:p>
    <w:p w14:paraId="5B82DB78" w14:textId="77777777" w:rsidR="00F01A7D" w:rsidRDefault="00402D10">
      <w:pPr>
        <w:pStyle w:val="ListParagraph"/>
        <w:numPr>
          <w:ilvl w:val="2"/>
          <w:numId w:val="6"/>
        </w:numPr>
        <w:tabs>
          <w:tab w:val="left" w:pos="1061"/>
        </w:tabs>
        <w:ind w:hanging="365"/>
        <w:rPr>
          <w:sz w:val="28"/>
          <w:szCs w:val="28"/>
        </w:rPr>
      </w:pPr>
      <w:r>
        <w:rPr>
          <w:sz w:val="28"/>
          <w:szCs w:val="28"/>
        </w:rPr>
        <w:t>Error</w:t>
      </w:r>
      <w:r>
        <w:rPr>
          <w:spacing w:val="-13"/>
          <w:sz w:val="28"/>
          <w:szCs w:val="28"/>
        </w:rPr>
        <w:t xml:space="preserve"> </w:t>
      </w:r>
      <w:r>
        <w:rPr>
          <w:spacing w:val="-2"/>
          <w:sz w:val="28"/>
          <w:szCs w:val="28"/>
        </w:rPr>
        <w:t>Handling</w:t>
      </w:r>
    </w:p>
    <w:p w14:paraId="462A5EAA" w14:textId="77777777" w:rsidR="00F01A7D" w:rsidRDefault="00F01A7D">
      <w:pPr>
        <w:pStyle w:val="BodyText"/>
        <w:spacing w:before="6"/>
        <w:rPr>
          <w:sz w:val="24"/>
          <w:szCs w:val="24"/>
        </w:rPr>
      </w:pPr>
    </w:p>
    <w:p w14:paraId="627E71F4" w14:textId="77777777" w:rsidR="00F01A7D" w:rsidRDefault="00402D10">
      <w:pPr>
        <w:pStyle w:val="Heading3"/>
        <w:ind w:left="340" w:firstLine="0"/>
        <w:rPr>
          <w:spacing w:val="-2"/>
          <w:sz w:val="28"/>
          <w:szCs w:val="28"/>
        </w:rPr>
      </w:pPr>
      <w:r>
        <w:rPr>
          <w:sz w:val="28"/>
          <w:szCs w:val="28"/>
        </w:rPr>
        <w:t>The following</w:t>
      </w:r>
      <w:r>
        <w:rPr>
          <w:spacing w:val="-8"/>
          <w:sz w:val="28"/>
          <w:szCs w:val="28"/>
        </w:rPr>
        <w:t xml:space="preserve"> </w:t>
      </w:r>
      <w:r>
        <w:rPr>
          <w:sz w:val="28"/>
          <w:szCs w:val="28"/>
        </w:rPr>
        <w:t>was</w:t>
      </w:r>
      <w:r>
        <w:rPr>
          <w:spacing w:val="-10"/>
          <w:sz w:val="28"/>
          <w:szCs w:val="28"/>
        </w:rPr>
        <w:t xml:space="preserve"> </w:t>
      </w:r>
      <w:r>
        <w:rPr>
          <w:sz w:val="28"/>
          <w:szCs w:val="28"/>
        </w:rPr>
        <w:t>not</w:t>
      </w:r>
      <w:r>
        <w:rPr>
          <w:spacing w:val="-5"/>
          <w:sz w:val="28"/>
          <w:szCs w:val="28"/>
        </w:rPr>
        <w:t xml:space="preserve"> </w:t>
      </w:r>
      <w:r>
        <w:rPr>
          <w:sz w:val="28"/>
          <w:szCs w:val="28"/>
        </w:rPr>
        <w:t>part</w:t>
      </w:r>
      <w:r>
        <w:rPr>
          <w:spacing w:val="-9"/>
          <w:sz w:val="28"/>
          <w:szCs w:val="28"/>
        </w:rPr>
        <w:t xml:space="preserve"> </w:t>
      </w:r>
      <w:r>
        <w:rPr>
          <w:sz w:val="28"/>
          <w:szCs w:val="28"/>
        </w:rPr>
        <w:t>of</w:t>
      </w:r>
      <w:r>
        <w:rPr>
          <w:spacing w:val="-8"/>
          <w:sz w:val="28"/>
          <w:szCs w:val="28"/>
        </w:rPr>
        <w:t xml:space="preserve"> </w:t>
      </w:r>
      <w:r>
        <w:rPr>
          <w:sz w:val="28"/>
          <w:szCs w:val="28"/>
        </w:rPr>
        <w:t>this</w:t>
      </w:r>
      <w:r>
        <w:rPr>
          <w:spacing w:val="-7"/>
          <w:sz w:val="28"/>
          <w:szCs w:val="28"/>
        </w:rPr>
        <w:t xml:space="preserve"> </w:t>
      </w:r>
      <w:r>
        <w:rPr>
          <w:spacing w:val="-2"/>
          <w:sz w:val="28"/>
          <w:szCs w:val="28"/>
        </w:rPr>
        <w:t>assessment:</w:t>
      </w:r>
    </w:p>
    <w:p w14:paraId="27E68172" w14:textId="77777777" w:rsidR="00F01A7D" w:rsidRDefault="00402D10">
      <w:pPr>
        <w:pStyle w:val="ListParagraph"/>
        <w:numPr>
          <w:ilvl w:val="2"/>
          <w:numId w:val="6"/>
        </w:numPr>
        <w:tabs>
          <w:tab w:val="left" w:pos="1061"/>
        </w:tabs>
        <w:ind w:hanging="365"/>
        <w:rPr>
          <w:sz w:val="28"/>
          <w:szCs w:val="28"/>
        </w:rPr>
      </w:pPr>
      <w:r>
        <w:rPr>
          <w:sz w:val="28"/>
          <w:szCs w:val="28"/>
        </w:rPr>
        <w:t>Denial</w:t>
      </w:r>
      <w:r>
        <w:rPr>
          <w:spacing w:val="-12"/>
          <w:sz w:val="28"/>
          <w:szCs w:val="28"/>
        </w:rPr>
        <w:t xml:space="preserve"> </w:t>
      </w:r>
      <w:r>
        <w:rPr>
          <w:sz w:val="28"/>
          <w:szCs w:val="28"/>
        </w:rPr>
        <w:t>of</w:t>
      </w:r>
      <w:r>
        <w:rPr>
          <w:spacing w:val="-9"/>
          <w:sz w:val="28"/>
          <w:szCs w:val="28"/>
        </w:rPr>
        <w:t xml:space="preserve"> </w:t>
      </w:r>
      <w:r>
        <w:rPr>
          <w:sz w:val="28"/>
          <w:szCs w:val="28"/>
        </w:rPr>
        <w:t>Service</w:t>
      </w:r>
      <w:r>
        <w:rPr>
          <w:spacing w:val="-8"/>
          <w:sz w:val="28"/>
          <w:szCs w:val="28"/>
        </w:rPr>
        <w:t xml:space="preserve"> </w:t>
      </w:r>
      <w:r>
        <w:rPr>
          <w:sz w:val="28"/>
          <w:szCs w:val="28"/>
        </w:rPr>
        <w:t>by</w:t>
      </w:r>
      <w:r>
        <w:rPr>
          <w:spacing w:val="-7"/>
          <w:sz w:val="28"/>
          <w:szCs w:val="28"/>
        </w:rPr>
        <w:t xml:space="preserve"> </w:t>
      </w:r>
      <w:r>
        <w:rPr>
          <w:sz w:val="28"/>
          <w:szCs w:val="28"/>
        </w:rPr>
        <w:t>exhausting</w:t>
      </w:r>
      <w:r>
        <w:rPr>
          <w:spacing w:val="-10"/>
          <w:sz w:val="28"/>
          <w:szCs w:val="28"/>
        </w:rPr>
        <w:t xml:space="preserve"> </w:t>
      </w:r>
      <w:r>
        <w:rPr>
          <w:sz w:val="28"/>
          <w:szCs w:val="28"/>
        </w:rPr>
        <w:t>system</w:t>
      </w:r>
      <w:r>
        <w:rPr>
          <w:spacing w:val="-3"/>
          <w:sz w:val="28"/>
          <w:szCs w:val="28"/>
        </w:rPr>
        <w:t xml:space="preserve"> </w:t>
      </w:r>
      <w:r>
        <w:rPr>
          <w:spacing w:val="-2"/>
          <w:sz w:val="28"/>
          <w:szCs w:val="28"/>
        </w:rPr>
        <w:t>resources</w:t>
      </w:r>
    </w:p>
    <w:p w14:paraId="5100CA28" w14:textId="77777777" w:rsidR="00F01A7D" w:rsidRDefault="00402D10">
      <w:pPr>
        <w:pStyle w:val="ListParagraph"/>
        <w:numPr>
          <w:ilvl w:val="2"/>
          <w:numId w:val="6"/>
        </w:numPr>
        <w:tabs>
          <w:tab w:val="left" w:pos="1061"/>
        </w:tabs>
        <w:rPr>
          <w:sz w:val="28"/>
          <w:szCs w:val="28"/>
        </w:rPr>
      </w:pPr>
      <w:r>
        <w:rPr>
          <w:sz w:val="28"/>
          <w:szCs w:val="28"/>
        </w:rPr>
        <w:t>Social</w:t>
      </w:r>
      <w:r>
        <w:rPr>
          <w:spacing w:val="-10"/>
          <w:sz w:val="28"/>
          <w:szCs w:val="28"/>
        </w:rPr>
        <w:t xml:space="preserve"> </w:t>
      </w:r>
      <w:r>
        <w:rPr>
          <w:spacing w:val="-2"/>
          <w:sz w:val="28"/>
          <w:szCs w:val="28"/>
        </w:rPr>
        <w:t>Engineering</w:t>
      </w:r>
    </w:p>
    <w:p w14:paraId="26582EE8" w14:textId="77777777" w:rsidR="00F01A7D" w:rsidRDefault="00F01A7D">
      <w:pPr>
        <w:pStyle w:val="ListParagraph"/>
        <w:tabs>
          <w:tab w:val="left" w:pos="1061"/>
        </w:tabs>
        <w:ind w:left="700" w:firstLine="0"/>
        <w:rPr>
          <w:spacing w:val="-2"/>
          <w:sz w:val="28"/>
          <w:szCs w:val="28"/>
        </w:rPr>
      </w:pPr>
    </w:p>
    <w:p w14:paraId="200C53F9" w14:textId="77777777" w:rsidR="00F01A7D" w:rsidRDefault="00F01A7D">
      <w:pPr>
        <w:pStyle w:val="ListParagraph"/>
        <w:tabs>
          <w:tab w:val="left" w:pos="1061"/>
        </w:tabs>
        <w:ind w:left="700" w:firstLine="0"/>
        <w:rPr>
          <w:spacing w:val="-2"/>
          <w:sz w:val="28"/>
          <w:szCs w:val="28"/>
        </w:rPr>
      </w:pPr>
    </w:p>
    <w:p w14:paraId="13FE3B32" w14:textId="77777777" w:rsidR="00F01A7D" w:rsidRDefault="00F01A7D">
      <w:pPr>
        <w:pStyle w:val="ListParagraph"/>
        <w:tabs>
          <w:tab w:val="left" w:pos="1061"/>
        </w:tabs>
        <w:ind w:left="700" w:firstLine="0"/>
        <w:rPr>
          <w:spacing w:val="-2"/>
          <w:sz w:val="28"/>
          <w:szCs w:val="28"/>
        </w:rPr>
      </w:pPr>
    </w:p>
    <w:p w14:paraId="1B31A86F" w14:textId="77777777" w:rsidR="00F01A7D" w:rsidRDefault="00402D10">
      <w:pPr>
        <w:rPr>
          <w:color w:val="000000" w:themeColor="text1"/>
          <w:spacing w:val="-2"/>
        </w:rPr>
      </w:pPr>
      <w:bookmarkStart w:id="3" w:name="1.4_Assessment_Methodology:"/>
      <w:bookmarkEnd w:id="3"/>
      <w:r>
        <w:rPr>
          <w:color w:val="000000" w:themeColor="text1"/>
          <w:spacing w:val="-2"/>
        </w:rPr>
        <w:br w:type="page"/>
      </w:r>
    </w:p>
    <w:p w14:paraId="47BE456A" w14:textId="77777777" w:rsidR="00305BA8" w:rsidRDefault="00305BA8">
      <w:pPr>
        <w:rPr>
          <w:color w:val="000000" w:themeColor="text1"/>
        </w:rPr>
      </w:pPr>
    </w:p>
    <w:p w14:paraId="5B1777CC" w14:textId="77777777" w:rsidR="00F01A7D" w:rsidRDefault="00402D10">
      <w:pPr>
        <w:pStyle w:val="Heading3"/>
        <w:numPr>
          <w:ilvl w:val="0"/>
          <w:numId w:val="4"/>
        </w:numPr>
        <w:tabs>
          <w:tab w:val="left" w:pos="884"/>
        </w:tabs>
        <w:spacing w:before="94"/>
        <w:ind w:left="339" w:firstLine="0"/>
        <w:rPr>
          <w:color w:val="000000" w:themeColor="text1"/>
        </w:rPr>
      </w:pPr>
      <w:r>
        <w:rPr>
          <w:color w:val="000000" w:themeColor="text1"/>
          <w:spacing w:val="-2"/>
        </w:rPr>
        <w:t>Assessment</w:t>
      </w:r>
      <w:r>
        <w:rPr>
          <w:color w:val="000000" w:themeColor="text1"/>
          <w:spacing w:val="-4"/>
        </w:rPr>
        <w:t xml:space="preserve"> </w:t>
      </w:r>
      <w:r>
        <w:rPr>
          <w:color w:val="000000" w:themeColor="text1"/>
          <w:spacing w:val="-2"/>
        </w:rPr>
        <w:t>Methodology:</w:t>
      </w:r>
    </w:p>
    <w:p w14:paraId="2E5BC645" w14:textId="77777777" w:rsidR="00F01A7D" w:rsidRDefault="00F01A7D">
      <w:pPr>
        <w:pStyle w:val="BodyText"/>
        <w:spacing w:before="59" w:line="276" w:lineRule="auto"/>
        <w:ind w:left="340" w:right="685"/>
        <w:jc w:val="both"/>
        <w:rPr>
          <w:sz w:val="2"/>
          <w:szCs w:val="2"/>
        </w:rPr>
      </w:pPr>
    </w:p>
    <w:p w14:paraId="11D213E5" w14:textId="77777777" w:rsidR="00F01A7D" w:rsidRDefault="00402D10">
      <w:pPr>
        <w:pStyle w:val="BodyText"/>
        <w:spacing w:before="59" w:line="276" w:lineRule="auto"/>
        <w:ind w:left="340" w:right="685"/>
        <w:jc w:val="both"/>
      </w:pPr>
      <w:r>
        <w:t>A hybrid approach is followed to perform the assessment that is a combination</w:t>
      </w:r>
      <w:r>
        <w:rPr>
          <w:spacing w:val="-5"/>
        </w:rPr>
        <w:t xml:space="preserve"> </w:t>
      </w:r>
      <w:r>
        <w:t>of</w:t>
      </w:r>
      <w:r>
        <w:rPr>
          <w:spacing w:val="-6"/>
        </w:rPr>
        <w:t xml:space="preserve"> </w:t>
      </w:r>
      <w:r>
        <w:t>tools</w:t>
      </w:r>
      <w:r>
        <w:rPr>
          <w:spacing w:val="-4"/>
        </w:rPr>
        <w:t xml:space="preserve"> </w:t>
      </w:r>
      <w:r>
        <w:t>is</w:t>
      </w:r>
      <w:r>
        <w:rPr>
          <w:spacing w:val="-4"/>
        </w:rPr>
        <w:t xml:space="preserve"> </w:t>
      </w:r>
      <w:r>
        <w:t>used</w:t>
      </w:r>
      <w:r>
        <w:rPr>
          <w:spacing w:val="-6"/>
        </w:rPr>
        <w:t xml:space="preserve"> </w:t>
      </w:r>
      <w:r>
        <w:t>to</w:t>
      </w:r>
      <w:r>
        <w:rPr>
          <w:spacing w:val="-1"/>
        </w:rPr>
        <w:t xml:space="preserve"> </w:t>
      </w:r>
      <w:r>
        <w:t>discover</w:t>
      </w:r>
      <w:r>
        <w:rPr>
          <w:spacing w:val="-7"/>
        </w:rPr>
        <w:t xml:space="preserve"> </w:t>
      </w:r>
      <w:r>
        <w:t>the</w:t>
      </w:r>
      <w:r>
        <w:rPr>
          <w:spacing w:val="-6"/>
        </w:rPr>
        <w:t xml:space="preserve"> </w:t>
      </w:r>
      <w:r>
        <w:t>wide</w:t>
      </w:r>
      <w:r>
        <w:rPr>
          <w:spacing w:val="-8"/>
        </w:rPr>
        <w:t xml:space="preserve"> </w:t>
      </w:r>
      <w:r>
        <w:t>range</w:t>
      </w:r>
      <w:r>
        <w:rPr>
          <w:spacing w:val="-3"/>
        </w:rPr>
        <w:t xml:space="preserve"> </w:t>
      </w:r>
      <w:r>
        <w:t>of</w:t>
      </w:r>
      <w:r>
        <w:rPr>
          <w:spacing w:val="-6"/>
        </w:rPr>
        <w:t xml:space="preserve"> </w:t>
      </w:r>
      <w:r>
        <w:t>vulnerabilities. Additionally, the assessment being adaptive in nature allows us to control the assessment methodology as per the application functionality to focus on the critical areas of the application. Our assessment</w:t>
      </w:r>
      <w:r>
        <w:rPr>
          <w:spacing w:val="40"/>
        </w:rPr>
        <w:t xml:space="preserve"> </w:t>
      </w:r>
      <w:r>
        <w:t>approach is aligned to the OWASP Top 10 &amp; Sans 25.</w:t>
      </w:r>
    </w:p>
    <w:p w14:paraId="4351EEF7" w14:textId="77777777" w:rsidR="00F01A7D" w:rsidRDefault="00F01A7D">
      <w:pPr>
        <w:pStyle w:val="BodyText"/>
        <w:spacing w:before="1"/>
        <w:ind w:right="685"/>
        <w:jc w:val="both"/>
        <w:rPr>
          <w:sz w:val="32"/>
        </w:rPr>
      </w:pPr>
    </w:p>
    <w:p w14:paraId="39494B1A" w14:textId="77777777" w:rsidR="00F01A7D" w:rsidRDefault="00402D10">
      <w:pPr>
        <w:pStyle w:val="BodyText"/>
        <w:spacing w:line="276" w:lineRule="auto"/>
        <w:ind w:left="340" w:right="685"/>
        <w:jc w:val="both"/>
      </w:pPr>
      <w:r>
        <w:t>The attack vectors are controlled as per the assessment needs and the attack</w:t>
      </w:r>
      <w:r>
        <w:rPr>
          <w:spacing w:val="-7"/>
        </w:rPr>
        <w:t xml:space="preserve"> </w:t>
      </w:r>
      <w:r>
        <w:t>selection</w:t>
      </w:r>
      <w:r>
        <w:rPr>
          <w:spacing w:val="-7"/>
        </w:rPr>
        <w:t xml:space="preserve"> </w:t>
      </w:r>
      <w:r>
        <w:t>ensures</w:t>
      </w:r>
      <w:r>
        <w:rPr>
          <w:spacing w:val="-6"/>
        </w:rPr>
        <w:t xml:space="preserve"> </w:t>
      </w:r>
      <w:r>
        <w:t>maximum</w:t>
      </w:r>
      <w:r>
        <w:rPr>
          <w:spacing w:val="-7"/>
        </w:rPr>
        <w:t xml:space="preserve"> </w:t>
      </w:r>
      <w:r>
        <w:t>coverage</w:t>
      </w:r>
      <w:r>
        <w:rPr>
          <w:spacing w:val="-9"/>
        </w:rPr>
        <w:t xml:space="preserve"> </w:t>
      </w:r>
      <w:r>
        <w:t>of</w:t>
      </w:r>
      <w:r>
        <w:rPr>
          <w:spacing w:val="-7"/>
        </w:rPr>
        <w:t xml:space="preserve"> </w:t>
      </w:r>
      <w:r>
        <w:t>the</w:t>
      </w:r>
      <w:r>
        <w:rPr>
          <w:spacing w:val="-7"/>
        </w:rPr>
        <w:t xml:space="preserve"> </w:t>
      </w:r>
      <w:r>
        <w:t>application.</w:t>
      </w:r>
      <w:r>
        <w:rPr>
          <w:spacing w:val="-5"/>
        </w:rPr>
        <w:t xml:space="preserve"> The following</w:t>
      </w:r>
      <w:r>
        <w:t xml:space="preserve"> diagram represents the assessment approach:</w:t>
      </w:r>
    </w:p>
    <w:p w14:paraId="4BD30853" w14:textId="77777777" w:rsidR="00F01A7D" w:rsidRDefault="00402D10">
      <w:pPr>
        <w:pStyle w:val="BodyText"/>
        <w:spacing w:before="10"/>
        <w:ind w:right="685"/>
        <w:rPr>
          <w:sz w:val="23"/>
        </w:rPr>
      </w:pPr>
      <w:r>
        <w:rPr>
          <w:noProof/>
          <w:lang w:val="en-IN" w:eastAsia="en-IN"/>
        </w:rPr>
        <w:drawing>
          <wp:anchor distT="0" distB="0" distL="0" distR="0" simplePos="0" relativeHeight="251663360" behindDoc="0" locked="0" layoutInCell="1" allowOverlap="1" wp14:anchorId="0F8CA76A" wp14:editId="21FF5537">
            <wp:simplePos x="0" y="0"/>
            <wp:positionH relativeFrom="page">
              <wp:posOffset>994410</wp:posOffset>
            </wp:positionH>
            <wp:positionV relativeFrom="paragraph">
              <wp:posOffset>215900</wp:posOffset>
            </wp:positionV>
            <wp:extent cx="5739130" cy="1195070"/>
            <wp:effectExtent l="0" t="0" r="6350" b="8890"/>
            <wp:wrapTopAndBottom/>
            <wp:docPr id="1" name="Picture 1" descr="Screenshot (691).p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691).png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739130" cy="1195070"/>
                    </a:xfrm>
                    <a:prstGeom prst="rect">
                      <a:avLst/>
                    </a:prstGeom>
                    <a:noFill/>
                  </pic:spPr>
                </pic:pic>
              </a:graphicData>
            </a:graphic>
          </wp:anchor>
        </w:drawing>
      </w:r>
    </w:p>
    <w:p w14:paraId="79F336DC" w14:textId="77777777" w:rsidR="00F01A7D" w:rsidRDefault="00F01A7D">
      <w:pPr>
        <w:pStyle w:val="BodyText"/>
        <w:spacing w:before="7"/>
        <w:ind w:right="685"/>
        <w:rPr>
          <w:sz w:val="48"/>
        </w:rPr>
      </w:pPr>
    </w:p>
    <w:p w14:paraId="028C868B" w14:textId="77777777" w:rsidR="00F01A7D" w:rsidRDefault="00402D10">
      <w:pPr>
        <w:pStyle w:val="BodyText"/>
        <w:spacing w:line="276" w:lineRule="auto"/>
        <w:ind w:left="340" w:right="685"/>
        <w:jc w:val="both"/>
        <w:rPr>
          <w:color w:val="000000" w:themeColor="text1"/>
        </w:rPr>
      </w:pPr>
      <w:r>
        <w:rPr>
          <w:color w:val="000000" w:themeColor="text1"/>
        </w:rPr>
        <w:t xml:space="preserve">The scan/audit type determines what type of testing has been done for the Web </w:t>
      </w:r>
      <w:r>
        <w:rPr>
          <w:color w:val="000000" w:themeColor="text1"/>
          <w:spacing w:val="-5"/>
        </w:rPr>
        <w:t xml:space="preserve">in </w:t>
      </w:r>
      <w:r>
        <w:rPr>
          <w:color w:val="000000" w:themeColor="text1"/>
        </w:rPr>
        <w:t>scope:</w:t>
      </w:r>
      <w:r>
        <w:rPr>
          <w:color w:val="000000" w:themeColor="text1"/>
          <w:spacing w:val="-4"/>
        </w:rPr>
        <w:t xml:space="preserve"> </w:t>
      </w:r>
      <w:r>
        <w:rPr>
          <w:color w:val="000000" w:themeColor="text1"/>
        </w:rPr>
        <w:t>The</w:t>
      </w:r>
      <w:r>
        <w:rPr>
          <w:color w:val="000000" w:themeColor="text1"/>
          <w:spacing w:val="-8"/>
        </w:rPr>
        <w:t xml:space="preserve"> </w:t>
      </w:r>
      <w:r>
        <w:rPr>
          <w:color w:val="000000" w:themeColor="text1"/>
        </w:rPr>
        <w:t>vulnerabilities</w:t>
      </w:r>
      <w:r>
        <w:rPr>
          <w:color w:val="000000" w:themeColor="text1"/>
          <w:spacing w:val="-4"/>
        </w:rPr>
        <w:t xml:space="preserve"> </w:t>
      </w:r>
      <w:r>
        <w:rPr>
          <w:color w:val="000000" w:themeColor="text1"/>
        </w:rPr>
        <w:t>discovered</w:t>
      </w:r>
      <w:r>
        <w:rPr>
          <w:color w:val="000000" w:themeColor="text1"/>
          <w:spacing w:val="-6"/>
        </w:rPr>
        <w:t xml:space="preserve"> </w:t>
      </w:r>
      <w:r>
        <w:rPr>
          <w:color w:val="000000" w:themeColor="text1"/>
        </w:rPr>
        <w:t>are</w:t>
      </w:r>
      <w:r>
        <w:rPr>
          <w:color w:val="000000" w:themeColor="text1"/>
          <w:spacing w:val="-8"/>
        </w:rPr>
        <w:t xml:space="preserve"> </w:t>
      </w:r>
      <w:r>
        <w:rPr>
          <w:color w:val="000000" w:themeColor="text1"/>
        </w:rPr>
        <w:t>associated</w:t>
      </w:r>
      <w:r>
        <w:rPr>
          <w:color w:val="000000" w:themeColor="text1"/>
          <w:spacing w:val="-6"/>
        </w:rPr>
        <w:t xml:space="preserve"> </w:t>
      </w:r>
      <w:r>
        <w:rPr>
          <w:color w:val="000000" w:themeColor="text1"/>
        </w:rPr>
        <w:t>with</w:t>
      </w:r>
      <w:r>
        <w:rPr>
          <w:color w:val="000000" w:themeColor="text1"/>
          <w:spacing w:val="-5"/>
        </w:rPr>
        <w:t xml:space="preserve"> </w:t>
      </w:r>
      <w:r>
        <w:rPr>
          <w:color w:val="000000" w:themeColor="text1"/>
        </w:rPr>
        <w:t>a risk level that indicates how critical the vulnerability is and helps the application team to prioritize the vulnerabilities and choose an appropriate mitigation approach.</w:t>
      </w:r>
    </w:p>
    <w:p w14:paraId="64123645" w14:textId="77777777" w:rsidR="00F01A7D" w:rsidRDefault="00402D10">
      <w:pPr>
        <w:widowControl/>
        <w:autoSpaceDE/>
        <w:autoSpaceDN/>
        <w:ind w:right="685"/>
        <w:rPr>
          <w:color w:val="44526A"/>
        </w:rPr>
      </w:pPr>
      <w:r>
        <w:rPr>
          <w:color w:val="44526A"/>
        </w:rPr>
        <w:br w:type="page"/>
      </w:r>
    </w:p>
    <w:p w14:paraId="5CEF5B35" w14:textId="77777777" w:rsidR="00BF1110" w:rsidRDefault="00BF1110">
      <w:pPr>
        <w:widowControl/>
        <w:autoSpaceDE/>
        <w:autoSpaceDN/>
        <w:ind w:right="685"/>
        <w:rPr>
          <w:color w:val="44526A"/>
        </w:rPr>
      </w:pPr>
    </w:p>
    <w:p w14:paraId="1E6CD366" w14:textId="77777777" w:rsidR="00BF1110" w:rsidRDefault="00BF1110">
      <w:pPr>
        <w:widowControl/>
        <w:autoSpaceDE/>
        <w:autoSpaceDN/>
        <w:ind w:right="685"/>
        <w:rPr>
          <w:color w:val="44526A"/>
        </w:rPr>
      </w:pPr>
    </w:p>
    <w:p w14:paraId="29B8E29E" w14:textId="77777777" w:rsidR="00F01A7D" w:rsidRDefault="00402D10">
      <w:pPr>
        <w:widowControl/>
        <w:numPr>
          <w:ilvl w:val="0"/>
          <w:numId w:val="4"/>
        </w:numPr>
        <w:autoSpaceDE/>
        <w:autoSpaceDN/>
        <w:ind w:right="685"/>
        <w:rPr>
          <w:b/>
          <w:color w:val="000000" w:themeColor="text1"/>
          <w:sz w:val="32"/>
          <w:szCs w:val="32"/>
        </w:rPr>
      </w:pPr>
      <w:r>
        <w:rPr>
          <w:b/>
          <w:color w:val="000000" w:themeColor="text1"/>
          <w:sz w:val="32"/>
          <w:szCs w:val="32"/>
        </w:rPr>
        <w:t>Risk Rating:</w:t>
      </w:r>
    </w:p>
    <w:p w14:paraId="34DA80F2" w14:textId="77777777" w:rsidR="00F01A7D" w:rsidRDefault="00F01A7D">
      <w:pPr>
        <w:widowControl/>
        <w:autoSpaceDE/>
        <w:autoSpaceDN/>
        <w:ind w:right="685"/>
        <w:rPr>
          <w:b/>
          <w:color w:val="000000" w:themeColor="text1"/>
          <w:sz w:val="10"/>
          <w:szCs w:val="10"/>
        </w:rPr>
      </w:pPr>
    </w:p>
    <w:p w14:paraId="3D918A92" w14:textId="77777777" w:rsidR="00F01A7D" w:rsidRDefault="00402D10">
      <w:pPr>
        <w:widowControl/>
        <w:autoSpaceDE/>
        <w:autoSpaceDN/>
        <w:ind w:right="685"/>
        <w:rPr>
          <w:bCs/>
          <w:color w:val="000000" w:themeColor="text1"/>
          <w:sz w:val="28"/>
          <w:szCs w:val="28"/>
          <w:lang w:eastAsia="zh-CN"/>
        </w:rPr>
      </w:pPr>
      <w:r>
        <w:rPr>
          <w:bCs/>
          <w:color w:val="000000" w:themeColor="text1"/>
          <w:sz w:val="28"/>
          <w:szCs w:val="28"/>
          <w:lang w:eastAsia="zh-CN"/>
        </w:rPr>
        <w:t>The risk rating for each finding in this report is based on the Impact and Exploit factor of the vulnerability. Here is a guide to interpreting the Risk Rating.</w:t>
      </w:r>
    </w:p>
    <w:p w14:paraId="137DE7E5" w14:textId="77777777" w:rsidR="00F01A7D" w:rsidRDefault="00F01A7D">
      <w:pPr>
        <w:widowControl/>
        <w:autoSpaceDE/>
        <w:autoSpaceDN/>
        <w:ind w:right="685"/>
        <w:rPr>
          <w:bCs/>
          <w:color w:val="000000" w:themeColor="text1"/>
          <w:sz w:val="28"/>
          <w:szCs w:val="28"/>
          <w:lang w:eastAsia="zh-CN"/>
        </w:rPr>
      </w:pPr>
    </w:p>
    <w:tbl>
      <w:tblPr>
        <w:tblStyle w:val="TableGrid"/>
        <w:tblW w:w="0" w:type="auto"/>
        <w:tblInd w:w="108" w:type="dxa"/>
        <w:tblLook w:val="04A0" w:firstRow="1" w:lastRow="0" w:firstColumn="1" w:lastColumn="0" w:noHBand="0" w:noVBand="1"/>
      </w:tblPr>
      <w:tblGrid>
        <w:gridCol w:w="2521"/>
        <w:gridCol w:w="7827"/>
      </w:tblGrid>
      <w:tr w:rsidR="00F01A7D" w14:paraId="0A7761CE" w14:textId="77777777">
        <w:trPr>
          <w:trHeight w:val="722"/>
        </w:trPr>
        <w:tc>
          <w:tcPr>
            <w:tcW w:w="2526" w:type="dxa"/>
            <w:shd w:val="clear" w:color="auto" w:fill="000000" w:themeFill="text1"/>
            <w:vAlign w:val="center"/>
          </w:tcPr>
          <w:p w14:paraId="60360266" w14:textId="77777777" w:rsidR="00F01A7D" w:rsidRDefault="00402D10">
            <w:pPr>
              <w:widowControl/>
              <w:autoSpaceDE/>
              <w:autoSpaceDN/>
              <w:ind w:right="685"/>
              <w:jc w:val="center"/>
              <w:rPr>
                <w:b/>
                <w:color w:val="FFFFFF" w:themeColor="background1"/>
                <w:sz w:val="28"/>
                <w:szCs w:val="28"/>
                <w:lang w:eastAsia="zh-CN"/>
              </w:rPr>
            </w:pPr>
            <w:r>
              <w:rPr>
                <w:b/>
                <w:color w:val="FFFFFF" w:themeColor="background1"/>
                <w:sz w:val="28"/>
                <w:szCs w:val="28"/>
                <w:lang w:eastAsia="zh-CN"/>
              </w:rPr>
              <w:t>Risk Rating</w:t>
            </w:r>
          </w:p>
        </w:tc>
        <w:tc>
          <w:tcPr>
            <w:tcW w:w="7892" w:type="dxa"/>
            <w:shd w:val="clear" w:color="auto" w:fill="000000" w:themeFill="text1"/>
            <w:vAlign w:val="center"/>
          </w:tcPr>
          <w:p w14:paraId="1306E477" w14:textId="77777777" w:rsidR="00F01A7D" w:rsidRDefault="00402D10">
            <w:pPr>
              <w:widowControl/>
              <w:autoSpaceDE/>
              <w:autoSpaceDN/>
              <w:ind w:right="685"/>
              <w:jc w:val="center"/>
              <w:rPr>
                <w:b/>
                <w:color w:val="FFFFFF" w:themeColor="background1"/>
                <w:sz w:val="28"/>
                <w:szCs w:val="28"/>
                <w:lang w:eastAsia="zh-CN"/>
              </w:rPr>
            </w:pPr>
            <w:r>
              <w:rPr>
                <w:b/>
                <w:color w:val="FFFFFF" w:themeColor="background1"/>
                <w:sz w:val="28"/>
                <w:szCs w:val="28"/>
                <w:lang w:eastAsia="zh-CN"/>
              </w:rPr>
              <w:t>Explanation</w:t>
            </w:r>
          </w:p>
        </w:tc>
      </w:tr>
      <w:tr w:rsidR="00F01A7D" w14:paraId="5DED068F" w14:textId="77777777">
        <w:tc>
          <w:tcPr>
            <w:tcW w:w="2526" w:type="dxa"/>
            <w:shd w:val="clear" w:color="auto" w:fill="C00000"/>
            <w:vAlign w:val="center"/>
          </w:tcPr>
          <w:p w14:paraId="20EFD4A2" w14:textId="77777777" w:rsidR="00F01A7D" w:rsidRDefault="00402D10">
            <w:pPr>
              <w:widowControl/>
              <w:autoSpaceDE/>
              <w:autoSpaceDN/>
              <w:ind w:right="685"/>
              <w:jc w:val="center"/>
              <w:rPr>
                <w:b/>
                <w:color w:val="000000" w:themeColor="text1"/>
                <w:sz w:val="28"/>
                <w:szCs w:val="28"/>
                <w:lang w:eastAsia="zh-CN"/>
              </w:rPr>
            </w:pPr>
            <w:r>
              <w:rPr>
                <w:b/>
                <w:color w:val="000000" w:themeColor="text1"/>
                <w:sz w:val="28"/>
                <w:szCs w:val="28"/>
                <w:lang w:eastAsia="zh-CN"/>
              </w:rPr>
              <w:t>CRITICAL</w:t>
            </w:r>
          </w:p>
          <w:p w14:paraId="2BBD188E" w14:textId="77777777" w:rsidR="00F01A7D" w:rsidRDefault="00402D10">
            <w:pPr>
              <w:widowControl/>
              <w:ind w:firstLineChars="150" w:firstLine="420"/>
              <w:jc w:val="both"/>
              <w:rPr>
                <w:bCs/>
                <w:color w:val="000000" w:themeColor="text1"/>
                <w:sz w:val="28"/>
                <w:szCs w:val="28"/>
                <w:lang w:eastAsia="zh-CN"/>
              </w:rPr>
            </w:pPr>
            <w:r>
              <w:rPr>
                <w:color w:val="000000"/>
                <w:sz w:val="28"/>
                <w:szCs w:val="28"/>
                <w:lang w:eastAsia="zh-CN" w:bidi="ar"/>
              </w:rPr>
              <w:t>9.0-10</w:t>
            </w:r>
          </w:p>
        </w:tc>
        <w:tc>
          <w:tcPr>
            <w:tcW w:w="7892" w:type="dxa"/>
            <w:vAlign w:val="center"/>
          </w:tcPr>
          <w:p w14:paraId="1063C0ED" w14:textId="77777777" w:rsidR="00F01A7D" w:rsidRDefault="00402D10">
            <w:pPr>
              <w:widowControl/>
              <w:autoSpaceDE/>
              <w:autoSpaceDN/>
              <w:ind w:right="685"/>
              <w:jc w:val="both"/>
              <w:rPr>
                <w:bCs/>
                <w:color w:val="000000" w:themeColor="text1"/>
                <w:sz w:val="28"/>
                <w:szCs w:val="28"/>
                <w:lang w:eastAsia="zh-CN"/>
              </w:rPr>
            </w:pPr>
            <w:r>
              <w:rPr>
                <w:bCs/>
                <w:color w:val="000000" w:themeColor="text1"/>
                <w:sz w:val="28"/>
                <w:szCs w:val="28"/>
                <w:lang w:eastAsia="zh-CN"/>
              </w:rPr>
              <w:t>Vulnerability was discovered that has been rated as critical. It is recommended that corrective actions are implemented urgently.</w:t>
            </w:r>
            <w:r>
              <w:rPr>
                <w:bCs/>
                <w:color w:val="C00000"/>
                <w:sz w:val="28"/>
                <w:szCs w:val="28"/>
                <w:lang w:eastAsia="zh-CN"/>
              </w:rPr>
              <w:t xml:space="preserve"> This category of risk should be monitored closely by management.</w:t>
            </w:r>
          </w:p>
        </w:tc>
      </w:tr>
      <w:tr w:rsidR="00F01A7D" w14:paraId="005B6163" w14:textId="77777777">
        <w:tc>
          <w:tcPr>
            <w:tcW w:w="2526" w:type="dxa"/>
            <w:shd w:val="clear" w:color="auto" w:fill="FF0000"/>
            <w:vAlign w:val="center"/>
          </w:tcPr>
          <w:p w14:paraId="69217A35" w14:textId="77777777" w:rsidR="00F01A7D" w:rsidRDefault="00402D10">
            <w:pPr>
              <w:widowControl/>
              <w:autoSpaceDE/>
              <w:autoSpaceDN/>
              <w:ind w:right="685"/>
              <w:jc w:val="center"/>
              <w:rPr>
                <w:b/>
                <w:color w:val="000000" w:themeColor="text1"/>
                <w:sz w:val="28"/>
                <w:szCs w:val="28"/>
                <w:lang w:eastAsia="zh-CN"/>
              </w:rPr>
            </w:pPr>
            <w:r>
              <w:rPr>
                <w:b/>
                <w:color w:val="000000" w:themeColor="text1"/>
                <w:sz w:val="28"/>
                <w:szCs w:val="28"/>
                <w:lang w:eastAsia="zh-CN"/>
              </w:rPr>
              <w:t>HIGH</w:t>
            </w:r>
          </w:p>
          <w:p w14:paraId="445A306D" w14:textId="77777777" w:rsidR="00F01A7D" w:rsidRDefault="00402D10">
            <w:pPr>
              <w:widowControl/>
              <w:ind w:firstLineChars="150" w:firstLine="420"/>
            </w:pPr>
            <w:r>
              <w:rPr>
                <w:color w:val="000000"/>
                <w:sz w:val="28"/>
                <w:szCs w:val="28"/>
                <w:lang w:eastAsia="zh-CN" w:bidi="ar"/>
              </w:rPr>
              <w:t>7.0-8.9</w:t>
            </w:r>
          </w:p>
          <w:p w14:paraId="53009206" w14:textId="77777777" w:rsidR="00F01A7D" w:rsidRDefault="00F01A7D">
            <w:pPr>
              <w:widowControl/>
              <w:autoSpaceDE/>
              <w:autoSpaceDN/>
              <w:ind w:right="685"/>
              <w:jc w:val="center"/>
              <w:rPr>
                <w:b/>
                <w:color w:val="000000" w:themeColor="text1"/>
                <w:sz w:val="28"/>
                <w:szCs w:val="28"/>
                <w:lang w:eastAsia="zh-CN"/>
              </w:rPr>
            </w:pPr>
          </w:p>
        </w:tc>
        <w:tc>
          <w:tcPr>
            <w:tcW w:w="7892" w:type="dxa"/>
            <w:vAlign w:val="center"/>
          </w:tcPr>
          <w:p w14:paraId="57EED482" w14:textId="77777777" w:rsidR="00F01A7D" w:rsidRDefault="00402D10">
            <w:pPr>
              <w:widowControl/>
              <w:autoSpaceDE/>
              <w:autoSpaceDN/>
              <w:ind w:right="685"/>
              <w:jc w:val="both"/>
              <w:rPr>
                <w:bCs/>
                <w:color w:val="000000" w:themeColor="text1"/>
                <w:sz w:val="28"/>
                <w:szCs w:val="28"/>
                <w:lang w:eastAsia="zh-CN"/>
              </w:rPr>
            </w:pPr>
            <w:r>
              <w:rPr>
                <w:bCs/>
                <w:color w:val="000000" w:themeColor="text1"/>
                <w:sz w:val="28"/>
                <w:szCs w:val="28"/>
                <w:lang w:eastAsia="zh-CN"/>
              </w:rPr>
              <w:t xml:space="preserve">Vulnerability was discovered that has been rated as important. </w:t>
            </w:r>
            <w:r>
              <w:rPr>
                <w:bCs/>
                <w:color w:val="FF0000"/>
                <w:sz w:val="28"/>
                <w:szCs w:val="28"/>
                <w:lang w:eastAsia="zh-CN"/>
              </w:rPr>
              <w:t>It is recommended that corrective actions must be implemented within a short term.</w:t>
            </w:r>
          </w:p>
        </w:tc>
      </w:tr>
      <w:tr w:rsidR="00F01A7D" w14:paraId="504325B4" w14:textId="77777777">
        <w:tc>
          <w:tcPr>
            <w:tcW w:w="2526" w:type="dxa"/>
            <w:shd w:val="clear" w:color="auto" w:fill="FFC000"/>
            <w:vAlign w:val="center"/>
          </w:tcPr>
          <w:p w14:paraId="4CB3C47E" w14:textId="77777777" w:rsidR="00F01A7D" w:rsidRDefault="00402D10">
            <w:pPr>
              <w:widowControl/>
              <w:autoSpaceDE/>
              <w:autoSpaceDN/>
              <w:ind w:right="685"/>
              <w:jc w:val="center"/>
              <w:rPr>
                <w:b/>
                <w:color w:val="000000" w:themeColor="text1"/>
                <w:sz w:val="28"/>
                <w:szCs w:val="28"/>
                <w:lang w:eastAsia="zh-CN"/>
              </w:rPr>
            </w:pPr>
            <w:r>
              <w:rPr>
                <w:b/>
                <w:color w:val="000000" w:themeColor="text1"/>
                <w:sz w:val="28"/>
                <w:szCs w:val="28"/>
                <w:lang w:eastAsia="zh-CN"/>
              </w:rPr>
              <w:t>MEDIUM</w:t>
            </w:r>
          </w:p>
          <w:p w14:paraId="2785F217" w14:textId="77777777" w:rsidR="00F01A7D" w:rsidRDefault="00402D10">
            <w:pPr>
              <w:widowControl/>
              <w:ind w:firstLineChars="150" w:firstLine="420"/>
              <w:rPr>
                <w:b/>
                <w:color w:val="000000" w:themeColor="text1"/>
                <w:sz w:val="28"/>
                <w:szCs w:val="28"/>
                <w:lang w:eastAsia="zh-CN"/>
              </w:rPr>
            </w:pPr>
            <w:r>
              <w:rPr>
                <w:color w:val="000000"/>
                <w:sz w:val="28"/>
                <w:szCs w:val="28"/>
                <w:lang w:eastAsia="zh-CN" w:bidi="ar"/>
              </w:rPr>
              <w:t>4.0-6.9</w:t>
            </w:r>
          </w:p>
        </w:tc>
        <w:tc>
          <w:tcPr>
            <w:tcW w:w="7892" w:type="dxa"/>
            <w:vAlign w:val="center"/>
          </w:tcPr>
          <w:p w14:paraId="58A515D3" w14:textId="77777777" w:rsidR="00F01A7D" w:rsidRDefault="00402D10">
            <w:pPr>
              <w:widowControl/>
              <w:autoSpaceDE/>
              <w:autoSpaceDN/>
              <w:ind w:right="685"/>
              <w:jc w:val="both"/>
              <w:rPr>
                <w:bCs/>
                <w:color w:val="000000" w:themeColor="text1"/>
                <w:sz w:val="28"/>
                <w:szCs w:val="28"/>
                <w:lang w:eastAsia="zh-CN"/>
              </w:rPr>
            </w:pPr>
            <w:r>
              <w:rPr>
                <w:bCs/>
                <w:color w:val="000000" w:themeColor="text1"/>
                <w:sz w:val="28"/>
                <w:szCs w:val="28"/>
                <w:lang w:eastAsia="zh-CN"/>
              </w:rPr>
              <w:t xml:space="preserve">Vulnerability was discovered that has been rated as of medium criticality. </w:t>
            </w:r>
            <w:r>
              <w:rPr>
                <w:bCs/>
                <w:color w:val="FFC000"/>
                <w:sz w:val="28"/>
                <w:szCs w:val="28"/>
                <w:lang w:eastAsia="zh-CN"/>
              </w:rPr>
              <w:t>It is recommended that corrective actions should be part of on-going security maintenance of the system.</w:t>
            </w:r>
          </w:p>
        </w:tc>
      </w:tr>
      <w:tr w:rsidR="00F01A7D" w14:paraId="1D86F1B7" w14:textId="77777777">
        <w:tc>
          <w:tcPr>
            <w:tcW w:w="2526" w:type="dxa"/>
            <w:shd w:val="clear" w:color="auto" w:fill="00B050"/>
            <w:vAlign w:val="center"/>
          </w:tcPr>
          <w:p w14:paraId="3B0A535E" w14:textId="77777777" w:rsidR="00F01A7D" w:rsidRDefault="00402D10">
            <w:pPr>
              <w:widowControl/>
              <w:autoSpaceDE/>
              <w:autoSpaceDN/>
              <w:ind w:right="685"/>
              <w:jc w:val="center"/>
              <w:rPr>
                <w:b/>
                <w:color w:val="000000" w:themeColor="text1"/>
                <w:sz w:val="28"/>
                <w:szCs w:val="28"/>
                <w:lang w:eastAsia="zh-CN"/>
              </w:rPr>
            </w:pPr>
            <w:r>
              <w:rPr>
                <w:b/>
                <w:color w:val="000000" w:themeColor="text1"/>
                <w:sz w:val="28"/>
                <w:szCs w:val="28"/>
                <w:lang w:eastAsia="zh-CN"/>
              </w:rPr>
              <w:t>LOW</w:t>
            </w:r>
          </w:p>
          <w:p w14:paraId="162D02FC" w14:textId="77777777" w:rsidR="00F01A7D" w:rsidRDefault="00402D10">
            <w:pPr>
              <w:widowControl/>
              <w:ind w:firstLineChars="150" w:firstLine="420"/>
              <w:rPr>
                <w:b/>
                <w:color w:val="000000" w:themeColor="text1"/>
                <w:sz w:val="28"/>
                <w:szCs w:val="28"/>
                <w:lang w:eastAsia="zh-CN"/>
              </w:rPr>
            </w:pPr>
            <w:r>
              <w:rPr>
                <w:color w:val="000000"/>
                <w:sz w:val="28"/>
                <w:szCs w:val="28"/>
                <w:lang w:eastAsia="zh-CN" w:bidi="ar"/>
              </w:rPr>
              <w:t>0.1-3.9</w:t>
            </w:r>
          </w:p>
        </w:tc>
        <w:tc>
          <w:tcPr>
            <w:tcW w:w="7892" w:type="dxa"/>
            <w:vAlign w:val="center"/>
          </w:tcPr>
          <w:p w14:paraId="57D83C1C" w14:textId="77777777" w:rsidR="00F01A7D" w:rsidRDefault="00402D10">
            <w:pPr>
              <w:widowControl/>
              <w:autoSpaceDE/>
              <w:autoSpaceDN/>
              <w:ind w:right="685"/>
              <w:jc w:val="both"/>
              <w:rPr>
                <w:bCs/>
                <w:color w:val="000000" w:themeColor="text1"/>
                <w:sz w:val="28"/>
                <w:szCs w:val="28"/>
                <w:lang w:eastAsia="zh-CN"/>
              </w:rPr>
            </w:pPr>
            <w:r>
              <w:rPr>
                <w:bCs/>
                <w:color w:val="000000" w:themeColor="text1"/>
                <w:sz w:val="28"/>
                <w:szCs w:val="28"/>
                <w:lang w:eastAsia="zh-CN"/>
              </w:rPr>
              <w:t>Vulnerability was discovered that has been rated as of low criticality.</w:t>
            </w:r>
            <w:r>
              <w:rPr>
                <w:bCs/>
                <w:color w:val="00B050"/>
                <w:sz w:val="28"/>
                <w:szCs w:val="28"/>
                <w:lang w:eastAsia="zh-CN"/>
              </w:rPr>
              <w:t xml:space="preserve"> Owners should consider whether to apply corrective measures as part of routine maintenance tasks or to accept the risk.</w:t>
            </w:r>
          </w:p>
        </w:tc>
      </w:tr>
      <w:tr w:rsidR="00F01A7D" w14:paraId="4FE1C8B1" w14:textId="77777777">
        <w:tc>
          <w:tcPr>
            <w:tcW w:w="2526" w:type="dxa"/>
            <w:shd w:val="clear" w:color="auto" w:fill="00B0F0"/>
            <w:vAlign w:val="center"/>
          </w:tcPr>
          <w:p w14:paraId="5CF3B067" w14:textId="77777777" w:rsidR="00F01A7D" w:rsidRDefault="00402D10">
            <w:pPr>
              <w:widowControl/>
              <w:autoSpaceDE/>
              <w:autoSpaceDN/>
              <w:ind w:right="685"/>
              <w:jc w:val="center"/>
              <w:rPr>
                <w:b/>
                <w:color w:val="000000" w:themeColor="text1"/>
                <w:sz w:val="28"/>
                <w:szCs w:val="28"/>
                <w:lang w:eastAsia="zh-CN"/>
              </w:rPr>
            </w:pPr>
            <w:r>
              <w:rPr>
                <w:b/>
                <w:color w:val="000000" w:themeColor="text1"/>
                <w:sz w:val="28"/>
                <w:szCs w:val="28"/>
                <w:lang w:eastAsia="zh-CN"/>
              </w:rPr>
              <w:t>INFO</w:t>
            </w:r>
          </w:p>
          <w:p w14:paraId="0BC33EBB" w14:textId="77777777" w:rsidR="00F01A7D" w:rsidRDefault="00402D10">
            <w:pPr>
              <w:widowControl/>
              <w:ind w:firstLineChars="200" w:firstLine="560"/>
              <w:rPr>
                <w:b/>
                <w:color w:val="000000" w:themeColor="text1"/>
                <w:sz w:val="28"/>
                <w:szCs w:val="28"/>
                <w:lang w:eastAsia="zh-CN"/>
              </w:rPr>
            </w:pPr>
            <w:r>
              <w:rPr>
                <w:color w:val="000000"/>
                <w:sz w:val="28"/>
                <w:szCs w:val="28"/>
                <w:lang w:eastAsia="zh-CN" w:bidi="ar"/>
              </w:rPr>
              <w:t>0-0</w:t>
            </w:r>
          </w:p>
        </w:tc>
        <w:tc>
          <w:tcPr>
            <w:tcW w:w="7892" w:type="dxa"/>
            <w:vAlign w:val="center"/>
          </w:tcPr>
          <w:p w14:paraId="5C4A4135" w14:textId="77777777" w:rsidR="00F01A7D" w:rsidRDefault="00402D10">
            <w:pPr>
              <w:widowControl/>
              <w:autoSpaceDE/>
              <w:autoSpaceDN/>
              <w:ind w:right="685"/>
              <w:jc w:val="both"/>
              <w:rPr>
                <w:bCs/>
                <w:color w:val="000000" w:themeColor="text1"/>
                <w:sz w:val="28"/>
                <w:szCs w:val="28"/>
                <w:lang w:eastAsia="zh-CN"/>
              </w:rPr>
            </w:pPr>
            <w:r>
              <w:rPr>
                <w:bCs/>
                <w:color w:val="000000" w:themeColor="text1"/>
                <w:sz w:val="28"/>
                <w:szCs w:val="28"/>
                <w:lang w:eastAsia="zh-CN"/>
              </w:rPr>
              <w:t xml:space="preserve">A finding was discovered that had been rated as of informational value </w:t>
            </w:r>
            <w:r>
              <w:rPr>
                <w:bCs/>
                <w:color w:val="00B0F0"/>
                <w:sz w:val="28"/>
                <w:szCs w:val="28"/>
                <w:lang w:eastAsia="zh-CN"/>
              </w:rPr>
              <w:t>which should be addressed in order to meet industry best practice</w:t>
            </w:r>
            <w:r>
              <w:rPr>
                <w:bCs/>
                <w:color w:val="000000" w:themeColor="text1"/>
                <w:sz w:val="28"/>
                <w:szCs w:val="28"/>
                <w:lang w:eastAsia="zh-CN"/>
              </w:rPr>
              <w:t>.</w:t>
            </w:r>
          </w:p>
          <w:p w14:paraId="27B46DB7" w14:textId="77777777" w:rsidR="00F01A7D" w:rsidRDefault="00F01A7D">
            <w:pPr>
              <w:widowControl/>
              <w:autoSpaceDE/>
              <w:autoSpaceDN/>
              <w:ind w:right="685"/>
              <w:jc w:val="center"/>
              <w:rPr>
                <w:bCs/>
                <w:color w:val="000000" w:themeColor="text1"/>
                <w:sz w:val="28"/>
                <w:szCs w:val="28"/>
                <w:lang w:eastAsia="zh-CN"/>
              </w:rPr>
            </w:pPr>
          </w:p>
        </w:tc>
      </w:tr>
    </w:tbl>
    <w:p w14:paraId="23DD0585" w14:textId="77777777" w:rsidR="00F01A7D" w:rsidRDefault="00F01A7D">
      <w:pPr>
        <w:widowControl/>
        <w:autoSpaceDE/>
        <w:autoSpaceDN/>
        <w:ind w:right="685"/>
        <w:rPr>
          <w:bCs/>
          <w:color w:val="000000" w:themeColor="text1"/>
          <w:sz w:val="28"/>
          <w:szCs w:val="28"/>
          <w:lang w:eastAsia="zh-CN"/>
        </w:rPr>
      </w:pPr>
    </w:p>
    <w:p w14:paraId="71298346" w14:textId="77777777" w:rsidR="00F01A7D" w:rsidRDefault="00F01A7D">
      <w:pPr>
        <w:widowControl/>
        <w:autoSpaceDE/>
        <w:autoSpaceDN/>
        <w:ind w:right="685"/>
        <w:rPr>
          <w:bCs/>
          <w:color w:val="000000" w:themeColor="text1"/>
          <w:sz w:val="28"/>
          <w:szCs w:val="28"/>
        </w:rPr>
      </w:pPr>
    </w:p>
    <w:p w14:paraId="609E0AF7" w14:textId="77777777" w:rsidR="00F01A7D" w:rsidRDefault="00F01A7D">
      <w:pPr>
        <w:widowControl/>
        <w:autoSpaceDE/>
        <w:autoSpaceDN/>
        <w:ind w:right="685"/>
        <w:rPr>
          <w:b/>
          <w:color w:val="000000" w:themeColor="text1"/>
          <w:sz w:val="32"/>
          <w:szCs w:val="32"/>
        </w:rPr>
      </w:pPr>
    </w:p>
    <w:p w14:paraId="2A178D5C" w14:textId="77777777" w:rsidR="00F01A7D" w:rsidRDefault="00402D10">
      <w:pPr>
        <w:rPr>
          <w:b/>
          <w:color w:val="000000" w:themeColor="text1"/>
          <w:sz w:val="32"/>
          <w:szCs w:val="32"/>
        </w:rPr>
      </w:pPr>
      <w:r>
        <w:rPr>
          <w:b/>
          <w:color w:val="000000" w:themeColor="text1"/>
          <w:sz w:val="32"/>
          <w:szCs w:val="32"/>
        </w:rPr>
        <w:br w:type="page"/>
      </w:r>
    </w:p>
    <w:p w14:paraId="2B2B6035" w14:textId="77777777" w:rsidR="0089227D" w:rsidRDefault="0089227D">
      <w:pPr>
        <w:pStyle w:val="ListParagraph"/>
        <w:ind w:left="0" w:firstLine="0"/>
        <w:jc w:val="both"/>
        <w:rPr>
          <w:b/>
          <w:color w:val="000000" w:themeColor="text1"/>
          <w:sz w:val="32"/>
          <w:szCs w:val="32"/>
        </w:rPr>
      </w:pPr>
    </w:p>
    <w:p w14:paraId="6496BDEA" w14:textId="4FE1F972" w:rsidR="00F01A7D" w:rsidRDefault="00402D10">
      <w:pPr>
        <w:pStyle w:val="ListParagraph"/>
        <w:ind w:left="0" w:firstLine="0"/>
        <w:jc w:val="both"/>
        <w:rPr>
          <w:b/>
          <w:color w:val="000000" w:themeColor="text1"/>
          <w:sz w:val="32"/>
          <w:szCs w:val="32"/>
        </w:rPr>
      </w:pPr>
      <w:r>
        <w:rPr>
          <w:b/>
          <w:color w:val="000000" w:themeColor="text1"/>
          <w:sz w:val="32"/>
          <w:szCs w:val="32"/>
        </w:rPr>
        <w:t>2. Detailed Performed Report</w:t>
      </w:r>
      <w:bookmarkStart w:id="4" w:name="1.5_Assessment_Results_Summary:"/>
      <w:bookmarkEnd w:id="4"/>
    </w:p>
    <w:p w14:paraId="06009C64" w14:textId="77777777" w:rsidR="00F01A7D" w:rsidRDefault="00F01A7D">
      <w:pPr>
        <w:pStyle w:val="BodyText"/>
        <w:spacing w:line="276" w:lineRule="auto"/>
        <w:ind w:right="371"/>
        <w:jc w:val="both"/>
        <w:rPr>
          <w:sz w:val="10"/>
          <w:szCs w:val="6"/>
        </w:rPr>
      </w:pPr>
    </w:p>
    <w:p w14:paraId="607C6EC2" w14:textId="77777777" w:rsidR="00F01A7D" w:rsidRDefault="00402D10">
      <w:pPr>
        <w:pStyle w:val="BodyText"/>
        <w:spacing w:line="276" w:lineRule="auto"/>
        <w:ind w:right="371"/>
        <w:jc w:val="both"/>
        <w:rPr>
          <w:szCs w:val="22"/>
        </w:rPr>
      </w:pPr>
      <w:r>
        <w:rPr>
          <w:szCs w:val="22"/>
        </w:rPr>
        <w:t>The detailed Performed report is primarily meant for application team, developers and technical teams. It provides relevant information required for the mitigation of the vulnerabilities. This section also mentions other information, such as vulnerability category, risk and remediation recommendations.</w:t>
      </w:r>
    </w:p>
    <w:p w14:paraId="20B1FECA" w14:textId="77777777" w:rsidR="00F01A7D" w:rsidRDefault="00F01A7D">
      <w:pPr>
        <w:pStyle w:val="BodyText"/>
        <w:spacing w:line="276" w:lineRule="auto"/>
        <w:ind w:left="720" w:right="371"/>
        <w:jc w:val="both"/>
        <w:rPr>
          <w:szCs w:val="22"/>
        </w:rPr>
      </w:pPr>
    </w:p>
    <w:p w14:paraId="67885DF4" w14:textId="77777777" w:rsidR="00F01A7D" w:rsidRDefault="00402D10">
      <w:pPr>
        <w:pStyle w:val="BodyText"/>
        <w:spacing w:line="276" w:lineRule="auto"/>
        <w:ind w:right="371"/>
        <w:jc w:val="both"/>
        <w:rPr>
          <w:szCs w:val="22"/>
        </w:rPr>
      </w:pPr>
      <w:r>
        <w:rPr>
          <w:szCs w:val="22"/>
        </w:rPr>
        <w:t>One single table with one Ref ID mentions one instance of the vulnerability found. However, it cannot be assumed that the vulnerabilities mentioned below are the only vulnerabilities present in the application. Several other instances of similar vulnerabilities may exist in different areas of the application. It is recommended to consider the whole application rather than the instances mentioned in this report.</w:t>
      </w:r>
    </w:p>
    <w:p w14:paraId="758939EC" w14:textId="77777777" w:rsidR="00F01A7D" w:rsidRDefault="00F01A7D">
      <w:pPr>
        <w:pStyle w:val="BodyText"/>
        <w:spacing w:line="276" w:lineRule="auto"/>
        <w:ind w:left="720" w:right="371"/>
        <w:jc w:val="both"/>
        <w:rPr>
          <w:szCs w:val="22"/>
        </w:rPr>
      </w:pPr>
    </w:p>
    <w:p w14:paraId="2C7FFC3C" w14:textId="77777777" w:rsidR="00F01A7D" w:rsidRDefault="00402D10">
      <w:pPr>
        <w:pStyle w:val="BodyText"/>
        <w:spacing w:line="276" w:lineRule="auto"/>
        <w:ind w:right="371"/>
        <w:jc w:val="both"/>
        <w:rPr>
          <w:color w:val="44526A"/>
        </w:rPr>
      </w:pPr>
      <w:r>
        <w:rPr>
          <w:szCs w:val="22"/>
        </w:rPr>
        <w:t>The document briefly describes how to approach for the mitigation of a specific vulnerability. The implementation approach or methods for the mitigation of the vulnerabilities could vary based on the operating system, technology and type of devices used, therefore the mitigation should be done based on the best approach available for the operating system, technology or the type of device used. It is recommended that the remediation team should test all such remediation steps in the test environment before implementing them in production. We expect the remediation team to do their own due-diligence and analysis before implementing any recommendations for mitigation of vulnerabilities.</w:t>
      </w:r>
    </w:p>
    <w:p w14:paraId="44FC5A0C" w14:textId="77777777" w:rsidR="00F01A7D" w:rsidRDefault="00F01A7D">
      <w:pPr>
        <w:pStyle w:val="ListParagraph"/>
        <w:ind w:left="720" w:firstLine="0"/>
        <w:jc w:val="both"/>
        <w:rPr>
          <w:color w:val="2E74B5" w:themeColor="accent1" w:themeShade="BF"/>
        </w:rPr>
      </w:pPr>
    </w:p>
    <w:p w14:paraId="20174671" w14:textId="77777777" w:rsidR="00F01A7D" w:rsidRDefault="00F01A7D">
      <w:pPr>
        <w:rPr>
          <w:color w:val="2E74B5" w:themeColor="accent1" w:themeShade="BF"/>
        </w:rPr>
      </w:pPr>
    </w:p>
    <w:p w14:paraId="37F62CDA" w14:textId="77777777" w:rsidR="00F01A7D" w:rsidRDefault="00F01A7D">
      <w:pPr>
        <w:rPr>
          <w:color w:val="2E74B5" w:themeColor="accent1" w:themeShade="BF"/>
        </w:rPr>
      </w:pPr>
    </w:p>
    <w:p w14:paraId="7A236BD4" w14:textId="77777777" w:rsidR="00F01A7D" w:rsidRDefault="00F01A7D">
      <w:pPr>
        <w:rPr>
          <w:color w:val="2E74B5" w:themeColor="accent1" w:themeShade="BF"/>
        </w:rPr>
      </w:pPr>
    </w:p>
    <w:p w14:paraId="3BEC8C8B" w14:textId="77777777" w:rsidR="00F01A7D" w:rsidRDefault="00F01A7D">
      <w:pPr>
        <w:rPr>
          <w:color w:val="2E74B5" w:themeColor="accent1" w:themeShade="BF"/>
        </w:rPr>
      </w:pPr>
    </w:p>
    <w:p w14:paraId="7CD872F4" w14:textId="77777777" w:rsidR="00F01A7D" w:rsidRDefault="00F01A7D">
      <w:pPr>
        <w:rPr>
          <w:color w:val="2E74B5" w:themeColor="accent1" w:themeShade="BF"/>
        </w:rPr>
      </w:pPr>
    </w:p>
    <w:p w14:paraId="16BEFF44" w14:textId="77777777" w:rsidR="00F01A7D" w:rsidRDefault="00F01A7D">
      <w:pPr>
        <w:rPr>
          <w:color w:val="2E74B5" w:themeColor="accent1" w:themeShade="BF"/>
        </w:rPr>
      </w:pPr>
    </w:p>
    <w:p w14:paraId="38539AA9" w14:textId="77777777" w:rsidR="00F01A7D" w:rsidRDefault="00F01A7D">
      <w:pPr>
        <w:rPr>
          <w:color w:val="2E74B5" w:themeColor="accent1" w:themeShade="BF"/>
        </w:rPr>
      </w:pPr>
    </w:p>
    <w:p w14:paraId="7A611FC1" w14:textId="77777777" w:rsidR="00F01A7D" w:rsidRDefault="00402D10">
      <w:pPr>
        <w:rPr>
          <w:color w:val="2E74B5" w:themeColor="accent1" w:themeShade="BF"/>
        </w:rPr>
      </w:pPr>
      <w:r>
        <w:rPr>
          <w:color w:val="2E74B5" w:themeColor="accent1" w:themeShade="BF"/>
        </w:rPr>
        <w:br w:type="page"/>
      </w:r>
    </w:p>
    <w:p w14:paraId="5DB55293" w14:textId="77777777" w:rsidR="00BF259C" w:rsidRDefault="00BF259C">
      <w:pPr>
        <w:rPr>
          <w:color w:val="2E74B5" w:themeColor="accent1" w:themeShade="BF"/>
        </w:rPr>
      </w:pPr>
    </w:p>
    <w:p w14:paraId="459E9DB5" w14:textId="77777777" w:rsidR="00BF259C" w:rsidRDefault="00BF259C">
      <w:pPr>
        <w:rPr>
          <w:color w:val="2E74B5" w:themeColor="accent1" w:themeShade="BF"/>
        </w:rPr>
      </w:pPr>
    </w:p>
    <w:p w14:paraId="7B0C318F" w14:textId="77777777" w:rsidR="00F01A7D" w:rsidRDefault="00402D10">
      <w:pPr>
        <w:pStyle w:val="Heading3"/>
        <w:numPr>
          <w:ilvl w:val="0"/>
          <w:numId w:val="7"/>
        </w:numPr>
        <w:tabs>
          <w:tab w:val="left" w:pos="884"/>
        </w:tabs>
        <w:spacing w:before="5"/>
        <w:ind w:left="0" w:firstLine="0"/>
        <w:rPr>
          <w:spacing w:val="-2"/>
        </w:rPr>
      </w:pPr>
      <w:r>
        <w:rPr>
          <w:lang w:val="en-IN"/>
        </w:rPr>
        <w:t xml:space="preserve"> </w:t>
      </w:r>
      <w:r>
        <w:t>Assessment</w:t>
      </w:r>
      <w:r>
        <w:rPr>
          <w:spacing w:val="-18"/>
        </w:rPr>
        <w:t xml:space="preserve"> </w:t>
      </w:r>
      <w:r>
        <w:t>Results</w:t>
      </w:r>
      <w:r>
        <w:rPr>
          <w:spacing w:val="-20"/>
        </w:rPr>
        <w:t xml:space="preserve"> </w:t>
      </w:r>
      <w:r>
        <w:rPr>
          <w:spacing w:val="-2"/>
        </w:rPr>
        <w:t>Summary</w:t>
      </w:r>
    </w:p>
    <w:p w14:paraId="1DD6444C" w14:textId="77777777" w:rsidR="00F01A7D" w:rsidRDefault="00F01A7D">
      <w:pPr>
        <w:rPr>
          <w:sz w:val="10"/>
          <w:szCs w:val="10"/>
        </w:rPr>
      </w:pPr>
    </w:p>
    <w:p w14:paraId="4006C923" w14:textId="71D981D3" w:rsidR="00F01A7D" w:rsidRDefault="00402D10">
      <w:pPr>
        <w:pStyle w:val="Heading3"/>
        <w:tabs>
          <w:tab w:val="left" w:pos="884"/>
        </w:tabs>
        <w:spacing w:before="5"/>
        <w:ind w:left="0" w:right="260" w:firstLine="0"/>
        <w:jc w:val="both"/>
        <w:rPr>
          <w:b w:val="0"/>
          <w:bCs w:val="0"/>
          <w:spacing w:val="-2"/>
          <w:sz w:val="28"/>
          <w:szCs w:val="28"/>
        </w:rPr>
      </w:pPr>
      <w:r>
        <w:rPr>
          <w:b w:val="0"/>
          <w:bCs w:val="0"/>
          <w:sz w:val="28"/>
          <w:szCs w:val="28"/>
        </w:rPr>
        <w:t>It</w:t>
      </w:r>
      <w:r>
        <w:rPr>
          <w:b w:val="0"/>
          <w:bCs w:val="0"/>
          <w:spacing w:val="80"/>
          <w:sz w:val="28"/>
          <w:szCs w:val="28"/>
        </w:rPr>
        <w:t xml:space="preserve"> </w:t>
      </w:r>
      <w:r>
        <w:rPr>
          <w:b w:val="0"/>
          <w:bCs w:val="0"/>
          <w:sz w:val="28"/>
          <w:szCs w:val="28"/>
        </w:rPr>
        <w:t>was</w:t>
      </w:r>
      <w:r>
        <w:rPr>
          <w:b w:val="0"/>
          <w:bCs w:val="0"/>
          <w:spacing w:val="80"/>
          <w:sz w:val="28"/>
          <w:szCs w:val="28"/>
        </w:rPr>
        <w:t xml:space="preserve"> </w:t>
      </w:r>
      <w:r>
        <w:rPr>
          <w:b w:val="0"/>
          <w:bCs w:val="0"/>
          <w:sz w:val="28"/>
          <w:szCs w:val="28"/>
        </w:rPr>
        <w:t xml:space="preserve">identified as </w:t>
      </w:r>
      <w:r w:rsidR="0061121A">
        <w:rPr>
          <w:b w:val="0"/>
          <w:bCs w:val="0"/>
          <w:spacing w:val="-6"/>
          <w:sz w:val="28"/>
          <w:szCs w:val="28"/>
        </w:rPr>
        <w:t>Kundan Minerals &amp; Metals</w:t>
      </w:r>
      <w:r w:rsidR="00523D4A">
        <w:rPr>
          <w:b w:val="0"/>
          <w:bCs w:val="0"/>
          <w:spacing w:val="-6"/>
          <w:sz w:val="28"/>
          <w:szCs w:val="28"/>
        </w:rPr>
        <w:t xml:space="preserve"> Pvt. Ltd.</w:t>
      </w:r>
      <w:r>
        <w:rPr>
          <w:b w:val="0"/>
          <w:bCs w:val="0"/>
          <w:sz w:val="28"/>
          <w:szCs w:val="28"/>
        </w:rPr>
        <w:t>- scope.</w:t>
      </w:r>
      <w:r>
        <w:rPr>
          <w:sz w:val="28"/>
          <w:szCs w:val="28"/>
        </w:rPr>
        <w:t xml:space="preserve"> </w:t>
      </w:r>
      <w:r>
        <w:rPr>
          <w:b w:val="0"/>
          <w:bCs w:val="0"/>
          <w:sz w:val="28"/>
          <w:szCs w:val="28"/>
        </w:rPr>
        <w:t xml:space="preserve"> Web</w:t>
      </w:r>
      <w:r>
        <w:rPr>
          <w:b w:val="0"/>
          <w:bCs w:val="0"/>
          <w:spacing w:val="80"/>
          <w:sz w:val="28"/>
          <w:szCs w:val="28"/>
        </w:rPr>
        <w:t xml:space="preserve"> </w:t>
      </w:r>
      <w:r>
        <w:rPr>
          <w:b w:val="0"/>
          <w:bCs w:val="0"/>
          <w:sz w:val="28"/>
          <w:szCs w:val="28"/>
        </w:rPr>
        <w:t>is</w:t>
      </w:r>
      <w:r>
        <w:rPr>
          <w:b w:val="0"/>
          <w:bCs w:val="0"/>
          <w:spacing w:val="40"/>
          <w:sz w:val="28"/>
          <w:szCs w:val="28"/>
        </w:rPr>
        <w:t xml:space="preserve"> </w:t>
      </w:r>
      <w:r>
        <w:rPr>
          <w:b w:val="0"/>
          <w:bCs w:val="0"/>
          <w:sz w:val="28"/>
          <w:szCs w:val="28"/>
        </w:rPr>
        <w:t>not</w:t>
      </w:r>
      <w:r>
        <w:rPr>
          <w:b w:val="0"/>
          <w:bCs w:val="0"/>
          <w:spacing w:val="40"/>
          <w:sz w:val="28"/>
          <w:szCs w:val="28"/>
        </w:rPr>
        <w:t xml:space="preserve"> </w:t>
      </w:r>
      <w:r>
        <w:rPr>
          <w:b w:val="0"/>
          <w:bCs w:val="0"/>
          <w:sz w:val="28"/>
          <w:szCs w:val="28"/>
        </w:rPr>
        <w:t>secured</w:t>
      </w:r>
      <w:r>
        <w:rPr>
          <w:b w:val="0"/>
          <w:bCs w:val="0"/>
          <w:spacing w:val="40"/>
          <w:sz w:val="28"/>
          <w:szCs w:val="28"/>
        </w:rPr>
        <w:t xml:space="preserve"> </w:t>
      </w:r>
      <w:r>
        <w:rPr>
          <w:b w:val="0"/>
          <w:bCs w:val="0"/>
          <w:sz w:val="28"/>
          <w:szCs w:val="28"/>
        </w:rPr>
        <w:t>with</w:t>
      </w:r>
      <w:r>
        <w:rPr>
          <w:b w:val="0"/>
          <w:bCs w:val="0"/>
          <w:spacing w:val="40"/>
          <w:sz w:val="28"/>
          <w:szCs w:val="28"/>
        </w:rPr>
        <w:t xml:space="preserve"> </w:t>
      </w:r>
      <w:r w:rsidR="00607D06">
        <w:rPr>
          <w:bCs w:val="0"/>
          <w:i/>
          <w:sz w:val="28"/>
          <w:szCs w:val="28"/>
          <w:shd w:val="clear" w:color="auto" w:fill="FFFF00"/>
        </w:rPr>
        <w:t>T</w:t>
      </w:r>
      <w:r w:rsidR="00135C64">
        <w:rPr>
          <w:bCs w:val="0"/>
          <w:i/>
          <w:sz w:val="28"/>
          <w:szCs w:val="28"/>
          <w:shd w:val="clear" w:color="auto" w:fill="FFFF00"/>
        </w:rPr>
        <w:t>hree</w:t>
      </w:r>
      <w:r>
        <w:rPr>
          <w:bCs w:val="0"/>
          <w:i/>
          <w:sz w:val="28"/>
          <w:szCs w:val="28"/>
          <w:shd w:val="clear" w:color="auto" w:fill="FFFF00"/>
        </w:rPr>
        <w:t xml:space="preserve"> High, F</w:t>
      </w:r>
      <w:r w:rsidR="00607D06">
        <w:rPr>
          <w:bCs w:val="0"/>
          <w:i/>
          <w:sz w:val="28"/>
          <w:szCs w:val="28"/>
          <w:shd w:val="clear" w:color="auto" w:fill="FFFF00"/>
        </w:rPr>
        <w:t>our</w:t>
      </w:r>
      <w:r>
        <w:rPr>
          <w:bCs w:val="0"/>
          <w:i/>
          <w:sz w:val="28"/>
          <w:szCs w:val="28"/>
          <w:shd w:val="clear" w:color="auto" w:fill="FFFF00"/>
        </w:rPr>
        <w:t xml:space="preserve"> Medium </w:t>
      </w:r>
      <w:r>
        <w:rPr>
          <w:b w:val="0"/>
          <w:bCs w:val="0"/>
          <w:spacing w:val="-2"/>
          <w:sz w:val="28"/>
          <w:szCs w:val="28"/>
        </w:rPr>
        <w:t>risk vulnerabilities.</w:t>
      </w:r>
    </w:p>
    <w:p w14:paraId="5F5F2006" w14:textId="77777777" w:rsidR="00F01A7D" w:rsidRDefault="00F01A7D">
      <w:pPr>
        <w:widowControl/>
        <w:tabs>
          <w:tab w:val="left" w:pos="5330"/>
        </w:tabs>
        <w:autoSpaceDE/>
        <w:autoSpaceDN/>
        <w:spacing w:after="200" w:line="276" w:lineRule="auto"/>
        <w:rPr>
          <w:rFonts w:eastAsiaTheme="minorHAnsi"/>
          <w:b/>
          <w:bCs/>
          <w:sz w:val="40"/>
          <w:szCs w:val="36"/>
          <w:lang w:val="en-IN"/>
        </w:rPr>
      </w:pPr>
    </w:p>
    <w:tbl>
      <w:tblPr>
        <w:tblW w:w="10374" w:type="dxa"/>
        <w:tblInd w:w="10" w:type="dxa"/>
        <w:tblLayout w:type="fixed"/>
        <w:tblCellMar>
          <w:left w:w="0" w:type="dxa"/>
          <w:right w:w="0" w:type="dxa"/>
        </w:tblCellMar>
        <w:tblLook w:val="04A0" w:firstRow="1" w:lastRow="0" w:firstColumn="1" w:lastColumn="0" w:noHBand="0" w:noVBand="1"/>
      </w:tblPr>
      <w:tblGrid>
        <w:gridCol w:w="1203"/>
        <w:gridCol w:w="1694"/>
        <w:gridCol w:w="3209"/>
        <w:gridCol w:w="2550"/>
        <w:gridCol w:w="1718"/>
      </w:tblGrid>
      <w:tr w:rsidR="00F01A7D" w14:paraId="12DC59F9" w14:textId="77777777">
        <w:trPr>
          <w:trHeight w:val="481"/>
        </w:trPr>
        <w:tc>
          <w:tcPr>
            <w:tcW w:w="12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5C7DFD" w14:textId="77777777" w:rsidR="00F01A7D" w:rsidRDefault="00402D10">
            <w:pPr>
              <w:ind w:left="100"/>
              <w:jc w:val="center"/>
              <w:rPr>
                <w:b/>
                <w:bCs/>
                <w:color w:val="000000" w:themeColor="text1"/>
                <w:sz w:val="32"/>
                <w:szCs w:val="32"/>
              </w:rPr>
            </w:pPr>
            <w:r>
              <w:rPr>
                <w:b/>
                <w:bCs/>
                <w:color w:val="000000" w:themeColor="text1"/>
                <w:sz w:val="32"/>
                <w:szCs w:val="32"/>
              </w:rPr>
              <w:t>Ref ID</w:t>
            </w:r>
          </w:p>
        </w:tc>
        <w:tc>
          <w:tcPr>
            <w:tcW w:w="169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5A3DC1" w14:textId="77777777" w:rsidR="00F01A7D" w:rsidRDefault="00402D10">
            <w:pPr>
              <w:ind w:left="100"/>
              <w:jc w:val="center"/>
              <w:rPr>
                <w:b/>
                <w:bCs/>
                <w:color w:val="000000" w:themeColor="text1"/>
                <w:sz w:val="32"/>
                <w:szCs w:val="32"/>
              </w:rPr>
            </w:pPr>
            <w:r>
              <w:rPr>
                <w:b/>
                <w:bCs/>
                <w:color w:val="000000" w:themeColor="text1"/>
                <w:sz w:val="32"/>
                <w:szCs w:val="32"/>
              </w:rPr>
              <w:t>Risk</w:t>
            </w:r>
          </w:p>
        </w:tc>
        <w:tc>
          <w:tcPr>
            <w:tcW w:w="320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001610" w14:textId="77777777" w:rsidR="00F01A7D" w:rsidRDefault="00402D10">
            <w:pPr>
              <w:ind w:left="100"/>
              <w:jc w:val="center"/>
              <w:rPr>
                <w:b/>
                <w:bCs/>
                <w:color w:val="000000" w:themeColor="text1"/>
                <w:sz w:val="32"/>
                <w:szCs w:val="32"/>
              </w:rPr>
            </w:pPr>
            <w:r>
              <w:rPr>
                <w:b/>
                <w:bCs/>
                <w:color w:val="000000" w:themeColor="text1"/>
                <w:sz w:val="32"/>
                <w:szCs w:val="32"/>
              </w:rPr>
              <w:t>Vulnerability</w:t>
            </w:r>
          </w:p>
        </w:tc>
        <w:tc>
          <w:tcPr>
            <w:tcW w:w="25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5B54E1" w14:textId="77777777" w:rsidR="00F01A7D" w:rsidRDefault="00402D10">
            <w:pPr>
              <w:ind w:left="100"/>
              <w:jc w:val="center"/>
              <w:rPr>
                <w:b/>
                <w:bCs/>
                <w:color w:val="000000" w:themeColor="text1"/>
                <w:sz w:val="32"/>
                <w:szCs w:val="32"/>
              </w:rPr>
            </w:pPr>
            <w:r>
              <w:rPr>
                <w:b/>
                <w:bCs/>
                <w:color w:val="000000" w:themeColor="text1"/>
                <w:sz w:val="32"/>
                <w:szCs w:val="32"/>
              </w:rPr>
              <w:t>Category</w:t>
            </w:r>
          </w:p>
        </w:tc>
        <w:tc>
          <w:tcPr>
            <w:tcW w:w="17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D41952" w14:textId="77777777" w:rsidR="00F01A7D" w:rsidRDefault="00402D10">
            <w:pPr>
              <w:ind w:left="100"/>
              <w:jc w:val="center"/>
              <w:rPr>
                <w:b/>
                <w:bCs/>
                <w:color w:val="000000" w:themeColor="text1"/>
                <w:sz w:val="32"/>
                <w:szCs w:val="32"/>
              </w:rPr>
            </w:pPr>
            <w:r>
              <w:rPr>
                <w:b/>
                <w:bCs/>
                <w:color w:val="000000" w:themeColor="text1"/>
                <w:sz w:val="32"/>
                <w:szCs w:val="32"/>
              </w:rPr>
              <w:t>Status</w:t>
            </w:r>
          </w:p>
        </w:tc>
      </w:tr>
      <w:tr w:rsidR="00F01A7D" w14:paraId="1C0E64B4" w14:textId="77777777">
        <w:trPr>
          <w:trHeight w:val="481"/>
        </w:trPr>
        <w:tc>
          <w:tcPr>
            <w:tcW w:w="12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74709D" w14:textId="77777777" w:rsidR="00F01A7D" w:rsidRDefault="00402D10">
            <w:pPr>
              <w:ind w:left="100"/>
              <w:jc w:val="center"/>
              <w:rPr>
                <w:color w:val="000000" w:themeColor="text1"/>
                <w:sz w:val="28"/>
                <w:szCs w:val="28"/>
              </w:rPr>
            </w:pPr>
            <w:r>
              <w:rPr>
                <w:color w:val="000000" w:themeColor="text1"/>
                <w:sz w:val="28"/>
                <w:szCs w:val="28"/>
              </w:rPr>
              <w:t>1</w:t>
            </w:r>
          </w:p>
        </w:tc>
        <w:tc>
          <w:tcPr>
            <w:tcW w:w="169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10F1A1" w14:textId="4C754C5F" w:rsidR="00F01A7D" w:rsidRDefault="00932F04">
            <w:pPr>
              <w:ind w:left="100"/>
              <w:jc w:val="center"/>
              <w:rPr>
                <w:b/>
                <w:bCs/>
                <w:color w:val="FF0000"/>
                <w:sz w:val="28"/>
                <w:szCs w:val="28"/>
              </w:rPr>
            </w:pPr>
            <w:r>
              <w:rPr>
                <w:b/>
                <w:bCs/>
                <w:color w:val="FF0000"/>
                <w:sz w:val="28"/>
                <w:szCs w:val="28"/>
              </w:rPr>
              <w:t>Medium</w:t>
            </w:r>
          </w:p>
        </w:tc>
        <w:tc>
          <w:tcPr>
            <w:tcW w:w="320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1288FA" w14:textId="08281015" w:rsidR="00F01A7D" w:rsidRDefault="00D86C1F">
            <w:pPr>
              <w:widowControl/>
              <w:jc w:val="center"/>
              <w:rPr>
                <w:b/>
                <w:bCs/>
                <w:color w:val="FF0000"/>
                <w:sz w:val="28"/>
                <w:szCs w:val="28"/>
              </w:rPr>
            </w:pPr>
            <w:r w:rsidRPr="00D86C1F">
              <w:rPr>
                <w:b/>
                <w:bCs/>
                <w:color w:val="FF0000"/>
                <w:sz w:val="28"/>
                <w:szCs w:val="28"/>
                <w:lang w:eastAsia="zh-CN" w:bidi="ar"/>
              </w:rPr>
              <w:t>Strict Transport Security (HSTS)</w:t>
            </w:r>
          </w:p>
        </w:tc>
        <w:tc>
          <w:tcPr>
            <w:tcW w:w="25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1DB058" w14:textId="2BA7BD6E" w:rsidR="00F01A7D" w:rsidRDefault="00D86C1F">
            <w:pPr>
              <w:ind w:left="100"/>
              <w:jc w:val="center"/>
              <w:rPr>
                <w:b/>
                <w:bCs/>
                <w:color w:val="FF0000"/>
                <w:sz w:val="28"/>
                <w:szCs w:val="28"/>
              </w:rPr>
            </w:pPr>
            <w:r w:rsidRPr="00D86C1F">
              <w:rPr>
                <w:b/>
                <w:bCs/>
                <w:color w:val="FF0000"/>
                <w:sz w:val="28"/>
                <w:szCs w:val="28"/>
              </w:rPr>
              <w:t>Security Misconfiguration</w:t>
            </w:r>
          </w:p>
        </w:tc>
        <w:tc>
          <w:tcPr>
            <w:tcW w:w="17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02EB6C" w14:textId="77777777" w:rsidR="00F01A7D" w:rsidRDefault="00402D10">
            <w:pPr>
              <w:ind w:left="100"/>
              <w:jc w:val="center"/>
              <w:rPr>
                <w:b/>
                <w:bCs/>
                <w:color w:val="FF0000"/>
                <w:sz w:val="28"/>
                <w:szCs w:val="28"/>
              </w:rPr>
            </w:pPr>
            <w:r>
              <w:rPr>
                <w:b/>
                <w:bCs/>
                <w:color w:val="FF0000"/>
                <w:sz w:val="28"/>
                <w:szCs w:val="28"/>
              </w:rPr>
              <w:t>Open</w:t>
            </w:r>
          </w:p>
        </w:tc>
      </w:tr>
      <w:tr w:rsidR="00E94F41" w14:paraId="3103DB3A" w14:textId="77777777">
        <w:trPr>
          <w:trHeight w:val="481"/>
        </w:trPr>
        <w:tc>
          <w:tcPr>
            <w:tcW w:w="12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3A1864" w14:textId="77777777" w:rsidR="00E94F41" w:rsidRDefault="00E94F41" w:rsidP="00E94F41">
            <w:pPr>
              <w:ind w:left="100"/>
              <w:jc w:val="center"/>
              <w:rPr>
                <w:color w:val="000000" w:themeColor="text1"/>
                <w:sz w:val="28"/>
                <w:szCs w:val="28"/>
              </w:rPr>
            </w:pPr>
            <w:r>
              <w:rPr>
                <w:color w:val="000000" w:themeColor="text1"/>
                <w:sz w:val="28"/>
                <w:szCs w:val="28"/>
              </w:rPr>
              <w:t>2</w:t>
            </w:r>
          </w:p>
        </w:tc>
        <w:tc>
          <w:tcPr>
            <w:tcW w:w="169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C6ADB7" w14:textId="55D64C25" w:rsidR="00E94F41" w:rsidRPr="00BB72A8" w:rsidRDefault="00DD3ECE" w:rsidP="00E94F41">
            <w:pPr>
              <w:ind w:left="100"/>
              <w:jc w:val="center"/>
              <w:rPr>
                <w:b/>
                <w:bCs/>
                <w:color w:val="FF0000"/>
                <w:sz w:val="28"/>
                <w:szCs w:val="28"/>
              </w:rPr>
            </w:pPr>
            <w:r>
              <w:rPr>
                <w:b/>
                <w:bCs/>
                <w:color w:val="FF0000"/>
                <w:sz w:val="28"/>
                <w:szCs w:val="28"/>
              </w:rPr>
              <w:t>Low</w:t>
            </w:r>
          </w:p>
        </w:tc>
        <w:tc>
          <w:tcPr>
            <w:tcW w:w="320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A037D6" w14:textId="77777777" w:rsidR="00067CF6" w:rsidRPr="00067CF6" w:rsidRDefault="00067CF6" w:rsidP="00067CF6">
            <w:pPr>
              <w:widowControl/>
              <w:jc w:val="center"/>
              <w:rPr>
                <w:b/>
                <w:bCs/>
                <w:color w:val="FF0000"/>
                <w:sz w:val="28"/>
                <w:szCs w:val="28"/>
                <w:lang w:val="en-IN" w:eastAsia="zh-CN" w:bidi="ar"/>
              </w:rPr>
            </w:pPr>
            <w:r w:rsidRPr="00067CF6">
              <w:rPr>
                <w:b/>
                <w:bCs/>
                <w:color w:val="FF0000"/>
                <w:sz w:val="28"/>
                <w:szCs w:val="28"/>
                <w:lang w:val="en-IN" w:eastAsia="zh-CN" w:bidi="ar"/>
              </w:rPr>
              <w:t>Link manipulation (DOM-based)</w:t>
            </w:r>
          </w:p>
          <w:p w14:paraId="3B0302D9" w14:textId="57F47102" w:rsidR="00E94F41" w:rsidRPr="00BB72A8" w:rsidRDefault="00E94F41" w:rsidP="00E94F41">
            <w:pPr>
              <w:widowControl/>
              <w:jc w:val="center"/>
              <w:rPr>
                <w:b/>
                <w:bCs/>
                <w:color w:val="FF0000"/>
                <w:sz w:val="28"/>
                <w:szCs w:val="28"/>
                <w:lang w:eastAsia="zh-CN" w:bidi="ar"/>
              </w:rPr>
            </w:pPr>
          </w:p>
        </w:tc>
        <w:tc>
          <w:tcPr>
            <w:tcW w:w="25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910F9A" w14:textId="3D09E595" w:rsidR="00E94F41" w:rsidRPr="00BB72A8" w:rsidRDefault="00E94F41" w:rsidP="00E94F41">
            <w:pPr>
              <w:ind w:left="100"/>
              <w:jc w:val="center"/>
              <w:rPr>
                <w:b/>
                <w:bCs/>
                <w:color w:val="FF0000"/>
                <w:sz w:val="28"/>
                <w:szCs w:val="28"/>
              </w:rPr>
            </w:pPr>
            <w:r>
              <w:rPr>
                <w:b/>
                <w:bCs/>
                <w:color w:val="FF0000"/>
                <w:sz w:val="28"/>
                <w:szCs w:val="28"/>
              </w:rPr>
              <w:t>Injection</w:t>
            </w:r>
          </w:p>
        </w:tc>
        <w:tc>
          <w:tcPr>
            <w:tcW w:w="17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107FCE" w14:textId="44B10AF3" w:rsidR="00E94F41" w:rsidRPr="00BB72A8" w:rsidRDefault="00E94F41" w:rsidP="00E94F41">
            <w:pPr>
              <w:ind w:left="100"/>
              <w:jc w:val="center"/>
              <w:rPr>
                <w:b/>
                <w:bCs/>
                <w:color w:val="FF0000"/>
                <w:sz w:val="28"/>
                <w:szCs w:val="28"/>
              </w:rPr>
            </w:pPr>
            <w:r>
              <w:rPr>
                <w:b/>
                <w:bCs/>
                <w:color w:val="FF0000"/>
                <w:sz w:val="28"/>
                <w:szCs w:val="28"/>
              </w:rPr>
              <w:t>Open</w:t>
            </w:r>
          </w:p>
        </w:tc>
      </w:tr>
      <w:tr w:rsidR="00E94F41" w14:paraId="1512991B" w14:textId="77777777">
        <w:trPr>
          <w:trHeight w:val="481"/>
        </w:trPr>
        <w:tc>
          <w:tcPr>
            <w:tcW w:w="12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9ECE38" w14:textId="05885377" w:rsidR="00E94F41" w:rsidRDefault="00E94F41" w:rsidP="00E94F41">
            <w:pPr>
              <w:ind w:left="100"/>
              <w:jc w:val="center"/>
              <w:rPr>
                <w:color w:val="000000" w:themeColor="text1"/>
                <w:sz w:val="28"/>
                <w:szCs w:val="28"/>
              </w:rPr>
            </w:pPr>
            <w:r>
              <w:rPr>
                <w:color w:val="000000" w:themeColor="text1"/>
                <w:sz w:val="28"/>
                <w:szCs w:val="28"/>
              </w:rPr>
              <w:t>3</w:t>
            </w:r>
          </w:p>
        </w:tc>
        <w:tc>
          <w:tcPr>
            <w:tcW w:w="169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5A045F" w14:textId="736E9FB1" w:rsidR="00E94F41" w:rsidRPr="00BB72A8" w:rsidRDefault="005122B4" w:rsidP="00E94F41">
            <w:pPr>
              <w:ind w:left="100"/>
              <w:jc w:val="center"/>
              <w:rPr>
                <w:b/>
                <w:bCs/>
                <w:color w:val="FF0000"/>
                <w:sz w:val="28"/>
                <w:szCs w:val="28"/>
              </w:rPr>
            </w:pPr>
            <w:r>
              <w:rPr>
                <w:b/>
                <w:bCs/>
                <w:color w:val="FF0000"/>
                <w:sz w:val="28"/>
                <w:szCs w:val="28"/>
              </w:rPr>
              <w:t>Medium</w:t>
            </w:r>
          </w:p>
        </w:tc>
        <w:tc>
          <w:tcPr>
            <w:tcW w:w="320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669C09" w14:textId="6494392F" w:rsidR="00E94F41" w:rsidRPr="00BB72A8" w:rsidRDefault="00430935" w:rsidP="00430935">
            <w:pPr>
              <w:widowControl/>
              <w:jc w:val="center"/>
              <w:rPr>
                <w:b/>
                <w:bCs/>
                <w:color w:val="FF0000"/>
                <w:sz w:val="28"/>
                <w:szCs w:val="28"/>
                <w:lang w:eastAsia="zh-CN" w:bidi="ar"/>
              </w:rPr>
            </w:pPr>
            <w:r w:rsidRPr="00430935">
              <w:rPr>
                <w:b/>
                <w:bCs/>
                <w:color w:val="FF0000"/>
                <w:sz w:val="28"/>
                <w:szCs w:val="28"/>
                <w:lang w:val="en-IN" w:eastAsia="zh-CN" w:bidi="ar"/>
              </w:rPr>
              <w:t xml:space="preserve">Web Cache </w:t>
            </w:r>
            <w:r w:rsidRPr="00430935">
              <w:rPr>
                <w:b/>
                <w:bCs/>
                <w:color w:val="FF0000"/>
                <w:sz w:val="28"/>
                <w:szCs w:val="28"/>
                <w:lang w:val="en-IN" w:eastAsia="zh-CN" w:bidi="ar"/>
              </w:rPr>
              <w:t>Poisoning</w:t>
            </w:r>
          </w:p>
        </w:tc>
        <w:tc>
          <w:tcPr>
            <w:tcW w:w="25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7CD1EC" w14:textId="59E42017" w:rsidR="00E94F41" w:rsidRPr="00BB72A8" w:rsidRDefault="00FE26AA" w:rsidP="00E94F41">
            <w:pPr>
              <w:ind w:left="100"/>
              <w:jc w:val="center"/>
              <w:rPr>
                <w:b/>
                <w:bCs/>
                <w:color w:val="FF0000"/>
                <w:sz w:val="28"/>
                <w:szCs w:val="28"/>
              </w:rPr>
            </w:pPr>
            <w:r w:rsidRPr="00FE26AA">
              <w:rPr>
                <w:b/>
                <w:bCs/>
                <w:color w:val="FF0000"/>
                <w:sz w:val="28"/>
                <w:szCs w:val="28"/>
              </w:rPr>
              <w:t>Identification and Authentication Failures</w:t>
            </w:r>
          </w:p>
        </w:tc>
        <w:tc>
          <w:tcPr>
            <w:tcW w:w="17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8E1D9C" w14:textId="2586A906" w:rsidR="00E94F41" w:rsidRPr="00BB72A8" w:rsidRDefault="00E94F41" w:rsidP="00E94F41">
            <w:pPr>
              <w:ind w:left="100"/>
              <w:jc w:val="center"/>
              <w:rPr>
                <w:b/>
                <w:bCs/>
                <w:color w:val="FF0000"/>
                <w:sz w:val="28"/>
                <w:szCs w:val="28"/>
              </w:rPr>
            </w:pPr>
            <w:r>
              <w:rPr>
                <w:b/>
                <w:bCs/>
                <w:color w:val="FF0000"/>
                <w:sz w:val="28"/>
                <w:szCs w:val="28"/>
              </w:rPr>
              <w:t>Open</w:t>
            </w:r>
          </w:p>
        </w:tc>
      </w:tr>
      <w:tr w:rsidR="00FE26AA" w14:paraId="7397C74C" w14:textId="77777777">
        <w:trPr>
          <w:trHeight w:val="481"/>
        </w:trPr>
        <w:tc>
          <w:tcPr>
            <w:tcW w:w="12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BADEDE" w14:textId="20C5AC7E" w:rsidR="00FE26AA" w:rsidRDefault="00FE26AA" w:rsidP="00E94F41">
            <w:pPr>
              <w:ind w:left="100"/>
              <w:jc w:val="center"/>
              <w:rPr>
                <w:color w:val="000000" w:themeColor="text1"/>
                <w:sz w:val="28"/>
                <w:szCs w:val="28"/>
              </w:rPr>
            </w:pPr>
            <w:r>
              <w:rPr>
                <w:color w:val="000000" w:themeColor="text1"/>
                <w:sz w:val="28"/>
                <w:szCs w:val="28"/>
              </w:rPr>
              <w:t>4</w:t>
            </w:r>
          </w:p>
        </w:tc>
        <w:tc>
          <w:tcPr>
            <w:tcW w:w="169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04DDF6" w14:textId="2C5AB386" w:rsidR="00FE26AA" w:rsidRDefault="00FE26AA" w:rsidP="00E94F41">
            <w:pPr>
              <w:ind w:left="100"/>
              <w:jc w:val="center"/>
              <w:rPr>
                <w:b/>
                <w:bCs/>
                <w:color w:val="FF0000"/>
                <w:sz w:val="28"/>
                <w:szCs w:val="28"/>
              </w:rPr>
            </w:pPr>
            <w:r>
              <w:rPr>
                <w:b/>
                <w:bCs/>
                <w:color w:val="FF0000"/>
                <w:sz w:val="28"/>
                <w:szCs w:val="28"/>
              </w:rPr>
              <w:t>High</w:t>
            </w:r>
          </w:p>
        </w:tc>
        <w:tc>
          <w:tcPr>
            <w:tcW w:w="320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C41530" w14:textId="005B5038" w:rsidR="00FE26AA" w:rsidRPr="00430935" w:rsidRDefault="003710E3" w:rsidP="00430935">
            <w:pPr>
              <w:widowControl/>
              <w:jc w:val="center"/>
              <w:rPr>
                <w:b/>
                <w:bCs/>
                <w:color w:val="FF0000"/>
                <w:sz w:val="28"/>
                <w:szCs w:val="28"/>
                <w:lang w:val="en-IN" w:eastAsia="zh-CN" w:bidi="ar"/>
              </w:rPr>
            </w:pPr>
            <w:r w:rsidRPr="00FE26AA">
              <w:rPr>
                <w:b/>
                <w:bCs/>
                <w:color w:val="FF0000"/>
                <w:sz w:val="28"/>
                <w:szCs w:val="28"/>
                <w:lang w:val="en-IN" w:eastAsia="zh-CN" w:bidi="ar"/>
              </w:rPr>
              <w:t>Client-Side</w:t>
            </w:r>
            <w:r w:rsidR="00FE26AA" w:rsidRPr="00FE26AA">
              <w:rPr>
                <w:b/>
                <w:bCs/>
                <w:color w:val="FF0000"/>
                <w:sz w:val="28"/>
                <w:szCs w:val="28"/>
                <w:lang w:val="en-IN" w:eastAsia="zh-CN" w:bidi="ar"/>
              </w:rPr>
              <w:t xml:space="preserve"> Desync</w:t>
            </w:r>
          </w:p>
        </w:tc>
        <w:tc>
          <w:tcPr>
            <w:tcW w:w="25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6D9ECB" w14:textId="1F215317" w:rsidR="00FE26AA" w:rsidRDefault="00FE26AA" w:rsidP="00E94F41">
            <w:pPr>
              <w:ind w:left="100"/>
              <w:jc w:val="center"/>
              <w:rPr>
                <w:b/>
                <w:bCs/>
                <w:color w:val="FF0000"/>
                <w:sz w:val="28"/>
                <w:szCs w:val="28"/>
              </w:rPr>
            </w:pPr>
            <w:r w:rsidRPr="00FE26AA">
              <w:rPr>
                <w:b/>
                <w:bCs/>
                <w:color w:val="FF0000"/>
                <w:sz w:val="28"/>
                <w:szCs w:val="28"/>
              </w:rPr>
              <w:t>Identification and Authentication Failures</w:t>
            </w:r>
          </w:p>
        </w:tc>
        <w:tc>
          <w:tcPr>
            <w:tcW w:w="17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7188BE" w14:textId="653B2BE8" w:rsidR="00FE26AA" w:rsidRDefault="00FE26AA" w:rsidP="00E94F41">
            <w:pPr>
              <w:ind w:left="100"/>
              <w:jc w:val="center"/>
              <w:rPr>
                <w:b/>
                <w:bCs/>
                <w:color w:val="FF0000"/>
                <w:sz w:val="28"/>
                <w:szCs w:val="28"/>
              </w:rPr>
            </w:pPr>
            <w:r>
              <w:rPr>
                <w:b/>
                <w:bCs/>
                <w:color w:val="FF0000"/>
                <w:sz w:val="28"/>
                <w:szCs w:val="28"/>
              </w:rPr>
              <w:t>open</w:t>
            </w:r>
          </w:p>
        </w:tc>
      </w:tr>
    </w:tbl>
    <w:p w14:paraId="336DCF64" w14:textId="77777777" w:rsidR="00F01A7D" w:rsidRDefault="00F01A7D">
      <w:pPr>
        <w:widowControl/>
        <w:tabs>
          <w:tab w:val="left" w:pos="5330"/>
        </w:tabs>
        <w:autoSpaceDE/>
        <w:autoSpaceDN/>
        <w:spacing w:after="200" w:line="276" w:lineRule="auto"/>
        <w:rPr>
          <w:rFonts w:eastAsiaTheme="minorHAnsi"/>
          <w:b/>
          <w:bCs/>
          <w:sz w:val="40"/>
          <w:szCs w:val="36"/>
          <w:lang w:val="en-IN"/>
        </w:rPr>
      </w:pPr>
    </w:p>
    <w:p w14:paraId="16B9FA2F" w14:textId="77777777" w:rsidR="00F01A7D" w:rsidRDefault="00F01A7D">
      <w:pPr>
        <w:widowControl/>
        <w:tabs>
          <w:tab w:val="left" w:pos="5330"/>
        </w:tabs>
        <w:autoSpaceDE/>
        <w:autoSpaceDN/>
        <w:spacing w:after="200" w:line="276" w:lineRule="auto"/>
        <w:rPr>
          <w:rFonts w:eastAsiaTheme="minorHAnsi"/>
          <w:b/>
          <w:bCs/>
          <w:sz w:val="40"/>
          <w:szCs w:val="36"/>
          <w:lang w:val="en-IN"/>
        </w:rPr>
      </w:pPr>
    </w:p>
    <w:p w14:paraId="77BFA228" w14:textId="77777777" w:rsidR="00F01A7D" w:rsidRDefault="00F01A7D">
      <w:pPr>
        <w:widowControl/>
        <w:tabs>
          <w:tab w:val="left" w:pos="5330"/>
        </w:tabs>
        <w:autoSpaceDE/>
        <w:autoSpaceDN/>
        <w:spacing w:after="200" w:line="276" w:lineRule="auto"/>
        <w:rPr>
          <w:rFonts w:eastAsiaTheme="minorHAnsi"/>
          <w:b/>
          <w:bCs/>
          <w:sz w:val="40"/>
          <w:szCs w:val="36"/>
          <w:lang w:val="en-IN"/>
        </w:rPr>
      </w:pPr>
    </w:p>
    <w:p w14:paraId="0DBCC482" w14:textId="77777777" w:rsidR="00F01A7D" w:rsidRDefault="00F01A7D">
      <w:pPr>
        <w:rPr>
          <w:rFonts w:eastAsiaTheme="minorHAnsi"/>
          <w:b/>
          <w:bCs/>
          <w:sz w:val="40"/>
          <w:szCs w:val="36"/>
          <w:lang w:val="en-IN"/>
        </w:rPr>
      </w:pPr>
    </w:p>
    <w:p w14:paraId="60048784" w14:textId="42FB3BFC" w:rsidR="00570B00" w:rsidRDefault="00402D10">
      <w:pPr>
        <w:widowControl/>
        <w:rPr>
          <w:rFonts w:eastAsiaTheme="minorHAnsi"/>
          <w:b/>
          <w:bCs/>
          <w:sz w:val="32"/>
          <w:szCs w:val="28"/>
          <w:lang w:val="en-IN"/>
        </w:rPr>
      </w:pPr>
      <w:r>
        <w:rPr>
          <w:rFonts w:eastAsiaTheme="minorHAnsi"/>
          <w:b/>
          <w:bCs/>
          <w:sz w:val="32"/>
          <w:szCs w:val="28"/>
        </w:rPr>
        <w:t>1.</w:t>
      </w:r>
      <w:r>
        <w:rPr>
          <w:rFonts w:eastAsiaTheme="minorHAnsi"/>
          <w:b/>
          <w:bCs/>
          <w:sz w:val="32"/>
          <w:szCs w:val="28"/>
          <w:lang w:val="en-IN"/>
        </w:rPr>
        <w:t xml:space="preserve"> </w:t>
      </w:r>
      <w:r w:rsidR="002359A4" w:rsidRPr="002359A4">
        <w:rPr>
          <w:rFonts w:eastAsiaTheme="minorHAnsi"/>
          <w:b/>
          <w:bCs/>
          <w:sz w:val="32"/>
          <w:szCs w:val="28"/>
          <w:lang w:val="en-IN"/>
        </w:rPr>
        <w:t>Strict transport security not enforced</w:t>
      </w:r>
    </w:p>
    <w:p w14:paraId="3B391D52" w14:textId="77777777" w:rsidR="002359A4" w:rsidRDefault="002359A4">
      <w:pPr>
        <w:widowControl/>
        <w:rPr>
          <w:rFonts w:eastAsiaTheme="minorHAnsi"/>
          <w:b/>
          <w:bCs/>
          <w:sz w:val="32"/>
          <w:szCs w:val="28"/>
        </w:rPr>
      </w:pPr>
    </w:p>
    <w:tbl>
      <w:tblPr>
        <w:tblStyle w:val="TableGrid"/>
        <w:tblW w:w="0" w:type="auto"/>
        <w:tblLayout w:type="fixed"/>
        <w:tblLook w:val="04A0" w:firstRow="1" w:lastRow="0" w:firstColumn="1" w:lastColumn="0" w:noHBand="0" w:noVBand="1"/>
      </w:tblPr>
      <w:tblGrid>
        <w:gridCol w:w="5341"/>
        <w:gridCol w:w="5109"/>
      </w:tblGrid>
      <w:tr w:rsidR="00F01A7D" w14:paraId="6DDE0EC1" w14:textId="77777777" w:rsidTr="00D44020">
        <w:tc>
          <w:tcPr>
            <w:tcW w:w="10450" w:type="dxa"/>
            <w:gridSpan w:val="2"/>
          </w:tcPr>
          <w:p w14:paraId="0AEE2A6B" w14:textId="401B8479" w:rsidR="00F01A7D" w:rsidRPr="00D44020" w:rsidRDefault="00F93870">
            <w:pPr>
              <w:widowControl/>
              <w:tabs>
                <w:tab w:val="left" w:pos="5330"/>
              </w:tabs>
              <w:autoSpaceDE/>
              <w:autoSpaceDN/>
              <w:spacing w:after="200" w:line="276" w:lineRule="auto"/>
              <w:jc w:val="center"/>
              <w:rPr>
                <w:rFonts w:eastAsiaTheme="minorHAnsi"/>
                <w:b/>
                <w:bCs/>
                <w:color w:val="FF0000"/>
                <w:sz w:val="28"/>
                <w:szCs w:val="28"/>
              </w:rPr>
            </w:pPr>
            <w:r>
              <w:rPr>
                <w:rFonts w:eastAsiaTheme="minorHAnsi"/>
                <w:b/>
                <w:bCs/>
                <w:color w:val="FF0000"/>
                <w:sz w:val="44"/>
                <w:szCs w:val="44"/>
              </w:rPr>
              <w:t>Medium</w:t>
            </w:r>
          </w:p>
        </w:tc>
      </w:tr>
      <w:tr w:rsidR="00F01A7D" w14:paraId="0BDF37B2" w14:textId="77777777" w:rsidTr="00D44020">
        <w:tc>
          <w:tcPr>
            <w:tcW w:w="5341" w:type="dxa"/>
          </w:tcPr>
          <w:p w14:paraId="7AE8F1AE" w14:textId="77777777" w:rsidR="00F01A7D" w:rsidRDefault="00402D10">
            <w:pPr>
              <w:widowControl/>
              <w:tabs>
                <w:tab w:val="left" w:pos="5330"/>
              </w:tabs>
              <w:autoSpaceDE/>
              <w:autoSpaceDN/>
              <w:spacing w:after="200" w:line="276" w:lineRule="auto"/>
              <w:rPr>
                <w:rFonts w:eastAsiaTheme="minorHAnsi"/>
                <w:b/>
                <w:bCs/>
                <w:sz w:val="28"/>
                <w:szCs w:val="28"/>
              </w:rPr>
            </w:pPr>
            <w:r w:rsidRPr="00570B00">
              <w:rPr>
                <w:rFonts w:eastAsiaTheme="minorHAnsi"/>
                <w:color w:val="000000" w:themeColor="text1"/>
                <w:sz w:val="28"/>
                <w:szCs w:val="28"/>
              </w:rPr>
              <w:t>Ref Id</w:t>
            </w:r>
          </w:p>
        </w:tc>
        <w:tc>
          <w:tcPr>
            <w:tcW w:w="5109" w:type="dxa"/>
          </w:tcPr>
          <w:p w14:paraId="558C8BE2" w14:textId="77777777" w:rsidR="00F01A7D" w:rsidRDefault="00402D10">
            <w:pPr>
              <w:widowControl/>
              <w:tabs>
                <w:tab w:val="left" w:pos="5330"/>
              </w:tabs>
              <w:autoSpaceDE/>
              <w:autoSpaceDN/>
              <w:spacing w:after="200" w:line="276" w:lineRule="auto"/>
              <w:rPr>
                <w:rFonts w:eastAsiaTheme="minorHAnsi"/>
                <w:color w:val="000000" w:themeColor="text1"/>
                <w:sz w:val="28"/>
                <w:szCs w:val="28"/>
              </w:rPr>
            </w:pPr>
            <w:r>
              <w:rPr>
                <w:rFonts w:eastAsiaTheme="minorHAnsi"/>
                <w:color w:val="000000" w:themeColor="text1"/>
                <w:sz w:val="28"/>
                <w:szCs w:val="28"/>
              </w:rPr>
              <w:t>1</w:t>
            </w:r>
          </w:p>
        </w:tc>
      </w:tr>
      <w:tr w:rsidR="00F01A7D" w14:paraId="2A13B856" w14:textId="77777777" w:rsidTr="00D44020">
        <w:tc>
          <w:tcPr>
            <w:tcW w:w="5341" w:type="dxa"/>
          </w:tcPr>
          <w:p w14:paraId="0D684BEF" w14:textId="77777777" w:rsidR="00F01A7D" w:rsidRDefault="00402D10">
            <w:pPr>
              <w:widowControl/>
              <w:tabs>
                <w:tab w:val="left" w:pos="5330"/>
              </w:tabs>
              <w:autoSpaceDE/>
              <w:autoSpaceDN/>
              <w:spacing w:after="200" w:line="276" w:lineRule="auto"/>
              <w:rPr>
                <w:rFonts w:eastAsiaTheme="minorHAnsi"/>
                <w:b/>
                <w:bCs/>
                <w:sz w:val="28"/>
                <w:szCs w:val="28"/>
              </w:rPr>
            </w:pPr>
            <w:r>
              <w:rPr>
                <w:rFonts w:eastAsiaTheme="minorHAnsi"/>
                <w:color w:val="000000" w:themeColor="text1"/>
                <w:sz w:val="28"/>
                <w:szCs w:val="28"/>
              </w:rPr>
              <w:t>CVE Score</w:t>
            </w:r>
          </w:p>
        </w:tc>
        <w:tc>
          <w:tcPr>
            <w:tcW w:w="5109" w:type="dxa"/>
          </w:tcPr>
          <w:p w14:paraId="7535C000" w14:textId="6BFD6B49" w:rsidR="00F93870" w:rsidRDefault="00F93870">
            <w:pPr>
              <w:widowControl/>
              <w:tabs>
                <w:tab w:val="left" w:pos="5330"/>
              </w:tabs>
              <w:autoSpaceDE/>
              <w:autoSpaceDN/>
              <w:spacing w:after="200" w:line="276" w:lineRule="auto"/>
              <w:rPr>
                <w:rFonts w:eastAsiaTheme="minorHAnsi"/>
                <w:sz w:val="28"/>
                <w:szCs w:val="28"/>
              </w:rPr>
            </w:pPr>
            <w:r>
              <w:rPr>
                <w:rFonts w:eastAsiaTheme="minorHAnsi"/>
                <w:sz w:val="28"/>
                <w:szCs w:val="28"/>
              </w:rPr>
              <w:t>5.0</w:t>
            </w:r>
          </w:p>
        </w:tc>
      </w:tr>
      <w:tr w:rsidR="00F01A7D" w14:paraId="73D48B1B" w14:textId="77777777" w:rsidTr="00D44020">
        <w:tc>
          <w:tcPr>
            <w:tcW w:w="5341" w:type="dxa"/>
          </w:tcPr>
          <w:p w14:paraId="51938A4A" w14:textId="77777777" w:rsidR="00F01A7D" w:rsidRDefault="00402D10">
            <w:pPr>
              <w:widowControl/>
              <w:tabs>
                <w:tab w:val="left" w:pos="5330"/>
              </w:tabs>
              <w:autoSpaceDE/>
              <w:autoSpaceDN/>
              <w:spacing w:after="200" w:line="276" w:lineRule="auto"/>
              <w:rPr>
                <w:rFonts w:eastAsiaTheme="minorHAnsi"/>
                <w:b/>
                <w:bCs/>
                <w:sz w:val="28"/>
                <w:szCs w:val="28"/>
                <w:lang w:val="en-IN"/>
              </w:rPr>
            </w:pPr>
            <w:r>
              <w:rPr>
                <w:rFonts w:eastAsiaTheme="minorHAnsi"/>
                <w:color w:val="000000" w:themeColor="text1"/>
                <w:sz w:val="28"/>
                <w:szCs w:val="28"/>
              </w:rPr>
              <w:t>Category</w:t>
            </w:r>
          </w:p>
        </w:tc>
        <w:tc>
          <w:tcPr>
            <w:tcW w:w="5109" w:type="dxa"/>
          </w:tcPr>
          <w:p w14:paraId="242D2AED" w14:textId="33C89BE5" w:rsidR="00F01A7D" w:rsidRDefault="001240C6">
            <w:pPr>
              <w:widowControl/>
              <w:rPr>
                <w:rFonts w:eastAsiaTheme="minorHAnsi"/>
                <w:b/>
                <w:bCs/>
                <w:sz w:val="28"/>
                <w:szCs w:val="28"/>
              </w:rPr>
            </w:pPr>
            <w:r w:rsidRPr="001240C6">
              <w:rPr>
                <w:rFonts w:eastAsiaTheme="minorHAnsi"/>
                <w:b/>
                <w:bCs/>
                <w:sz w:val="28"/>
                <w:szCs w:val="28"/>
              </w:rPr>
              <w:t>Security Misconfiguration</w:t>
            </w:r>
          </w:p>
        </w:tc>
      </w:tr>
      <w:tr w:rsidR="00F01A7D" w14:paraId="3438C2EB" w14:textId="77777777" w:rsidTr="00D44020">
        <w:tc>
          <w:tcPr>
            <w:tcW w:w="5341" w:type="dxa"/>
          </w:tcPr>
          <w:p w14:paraId="3BE96FD0" w14:textId="77777777" w:rsidR="00F01A7D" w:rsidRDefault="00402D10">
            <w:pPr>
              <w:widowControl/>
              <w:tabs>
                <w:tab w:val="left" w:pos="5330"/>
              </w:tabs>
              <w:autoSpaceDE/>
              <w:autoSpaceDN/>
              <w:spacing w:after="200" w:line="276" w:lineRule="auto"/>
              <w:rPr>
                <w:rFonts w:eastAsiaTheme="minorHAnsi"/>
                <w:b/>
                <w:bCs/>
                <w:sz w:val="28"/>
                <w:szCs w:val="28"/>
                <w:lang w:val="en-IN"/>
              </w:rPr>
            </w:pPr>
            <w:r>
              <w:rPr>
                <w:rFonts w:eastAsiaTheme="minorHAnsi"/>
                <w:color w:val="000000" w:themeColor="text1"/>
                <w:sz w:val="28"/>
                <w:szCs w:val="28"/>
              </w:rPr>
              <w:lastRenderedPageBreak/>
              <w:t>Affected Item</w:t>
            </w:r>
          </w:p>
        </w:tc>
        <w:tc>
          <w:tcPr>
            <w:tcW w:w="5109" w:type="dxa"/>
          </w:tcPr>
          <w:p w14:paraId="057352B6" w14:textId="667ACB89" w:rsidR="0067140A" w:rsidRPr="0067140A" w:rsidRDefault="00561DA0">
            <w:pPr>
              <w:widowControl/>
              <w:rPr>
                <w:rFonts w:eastAsiaTheme="minorHAnsi"/>
                <w:b/>
                <w:sz w:val="32"/>
                <w:szCs w:val="32"/>
              </w:rPr>
            </w:pPr>
            <w:r w:rsidRPr="00561DA0">
              <w:rPr>
                <w:rFonts w:ascii="Calibri" w:eastAsia="Calibri" w:hAnsi="Calibri" w:cs="Calibri"/>
                <w:bCs/>
                <w:sz w:val="32"/>
                <w:szCs w:val="32"/>
              </w:rPr>
              <w:t>https://admin.kundanrefinery.in/</w:t>
            </w:r>
          </w:p>
        </w:tc>
      </w:tr>
      <w:tr w:rsidR="00F01A7D" w14:paraId="6CB0FBBE" w14:textId="77777777" w:rsidTr="00D44020">
        <w:tc>
          <w:tcPr>
            <w:tcW w:w="5341" w:type="dxa"/>
          </w:tcPr>
          <w:p w14:paraId="009A910F" w14:textId="77777777" w:rsidR="00F01A7D" w:rsidRDefault="00402D10">
            <w:pPr>
              <w:widowControl/>
              <w:tabs>
                <w:tab w:val="left" w:pos="5330"/>
              </w:tabs>
              <w:autoSpaceDE/>
              <w:autoSpaceDN/>
              <w:spacing w:after="200" w:line="276" w:lineRule="auto"/>
              <w:rPr>
                <w:rFonts w:eastAsiaTheme="minorHAnsi"/>
                <w:b/>
                <w:bCs/>
                <w:sz w:val="28"/>
                <w:szCs w:val="28"/>
                <w:lang w:val="en-IN"/>
              </w:rPr>
            </w:pPr>
            <w:r>
              <w:rPr>
                <w:rFonts w:eastAsiaTheme="minorHAnsi"/>
                <w:color w:val="000000" w:themeColor="text1"/>
                <w:sz w:val="28"/>
                <w:szCs w:val="28"/>
              </w:rPr>
              <w:t>Vulnerability Description</w:t>
            </w:r>
          </w:p>
        </w:tc>
        <w:tc>
          <w:tcPr>
            <w:tcW w:w="5109" w:type="dxa"/>
          </w:tcPr>
          <w:p w14:paraId="44BB9E34" w14:textId="4207C728" w:rsidR="00F01A7D" w:rsidRDefault="00D86C1F" w:rsidP="0056701C">
            <w:pPr>
              <w:widowControl/>
              <w:jc w:val="both"/>
              <w:rPr>
                <w:rFonts w:eastAsiaTheme="minorHAnsi"/>
                <w:b/>
                <w:bCs/>
                <w:sz w:val="32"/>
                <w:szCs w:val="32"/>
                <w:lang w:val="en-IN"/>
              </w:rPr>
            </w:pPr>
            <w:r w:rsidRPr="00D86C1F">
              <w:rPr>
                <w:color w:val="000000"/>
                <w:sz w:val="28"/>
                <w:szCs w:val="28"/>
                <w:lang w:eastAsia="zh-CN" w:bidi="ar"/>
              </w:rPr>
              <w:t>The issue "Strict Transport Security Not Enforced" falls under OWASP A06:2021 -Vulnerable and Outdated Components and OWASP A07:2021 - Identification and Authentication Failures, depending on the context.</w:t>
            </w:r>
          </w:p>
        </w:tc>
      </w:tr>
    </w:tbl>
    <w:p w14:paraId="4E451F7F" w14:textId="77777777" w:rsidR="00AE2E79" w:rsidRDefault="00AE2E79" w:rsidP="003B3723">
      <w:pPr>
        <w:widowControl/>
        <w:tabs>
          <w:tab w:val="left" w:pos="5330"/>
        </w:tabs>
        <w:autoSpaceDE/>
        <w:autoSpaceDN/>
        <w:spacing w:after="200" w:line="276" w:lineRule="auto"/>
        <w:rPr>
          <w:rFonts w:eastAsiaTheme="minorHAnsi"/>
          <w:b/>
          <w:bCs/>
          <w:sz w:val="40"/>
          <w:szCs w:val="36"/>
        </w:rPr>
      </w:pPr>
    </w:p>
    <w:p w14:paraId="1659886A" w14:textId="1FF4AD09" w:rsidR="003F412E" w:rsidRDefault="003B3723" w:rsidP="003B3723">
      <w:pPr>
        <w:widowControl/>
        <w:tabs>
          <w:tab w:val="left" w:pos="5330"/>
        </w:tabs>
        <w:autoSpaceDE/>
        <w:autoSpaceDN/>
        <w:spacing w:after="200" w:line="276" w:lineRule="auto"/>
        <w:rPr>
          <w:rFonts w:eastAsiaTheme="minorHAnsi"/>
          <w:b/>
          <w:bCs/>
          <w:sz w:val="40"/>
          <w:szCs w:val="36"/>
        </w:rPr>
      </w:pPr>
      <w:r>
        <w:rPr>
          <w:rFonts w:eastAsiaTheme="minorHAnsi"/>
          <w:b/>
          <w:bCs/>
          <w:sz w:val="40"/>
          <w:szCs w:val="36"/>
        </w:rPr>
        <w:t>PoC –</w:t>
      </w:r>
    </w:p>
    <w:p w14:paraId="4169FDD3" w14:textId="77777777" w:rsidR="003F412E" w:rsidRPr="003F412E" w:rsidRDefault="003F412E" w:rsidP="003F412E">
      <w:pPr>
        <w:jc w:val="both"/>
        <w:rPr>
          <w:b/>
          <w:bCs/>
          <w:sz w:val="28"/>
          <w:szCs w:val="28"/>
        </w:rPr>
      </w:pPr>
      <w:r w:rsidRPr="003F412E">
        <w:rPr>
          <w:b/>
          <w:bCs/>
          <w:sz w:val="28"/>
          <w:szCs w:val="28"/>
        </w:rPr>
        <w:t>Vulnerability Description</w:t>
      </w:r>
    </w:p>
    <w:p w14:paraId="1A3B6B89" w14:textId="77777777" w:rsidR="003F412E" w:rsidRPr="004E6A5E" w:rsidRDefault="003F412E" w:rsidP="003F412E">
      <w:pPr>
        <w:jc w:val="both"/>
        <w:rPr>
          <w:b/>
          <w:bCs/>
          <w:sz w:val="24"/>
          <w:szCs w:val="24"/>
        </w:rPr>
      </w:pPr>
    </w:p>
    <w:p w14:paraId="74991F1D" w14:textId="77777777" w:rsidR="003F412E" w:rsidRDefault="003F412E" w:rsidP="003F412E">
      <w:pPr>
        <w:ind w:left="720"/>
        <w:jc w:val="both"/>
        <w:rPr>
          <w:sz w:val="24"/>
          <w:szCs w:val="24"/>
        </w:rPr>
      </w:pPr>
      <w:r w:rsidRPr="004E6A5E">
        <w:rPr>
          <w:sz w:val="24"/>
          <w:szCs w:val="24"/>
        </w:rPr>
        <w:t xml:space="preserve">Security headers like </w:t>
      </w:r>
      <w:r w:rsidRPr="004E6A5E">
        <w:rPr>
          <w:b/>
          <w:bCs/>
          <w:sz w:val="24"/>
          <w:szCs w:val="24"/>
        </w:rPr>
        <w:t>Strict-Transport-Security (HSTS), Content Security Policy (CSP), and X-Frame-Options</w:t>
      </w:r>
      <w:r w:rsidRPr="004E6A5E">
        <w:rPr>
          <w:sz w:val="24"/>
          <w:szCs w:val="24"/>
        </w:rPr>
        <w:t xml:space="preserve"> are essential for preventing attacks like </w:t>
      </w:r>
      <w:r w:rsidRPr="004E6A5E">
        <w:rPr>
          <w:b/>
          <w:bCs/>
          <w:sz w:val="24"/>
          <w:szCs w:val="24"/>
        </w:rPr>
        <w:t>Man-in-the-Middle (MitM), Clickjacking, and XSS</w:t>
      </w:r>
      <w:r w:rsidRPr="004E6A5E">
        <w:rPr>
          <w:sz w:val="24"/>
          <w:szCs w:val="24"/>
        </w:rPr>
        <w:t>. If missing, users and sensitive data can be exposed to potential attacks.</w:t>
      </w:r>
    </w:p>
    <w:p w14:paraId="314B8C27" w14:textId="77777777" w:rsidR="003F412E" w:rsidRDefault="003F412E" w:rsidP="003F412E">
      <w:pPr>
        <w:ind w:left="720"/>
        <w:jc w:val="both"/>
        <w:rPr>
          <w:sz w:val="24"/>
          <w:szCs w:val="24"/>
        </w:rPr>
      </w:pPr>
    </w:p>
    <w:p w14:paraId="3A4C8E4F" w14:textId="77777777" w:rsidR="003F412E" w:rsidRDefault="003F412E" w:rsidP="003F412E">
      <w:pPr>
        <w:ind w:left="720"/>
        <w:jc w:val="both"/>
        <w:rPr>
          <w:sz w:val="24"/>
          <w:szCs w:val="24"/>
        </w:rPr>
      </w:pPr>
    </w:p>
    <w:p w14:paraId="25FC33E2" w14:textId="77777777" w:rsidR="003F412E" w:rsidRPr="007A1718" w:rsidRDefault="003F412E" w:rsidP="003F412E">
      <w:pPr>
        <w:jc w:val="both"/>
        <w:rPr>
          <w:sz w:val="28"/>
          <w:szCs w:val="28"/>
        </w:rPr>
      </w:pPr>
      <w:r w:rsidRPr="007A1718">
        <w:rPr>
          <w:b/>
          <w:bCs/>
          <w:sz w:val="28"/>
          <w:szCs w:val="28"/>
        </w:rPr>
        <w:t>Step 1:</w:t>
      </w:r>
      <w:r w:rsidRPr="007A1718">
        <w:rPr>
          <w:sz w:val="28"/>
          <w:szCs w:val="28"/>
        </w:rPr>
        <w:t xml:space="preserve"> </w:t>
      </w:r>
      <w:r w:rsidRPr="007A1718">
        <w:rPr>
          <w:b/>
          <w:bCs/>
          <w:sz w:val="28"/>
          <w:szCs w:val="28"/>
        </w:rPr>
        <w:t>Check HTTP Response Headers</w:t>
      </w:r>
    </w:p>
    <w:p w14:paraId="575F2E01" w14:textId="77777777" w:rsidR="003F412E" w:rsidRPr="007A1718" w:rsidRDefault="003F412E" w:rsidP="003F412E">
      <w:pPr>
        <w:pStyle w:val="ListParagraph"/>
        <w:numPr>
          <w:ilvl w:val="0"/>
          <w:numId w:val="29"/>
        </w:numPr>
        <w:spacing w:before="0"/>
        <w:contextualSpacing/>
        <w:jc w:val="both"/>
        <w:rPr>
          <w:sz w:val="24"/>
          <w:szCs w:val="24"/>
        </w:rPr>
      </w:pPr>
      <w:r w:rsidRPr="007A1718">
        <w:rPr>
          <w:sz w:val="24"/>
          <w:szCs w:val="24"/>
        </w:rPr>
        <w:t>capture a request to the target website.</w:t>
      </w:r>
    </w:p>
    <w:p w14:paraId="7974D272" w14:textId="77777777" w:rsidR="003F412E" w:rsidRPr="007A1718" w:rsidRDefault="003F412E" w:rsidP="003F412E">
      <w:pPr>
        <w:pStyle w:val="ListParagraph"/>
        <w:numPr>
          <w:ilvl w:val="0"/>
          <w:numId w:val="29"/>
        </w:numPr>
        <w:spacing w:before="0"/>
        <w:contextualSpacing/>
        <w:jc w:val="both"/>
        <w:rPr>
          <w:sz w:val="24"/>
          <w:szCs w:val="24"/>
        </w:rPr>
      </w:pPr>
      <w:r w:rsidRPr="007A1718">
        <w:rPr>
          <w:sz w:val="24"/>
          <w:szCs w:val="24"/>
        </w:rPr>
        <w:t xml:space="preserve">Analyze the HTTP </w:t>
      </w:r>
      <w:r w:rsidRPr="007A1718">
        <w:rPr>
          <w:b/>
          <w:bCs/>
          <w:sz w:val="24"/>
          <w:szCs w:val="24"/>
        </w:rPr>
        <w:t>Response Headers</w:t>
      </w:r>
    </w:p>
    <w:p w14:paraId="11BA69CF" w14:textId="77777777" w:rsidR="003F412E" w:rsidRPr="007A1718" w:rsidRDefault="003F412E" w:rsidP="003F412E">
      <w:pPr>
        <w:pStyle w:val="ListParagraph"/>
        <w:numPr>
          <w:ilvl w:val="0"/>
          <w:numId w:val="29"/>
        </w:numPr>
        <w:spacing w:before="0"/>
        <w:contextualSpacing/>
        <w:jc w:val="both"/>
        <w:rPr>
          <w:sz w:val="24"/>
          <w:szCs w:val="24"/>
        </w:rPr>
      </w:pPr>
      <w:r w:rsidRPr="007A1718">
        <w:rPr>
          <w:sz w:val="24"/>
          <w:szCs w:val="24"/>
        </w:rPr>
        <w:t>Look for missing security headers</w:t>
      </w:r>
    </w:p>
    <w:p w14:paraId="3779F08F" w14:textId="77777777" w:rsidR="003F412E" w:rsidRPr="007A1718" w:rsidRDefault="003F412E" w:rsidP="003F412E">
      <w:pPr>
        <w:pStyle w:val="ListParagraph"/>
        <w:numPr>
          <w:ilvl w:val="0"/>
          <w:numId w:val="29"/>
        </w:numPr>
        <w:spacing w:before="0"/>
        <w:contextualSpacing/>
        <w:jc w:val="both"/>
        <w:rPr>
          <w:sz w:val="24"/>
          <w:szCs w:val="24"/>
        </w:rPr>
      </w:pPr>
      <w:r w:rsidRPr="007A1718">
        <w:rPr>
          <w:sz w:val="24"/>
          <w:szCs w:val="24"/>
        </w:rPr>
        <w:t>If the headers are absent, the application is vulnerable.</w:t>
      </w:r>
    </w:p>
    <w:p w14:paraId="5C0E66EE" w14:textId="77777777" w:rsidR="003F412E" w:rsidRPr="007A1718" w:rsidRDefault="003F412E" w:rsidP="003F412E">
      <w:pPr>
        <w:jc w:val="both"/>
        <w:rPr>
          <w:sz w:val="24"/>
          <w:szCs w:val="24"/>
        </w:rPr>
      </w:pPr>
    </w:p>
    <w:p w14:paraId="2F8F8F28" w14:textId="77777777" w:rsidR="003F412E" w:rsidRDefault="003F412E" w:rsidP="003F412E">
      <w:pPr>
        <w:jc w:val="both"/>
      </w:pPr>
    </w:p>
    <w:p w14:paraId="3173AB14" w14:textId="77777777" w:rsidR="003F412E" w:rsidRPr="003F412E" w:rsidRDefault="003F412E" w:rsidP="003F412E">
      <w:pPr>
        <w:jc w:val="both"/>
        <w:rPr>
          <w:b/>
          <w:bCs/>
          <w:sz w:val="28"/>
          <w:szCs w:val="28"/>
        </w:rPr>
      </w:pPr>
      <w:r w:rsidRPr="003F412E">
        <w:rPr>
          <w:b/>
          <w:bCs/>
          <w:sz w:val="28"/>
          <w:szCs w:val="28"/>
        </w:rPr>
        <w:t>Impact:</w:t>
      </w:r>
    </w:p>
    <w:p w14:paraId="3D76E4EC" w14:textId="77777777" w:rsidR="003F412E" w:rsidRPr="003F412E" w:rsidRDefault="003F412E" w:rsidP="003F412E">
      <w:pPr>
        <w:pStyle w:val="ListParagraph"/>
        <w:numPr>
          <w:ilvl w:val="0"/>
          <w:numId w:val="30"/>
        </w:numPr>
        <w:spacing w:before="0"/>
        <w:contextualSpacing/>
        <w:jc w:val="both"/>
        <w:rPr>
          <w:sz w:val="24"/>
          <w:szCs w:val="24"/>
        </w:rPr>
      </w:pPr>
      <w:r w:rsidRPr="003F412E">
        <w:rPr>
          <w:b/>
          <w:bCs/>
          <w:sz w:val="24"/>
          <w:szCs w:val="24"/>
        </w:rPr>
        <w:t>Man-in-the-Middle Attacks</w:t>
      </w:r>
      <w:r w:rsidRPr="003F412E">
        <w:rPr>
          <w:sz w:val="24"/>
          <w:szCs w:val="24"/>
        </w:rPr>
        <w:t xml:space="preserve">: Without HSTS, attackers can intercept traffic and perform </w:t>
      </w:r>
      <w:r w:rsidRPr="003F412E">
        <w:rPr>
          <w:b/>
          <w:bCs/>
          <w:sz w:val="24"/>
          <w:szCs w:val="24"/>
        </w:rPr>
        <w:t>SSL stripping</w:t>
      </w:r>
      <w:r w:rsidRPr="003F412E">
        <w:rPr>
          <w:sz w:val="24"/>
          <w:szCs w:val="24"/>
        </w:rPr>
        <w:t>.</w:t>
      </w:r>
    </w:p>
    <w:p w14:paraId="15391697" w14:textId="77777777" w:rsidR="003F412E" w:rsidRPr="003F412E" w:rsidRDefault="003F412E" w:rsidP="003F412E">
      <w:pPr>
        <w:pStyle w:val="ListParagraph"/>
        <w:numPr>
          <w:ilvl w:val="0"/>
          <w:numId w:val="30"/>
        </w:numPr>
        <w:spacing w:before="0"/>
        <w:contextualSpacing/>
        <w:jc w:val="both"/>
        <w:rPr>
          <w:sz w:val="24"/>
          <w:szCs w:val="24"/>
        </w:rPr>
      </w:pPr>
      <w:r w:rsidRPr="003F412E">
        <w:rPr>
          <w:b/>
          <w:bCs/>
          <w:sz w:val="24"/>
          <w:szCs w:val="24"/>
        </w:rPr>
        <w:t>Clickjacking Attacks</w:t>
      </w:r>
      <w:r w:rsidRPr="003F412E">
        <w:rPr>
          <w:sz w:val="24"/>
          <w:szCs w:val="24"/>
        </w:rPr>
        <w:t>: Lack of X-Frame-Options allows embedding in malicious iframes.</w:t>
      </w:r>
    </w:p>
    <w:p w14:paraId="4A246510" w14:textId="77777777" w:rsidR="003F412E" w:rsidRPr="003F412E" w:rsidRDefault="003F412E" w:rsidP="003F412E">
      <w:pPr>
        <w:pStyle w:val="ListParagraph"/>
        <w:numPr>
          <w:ilvl w:val="0"/>
          <w:numId w:val="30"/>
        </w:numPr>
        <w:spacing w:before="0"/>
        <w:contextualSpacing/>
        <w:jc w:val="both"/>
        <w:rPr>
          <w:sz w:val="24"/>
          <w:szCs w:val="24"/>
        </w:rPr>
      </w:pPr>
      <w:r w:rsidRPr="003F412E">
        <w:rPr>
          <w:b/>
          <w:bCs/>
          <w:sz w:val="24"/>
          <w:szCs w:val="24"/>
        </w:rPr>
        <w:t>Content-Type Sniffing Attacks</w:t>
      </w:r>
      <w:r w:rsidRPr="003F412E">
        <w:rPr>
          <w:sz w:val="24"/>
          <w:szCs w:val="24"/>
        </w:rPr>
        <w:t xml:space="preserve">: Without X-Content-Type-Options: nosniff, browsers may interpret files incorrectly, leading to </w:t>
      </w:r>
      <w:r w:rsidRPr="003F412E">
        <w:rPr>
          <w:b/>
          <w:bCs/>
          <w:sz w:val="24"/>
          <w:szCs w:val="24"/>
        </w:rPr>
        <w:t>XSS</w:t>
      </w:r>
      <w:r w:rsidRPr="003F412E">
        <w:rPr>
          <w:sz w:val="24"/>
          <w:szCs w:val="24"/>
        </w:rPr>
        <w:t>.</w:t>
      </w:r>
    </w:p>
    <w:p w14:paraId="547FAF04" w14:textId="77777777" w:rsidR="003F412E" w:rsidRDefault="003F412E" w:rsidP="003B3723">
      <w:pPr>
        <w:widowControl/>
        <w:tabs>
          <w:tab w:val="left" w:pos="5330"/>
        </w:tabs>
        <w:autoSpaceDE/>
        <w:autoSpaceDN/>
        <w:spacing w:after="200" w:line="276" w:lineRule="auto"/>
        <w:rPr>
          <w:rFonts w:eastAsiaTheme="minorHAnsi"/>
          <w:b/>
          <w:bCs/>
          <w:sz w:val="40"/>
          <w:szCs w:val="36"/>
        </w:rPr>
      </w:pPr>
    </w:p>
    <w:p w14:paraId="5C3BA862" w14:textId="77B7970F" w:rsidR="00085CB8" w:rsidRDefault="00085CB8" w:rsidP="00085CB8"/>
    <w:p w14:paraId="592B0406" w14:textId="62463178" w:rsidR="00085CB8" w:rsidRDefault="00085CB8" w:rsidP="00085CB8"/>
    <w:p w14:paraId="39E4B9E3" w14:textId="42E9F0A5" w:rsidR="00085CB8" w:rsidRDefault="00AE2E79" w:rsidP="00085CB8">
      <w:r w:rsidRPr="00AE2E79">
        <w:rPr>
          <w:noProof/>
        </w:rPr>
        <w:lastRenderedPageBreak/>
        <w:drawing>
          <wp:inline distT="0" distB="0" distL="0" distR="0" wp14:anchorId="23C1CF3F" wp14:editId="0EDF2721">
            <wp:extent cx="6645910" cy="4526915"/>
            <wp:effectExtent l="19050" t="19050" r="21590" b="260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4526915"/>
                    </a:xfrm>
                    <a:prstGeom prst="rect">
                      <a:avLst/>
                    </a:prstGeom>
                    <a:ln>
                      <a:solidFill>
                        <a:schemeClr val="tx1"/>
                      </a:solidFill>
                    </a:ln>
                  </pic:spPr>
                </pic:pic>
              </a:graphicData>
            </a:graphic>
          </wp:inline>
        </w:drawing>
      </w:r>
    </w:p>
    <w:p w14:paraId="462C80CE" w14:textId="34562F3C" w:rsidR="00085CB8" w:rsidRDefault="00085CB8" w:rsidP="00085CB8"/>
    <w:p w14:paraId="695EE6D0" w14:textId="78C9A77B" w:rsidR="00085CB8" w:rsidRDefault="00085CB8" w:rsidP="00085CB8"/>
    <w:p w14:paraId="6B2B056E" w14:textId="6C7C2E97" w:rsidR="00085CB8" w:rsidRDefault="00085CB8" w:rsidP="00085CB8"/>
    <w:p w14:paraId="73144AC4" w14:textId="535940C7" w:rsidR="00085CB8" w:rsidRDefault="00AE2E79" w:rsidP="00085CB8">
      <w:r w:rsidRPr="00AE2E79">
        <w:rPr>
          <w:noProof/>
        </w:rPr>
        <w:lastRenderedPageBreak/>
        <w:drawing>
          <wp:inline distT="0" distB="0" distL="0" distR="0" wp14:anchorId="2216EDA2" wp14:editId="317E6CFA">
            <wp:extent cx="6645910" cy="5650230"/>
            <wp:effectExtent l="19050" t="19050" r="21590" b="266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5910" cy="5650230"/>
                    </a:xfrm>
                    <a:prstGeom prst="rect">
                      <a:avLst/>
                    </a:prstGeom>
                    <a:ln>
                      <a:solidFill>
                        <a:schemeClr val="tx1"/>
                      </a:solidFill>
                    </a:ln>
                  </pic:spPr>
                </pic:pic>
              </a:graphicData>
            </a:graphic>
          </wp:inline>
        </w:drawing>
      </w:r>
    </w:p>
    <w:p w14:paraId="7A0C2E97" w14:textId="77777777" w:rsidR="001F1DAB" w:rsidRDefault="001F1DAB" w:rsidP="00085CB8"/>
    <w:p w14:paraId="6310DBEB" w14:textId="18D1ADA0" w:rsidR="001F1DAB" w:rsidRDefault="001F1DAB" w:rsidP="00085CB8">
      <w:r w:rsidRPr="00687015">
        <w:rPr>
          <w:rStyle w:val="Hyperlink"/>
          <w:noProof/>
        </w:rPr>
        <w:drawing>
          <wp:inline distT="0" distB="0" distL="0" distR="0" wp14:anchorId="3EFE9224" wp14:editId="55D68EF6">
            <wp:extent cx="6664960" cy="1866900"/>
            <wp:effectExtent l="0" t="0" r="2540" b="0"/>
            <wp:docPr id="97262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27512" name=""/>
                    <pic:cNvPicPr/>
                  </pic:nvPicPr>
                  <pic:blipFill>
                    <a:blip r:embed="rId18"/>
                    <a:stretch>
                      <a:fillRect/>
                    </a:stretch>
                  </pic:blipFill>
                  <pic:spPr>
                    <a:xfrm>
                      <a:off x="0" y="0"/>
                      <a:ext cx="6664960" cy="1866900"/>
                    </a:xfrm>
                    <a:prstGeom prst="rect">
                      <a:avLst/>
                    </a:prstGeom>
                  </pic:spPr>
                </pic:pic>
              </a:graphicData>
            </a:graphic>
          </wp:inline>
        </w:drawing>
      </w:r>
    </w:p>
    <w:p w14:paraId="4F2B0487" w14:textId="40598F7A" w:rsidR="00085CB8" w:rsidRDefault="00085CB8" w:rsidP="00085CB8"/>
    <w:p w14:paraId="46E20C65" w14:textId="690246B2" w:rsidR="00085CB8" w:rsidRDefault="00085CB8" w:rsidP="00085CB8"/>
    <w:p w14:paraId="175F09DC" w14:textId="340A05AE" w:rsidR="00085CB8" w:rsidRDefault="00085CB8" w:rsidP="00085CB8"/>
    <w:p w14:paraId="180B5F7A" w14:textId="04B445A5" w:rsidR="00AE2E79" w:rsidRDefault="00AE2E79" w:rsidP="00AE2E79">
      <w:pPr>
        <w:widowControl/>
        <w:rPr>
          <w:rFonts w:eastAsiaTheme="minorHAnsi"/>
          <w:b/>
          <w:bCs/>
          <w:sz w:val="32"/>
          <w:szCs w:val="28"/>
          <w:lang w:val="en-IN"/>
        </w:rPr>
      </w:pPr>
      <w:r>
        <w:rPr>
          <w:rFonts w:eastAsiaTheme="minorHAnsi"/>
          <w:b/>
          <w:bCs/>
          <w:sz w:val="32"/>
          <w:szCs w:val="28"/>
        </w:rPr>
        <w:t>2.</w:t>
      </w:r>
      <w:r>
        <w:rPr>
          <w:rFonts w:eastAsiaTheme="minorHAnsi"/>
          <w:b/>
          <w:bCs/>
          <w:sz w:val="32"/>
          <w:szCs w:val="28"/>
          <w:lang w:val="en-IN"/>
        </w:rPr>
        <w:t xml:space="preserve"> </w:t>
      </w:r>
      <w:r w:rsidRPr="00AE2E79">
        <w:rPr>
          <w:rFonts w:eastAsiaTheme="minorHAnsi"/>
          <w:b/>
          <w:bCs/>
          <w:sz w:val="32"/>
          <w:szCs w:val="28"/>
          <w:lang w:val="en-IN"/>
        </w:rPr>
        <w:t>Link manipulation (DOM-based)</w:t>
      </w:r>
    </w:p>
    <w:p w14:paraId="12E09067" w14:textId="77777777" w:rsidR="00AE2E79" w:rsidRDefault="00AE2E79" w:rsidP="00AE2E79">
      <w:pPr>
        <w:widowControl/>
        <w:rPr>
          <w:rFonts w:eastAsiaTheme="minorHAnsi"/>
          <w:b/>
          <w:bCs/>
          <w:sz w:val="32"/>
          <w:szCs w:val="28"/>
        </w:rPr>
      </w:pPr>
    </w:p>
    <w:tbl>
      <w:tblPr>
        <w:tblStyle w:val="TableGrid"/>
        <w:tblW w:w="0" w:type="auto"/>
        <w:tblLayout w:type="fixed"/>
        <w:tblLook w:val="04A0" w:firstRow="1" w:lastRow="0" w:firstColumn="1" w:lastColumn="0" w:noHBand="0" w:noVBand="1"/>
      </w:tblPr>
      <w:tblGrid>
        <w:gridCol w:w="5341"/>
        <w:gridCol w:w="5109"/>
      </w:tblGrid>
      <w:tr w:rsidR="00AE2E79" w14:paraId="3A42CCCC" w14:textId="77777777" w:rsidTr="005C742D">
        <w:tc>
          <w:tcPr>
            <w:tcW w:w="10450" w:type="dxa"/>
            <w:gridSpan w:val="2"/>
          </w:tcPr>
          <w:p w14:paraId="075A9CEC" w14:textId="77777777" w:rsidR="00AE2E79" w:rsidRPr="00D44020" w:rsidRDefault="00AE2E79" w:rsidP="005C742D">
            <w:pPr>
              <w:widowControl/>
              <w:tabs>
                <w:tab w:val="left" w:pos="5330"/>
              </w:tabs>
              <w:autoSpaceDE/>
              <w:autoSpaceDN/>
              <w:spacing w:after="200" w:line="276" w:lineRule="auto"/>
              <w:jc w:val="center"/>
              <w:rPr>
                <w:rFonts w:eastAsiaTheme="minorHAnsi"/>
                <w:b/>
                <w:bCs/>
                <w:color w:val="FF0000"/>
                <w:sz w:val="28"/>
                <w:szCs w:val="28"/>
              </w:rPr>
            </w:pPr>
            <w:r>
              <w:rPr>
                <w:rFonts w:eastAsiaTheme="minorHAnsi"/>
                <w:b/>
                <w:bCs/>
                <w:color w:val="FF0000"/>
                <w:sz w:val="44"/>
                <w:szCs w:val="44"/>
              </w:rPr>
              <w:lastRenderedPageBreak/>
              <w:t>Low</w:t>
            </w:r>
          </w:p>
        </w:tc>
      </w:tr>
      <w:tr w:rsidR="00AE2E79" w14:paraId="46D047D5" w14:textId="77777777" w:rsidTr="005C742D">
        <w:tc>
          <w:tcPr>
            <w:tcW w:w="5341" w:type="dxa"/>
          </w:tcPr>
          <w:p w14:paraId="2FB77764" w14:textId="77777777" w:rsidR="00AE2E79" w:rsidRDefault="00AE2E79" w:rsidP="005C742D">
            <w:pPr>
              <w:widowControl/>
              <w:tabs>
                <w:tab w:val="left" w:pos="5330"/>
              </w:tabs>
              <w:autoSpaceDE/>
              <w:autoSpaceDN/>
              <w:spacing w:after="200" w:line="276" w:lineRule="auto"/>
              <w:rPr>
                <w:rFonts w:eastAsiaTheme="minorHAnsi"/>
                <w:b/>
                <w:bCs/>
                <w:sz w:val="28"/>
                <w:szCs w:val="28"/>
              </w:rPr>
            </w:pPr>
            <w:r w:rsidRPr="00570B00">
              <w:rPr>
                <w:rFonts w:eastAsiaTheme="minorHAnsi"/>
                <w:color w:val="000000" w:themeColor="text1"/>
                <w:sz w:val="28"/>
                <w:szCs w:val="28"/>
              </w:rPr>
              <w:t>Ref Id</w:t>
            </w:r>
          </w:p>
        </w:tc>
        <w:tc>
          <w:tcPr>
            <w:tcW w:w="5109" w:type="dxa"/>
          </w:tcPr>
          <w:p w14:paraId="2C6C0388" w14:textId="77777777" w:rsidR="00AE2E79" w:rsidRDefault="00AE2E79" w:rsidP="005C742D">
            <w:pPr>
              <w:widowControl/>
              <w:tabs>
                <w:tab w:val="left" w:pos="5330"/>
              </w:tabs>
              <w:autoSpaceDE/>
              <w:autoSpaceDN/>
              <w:spacing w:after="200" w:line="276" w:lineRule="auto"/>
              <w:rPr>
                <w:rFonts w:eastAsiaTheme="minorHAnsi"/>
                <w:color w:val="000000" w:themeColor="text1"/>
                <w:sz w:val="28"/>
                <w:szCs w:val="28"/>
              </w:rPr>
            </w:pPr>
            <w:r>
              <w:rPr>
                <w:rFonts w:eastAsiaTheme="minorHAnsi"/>
                <w:color w:val="000000" w:themeColor="text1"/>
                <w:sz w:val="28"/>
                <w:szCs w:val="28"/>
              </w:rPr>
              <w:t>1</w:t>
            </w:r>
          </w:p>
        </w:tc>
      </w:tr>
      <w:tr w:rsidR="00AE2E79" w14:paraId="6BFD82A5" w14:textId="77777777" w:rsidTr="005C742D">
        <w:tc>
          <w:tcPr>
            <w:tcW w:w="5341" w:type="dxa"/>
          </w:tcPr>
          <w:p w14:paraId="3F607E89" w14:textId="77777777" w:rsidR="00AE2E79" w:rsidRDefault="00AE2E79" w:rsidP="005C742D">
            <w:pPr>
              <w:widowControl/>
              <w:tabs>
                <w:tab w:val="left" w:pos="5330"/>
              </w:tabs>
              <w:autoSpaceDE/>
              <w:autoSpaceDN/>
              <w:spacing w:after="200" w:line="276" w:lineRule="auto"/>
              <w:rPr>
                <w:rFonts w:eastAsiaTheme="minorHAnsi"/>
                <w:b/>
                <w:bCs/>
                <w:sz w:val="28"/>
                <w:szCs w:val="28"/>
              </w:rPr>
            </w:pPr>
            <w:r>
              <w:rPr>
                <w:rFonts w:eastAsiaTheme="minorHAnsi"/>
                <w:color w:val="000000" w:themeColor="text1"/>
                <w:sz w:val="28"/>
                <w:szCs w:val="28"/>
              </w:rPr>
              <w:t>CVE Score</w:t>
            </w:r>
          </w:p>
        </w:tc>
        <w:tc>
          <w:tcPr>
            <w:tcW w:w="5109" w:type="dxa"/>
          </w:tcPr>
          <w:p w14:paraId="73E32489" w14:textId="4D70E0AC" w:rsidR="00AE2E79" w:rsidRDefault="00376A77" w:rsidP="005C742D">
            <w:pPr>
              <w:widowControl/>
              <w:tabs>
                <w:tab w:val="left" w:pos="5330"/>
              </w:tabs>
              <w:autoSpaceDE/>
              <w:autoSpaceDN/>
              <w:spacing w:after="200" w:line="276" w:lineRule="auto"/>
              <w:rPr>
                <w:rFonts w:eastAsiaTheme="minorHAnsi"/>
                <w:sz w:val="28"/>
                <w:szCs w:val="28"/>
              </w:rPr>
            </w:pPr>
            <w:r>
              <w:rPr>
                <w:rFonts w:eastAsiaTheme="minorHAnsi"/>
                <w:sz w:val="28"/>
                <w:szCs w:val="28"/>
              </w:rPr>
              <w:t>3</w:t>
            </w:r>
            <w:r w:rsidR="00AE2E79">
              <w:rPr>
                <w:rFonts w:eastAsiaTheme="minorHAnsi"/>
                <w:sz w:val="28"/>
                <w:szCs w:val="28"/>
              </w:rPr>
              <w:t>.0</w:t>
            </w:r>
          </w:p>
        </w:tc>
      </w:tr>
      <w:tr w:rsidR="00AE2E79" w14:paraId="61BE34C3" w14:textId="77777777" w:rsidTr="005C742D">
        <w:tc>
          <w:tcPr>
            <w:tcW w:w="5341" w:type="dxa"/>
          </w:tcPr>
          <w:p w14:paraId="7789DCEA" w14:textId="77777777" w:rsidR="00AE2E79" w:rsidRDefault="00AE2E79" w:rsidP="005C742D">
            <w:pPr>
              <w:widowControl/>
              <w:tabs>
                <w:tab w:val="left" w:pos="5330"/>
              </w:tabs>
              <w:autoSpaceDE/>
              <w:autoSpaceDN/>
              <w:spacing w:after="200" w:line="276" w:lineRule="auto"/>
              <w:rPr>
                <w:rFonts w:eastAsiaTheme="minorHAnsi"/>
                <w:b/>
                <w:bCs/>
                <w:sz w:val="28"/>
                <w:szCs w:val="28"/>
                <w:lang w:val="en-IN"/>
              </w:rPr>
            </w:pPr>
            <w:r>
              <w:rPr>
                <w:rFonts w:eastAsiaTheme="minorHAnsi"/>
                <w:color w:val="000000" w:themeColor="text1"/>
                <w:sz w:val="28"/>
                <w:szCs w:val="28"/>
              </w:rPr>
              <w:t>Category</w:t>
            </w:r>
          </w:p>
        </w:tc>
        <w:tc>
          <w:tcPr>
            <w:tcW w:w="5109" w:type="dxa"/>
          </w:tcPr>
          <w:p w14:paraId="7EECE947" w14:textId="77777777" w:rsidR="00AE2E79" w:rsidRDefault="00AE2E79" w:rsidP="005C742D">
            <w:pPr>
              <w:widowControl/>
              <w:rPr>
                <w:rFonts w:eastAsiaTheme="minorHAnsi"/>
                <w:b/>
                <w:bCs/>
                <w:sz w:val="28"/>
                <w:szCs w:val="28"/>
              </w:rPr>
            </w:pPr>
            <w:r>
              <w:rPr>
                <w:rFonts w:eastAsiaTheme="minorHAnsi"/>
                <w:sz w:val="28"/>
                <w:szCs w:val="28"/>
              </w:rPr>
              <w:t>Injection</w:t>
            </w:r>
          </w:p>
        </w:tc>
      </w:tr>
      <w:tr w:rsidR="00AE2E79" w14:paraId="0915AA76" w14:textId="77777777" w:rsidTr="008F15CC">
        <w:trPr>
          <w:trHeight w:val="144"/>
        </w:trPr>
        <w:tc>
          <w:tcPr>
            <w:tcW w:w="5341" w:type="dxa"/>
          </w:tcPr>
          <w:p w14:paraId="58FB134D" w14:textId="77777777" w:rsidR="00AE2E79" w:rsidRDefault="00AE2E79" w:rsidP="008F15CC">
            <w:pPr>
              <w:widowControl/>
              <w:tabs>
                <w:tab w:val="left" w:pos="5330"/>
              </w:tabs>
              <w:autoSpaceDE/>
              <w:autoSpaceDN/>
              <w:spacing w:line="276" w:lineRule="auto"/>
              <w:rPr>
                <w:rFonts w:eastAsiaTheme="minorHAnsi"/>
                <w:b/>
                <w:bCs/>
                <w:sz w:val="28"/>
                <w:szCs w:val="28"/>
                <w:lang w:val="en-IN"/>
              </w:rPr>
            </w:pPr>
            <w:r>
              <w:rPr>
                <w:rFonts w:eastAsiaTheme="minorHAnsi"/>
                <w:color w:val="000000" w:themeColor="text1"/>
                <w:sz w:val="28"/>
                <w:szCs w:val="28"/>
              </w:rPr>
              <w:t>Affected Item</w:t>
            </w:r>
          </w:p>
        </w:tc>
        <w:tc>
          <w:tcPr>
            <w:tcW w:w="5109" w:type="dxa"/>
          </w:tcPr>
          <w:p w14:paraId="3B2EE790" w14:textId="77777777" w:rsidR="008F15CC" w:rsidRPr="008F15CC" w:rsidRDefault="008F15CC" w:rsidP="008F15CC">
            <w:pPr>
              <w:widowControl/>
              <w:autoSpaceDE/>
              <w:autoSpaceDN/>
              <w:spacing w:before="100" w:beforeAutospacing="1"/>
              <w:ind w:left="360"/>
              <w:rPr>
                <w:rFonts w:asciiTheme="minorHAnsi" w:eastAsia="Calibri" w:hAnsiTheme="minorHAnsi" w:cstheme="minorHAnsi"/>
                <w:bCs/>
                <w:sz w:val="28"/>
                <w:szCs w:val="28"/>
              </w:rPr>
            </w:pPr>
            <w:r w:rsidRPr="008F15CC">
              <w:rPr>
                <w:rFonts w:asciiTheme="minorHAnsi" w:eastAsia="Calibri" w:hAnsiTheme="minorHAnsi" w:cstheme="minorHAnsi"/>
                <w:bCs/>
                <w:sz w:val="28"/>
                <w:szCs w:val="28"/>
              </w:rPr>
              <w:t>https://www.kundanrefinery.in</w:t>
            </w:r>
          </w:p>
          <w:p w14:paraId="13B73F8B" w14:textId="24786E5F" w:rsidR="008F15CC" w:rsidRPr="008F15CC" w:rsidRDefault="008F15CC" w:rsidP="008F15CC">
            <w:pPr>
              <w:widowControl/>
              <w:autoSpaceDE/>
              <w:autoSpaceDN/>
              <w:spacing w:before="100" w:beforeAutospacing="1"/>
              <w:ind w:left="360"/>
              <w:rPr>
                <w:rFonts w:asciiTheme="minorHAnsi" w:eastAsia="Times New Roman" w:hAnsiTheme="minorHAnsi" w:cstheme="minorHAnsi"/>
                <w:sz w:val="28"/>
                <w:szCs w:val="28"/>
              </w:rPr>
            </w:pPr>
            <w:r w:rsidRPr="008F15CC">
              <w:rPr>
                <w:rFonts w:asciiTheme="minorHAnsi" w:eastAsia="Times New Roman" w:hAnsiTheme="minorHAnsi" w:cstheme="minorHAnsi"/>
                <w:sz w:val="28"/>
                <w:szCs w:val="28"/>
              </w:rPr>
              <w:t xml:space="preserve">/www/Login.htm </w:t>
            </w:r>
          </w:p>
          <w:p w14:paraId="78B3514F" w14:textId="77777777" w:rsidR="008F15CC" w:rsidRPr="008F15CC" w:rsidRDefault="008F15CC" w:rsidP="008F15CC">
            <w:pPr>
              <w:widowControl/>
              <w:autoSpaceDE/>
              <w:autoSpaceDN/>
              <w:spacing w:before="100" w:beforeAutospacing="1"/>
              <w:ind w:left="360"/>
              <w:rPr>
                <w:rFonts w:asciiTheme="minorHAnsi" w:eastAsia="Times New Roman" w:hAnsiTheme="minorHAnsi" w:cstheme="minorHAnsi"/>
                <w:sz w:val="28"/>
                <w:szCs w:val="28"/>
              </w:rPr>
            </w:pPr>
            <w:r w:rsidRPr="008F15CC">
              <w:rPr>
                <w:rFonts w:asciiTheme="minorHAnsi" w:eastAsia="Times New Roman" w:hAnsiTheme="minorHAnsi" w:cstheme="minorHAnsi"/>
                <w:sz w:val="28"/>
                <w:szCs w:val="28"/>
              </w:rPr>
              <w:t xml:space="preserve">/www/Orders.htm </w:t>
            </w:r>
          </w:p>
          <w:p w14:paraId="124343D4" w14:textId="77777777" w:rsidR="008F15CC" w:rsidRPr="008F15CC" w:rsidRDefault="008F15CC" w:rsidP="008F15CC">
            <w:pPr>
              <w:widowControl/>
              <w:autoSpaceDE/>
              <w:autoSpaceDN/>
              <w:spacing w:before="100" w:beforeAutospacing="1"/>
              <w:ind w:left="360"/>
              <w:rPr>
                <w:rFonts w:asciiTheme="minorHAnsi" w:eastAsia="Times New Roman" w:hAnsiTheme="minorHAnsi" w:cstheme="minorHAnsi"/>
                <w:sz w:val="28"/>
                <w:szCs w:val="28"/>
              </w:rPr>
            </w:pPr>
            <w:r w:rsidRPr="008F15CC">
              <w:rPr>
                <w:rFonts w:asciiTheme="minorHAnsi" w:eastAsia="Times New Roman" w:hAnsiTheme="minorHAnsi" w:cstheme="minorHAnsi"/>
                <w:sz w:val="28"/>
                <w:szCs w:val="28"/>
              </w:rPr>
              <w:t xml:space="preserve">/www/Trades.htm </w:t>
            </w:r>
          </w:p>
          <w:p w14:paraId="3E5CE1B1" w14:textId="77777777" w:rsidR="008F15CC" w:rsidRPr="008F15CC" w:rsidRDefault="008F15CC" w:rsidP="008F15CC">
            <w:pPr>
              <w:widowControl/>
              <w:autoSpaceDE/>
              <w:autoSpaceDN/>
              <w:spacing w:before="100" w:beforeAutospacing="1"/>
              <w:ind w:left="360"/>
              <w:rPr>
                <w:rFonts w:asciiTheme="minorHAnsi" w:eastAsia="Times New Roman" w:hAnsiTheme="minorHAnsi" w:cstheme="minorHAnsi"/>
                <w:sz w:val="28"/>
                <w:szCs w:val="28"/>
              </w:rPr>
            </w:pPr>
            <w:r w:rsidRPr="008F15CC">
              <w:rPr>
                <w:rFonts w:asciiTheme="minorHAnsi" w:eastAsia="Times New Roman" w:hAnsiTheme="minorHAnsi" w:cstheme="minorHAnsi"/>
                <w:sz w:val="28"/>
                <w:szCs w:val="28"/>
              </w:rPr>
              <w:t xml:space="preserve">/www/Trades_History.htm </w:t>
            </w:r>
          </w:p>
          <w:p w14:paraId="79E2B3B9" w14:textId="0C4B1F77" w:rsidR="00AE2E79" w:rsidRPr="008F15CC" w:rsidRDefault="00AE2E79" w:rsidP="008F15CC">
            <w:pPr>
              <w:widowControl/>
              <w:rPr>
                <w:rFonts w:asciiTheme="minorHAnsi" w:eastAsiaTheme="minorHAnsi" w:hAnsiTheme="minorHAnsi" w:cstheme="minorHAnsi"/>
                <w:b/>
                <w:sz w:val="28"/>
                <w:szCs w:val="28"/>
              </w:rPr>
            </w:pPr>
          </w:p>
        </w:tc>
      </w:tr>
      <w:tr w:rsidR="00AE2E79" w14:paraId="55A2C4C9" w14:textId="77777777" w:rsidTr="005C742D">
        <w:tc>
          <w:tcPr>
            <w:tcW w:w="5341" w:type="dxa"/>
          </w:tcPr>
          <w:p w14:paraId="1F3913DC" w14:textId="77777777" w:rsidR="00AE2E79" w:rsidRDefault="00AE2E79" w:rsidP="005C742D">
            <w:pPr>
              <w:widowControl/>
              <w:tabs>
                <w:tab w:val="left" w:pos="5330"/>
              </w:tabs>
              <w:autoSpaceDE/>
              <w:autoSpaceDN/>
              <w:spacing w:after="200" w:line="276" w:lineRule="auto"/>
              <w:rPr>
                <w:rFonts w:eastAsiaTheme="minorHAnsi"/>
                <w:b/>
                <w:bCs/>
                <w:sz w:val="28"/>
                <w:szCs w:val="28"/>
                <w:lang w:val="en-IN"/>
              </w:rPr>
            </w:pPr>
            <w:r>
              <w:rPr>
                <w:rFonts w:eastAsiaTheme="minorHAnsi"/>
                <w:color w:val="000000" w:themeColor="text1"/>
                <w:sz w:val="28"/>
                <w:szCs w:val="28"/>
              </w:rPr>
              <w:t>Vulnerability Description</w:t>
            </w:r>
          </w:p>
        </w:tc>
        <w:tc>
          <w:tcPr>
            <w:tcW w:w="5109" w:type="dxa"/>
          </w:tcPr>
          <w:p w14:paraId="23D5525B" w14:textId="77777777" w:rsidR="00FC5115" w:rsidRPr="00FC5115" w:rsidRDefault="00FC5115" w:rsidP="00FC5115">
            <w:pPr>
              <w:widowControl/>
              <w:jc w:val="both"/>
              <w:rPr>
                <w:color w:val="000000"/>
                <w:sz w:val="28"/>
                <w:szCs w:val="28"/>
                <w:lang w:eastAsia="zh-CN" w:bidi="ar"/>
              </w:rPr>
            </w:pPr>
            <w:r w:rsidRPr="00FC5115">
              <w:rPr>
                <w:color w:val="000000"/>
                <w:sz w:val="28"/>
                <w:szCs w:val="28"/>
                <w:lang w:eastAsia="zh-CN" w:bidi="ar"/>
              </w:rPr>
              <w:t>The affected web pages on kundanrefinery.in allow JavaScript (the code running on your browser) to dynamically change the links on the webpage based on the website address (URL).</w:t>
            </w:r>
          </w:p>
          <w:p w14:paraId="49C52A5A" w14:textId="77777777" w:rsidR="00FC5115" w:rsidRPr="00FC5115" w:rsidRDefault="00FC5115" w:rsidP="00FC5115">
            <w:pPr>
              <w:widowControl/>
              <w:jc w:val="both"/>
              <w:rPr>
                <w:color w:val="000000"/>
                <w:sz w:val="28"/>
                <w:szCs w:val="28"/>
                <w:lang w:eastAsia="zh-CN" w:bidi="ar"/>
              </w:rPr>
            </w:pPr>
          </w:p>
          <w:p w14:paraId="1AAC0E06" w14:textId="2BF68880" w:rsidR="00AE2E79" w:rsidRDefault="00FC5115" w:rsidP="00FC5115">
            <w:pPr>
              <w:widowControl/>
              <w:jc w:val="both"/>
              <w:rPr>
                <w:rFonts w:eastAsiaTheme="minorHAnsi"/>
                <w:b/>
                <w:bCs/>
                <w:sz w:val="32"/>
                <w:szCs w:val="32"/>
                <w:lang w:val="en-IN"/>
              </w:rPr>
            </w:pPr>
            <w:r w:rsidRPr="00FC5115">
              <w:rPr>
                <w:color w:val="000000"/>
                <w:sz w:val="28"/>
                <w:szCs w:val="28"/>
                <w:lang w:eastAsia="zh-CN" w:bidi="ar"/>
              </w:rPr>
              <w:t>This means an attacker can modify where links take you or change the destination of forms you submit. If you visit a specially crafted link, the attacker can redirect you to a fake website or steal your login credentials.</w:t>
            </w:r>
          </w:p>
        </w:tc>
      </w:tr>
    </w:tbl>
    <w:p w14:paraId="60642D3B" w14:textId="77777777" w:rsidR="00AE2E79" w:rsidRDefault="00AE2E79" w:rsidP="00AE2E79">
      <w:pPr>
        <w:widowControl/>
        <w:tabs>
          <w:tab w:val="left" w:pos="5330"/>
        </w:tabs>
        <w:autoSpaceDE/>
        <w:autoSpaceDN/>
        <w:spacing w:after="200" w:line="276" w:lineRule="auto"/>
        <w:rPr>
          <w:rFonts w:eastAsiaTheme="minorHAnsi"/>
          <w:b/>
          <w:bCs/>
          <w:sz w:val="40"/>
          <w:szCs w:val="36"/>
        </w:rPr>
      </w:pPr>
    </w:p>
    <w:p w14:paraId="7E2824F2" w14:textId="77777777" w:rsidR="00AE2E79" w:rsidRDefault="00AE2E79" w:rsidP="00AE2E79">
      <w:pPr>
        <w:widowControl/>
        <w:tabs>
          <w:tab w:val="left" w:pos="5330"/>
        </w:tabs>
        <w:autoSpaceDE/>
        <w:autoSpaceDN/>
        <w:spacing w:after="200" w:line="276" w:lineRule="auto"/>
        <w:rPr>
          <w:rFonts w:eastAsiaTheme="minorHAnsi"/>
          <w:b/>
          <w:bCs/>
          <w:sz w:val="40"/>
          <w:szCs w:val="36"/>
        </w:rPr>
      </w:pPr>
      <w:r>
        <w:rPr>
          <w:rFonts w:eastAsiaTheme="minorHAnsi"/>
          <w:b/>
          <w:bCs/>
          <w:sz w:val="40"/>
          <w:szCs w:val="36"/>
        </w:rPr>
        <w:t>PoC –</w:t>
      </w:r>
    </w:p>
    <w:p w14:paraId="18E8B155" w14:textId="4C977F87" w:rsidR="002A6A6C" w:rsidRPr="002A6A6C" w:rsidRDefault="00FC5115" w:rsidP="002A6A6C">
      <w:pPr>
        <w:rPr>
          <w:b/>
          <w:bCs/>
          <w:sz w:val="28"/>
          <w:szCs w:val="28"/>
        </w:rPr>
      </w:pPr>
      <w:r w:rsidRPr="002A6A6C">
        <w:rPr>
          <w:b/>
          <w:bCs/>
          <w:sz w:val="28"/>
          <w:szCs w:val="28"/>
        </w:rPr>
        <w:t>Steps:</w:t>
      </w:r>
      <w:r w:rsidR="002A6A6C">
        <w:rPr>
          <w:b/>
          <w:bCs/>
          <w:sz w:val="28"/>
          <w:szCs w:val="28"/>
        </w:rPr>
        <w:t xml:space="preserve"> </w:t>
      </w:r>
    </w:p>
    <w:p w14:paraId="31E7C2AD" w14:textId="77777777" w:rsidR="002A6A6C" w:rsidRPr="002A6A6C" w:rsidRDefault="002A6A6C" w:rsidP="002A6A6C">
      <w:pPr>
        <w:pStyle w:val="ListParagraph"/>
        <w:numPr>
          <w:ilvl w:val="0"/>
          <w:numId w:val="14"/>
        </w:numPr>
        <w:rPr>
          <w:sz w:val="24"/>
          <w:szCs w:val="24"/>
        </w:rPr>
      </w:pPr>
      <w:r w:rsidRPr="002A6A6C">
        <w:rPr>
          <w:sz w:val="24"/>
          <w:szCs w:val="24"/>
        </w:rPr>
        <w:t>Attackers can create a malicious link and trick you into clicking it. When you visit the link:</w:t>
      </w:r>
    </w:p>
    <w:p w14:paraId="2324348D" w14:textId="77777777" w:rsidR="002A6A6C" w:rsidRPr="002A6A6C" w:rsidRDefault="002A6A6C" w:rsidP="002A6A6C">
      <w:pPr>
        <w:rPr>
          <w:sz w:val="24"/>
          <w:szCs w:val="24"/>
        </w:rPr>
      </w:pPr>
    </w:p>
    <w:p w14:paraId="3F00C68F" w14:textId="77777777" w:rsidR="002A6A6C" w:rsidRPr="002A6A6C" w:rsidRDefault="002A6A6C" w:rsidP="002A6A6C">
      <w:pPr>
        <w:pStyle w:val="ListParagraph"/>
        <w:numPr>
          <w:ilvl w:val="0"/>
          <w:numId w:val="14"/>
        </w:numPr>
        <w:rPr>
          <w:sz w:val="24"/>
          <w:szCs w:val="24"/>
        </w:rPr>
      </w:pPr>
      <w:r w:rsidRPr="002A6A6C">
        <w:rPr>
          <w:sz w:val="24"/>
          <w:szCs w:val="24"/>
        </w:rPr>
        <w:t>The website modifies the target of important buttons and forms using the attacker's input.</w:t>
      </w:r>
    </w:p>
    <w:p w14:paraId="1BCE44C7" w14:textId="77777777" w:rsidR="002A6A6C" w:rsidRPr="002A6A6C" w:rsidRDefault="002A6A6C" w:rsidP="002A6A6C">
      <w:pPr>
        <w:rPr>
          <w:sz w:val="24"/>
          <w:szCs w:val="24"/>
        </w:rPr>
      </w:pPr>
    </w:p>
    <w:p w14:paraId="53313E30" w14:textId="77777777" w:rsidR="002A6A6C" w:rsidRPr="002A6A6C" w:rsidRDefault="002A6A6C" w:rsidP="002A6A6C">
      <w:pPr>
        <w:pStyle w:val="ListParagraph"/>
        <w:numPr>
          <w:ilvl w:val="0"/>
          <w:numId w:val="14"/>
        </w:numPr>
        <w:rPr>
          <w:sz w:val="24"/>
          <w:szCs w:val="24"/>
        </w:rPr>
      </w:pPr>
      <w:r w:rsidRPr="002A6A6C">
        <w:rPr>
          <w:sz w:val="24"/>
          <w:szCs w:val="24"/>
        </w:rPr>
        <w:lastRenderedPageBreak/>
        <w:t>Instead of going to the actual login or order page, you are sent to a fake website that looks real but is controlled by the attacker.</w:t>
      </w:r>
    </w:p>
    <w:p w14:paraId="232BA49C" w14:textId="77777777" w:rsidR="002A6A6C" w:rsidRPr="002A6A6C" w:rsidRDefault="002A6A6C" w:rsidP="002A6A6C">
      <w:pPr>
        <w:rPr>
          <w:sz w:val="24"/>
          <w:szCs w:val="24"/>
        </w:rPr>
      </w:pPr>
    </w:p>
    <w:p w14:paraId="7F88A5FF" w14:textId="5C56C119" w:rsidR="00085CB8" w:rsidRPr="002A6A6C" w:rsidRDefault="002A6A6C" w:rsidP="00507E6A">
      <w:pPr>
        <w:pStyle w:val="ListParagraph"/>
        <w:numPr>
          <w:ilvl w:val="0"/>
          <w:numId w:val="14"/>
        </w:numPr>
        <w:rPr>
          <w:sz w:val="24"/>
          <w:szCs w:val="24"/>
        </w:rPr>
      </w:pPr>
      <w:r w:rsidRPr="002A6A6C">
        <w:rPr>
          <w:sz w:val="24"/>
          <w:szCs w:val="24"/>
        </w:rPr>
        <w:t>If you enter your username and password, the attacker steals your credentials.</w:t>
      </w:r>
      <w:r w:rsidR="008F15CC" w:rsidRPr="002A6A6C">
        <w:rPr>
          <w:noProof/>
        </w:rPr>
        <w:drawing>
          <wp:inline distT="0" distB="0" distL="0" distR="0" wp14:anchorId="50E88B58" wp14:editId="781152C2">
            <wp:extent cx="6238240" cy="4389755"/>
            <wp:effectExtent l="19050" t="19050" r="1016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38240" cy="4389755"/>
                    </a:xfrm>
                    <a:prstGeom prst="rect">
                      <a:avLst/>
                    </a:prstGeom>
                    <a:ln>
                      <a:solidFill>
                        <a:schemeClr val="tx1"/>
                      </a:solidFill>
                    </a:ln>
                  </pic:spPr>
                </pic:pic>
              </a:graphicData>
            </a:graphic>
          </wp:inline>
        </w:drawing>
      </w:r>
    </w:p>
    <w:p w14:paraId="72867BD9" w14:textId="77777777" w:rsidR="0076432D" w:rsidRDefault="0076432D" w:rsidP="00085CB8"/>
    <w:p w14:paraId="3ED6C95F" w14:textId="77777777" w:rsidR="00DB7F62" w:rsidRDefault="00DB7F62" w:rsidP="00085CB8"/>
    <w:p w14:paraId="32E99741" w14:textId="4838F4DF" w:rsidR="00085CB8" w:rsidRDefault="008F15CC" w:rsidP="0076432D">
      <w:r>
        <w:br/>
      </w:r>
      <w:r w:rsidRPr="008F15CC">
        <w:rPr>
          <w:noProof/>
        </w:rPr>
        <w:lastRenderedPageBreak/>
        <w:drawing>
          <wp:inline distT="0" distB="0" distL="0" distR="0" wp14:anchorId="65DF425F" wp14:editId="1F33804B">
            <wp:extent cx="6645910" cy="6202045"/>
            <wp:effectExtent l="19050" t="19050" r="21590" b="273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45910" cy="6202045"/>
                    </a:xfrm>
                    <a:prstGeom prst="rect">
                      <a:avLst/>
                    </a:prstGeom>
                    <a:ln>
                      <a:solidFill>
                        <a:schemeClr val="tx1"/>
                      </a:solidFill>
                    </a:ln>
                  </pic:spPr>
                </pic:pic>
              </a:graphicData>
            </a:graphic>
          </wp:inline>
        </w:drawing>
      </w:r>
    </w:p>
    <w:p w14:paraId="5B4E7434" w14:textId="77777777" w:rsidR="00091BAD" w:rsidRDefault="00091BAD" w:rsidP="0076432D"/>
    <w:p w14:paraId="7E7CFDC1" w14:textId="77777777" w:rsidR="00091BAD" w:rsidRDefault="00091BAD" w:rsidP="0076432D"/>
    <w:p w14:paraId="0BE2BAA1" w14:textId="77777777" w:rsidR="00091BAD" w:rsidRDefault="00091BAD" w:rsidP="0076432D"/>
    <w:p w14:paraId="6BC7B715" w14:textId="77777777" w:rsidR="00091BAD" w:rsidRDefault="00091BAD" w:rsidP="0076432D"/>
    <w:p w14:paraId="6F8EC744" w14:textId="77777777" w:rsidR="00091BAD" w:rsidRDefault="00091BAD" w:rsidP="0076432D"/>
    <w:p w14:paraId="59BC07E4" w14:textId="77777777" w:rsidR="00091BAD" w:rsidRDefault="00091BAD" w:rsidP="0076432D"/>
    <w:p w14:paraId="760C745E" w14:textId="77777777" w:rsidR="00091BAD" w:rsidRDefault="00091BAD" w:rsidP="0076432D"/>
    <w:p w14:paraId="62DD6BB1" w14:textId="77777777" w:rsidR="00091BAD" w:rsidRDefault="00091BAD" w:rsidP="0076432D"/>
    <w:p w14:paraId="3D52BB6F" w14:textId="77777777" w:rsidR="00091BAD" w:rsidRDefault="00091BAD" w:rsidP="0076432D"/>
    <w:p w14:paraId="10AB84AC" w14:textId="77777777" w:rsidR="00091BAD" w:rsidRDefault="00091BAD" w:rsidP="0076432D"/>
    <w:p w14:paraId="6040738C" w14:textId="77777777" w:rsidR="00091BAD" w:rsidRDefault="00091BAD" w:rsidP="0076432D"/>
    <w:p w14:paraId="7392AF5B" w14:textId="77777777" w:rsidR="00091BAD" w:rsidRDefault="00091BAD" w:rsidP="0076432D"/>
    <w:p w14:paraId="0132273A" w14:textId="77777777" w:rsidR="00091BAD" w:rsidRDefault="00091BAD" w:rsidP="0076432D"/>
    <w:p w14:paraId="3012D237" w14:textId="77777777" w:rsidR="00091BAD" w:rsidRDefault="00091BAD" w:rsidP="0076432D"/>
    <w:p w14:paraId="609E3A2C" w14:textId="77777777" w:rsidR="00091BAD" w:rsidRDefault="00091BAD" w:rsidP="0076432D"/>
    <w:p w14:paraId="4A182468" w14:textId="77777777" w:rsidR="00091BAD" w:rsidRDefault="00091BAD" w:rsidP="0076432D"/>
    <w:p w14:paraId="08643D79" w14:textId="77777777" w:rsidR="00091BAD" w:rsidRDefault="00091BAD" w:rsidP="0076432D"/>
    <w:p w14:paraId="2E149361" w14:textId="25DCFF4F" w:rsidR="00091BAD" w:rsidRDefault="00091BAD" w:rsidP="0076432D">
      <w:r>
        <w:rPr>
          <w:noProof/>
        </w:rPr>
        <w:drawing>
          <wp:inline distT="0" distB="0" distL="0" distR="0" wp14:anchorId="5F072490" wp14:editId="717C48B8">
            <wp:extent cx="6645910" cy="5505450"/>
            <wp:effectExtent l="0" t="0" r="2540" b="0"/>
            <wp:docPr id="1722867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5910" cy="5505450"/>
                    </a:xfrm>
                    <a:prstGeom prst="rect">
                      <a:avLst/>
                    </a:prstGeom>
                    <a:noFill/>
                    <a:ln>
                      <a:noFill/>
                    </a:ln>
                  </pic:spPr>
                </pic:pic>
              </a:graphicData>
            </a:graphic>
          </wp:inline>
        </w:drawing>
      </w:r>
    </w:p>
    <w:p w14:paraId="134C023F" w14:textId="77777777" w:rsidR="00091BAD" w:rsidRDefault="00091BAD" w:rsidP="0076432D"/>
    <w:p w14:paraId="25E44563" w14:textId="77777777" w:rsidR="001E3C92" w:rsidRDefault="001E3C92" w:rsidP="0076432D"/>
    <w:p w14:paraId="5474C133" w14:textId="77777777" w:rsidR="001E3C92" w:rsidRDefault="001E3C92" w:rsidP="001E3C92">
      <w:pPr>
        <w:rPr>
          <w:b/>
          <w:bCs/>
          <w:sz w:val="28"/>
          <w:szCs w:val="28"/>
        </w:rPr>
      </w:pPr>
      <w:r w:rsidRPr="0076432D">
        <w:rPr>
          <w:b/>
          <w:bCs/>
          <w:sz w:val="28"/>
          <w:szCs w:val="28"/>
        </w:rPr>
        <w:t>Impact</w:t>
      </w:r>
    </w:p>
    <w:p w14:paraId="1E249334" w14:textId="77777777" w:rsidR="001E3C92" w:rsidRPr="0076432D" w:rsidRDefault="001E3C92" w:rsidP="001E3C92">
      <w:pPr>
        <w:rPr>
          <w:b/>
          <w:bCs/>
          <w:sz w:val="28"/>
          <w:szCs w:val="28"/>
        </w:rPr>
      </w:pPr>
    </w:p>
    <w:p w14:paraId="7C2FE4EA" w14:textId="77777777" w:rsidR="001E3C92" w:rsidRPr="001E3C92" w:rsidRDefault="001E3C92" w:rsidP="001E3C92">
      <w:pPr>
        <w:pStyle w:val="ListParagraph"/>
        <w:numPr>
          <w:ilvl w:val="0"/>
          <w:numId w:val="16"/>
        </w:numPr>
        <w:rPr>
          <w:sz w:val="24"/>
          <w:szCs w:val="24"/>
        </w:rPr>
      </w:pPr>
      <w:r w:rsidRPr="001E3C92">
        <w:rPr>
          <w:b/>
          <w:bCs/>
          <w:sz w:val="24"/>
          <w:szCs w:val="24"/>
        </w:rPr>
        <w:t>Phishing Attacks</w:t>
      </w:r>
      <w:r w:rsidRPr="001E3C92">
        <w:rPr>
          <w:sz w:val="24"/>
          <w:szCs w:val="24"/>
        </w:rPr>
        <w:t>: You might unknowingly log in to a fake website.</w:t>
      </w:r>
    </w:p>
    <w:p w14:paraId="546DD998" w14:textId="77777777" w:rsidR="001E3C92" w:rsidRPr="0076432D" w:rsidRDefault="001E3C92" w:rsidP="001E3C92">
      <w:pPr>
        <w:rPr>
          <w:sz w:val="24"/>
          <w:szCs w:val="24"/>
        </w:rPr>
      </w:pPr>
    </w:p>
    <w:p w14:paraId="15418E56" w14:textId="77777777" w:rsidR="001E3C92" w:rsidRPr="001E3C92" w:rsidRDefault="001E3C92" w:rsidP="001E3C92">
      <w:pPr>
        <w:pStyle w:val="ListParagraph"/>
        <w:numPr>
          <w:ilvl w:val="0"/>
          <w:numId w:val="16"/>
        </w:numPr>
        <w:rPr>
          <w:sz w:val="24"/>
          <w:szCs w:val="24"/>
        </w:rPr>
      </w:pPr>
      <w:r w:rsidRPr="001E3C92">
        <w:rPr>
          <w:b/>
          <w:bCs/>
          <w:sz w:val="24"/>
          <w:szCs w:val="24"/>
        </w:rPr>
        <w:t>Data Theft:</w:t>
      </w:r>
      <w:r w:rsidRPr="001E3C92">
        <w:rPr>
          <w:sz w:val="24"/>
          <w:szCs w:val="24"/>
        </w:rPr>
        <w:t xml:space="preserve"> Your sensitive information (like passwords) can be stolen.</w:t>
      </w:r>
    </w:p>
    <w:p w14:paraId="0EFE4539" w14:textId="77777777" w:rsidR="001E3C92" w:rsidRPr="0076432D" w:rsidRDefault="001E3C92" w:rsidP="001E3C92">
      <w:pPr>
        <w:rPr>
          <w:sz w:val="24"/>
          <w:szCs w:val="24"/>
        </w:rPr>
      </w:pPr>
    </w:p>
    <w:p w14:paraId="4F06D70C" w14:textId="4BB2563A" w:rsidR="001E3C92" w:rsidRDefault="001E3C92" w:rsidP="001E3C92">
      <w:pPr>
        <w:pStyle w:val="ListParagraph"/>
        <w:numPr>
          <w:ilvl w:val="0"/>
          <w:numId w:val="16"/>
        </w:numPr>
      </w:pPr>
      <w:r w:rsidRPr="001E3C92">
        <w:rPr>
          <w:b/>
          <w:bCs/>
          <w:sz w:val="24"/>
          <w:szCs w:val="24"/>
        </w:rPr>
        <w:t>Financial Fraud:</w:t>
      </w:r>
      <w:r w:rsidRPr="001E3C92">
        <w:rPr>
          <w:sz w:val="24"/>
          <w:szCs w:val="24"/>
        </w:rPr>
        <w:t xml:space="preserve"> If attackers gain access to your account, they can misuse it.</w:t>
      </w:r>
    </w:p>
    <w:p w14:paraId="62270EC1" w14:textId="0F6DDE47" w:rsidR="00085CB8" w:rsidRDefault="00085CB8" w:rsidP="00085CB8"/>
    <w:p w14:paraId="04F50D4F" w14:textId="480C3610" w:rsidR="00085CB8" w:rsidRDefault="00085CB8" w:rsidP="00085CB8"/>
    <w:p w14:paraId="069E32F8" w14:textId="77777777" w:rsidR="003335D6" w:rsidRDefault="003335D6" w:rsidP="00502ED9">
      <w:pPr>
        <w:widowControl/>
        <w:rPr>
          <w:rFonts w:eastAsiaTheme="minorHAnsi"/>
          <w:b/>
          <w:bCs/>
          <w:sz w:val="32"/>
          <w:szCs w:val="28"/>
        </w:rPr>
      </w:pPr>
    </w:p>
    <w:p w14:paraId="3060A45D" w14:textId="77777777" w:rsidR="003335D6" w:rsidRDefault="003335D6" w:rsidP="00502ED9">
      <w:pPr>
        <w:widowControl/>
        <w:rPr>
          <w:rFonts w:eastAsiaTheme="minorHAnsi"/>
          <w:b/>
          <w:bCs/>
          <w:sz w:val="32"/>
          <w:szCs w:val="28"/>
        </w:rPr>
      </w:pPr>
    </w:p>
    <w:p w14:paraId="1E4E98F0" w14:textId="77777777" w:rsidR="003335D6" w:rsidRDefault="003335D6" w:rsidP="00502ED9">
      <w:pPr>
        <w:widowControl/>
        <w:rPr>
          <w:rFonts w:eastAsiaTheme="minorHAnsi"/>
          <w:b/>
          <w:bCs/>
          <w:sz w:val="32"/>
          <w:szCs w:val="28"/>
        </w:rPr>
      </w:pPr>
    </w:p>
    <w:p w14:paraId="3DF63904" w14:textId="77777777" w:rsidR="005122B4" w:rsidRDefault="005122B4" w:rsidP="00502ED9">
      <w:pPr>
        <w:widowControl/>
        <w:rPr>
          <w:rFonts w:eastAsiaTheme="minorHAnsi"/>
          <w:b/>
          <w:bCs/>
          <w:sz w:val="32"/>
          <w:szCs w:val="28"/>
        </w:rPr>
      </w:pPr>
    </w:p>
    <w:p w14:paraId="6933A117" w14:textId="1E54B641" w:rsidR="00502ED9" w:rsidRDefault="00502ED9" w:rsidP="00502ED9">
      <w:pPr>
        <w:widowControl/>
        <w:rPr>
          <w:rFonts w:eastAsiaTheme="minorHAnsi"/>
          <w:b/>
          <w:bCs/>
          <w:sz w:val="32"/>
          <w:szCs w:val="28"/>
          <w:lang w:val="en-IN"/>
        </w:rPr>
      </w:pPr>
      <w:r>
        <w:rPr>
          <w:rFonts w:eastAsiaTheme="minorHAnsi"/>
          <w:b/>
          <w:bCs/>
          <w:sz w:val="32"/>
          <w:szCs w:val="28"/>
        </w:rPr>
        <w:t>3.</w:t>
      </w:r>
      <w:r>
        <w:rPr>
          <w:rFonts w:eastAsiaTheme="minorHAnsi"/>
          <w:b/>
          <w:bCs/>
          <w:sz w:val="32"/>
          <w:szCs w:val="28"/>
          <w:lang w:val="en-IN"/>
        </w:rPr>
        <w:t xml:space="preserve"> Web Cache </w:t>
      </w:r>
      <w:r w:rsidR="00F067A0">
        <w:rPr>
          <w:rFonts w:eastAsiaTheme="minorHAnsi"/>
          <w:b/>
          <w:bCs/>
          <w:sz w:val="32"/>
          <w:szCs w:val="28"/>
          <w:lang w:val="en-IN"/>
        </w:rPr>
        <w:t>Poisoning</w:t>
      </w:r>
    </w:p>
    <w:p w14:paraId="1782DDA8" w14:textId="127E2158" w:rsidR="00085CB8" w:rsidRDefault="00085CB8" w:rsidP="00085CB8"/>
    <w:p w14:paraId="0BD1E000" w14:textId="0D8B07DE" w:rsidR="00085CB8" w:rsidRDefault="00085CB8" w:rsidP="00085CB8"/>
    <w:tbl>
      <w:tblPr>
        <w:tblStyle w:val="TableGrid"/>
        <w:tblW w:w="0" w:type="auto"/>
        <w:tblLayout w:type="fixed"/>
        <w:tblLook w:val="04A0" w:firstRow="1" w:lastRow="0" w:firstColumn="1" w:lastColumn="0" w:noHBand="0" w:noVBand="1"/>
      </w:tblPr>
      <w:tblGrid>
        <w:gridCol w:w="5341"/>
        <w:gridCol w:w="5109"/>
      </w:tblGrid>
      <w:tr w:rsidR="006B0238" w14:paraId="61B8B479" w14:textId="77777777" w:rsidTr="00AD3187">
        <w:tc>
          <w:tcPr>
            <w:tcW w:w="10450" w:type="dxa"/>
            <w:gridSpan w:val="2"/>
          </w:tcPr>
          <w:p w14:paraId="758A9D12" w14:textId="221B98BD" w:rsidR="006B0238" w:rsidRPr="00D44020" w:rsidRDefault="006B0238" w:rsidP="00AD3187">
            <w:pPr>
              <w:widowControl/>
              <w:tabs>
                <w:tab w:val="left" w:pos="5330"/>
              </w:tabs>
              <w:autoSpaceDE/>
              <w:autoSpaceDN/>
              <w:spacing w:after="200" w:line="276" w:lineRule="auto"/>
              <w:jc w:val="center"/>
              <w:rPr>
                <w:rFonts w:eastAsiaTheme="minorHAnsi"/>
                <w:b/>
                <w:bCs/>
                <w:color w:val="FF0000"/>
                <w:sz w:val="28"/>
                <w:szCs w:val="28"/>
              </w:rPr>
            </w:pPr>
            <w:r>
              <w:rPr>
                <w:rFonts w:eastAsiaTheme="minorHAnsi"/>
                <w:b/>
                <w:bCs/>
                <w:color w:val="FF0000"/>
                <w:sz w:val="44"/>
                <w:szCs w:val="44"/>
              </w:rPr>
              <w:t>Medium</w:t>
            </w:r>
          </w:p>
        </w:tc>
      </w:tr>
      <w:tr w:rsidR="006B0238" w14:paraId="53B1C66C" w14:textId="77777777" w:rsidTr="00AD3187">
        <w:tc>
          <w:tcPr>
            <w:tcW w:w="5341" w:type="dxa"/>
          </w:tcPr>
          <w:p w14:paraId="05F06665" w14:textId="77777777" w:rsidR="006B0238" w:rsidRDefault="006B0238" w:rsidP="00AD3187">
            <w:pPr>
              <w:widowControl/>
              <w:tabs>
                <w:tab w:val="left" w:pos="5330"/>
              </w:tabs>
              <w:autoSpaceDE/>
              <w:autoSpaceDN/>
              <w:spacing w:after="200" w:line="276" w:lineRule="auto"/>
              <w:rPr>
                <w:rFonts w:eastAsiaTheme="minorHAnsi"/>
                <w:b/>
                <w:bCs/>
                <w:sz w:val="28"/>
                <w:szCs w:val="28"/>
              </w:rPr>
            </w:pPr>
            <w:r w:rsidRPr="00570B00">
              <w:rPr>
                <w:rFonts w:eastAsiaTheme="minorHAnsi"/>
                <w:color w:val="000000" w:themeColor="text1"/>
                <w:sz w:val="28"/>
                <w:szCs w:val="28"/>
              </w:rPr>
              <w:t>Ref Id</w:t>
            </w:r>
          </w:p>
        </w:tc>
        <w:tc>
          <w:tcPr>
            <w:tcW w:w="5109" w:type="dxa"/>
          </w:tcPr>
          <w:p w14:paraId="7294DB66" w14:textId="77777777" w:rsidR="006B0238" w:rsidRDefault="006B0238" w:rsidP="00AD3187">
            <w:pPr>
              <w:widowControl/>
              <w:tabs>
                <w:tab w:val="left" w:pos="5330"/>
              </w:tabs>
              <w:autoSpaceDE/>
              <w:autoSpaceDN/>
              <w:spacing w:after="200" w:line="276" w:lineRule="auto"/>
              <w:rPr>
                <w:rFonts w:eastAsiaTheme="minorHAnsi"/>
                <w:color w:val="000000" w:themeColor="text1"/>
                <w:sz w:val="28"/>
                <w:szCs w:val="28"/>
              </w:rPr>
            </w:pPr>
            <w:r>
              <w:rPr>
                <w:rFonts w:eastAsiaTheme="minorHAnsi"/>
                <w:color w:val="000000" w:themeColor="text1"/>
                <w:sz w:val="28"/>
                <w:szCs w:val="28"/>
              </w:rPr>
              <w:t>1</w:t>
            </w:r>
          </w:p>
        </w:tc>
      </w:tr>
      <w:tr w:rsidR="006B0238" w14:paraId="1D53DE86" w14:textId="77777777" w:rsidTr="00AD3187">
        <w:tc>
          <w:tcPr>
            <w:tcW w:w="5341" w:type="dxa"/>
          </w:tcPr>
          <w:p w14:paraId="66160C80" w14:textId="77777777" w:rsidR="006B0238" w:rsidRDefault="006B0238" w:rsidP="00AD3187">
            <w:pPr>
              <w:widowControl/>
              <w:tabs>
                <w:tab w:val="left" w:pos="5330"/>
              </w:tabs>
              <w:autoSpaceDE/>
              <w:autoSpaceDN/>
              <w:spacing w:after="200" w:line="276" w:lineRule="auto"/>
              <w:rPr>
                <w:rFonts w:eastAsiaTheme="minorHAnsi"/>
                <w:b/>
                <w:bCs/>
                <w:sz w:val="28"/>
                <w:szCs w:val="28"/>
              </w:rPr>
            </w:pPr>
            <w:r>
              <w:rPr>
                <w:rFonts w:eastAsiaTheme="minorHAnsi"/>
                <w:color w:val="000000" w:themeColor="text1"/>
                <w:sz w:val="28"/>
                <w:szCs w:val="28"/>
              </w:rPr>
              <w:t>CVE Score</w:t>
            </w:r>
          </w:p>
        </w:tc>
        <w:tc>
          <w:tcPr>
            <w:tcW w:w="5109" w:type="dxa"/>
          </w:tcPr>
          <w:p w14:paraId="76EA8095" w14:textId="5BF7E05E" w:rsidR="006B0238" w:rsidRDefault="00376A77" w:rsidP="00AD3187">
            <w:pPr>
              <w:widowControl/>
              <w:tabs>
                <w:tab w:val="left" w:pos="5330"/>
              </w:tabs>
              <w:autoSpaceDE/>
              <w:autoSpaceDN/>
              <w:spacing w:after="200" w:line="276" w:lineRule="auto"/>
              <w:rPr>
                <w:rFonts w:eastAsiaTheme="minorHAnsi"/>
                <w:sz w:val="28"/>
                <w:szCs w:val="28"/>
              </w:rPr>
            </w:pPr>
            <w:r>
              <w:rPr>
                <w:rFonts w:eastAsiaTheme="minorHAnsi"/>
                <w:sz w:val="28"/>
                <w:szCs w:val="28"/>
              </w:rPr>
              <w:t>5</w:t>
            </w:r>
            <w:r w:rsidR="006B0238">
              <w:rPr>
                <w:rFonts w:eastAsiaTheme="minorHAnsi"/>
                <w:sz w:val="28"/>
                <w:szCs w:val="28"/>
              </w:rPr>
              <w:t>.0</w:t>
            </w:r>
          </w:p>
        </w:tc>
      </w:tr>
      <w:tr w:rsidR="006B0238" w14:paraId="1392CEBB" w14:textId="77777777" w:rsidTr="00AD3187">
        <w:tc>
          <w:tcPr>
            <w:tcW w:w="5341" w:type="dxa"/>
          </w:tcPr>
          <w:p w14:paraId="358C810A" w14:textId="77777777" w:rsidR="006B0238" w:rsidRDefault="006B0238" w:rsidP="00AD3187">
            <w:pPr>
              <w:widowControl/>
              <w:tabs>
                <w:tab w:val="left" w:pos="5330"/>
              </w:tabs>
              <w:autoSpaceDE/>
              <w:autoSpaceDN/>
              <w:spacing w:after="200" w:line="276" w:lineRule="auto"/>
              <w:rPr>
                <w:rFonts w:eastAsiaTheme="minorHAnsi"/>
                <w:b/>
                <w:bCs/>
                <w:sz w:val="28"/>
                <w:szCs w:val="28"/>
                <w:lang w:val="en-IN"/>
              </w:rPr>
            </w:pPr>
            <w:r>
              <w:rPr>
                <w:rFonts w:eastAsiaTheme="minorHAnsi"/>
                <w:color w:val="000000" w:themeColor="text1"/>
                <w:sz w:val="28"/>
                <w:szCs w:val="28"/>
              </w:rPr>
              <w:t>Category</w:t>
            </w:r>
          </w:p>
        </w:tc>
        <w:tc>
          <w:tcPr>
            <w:tcW w:w="5109" w:type="dxa"/>
          </w:tcPr>
          <w:p w14:paraId="6A3F259C" w14:textId="423695B8" w:rsidR="006B0238" w:rsidRPr="00E90725" w:rsidRDefault="00E90725" w:rsidP="00AD3187">
            <w:pPr>
              <w:widowControl/>
              <w:rPr>
                <w:rFonts w:eastAsiaTheme="minorHAnsi"/>
                <w:b/>
                <w:bCs/>
                <w:sz w:val="28"/>
                <w:szCs w:val="28"/>
              </w:rPr>
            </w:pPr>
            <w:r w:rsidRPr="00E90725">
              <w:rPr>
                <w:rFonts w:eastAsiaTheme="minorHAnsi"/>
                <w:b/>
                <w:bCs/>
                <w:sz w:val="28"/>
                <w:szCs w:val="28"/>
              </w:rPr>
              <w:t>Identification and Authentication Failures</w:t>
            </w:r>
          </w:p>
        </w:tc>
      </w:tr>
      <w:tr w:rsidR="006B0238" w14:paraId="2F9E0C50" w14:textId="77777777" w:rsidTr="00AD3187">
        <w:trPr>
          <w:trHeight w:val="144"/>
        </w:trPr>
        <w:tc>
          <w:tcPr>
            <w:tcW w:w="5341" w:type="dxa"/>
          </w:tcPr>
          <w:p w14:paraId="0211957C" w14:textId="77777777" w:rsidR="006B0238" w:rsidRDefault="006B0238" w:rsidP="00AD3187">
            <w:pPr>
              <w:widowControl/>
              <w:tabs>
                <w:tab w:val="left" w:pos="5330"/>
              </w:tabs>
              <w:autoSpaceDE/>
              <w:autoSpaceDN/>
              <w:spacing w:line="276" w:lineRule="auto"/>
              <w:rPr>
                <w:rFonts w:eastAsiaTheme="minorHAnsi"/>
                <w:b/>
                <w:bCs/>
                <w:sz w:val="28"/>
                <w:szCs w:val="28"/>
                <w:lang w:val="en-IN"/>
              </w:rPr>
            </w:pPr>
            <w:r>
              <w:rPr>
                <w:rFonts w:eastAsiaTheme="minorHAnsi"/>
                <w:color w:val="000000" w:themeColor="text1"/>
                <w:sz w:val="28"/>
                <w:szCs w:val="28"/>
              </w:rPr>
              <w:t>Affected Item</w:t>
            </w:r>
          </w:p>
        </w:tc>
        <w:tc>
          <w:tcPr>
            <w:tcW w:w="5109" w:type="dxa"/>
          </w:tcPr>
          <w:p w14:paraId="3AFDA48A" w14:textId="6CB029C7" w:rsidR="006B0238" w:rsidRPr="008F15CC" w:rsidRDefault="00D67982" w:rsidP="00AD3187">
            <w:pPr>
              <w:widowControl/>
              <w:rPr>
                <w:rFonts w:asciiTheme="minorHAnsi" w:eastAsiaTheme="minorHAnsi" w:hAnsiTheme="minorHAnsi" w:cstheme="minorHAnsi"/>
                <w:b/>
                <w:sz w:val="28"/>
                <w:szCs w:val="28"/>
              </w:rPr>
            </w:pPr>
            <w:r w:rsidRPr="00D67982">
              <w:rPr>
                <w:rFonts w:asciiTheme="minorHAnsi" w:eastAsia="Calibri" w:hAnsiTheme="minorHAnsi" w:cstheme="minorHAnsi"/>
                <w:bCs/>
                <w:sz w:val="28"/>
                <w:szCs w:val="28"/>
              </w:rPr>
              <w:t>https://admin.kundanrefinery.in/Telerik.Web.UI.WebResource.axd</w:t>
            </w:r>
          </w:p>
        </w:tc>
      </w:tr>
      <w:tr w:rsidR="006B0238" w14:paraId="30081714" w14:textId="77777777" w:rsidTr="00AD3187">
        <w:tc>
          <w:tcPr>
            <w:tcW w:w="5341" w:type="dxa"/>
          </w:tcPr>
          <w:p w14:paraId="5D4B2C28" w14:textId="77777777" w:rsidR="006B0238" w:rsidRDefault="006B0238" w:rsidP="00AD3187">
            <w:pPr>
              <w:widowControl/>
              <w:tabs>
                <w:tab w:val="left" w:pos="5330"/>
              </w:tabs>
              <w:autoSpaceDE/>
              <w:autoSpaceDN/>
              <w:spacing w:after="200" w:line="276" w:lineRule="auto"/>
              <w:rPr>
                <w:rFonts w:eastAsiaTheme="minorHAnsi"/>
                <w:b/>
                <w:bCs/>
                <w:sz w:val="28"/>
                <w:szCs w:val="28"/>
                <w:lang w:val="en-IN"/>
              </w:rPr>
            </w:pPr>
            <w:r>
              <w:rPr>
                <w:rFonts w:eastAsiaTheme="minorHAnsi"/>
                <w:color w:val="000000" w:themeColor="text1"/>
                <w:sz w:val="28"/>
                <w:szCs w:val="28"/>
              </w:rPr>
              <w:t>Vulnerability Description</w:t>
            </w:r>
          </w:p>
        </w:tc>
        <w:tc>
          <w:tcPr>
            <w:tcW w:w="5109" w:type="dxa"/>
          </w:tcPr>
          <w:p w14:paraId="07FA7FDE" w14:textId="77A7F79A" w:rsidR="006B0238" w:rsidRDefault="00C365BE" w:rsidP="00AD3187">
            <w:pPr>
              <w:widowControl/>
              <w:jc w:val="both"/>
              <w:rPr>
                <w:rFonts w:eastAsiaTheme="minorHAnsi"/>
                <w:b/>
                <w:bCs/>
                <w:sz w:val="32"/>
                <w:szCs w:val="32"/>
                <w:lang w:val="en-IN"/>
              </w:rPr>
            </w:pPr>
            <w:r w:rsidRPr="00C365BE">
              <w:rPr>
                <w:color w:val="000000"/>
                <w:sz w:val="28"/>
                <w:szCs w:val="28"/>
                <w:lang w:eastAsia="zh-CN" w:bidi="ar"/>
              </w:rPr>
              <w:t>Web Cache Poisoning happens when an attacker tricks a caching system (like Cloudflare, Varnish, or a browser cache) into storing and serving malicious or incorrect content to other users.</w:t>
            </w:r>
            <w:r w:rsidRPr="00C365BE">
              <w:rPr>
                <w:color w:val="000000"/>
                <w:sz w:val="28"/>
                <w:szCs w:val="28"/>
                <w:lang w:eastAsia="zh-CN" w:bidi="ar"/>
              </w:rPr>
              <w:t xml:space="preserve"> </w:t>
            </w:r>
          </w:p>
        </w:tc>
      </w:tr>
    </w:tbl>
    <w:p w14:paraId="29B9750A" w14:textId="4ACBCC9C" w:rsidR="00085CB8" w:rsidRDefault="00085CB8" w:rsidP="00085CB8"/>
    <w:p w14:paraId="07755D8F" w14:textId="3C92E51B" w:rsidR="00085CB8" w:rsidRDefault="00085CB8" w:rsidP="00085CB8"/>
    <w:p w14:paraId="6A6C1273" w14:textId="50E4E745" w:rsidR="00085CB8" w:rsidRPr="00394C24" w:rsidRDefault="00D67982" w:rsidP="00085CB8">
      <w:pPr>
        <w:rPr>
          <w:b/>
          <w:bCs/>
          <w:sz w:val="40"/>
          <w:szCs w:val="40"/>
        </w:rPr>
      </w:pPr>
      <w:r w:rsidRPr="00394C24">
        <w:rPr>
          <w:b/>
          <w:bCs/>
          <w:sz w:val="40"/>
          <w:szCs w:val="40"/>
        </w:rPr>
        <w:t>PoC –</w:t>
      </w:r>
    </w:p>
    <w:p w14:paraId="334346EE" w14:textId="77777777" w:rsidR="00D67982" w:rsidRDefault="00D67982" w:rsidP="00085CB8"/>
    <w:p w14:paraId="3AEC8FF7" w14:textId="7905CA39" w:rsidR="00FC160D" w:rsidRPr="00FC160D" w:rsidRDefault="00FC160D" w:rsidP="00FC160D">
      <w:pPr>
        <w:rPr>
          <w:b/>
          <w:bCs/>
          <w:sz w:val="28"/>
          <w:szCs w:val="28"/>
        </w:rPr>
      </w:pPr>
      <w:r w:rsidRPr="008E7FC2">
        <w:rPr>
          <w:b/>
          <w:bCs/>
          <w:sz w:val="28"/>
          <w:szCs w:val="28"/>
        </w:rPr>
        <w:t xml:space="preserve">Step 1. Find </w:t>
      </w:r>
      <w:r w:rsidRPr="00FC160D">
        <w:rPr>
          <w:b/>
          <w:bCs/>
          <w:sz w:val="28"/>
          <w:szCs w:val="28"/>
        </w:rPr>
        <w:t>a Vulnerable Endpoint</w:t>
      </w:r>
    </w:p>
    <w:p w14:paraId="205BB73F" w14:textId="77777777" w:rsidR="00FC160D" w:rsidRPr="001B4D73" w:rsidRDefault="00FC160D" w:rsidP="00D72443">
      <w:pPr>
        <w:pStyle w:val="ListParagraph"/>
        <w:numPr>
          <w:ilvl w:val="0"/>
          <w:numId w:val="21"/>
        </w:numPr>
        <w:rPr>
          <w:sz w:val="24"/>
          <w:szCs w:val="24"/>
        </w:rPr>
      </w:pPr>
      <w:r w:rsidRPr="001B4D73">
        <w:rPr>
          <w:sz w:val="24"/>
          <w:szCs w:val="24"/>
        </w:rPr>
        <w:t xml:space="preserve">Web caches store pages based on </w:t>
      </w:r>
      <w:r w:rsidRPr="001B4D73">
        <w:rPr>
          <w:b/>
          <w:bCs/>
          <w:sz w:val="24"/>
          <w:szCs w:val="24"/>
        </w:rPr>
        <w:t>URLs and headers</w:t>
      </w:r>
      <w:r w:rsidRPr="001B4D73">
        <w:rPr>
          <w:sz w:val="24"/>
          <w:szCs w:val="24"/>
        </w:rPr>
        <w:t xml:space="preserve">. If a website caches </w:t>
      </w:r>
      <w:r w:rsidRPr="001B4D73">
        <w:rPr>
          <w:b/>
          <w:bCs/>
          <w:sz w:val="24"/>
          <w:szCs w:val="24"/>
        </w:rPr>
        <w:t>user-controllable input</w:t>
      </w:r>
      <w:r w:rsidRPr="001B4D73">
        <w:rPr>
          <w:sz w:val="24"/>
          <w:szCs w:val="24"/>
        </w:rPr>
        <w:t>, it may be vulnerable.</w:t>
      </w:r>
    </w:p>
    <w:p w14:paraId="35DDB955" w14:textId="0F25F6D6" w:rsidR="00085CB8" w:rsidRDefault="00FC160D" w:rsidP="00D72443">
      <w:pPr>
        <w:pStyle w:val="ListParagraph"/>
        <w:numPr>
          <w:ilvl w:val="0"/>
          <w:numId w:val="21"/>
        </w:numPr>
        <w:rPr>
          <w:sz w:val="24"/>
          <w:szCs w:val="24"/>
        </w:rPr>
      </w:pPr>
      <w:r w:rsidRPr="001B4D73">
        <w:rPr>
          <w:sz w:val="24"/>
          <w:szCs w:val="24"/>
        </w:rPr>
        <w:t xml:space="preserve">Check if the server responds with </w:t>
      </w:r>
      <w:r w:rsidRPr="001B4D73">
        <w:rPr>
          <w:b/>
          <w:bCs/>
          <w:sz w:val="24"/>
          <w:szCs w:val="24"/>
        </w:rPr>
        <w:t>Cache-Control: public</w:t>
      </w:r>
      <w:r w:rsidRPr="001B4D73">
        <w:rPr>
          <w:sz w:val="24"/>
          <w:szCs w:val="24"/>
        </w:rPr>
        <w:t xml:space="preserve"> headers:</w:t>
      </w:r>
    </w:p>
    <w:p w14:paraId="78589FFB" w14:textId="77777777" w:rsidR="001C5F45" w:rsidRDefault="001C5F45" w:rsidP="001C5F45">
      <w:pPr>
        <w:rPr>
          <w:sz w:val="24"/>
          <w:szCs w:val="24"/>
        </w:rPr>
      </w:pPr>
    </w:p>
    <w:p w14:paraId="6F1B642B" w14:textId="45AC1881" w:rsidR="001C5F45" w:rsidRPr="008E7FC2" w:rsidRDefault="001C5F45" w:rsidP="001C5F45">
      <w:pPr>
        <w:rPr>
          <w:b/>
          <w:bCs/>
          <w:sz w:val="28"/>
          <w:szCs w:val="28"/>
        </w:rPr>
      </w:pPr>
      <w:r w:rsidRPr="008E7FC2">
        <w:rPr>
          <w:b/>
          <w:bCs/>
          <w:sz w:val="28"/>
          <w:szCs w:val="28"/>
        </w:rPr>
        <w:t>Step 2.</w:t>
      </w:r>
      <w:r w:rsidR="00474C0D" w:rsidRPr="008E7FC2">
        <w:rPr>
          <w:b/>
          <w:bCs/>
          <w:sz w:val="28"/>
          <w:szCs w:val="28"/>
        </w:rPr>
        <w:t xml:space="preserve"> </w:t>
      </w:r>
      <w:r w:rsidRPr="008E7FC2">
        <w:rPr>
          <w:b/>
          <w:bCs/>
          <w:sz w:val="28"/>
          <w:szCs w:val="28"/>
        </w:rPr>
        <w:t>Poisoning the Cache</w:t>
      </w:r>
    </w:p>
    <w:p w14:paraId="6F72D35F" w14:textId="4D10D172" w:rsidR="003379A1" w:rsidRPr="0044649F" w:rsidRDefault="003379A1" w:rsidP="0044649F">
      <w:pPr>
        <w:pStyle w:val="ListParagraph"/>
        <w:numPr>
          <w:ilvl w:val="0"/>
          <w:numId w:val="23"/>
        </w:numPr>
        <w:rPr>
          <w:b/>
          <w:bCs/>
          <w:sz w:val="36"/>
          <w:szCs w:val="36"/>
        </w:rPr>
      </w:pPr>
      <w:r w:rsidRPr="0044649F">
        <w:rPr>
          <w:sz w:val="24"/>
          <w:szCs w:val="24"/>
        </w:rPr>
        <w:t>If the server does not validate input properly, an attacker can modify the URL or headers to inject malicious content.</w:t>
      </w:r>
    </w:p>
    <w:p w14:paraId="4440798F" w14:textId="6D6F2064" w:rsidR="00085CB8" w:rsidRDefault="00D67982" w:rsidP="00085CB8">
      <w:r w:rsidRPr="00D67982">
        <w:rPr>
          <w:noProof/>
        </w:rPr>
        <w:lastRenderedPageBreak/>
        <w:drawing>
          <wp:inline distT="0" distB="0" distL="0" distR="0" wp14:anchorId="5B3A8E98" wp14:editId="7798A74C">
            <wp:extent cx="6645910" cy="421576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5910" cy="4215765"/>
                    </a:xfrm>
                    <a:prstGeom prst="rect">
                      <a:avLst/>
                    </a:prstGeom>
                  </pic:spPr>
                </pic:pic>
              </a:graphicData>
            </a:graphic>
          </wp:inline>
        </w:drawing>
      </w:r>
    </w:p>
    <w:p w14:paraId="027C15D0" w14:textId="6D5D6F67" w:rsidR="00085CB8" w:rsidRDefault="00085CB8" w:rsidP="00085CB8"/>
    <w:p w14:paraId="3487AE05" w14:textId="542BBA13" w:rsidR="00085CB8" w:rsidRDefault="00085CB8" w:rsidP="00085CB8"/>
    <w:p w14:paraId="2C8E56F3" w14:textId="61BDF551" w:rsidR="00085CB8" w:rsidRDefault="00D67982" w:rsidP="00085CB8">
      <w:r w:rsidRPr="00D67982">
        <w:rPr>
          <w:noProof/>
        </w:rPr>
        <w:lastRenderedPageBreak/>
        <w:drawing>
          <wp:inline distT="0" distB="0" distL="0" distR="0" wp14:anchorId="4F791FC2" wp14:editId="0DC14E28">
            <wp:extent cx="6645910" cy="552513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45910" cy="5525135"/>
                    </a:xfrm>
                    <a:prstGeom prst="rect">
                      <a:avLst/>
                    </a:prstGeom>
                  </pic:spPr>
                </pic:pic>
              </a:graphicData>
            </a:graphic>
          </wp:inline>
        </w:drawing>
      </w:r>
    </w:p>
    <w:p w14:paraId="06E14F7D" w14:textId="0CB32496" w:rsidR="00085CB8" w:rsidRDefault="00085CB8" w:rsidP="00085CB8"/>
    <w:p w14:paraId="4F8F4E7B" w14:textId="00A25B25" w:rsidR="00085CB8" w:rsidRPr="00D67982" w:rsidRDefault="00D67982" w:rsidP="00085CB8">
      <w:pPr>
        <w:rPr>
          <w:b/>
          <w:bCs/>
          <w:sz w:val="28"/>
          <w:szCs w:val="28"/>
        </w:rPr>
      </w:pPr>
      <w:r w:rsidRPr="00D67982">
        <w:rPr>
          <w:b/>
          <w:bCs/>
          <w:sz w:val="28"/>
          <w:szCs w:val="28"/>
        </w:rPr>
        <w:t xml:space="preserve">Second Request – </w:t>
      </w:r>
    </w:p>
    <w:p w14:paraId="73E41347" w14:textId="6F8F55EF" w:rsidR="00D67982" w:rsidRDefault="00D67982" w:rsidP="00085CB8"/>
    <w:p w14:paraId="68E09434" w14:textId="089DA78C" w:rsidR="00D67982" w:rsidRDefault="00D67982" w:rsidP="00085CB8">
      <w:r w:rsidRPr="00D67982">
        <w:rPr>
          <w:noProof/>
        </w:rPr>
        <w:lastRenderedPageBreak/>
        <w:drawing>
          <wp:inline distT="0" distB="0" distL="0" distR="0" wp14:anchorId="233161F4" wp14:editId="703AF367">
            <wp:extent cx="6645910" cy="3583940"/>
            <wp:effectExtent l="19050" t="19050" r="21590" b="165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5910" cy="3583940"/>
                    </a:xfrm>
                    <a:prstGeom prst="rect">
                      <a:avLst/>
                    </a:prstGeom>
                    <a:ln>
                      <a:solidFill>
                        <a:schemeClr val="tx1"/>
                      </a:solidFill>
                    </a:ln>
                  </pic:spPr>
                </pic:pic>
              </a:graphicData>
            </a:graphic>
          </wp:inline>
        </w:drawing>
      </w:r>
    </w:p>
    <w:p w14:paraId="10FA8456" w14:textId="75B3974E" w:rsidR="00085CB8" w:rsidRDefault="00085CB8" w:rsidP="00085CB8"/>
    <w:p w14:paraId="05C070CB" w14:textId="20065B42" w:rsidR="00085CB8" w:rsidRDefault="00D67982" w:rsidP="00085CB8">
      <w:r w:rsidRPr="00D67982">
        <w:rPr>
          <w:noProof/>
        </w:rPr>
        <w:lastRenderedPageBreak/>
        <w:drawing>
          <wp:inline distT="0" distB="0" distL="0" distR="0" wp14:anchorId="2EE7C121" wp14:editId="0AD2A06F">
            <wp:extent cx="6645910" cy="5520690"/>
            <wp:effectExtent l="19050" t="19050" r="21590" b="228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5520690"/>
                    </a:xfrm>
                    <a:prstGeom prst="rect">
                      <a:avLst/>
                    </a:prstGeom>
                    <a:ln>
                      <a:solidFill>
                        <a:schemeClr val="tx1"/>
                      </a:solidFill>
                    </a:ln>
                  </pic:spPr>
                </pic:pic>
              </a:graphicData>
            </a:graphic>
          </wp:inline>
        </w:drawing>
      </w:r>
    </w:p>
    <w:p w14:paraId="7F2B2FAA" w14:textId="77777777" w:rsidR="00D205CF" w:rsidRDefault="00D205CF" w:rsidP="00085CB8"/>
    <w:p w14:paraId="0A4A9FE8" w14:textId="1C99D6C1" w:rsidR="00D205CF" w:rsidRPr="00506711" w:rsidRDefault="00D205CF" w:rsidP="00D205CF">
      <w:pPr>
        <w:rPr>
          <w:b/>
          <w:bCs/>
          <w:sz w:val="32"/>
          <w:szCs w:val="32"/>
        </w:rPr>
      </w:pPr>
      <w:r w:rsidRPr="00506711">
        <w:rPr>
          <w:b/>
          <w:bCs/>
          <w:sz w:val="32"/>
          <w:szCs w:val="32"/>
        </w:rPr>
        <w:t>Impact:</w:t>
      </w:r>
    </w:p>
    <w:p w14:paraId="0881CE4A" w14:textId="77777777" w:rsidR="00D205CF" w:rsidRDefault="00D205CF" w:rsidP="00D205CF"/>
    <w:p w14:paraId="6BE54984" w14:textId="62697AA9" w:rsidR="00D205CF" w:rsidRPr="00CC4DDF" w:rsidRDefault="00D205CF" w:rsidP="00D205CF">
      <w:pPr>
        <w:pStyle w:val="ListParagraph"/>
        <w:numPr>
          <w:ilvl w:val="0"/>
          <w:numId w:val="20"/>
        </w:numPr>
        <w:rPr>
          <w:sz w:val="24"/>
          <w:szCs w:val="24"/>
        </w:rPr>
      </w:pPr>
      <w:r w:rsidRPr="00CC4DDF">
        <w:rPr>
          <w:b/>
          <w:bCs/>
          <w:sz w:val="24"/>
          <w:szCs w:val="24"/>
        </w:rPr>
        <w:t>Defacing a website</w:t>
      </w:r>
      <w:r w:rsidRPr="00CC4DDF">
        <w:rPr>
          <w:sz w:val="24"/>
          <w:szCs w:val="24"/>
        </w:rPr>
        <w:t xml:space="preserve"> (showing fake or harmful content)</w:t>
      </w:r>
    </w:p>
    <w:p w14:paraId="56423CAC" w14:textId="58CBFEC2" w:rsidR="00D205CF" w:rsidRPr="00CC4DDF" w:rsidRDefault="00D205CF" w:rsidP="00D205CF">
      <w:pPr>
        <w:pStyle w:val="ListParagraph"/>
        <w:numPr>
          <w:ilvl w:val="0"/>
          <w:numId w:val="20"/>
        </w:numPr>
        <w:rPr>
          <w:sz w:val="24"/>
          <w:szCs w:val="24"/>
        </w:rPr>
      </w:pPr>
      <w:r w:rsidRPr="00CC4DDF">
        <w:rPr>
          <w:b/>
          <w:bCs/>
          <w:sz w:val="24"/>
          <w:szCs w:val="24"/>
        </w:rPr>
        <w:t>Stealing user sessions</w:t>
      </w:r>
      <w:r w:rsidRPr="00CC4DDF">
        <w:rPr>
          <w:sz w:val="24"/>
          <w:szCs w:val="24"/>
        </w:rPr>
        <w:t xml:space="preserve"> (by caching sensitive data)</w:t>
      </w:r>
    </w:p>
    <w:p w14:paraId="06D11301" w14:textId="6F563213" w:rsidR="00085CB8" w:rsidRPr="00CC4DDF" w:rsidRDefault="00D205CF" w:rsidP="00D205CF">
      <w:pPr>
        <w:pStyle w:val="ListParagraph"/>
        <w:numPr>
          <w:ilvl w:val="0"/>
          <w:numId w:val="20"/>
        </w:numPr>
        <w:rPr>
          <w:sz w:val="24"/>
          <w:szCs w:val="24"/>
        </w:rPr>
      </w:pPr>
      <w:r w:rsidRPr="00CC4DDF">
        <w:rPr>
          <w:b/>
          <w:bCs/>
          <w:sz w:val="24"/>
          <w:szCs w:val="24"/>
        </w:rPr>
        <w:t>Injecting malicious scripts</w:t>
      </w:r>
      <w:r w:rsidRPr="00CC4DDF">
        <w:rPr>
          <w:sz w:val="24"/>
          <w:szCs w:val="24"/>
        </w:rPr>
        <w:t xml:space="preserve"> (leading to XSS or phishing)</w:t>
      </w:r>
    </w:p>
    <w:p w14:paraId="39370A09" w14:textId="0F88DCE8" w:rsidR="00085CB8" w:rsidRDefault="00085CB8" w:rsidP="00085CB8"/>
    <w:p w14:paraId="3B517DF5" w14:textId="77777777" w:rsidR="001067D8" w:rsidRDefault="001067D8" w:rsidP="00D67982">
      <w:pPr>
        <w:widowControl/>
        <w:rPr>
          <w:rFonts w:eastAsiaTheme="minorHAnsi"/>
          <w:b/>
          <w:bCs/>
          <w:sz w:val="32"/>
          <w:szCs w:val="28"/>
        </w:rPr>
      </w:pPr>
    </w:p>
    <w:p w14:paraId="54ECDAFF" w14:textId="77777777" w:rsidR="001067D8" w:rsidRDefault="001067D8" w:rsidP="00D67982">
      <w:pPr>
        <w:widowControl/>
        <w:rPr>
          <w:rFonts w:eastAsiaTheme="minorHAnsi"/>
          <w:b/>
          <w:bCs/>
          <w:sz w:val="32"/>
          <w:szCs w:val="28"/>
        </w:rPr>
      </w:pPr>
    </w:p>
    <w:p w14:paraId="42C6EA8D" w14:textId="77777777" w:rsidR="001067D8" w:rsidRDefault="001067D8" w:rsidP="00D67982">
      <w:pPr>
        <w:widowControl/>
        <w:rPr>
          <w:rFonts w:eastAsiaTheme="minorHAnsi"/>
          <w:b/>
          <w:bCs/>
          <w:sz w:val="32"/>
          <w:szCs w:val="28"/>
        </w:rPr>
      </w:pPr>
    </w:p>
    <w:p w14:paraId="6170B6C8" w14:textId="77777777" w:rsidR="001067D8" w:rsidRDefault="001067D8" w:rsidP="00D67982">
      <w:pPr>
        <w:widowControl/>
        <w:rPr>
          <w:rFonts w:eastAsiaTheme="minorHAnsi"/>
          <w:b/>
          <w:bCs/>
          <w:sz w:val="32"/>
          <w:szCs w:val="28"/>
        </w:rPr>
      </w:pPr>
    </w:p>
    <w:p w14:paraId="5C122C1E" w14:textId="77777777" w:rsidR="001067D8" w:rsidRDefault="001067D8" w:rsidP="00D67982">
      <w:pPr>
        <w:widowControl/>
        <w:rPr>
          <w:rFonts w:eastAsiaTheme="minorHAnsi"/>
          <w:b/>
          <w:bCs/>
          <w:sz w:val="32"/>
          <w:szCs w:val="28"/>
        </w:rPr>
      </w:pPr>
    </w:p>
    <w:p w14:paraId="109396CE" w14:textId="77777777" w:rsidR="001067D8" w:rsidRDefault="001067D8" w:rsidP="00D67982">
      <w:pPr>
        <w:widowControl/>
        <w:rPr>
          <w:rFonts w:eastAsiaTheme="minorHAnsi"/>
          <w:b/>
          <w:bCs/>
          <w:sz w:val="32"/>
          <w:szCs w:val="28"/>
        </w:rPr>
      </w:pPr>
    </w:p>
    <w:p w14:paraId="545488F3" w14:textId="77777777" w:rsidR="001067D8" w:rsidRDefault="001067D8" w:rsidP="00D67982">
      <w:pPr>
        <w:widowControl/>
        <w:rPr>
          <w:rFonts w:eastAsiaTheme="minorHAnsi"/>
          <w:b/>
          <w:bCs/>
          <w:sz w:val="32"/>
          <w:szCs w:val="28"/>
        </w:rPr>
      </w:pPr>
    </w:p>
    <w:p w14:paraId="65904D24" w14:textId="77777777" w:rsidR="001067D8" w:rsidRDefault="001067D8" w:rsidP="00D67982">
      <w:pPr>
        <w:widowControl/>
        <w:rPr>
          <w:rFonts w:eastAsiaTheme="minorHAnsi"/>
          <w:b/>
          <w:bCs/>
          <w:sz w:val="32"/>
          <w:szCs w:val="28"/>
        </w:rPr>
      </w:pPr>
    </w:p>
    <w:p w14:paraId="5654ABEE" w14:textId="10637361" w:rsidR="00D67982" w:rsidRDefault="00D67982" w:rsidP="00D67982">
      <w:pPr>
        <w:widowControl/>
        <w:rPr>
          <w:rFonts w:eastAsiaTheme="minorHAnsi"/>
          <w:b/>
          <w:bCs/>
          <w:sz w:val="32"/>
          <w:szCs w:val="28"/>
          <w:lang w:val="en-IN"/>
        </w:rPr>
      </w:pPr>
      <w:r>
        <w:rPr>
          <w:rFonts w:eastAsiaTheme="minorHAnsi"/>
          <w:b/>
          <w:bCs/>
          <w:sz w:val="32"/>
          <w:szCs w:val="28"/>
        </w:rPr>
        <w:t>4.</w:t>
      </w:r>
      <w:r>
        <w:rPr>
          <w:rFonts w:eastAsiaTheme="minorHAnsi"/>
          <w:b/>
          <w:bCs/>
          <w:sz w:val="32"/>
          <w:szCs w:val="28"/>
          <w:lang w:val="en-IN"/>
        </w:rPr>
        <w:t xml:space="preserve"> </w:t>
      </w:r>
      <w:r w:rsidR="009A31B2">
        <w:rPr>
          <w:rFonts w:eastAsiaTheme="minorHAnsi"/>
          <w:b/>
          <w:bCs/>
          <w:sz w:val="32"/>
          <w:szCs w:val="28"/>
          <w:lang w:val="en-IN"/>
        </w:rPr>
        <w:t>Client-Side</w:t>
      </w:r>
      <w:r>
        <w:rPr>
          <w:rFonts w:eastAsiaTheme="minorHAnsi"/>
          <w:b/>
          <w:bCs/>
          <w:sz w:val="32"/>
          <w:szCs w:val="28"/>
          <w:lang w:val="en-IN"/>
        </w:rPr>
        <w:t xml:space="preserve"> Desync</w:t>
      </w:r>
    </w:p>
    <w:p w14:paraId="6E2C4685" w14:textId="45E6C0F1" w:rsidR="00D67982" w:rsidRDefault="00D67982" w:rsidP="00D67982">
      <w:pPr>
        <w:rPr>
          <w:lang w:val="en-IN"/>
        </w:rPr>
      </w:pPr>
    </w:p>
    <w:tbl>
      <w:tblPr>
        <w:tblStyle w:val="TableGrid"/>
        <w:tblW w:w="0" w:type="auto"/>
        <w:tblLayout w:type="fixed"/>
        <w:tblLook w:val="04A0" w:firstRow="1" w:lastRow="0" w:firstColumn="1" w:lastColumn="0" w:noHBand="0" w:noVBand="1"/>
      </w:tblPr>
      <w:tblGrid>
        <w:gridCol w:w="5341"/>
        <w:gridCol w:w="5109"/>
      </w:tblGrid>
      <w:tr w:rsidR="0008576A" w14:paraId="2A52951B" w14:textId="77777777" w:rsidTr="00AD3187">
        <w:tc>
          <w:tcPr>
            <w:tcW w:w="10450" w:type="dxa"/>
            <w:gridSpan w:val="2"/>
          </w:tcPr>
          <w:p w14:paraId="056C645A" w14:textId="02A33D2B" w:rsidR="0008576A" w:rsidRPr="00D44020" w:rsidRDefault="004E0611" w:rsidP="00AD3187">
            <w:pPr>
              <w:widowControl/>
              <w:tabs>
                <w:tab w:val="left" w:pos="5330"/>
              </w:tabs>
              <w:autoSpaceDE/>
              <w:autoSpaceDN/>
              <w:spacing w:after="200" w:line="276" w:lineRule="auto"/>
              <w:jc w:val="center"/>
              <w:rPr>
                <w:rFonts w:eastAsiaTheme="minorHAnsi"/>
                <w:b/>
                <w:bCs/>
                <w:color w:val="FF0000"/>
                <w:sz w:val="28"/>
                <w:szCs w:val="28"/>
              </w:rPr>
            </w:pPr>
            <w:r>
              <w:rPr>
                <w:rFonts w:eastAsiaTheme="minorHAnsi"/>
                <w:b/>
                <w:bCs/>
                <w:color w:val="FF0000"/>
                <w:sz w:val="44"/>
                <w:szCs w:val="44"/>
              </w:rPr>
              <w:t>High</w:t>
            </w:r>
          </w:p>
        </w:tc>
      </w:tr>
      <w:tr w:rsidR="0008576A" w14:paraId="0AAEFE4A" w14:textId="77777777" w:rsidTr="00AD3187">
        <w:tc>
          <w:tcPr>
            <w:tcW w:w="5341" w:type="dxa"/>
          </w:tcPr>
          <w:p w14:paraId="3D2F006E" w14:textId="77777777" w:rsidR="0008576A" w:rsidRDefault="0008576A" w:rsidP="00AD3187">
            <w:pPr>
              <w:widowControl/>
              <w:tabs>
                <w:tab w:val="left" w:pos="5330"/>
              </w:tabs>
              <w:autoSpaceDE/>
              <w:autoSpaceDN/>
              <w:spacing w:after="200" w:line="276" w:lineRule="auto"/>
              <w:rPr>
                <w:rFonts w:eastAsiaTheme="minorHAnsi"/>
                <w:b/>
                <w:bCs/>
                <w:sz w:val="28"/>
                <w:szCs w:val="28"/>
              </w:rPr>
            </w:pPr>
            <w:r w:rsidRPr="00570B00">
              <w:rPr>
                <w:rFonts w:eastAsiaTheme="minorHAnsi"/>
                <w:color w:val="000000" w:themeColor="text1"/>
                <w:sz w:val="28"/>
                <w:szCs w:val="28"/>
              </w:rPr>
              <w:t>Ref Id</w:t>
            </w:r>
          </w:p>
        </w:tc>
        <w:tc>
          <w:tcPr>
            <w:tcW w:w="5109" w:type="dxa"/>
          </w:tcPr>
          <w:p w14:paraId="4F304AB6" w14:textId="77777777" w:rsidR="0008576A" w:rsidRDefault="0008576A" w:rsidP="00AD3187">
            <w:pPr>
              <w:widowControl/>
              <w:tabs>
                <w:tab w:val="left" w:pos="5330"/>
              </w:tabs>
              <w:autoSpaceDE/>
              <w:autoSpaceDN/>
              <w:spacing w:after="200" w:line="276" w:lineRule="auto"/>
              <w:rPr>
                <w:rFonts w:eastAsiaTheme="minorHAnsi"/>
                <w:color w:val="000000" w:themeColor="text1"/>
                <w:sz w:val="28"/>
                <w:szCs w:val="28"/>
              </w:rPr>
            </w:pPr>
            <w:r>
              <w:rPr>
                <w:rFonts w:eastAsiaTheme="minorHAnsi"/>
                <w:color w:val="000000" w:themeColor="text1"/>
                <w:sz w:val="28"/>
                <w:szCs w:val="28"/>
              </w:rPr>
              <w:t>1</w:t>
            </w:r>
          </w:p>
        </w:tc>
      </w:tr>
      <w:tr w:rsidR="0008576A" w14:paraId="3C735373" w14:textId="77777777" w:rsidTr="00AD3187">
        <w:tc>
          <w:tcPr>
            <w:tcW w:w="5341" w:type="dxa"/>
          </w:tcPr>
          <w:p w14:paraId="765E0C02" w14:textId="77777777" w:rsidR="0008576A" w:rsidRDefault="0008576A" w:rsidP="00AD3187">
            <w:pPr>
              <w:widowControl/>
              <w:tabs>
                <w:tab w:val="left" w:pos="5330"/>
              </w:tabs>
              <w:autoSpaceDE/>
              <w:autoSpaceDN/>
              <w:spacing w:after="200" w:line="276" w:lineRule="auto"/>
              <w:rPr>
                <w:rFonts w:eastAsiaTheme="minorHAnsi"/>
                <w:b/>
                <w:bCs/>
                <w:sz w:val="28"/>
                <w:szCs w:val="28"/>
              </w:rPr>
            </w:pPr>
            <w:r>
              <w:rPr>
                <w:rFonts w:eastAsiaTheme="minorHAnsi"/>
                <w:color w:val="000000" w:themeColor="text1"/>
                <w:sz w:val="28"/>
                <w:szCs w:val="28"/>
              </w:rPr>
              <w:t>CVE Score</w:t>
            </w:r>
          </w:p>
        </w:tc>
        <w:tc>
          <w:tcPr>
            <w:tcW w:w="5109" w:type="dxa"/>
          </w:tcPr>
          <w:p w14:paraId="10FFB299" w14:textId="7ACA7019" w:rsidR="0008576A" w:rsidRDefault="00376A77" w:rsidP="00AD3187">
            <w:pPr>
              <w:widowControl/>
              <w:tabs>
                <w:tab w:val="left" w:pos="5330"/>
              </w:tabs>
              <w:autoSpaceDE/>
              <w:autoSpaceDN/>
              <w:spacing w:after="200" w:line="276" w:lineRule="auto"/>
              <w:rPr>
                <w:rFonts w:eastAsiaTheme="minorHAnsi"/>
                <w:sz w:val="28"/>
                <w:szCs w:val="28"/>
              </w:rPr>
            </w:pPr>
            <w:r>
              <w:rPr>
                <w:rFonts w:eastAsiaTheme="minorHAnsi"/>
                <w:sz w:val="28"/>
                <w:szCs w:val="28"/>
              </w:rPr>
              <w:t>7</w:t>
            </w:r>
            <w:r w:rsidR="0008576A">
              <w:rPr>
                <w:rFonts w:eastAsiaTheme="minorHAnsi"/>
                <w:sz w:val="28"/>
                <w:szCs w:val="28"/>
              </w:rPr>
              <w:t>.0</w:t>
            </w:r>
          </w:p>
        </w:tc>
      </w:tr>
      <w:tr w:rsidR="0008576A" w14:paraId="19D1819B" w14:textId="77777777" w:rsidTr="00AD3187">
        <w:tc>
          <w:tcPr>
            <w:tcW w:w="5341" w:type="dxa"/>
          </w:tcPr>
          <w:p w14:paraId="2F5541A3" w14:textId="77777777" w:rsidR="0008576A" w:rsidRDefault="0008576A" w:rsidP="00AD3187">
            <w:pPr>
              <w:widowControl/>
              <w:tabs>
                <w:tab w:val="left" w:pos="5330"/>
              </w:tabs>
              <w:autoSpaceDE/>
              <w:autoSpaceDN/>
              <w:spacing w:after="200" w:line="276" w:lineRule="auto"/>
              <w:rPr>
                <w:rFonts w:eastAsiaTheme="minorHAnsi"/>
                <w:b/>
                <w:bCs/>
                <w:sz w:val="28"/>
                <w:szCs w:val="28"/>
                <w:lang w:val="en-IN"/>
              </w:rPr>
            </w:pPr>
            <w:r>
              <w:rPr>
                <w:rFonts w:eastAsiaTheme="minorHAnsi"/>
                <w:color w:val="000000" w:themeColor="text1"/>
                <w:sz w:val="28"/>
                <w:szCs w:val="28"/>
              </w:rPr>
              <w:t>Category</w:t>
            </w:r>
          </w:p>
        </w:tc>
        <w:tc>
          <w:tcPr>
            <w:tcW w:w="5109" w:type="dxa"/>
          </w:tcPr>
          <w:p w14:paraId="74C3E267" w14:textId="16132B55" w:rsidR="0008576A" w:rsidRPr="001067D8" w:rsidRDefault="001067D8" w:rsidP="00AD3187">
            <w:pPr>
              <w:widowControl/>
              <w:rPr>
                <w:rFonts w:eastAsiaTheme="minorHAnsi"/>
                <w:b/>
                <w:bCs/>
                <w:sz w:val="28"/>
                <w:szCs w:val="28"/>
              </w:rPr>
            </w:pPr>
            <w:r w:rsidRPr="001067D8">
              <w:rPr>
                <w:rFonts w:eastAsiaTheme="minorHAnsi"/>
                <w:b/>
                <w:bCs/>
                <w:sz w:val="28"/>
                <w:szCs w:val="28"/>
              </w:rPr>
              <w:t>Insecure Design</w:t>
            </w:r>
          </w:p>
        </w:tc>
      </w:tr>
      <w:tr w:rsidR="0008576A" w14:paraId="0BF09E03" w14:textId="77777777" w:rsidTr="00AD3187">
        <w:trPr>
          <w:trHeight w:val="144"/>
        </w:trPr>
        <w:tc>
          <w:tcPr>
            <w:tcW w:w="5341" w:type="dxa"/>
          </w:tcPr>
          <w:p w14:paraId="1565D846" w14:textId="77777777" w:rsidR="0008576A" w:rsidRDefault="0008576A" w:rsidP="00AD3187">
            <w:pPr>
              <w:widowControl/>
              <w:tabs>
                <w:tab w:val="left" w:pos="5330"/>
              </w:tabs>
              <w:autoSpaceDE/>
              <w:autoSpaceDN/>
              <w:spacing w:line="276" w:lineRule="auto"/>
              <w:rPr>
                <w:rFonts w:eastAsiaTheme="minorHAnsi"/>
                <w:b/>
                <w:bCs/>
                <w:sz w:val="28"/>
                <w:szCs w:val="28"/>
                <w:lang w:val="en-IN"/>
              </w:rPr>
            </w:pPr>
            <w:r>
              <w:rPr>
                <w:rFonts w:eastAsiaTheme="minorHAnsi"/>
                <w:color w:val="000000" w:themeColor="text1"/>
                <w:sz w:val="28"/>
                <w:szCs w:val="28"/>
              </w:rPr>
              <w:t>Affected Item</w:t>
            </w:r>
          </w:p>
        </w:tc>
        <w:tc>
          <w:tcPr>
            <w:tcW w:w="5109" w:type="dxa"/>
          </w:tcPr>
          <w:p w14:paraId="7F26BB69" w14:textId="77777777" w:rsidR="0008576A" w:rsidRPr="008F15CC" w:rsidRDefault="0008576A" w:rsidP="00AD3187">
            <w:pPr>
              <w:widowControl/>
              <w:rPr>
                <w:rFonts w:asciiTheme="minorHAnsi" w:eastAsiaTheme="minorHAnsi" w:hAnsiTheme="minorHAnsi" w:cstheme="minorHAnsi"/>
                <w:b/>
                <w:sz w:val="28"/>
                <w:szCs w:val="28"/>
              </w:rPr>
            </w:pPr>
            <w:r w:rsidRPr="00D67982">
              <w:rPr>
                <w:rFonts w:asciiTheme="minorHAnsi" w:eastAsia="Calibri" w:hAnsiTheme="minorHAnsi" w:cstheme="minorHAnsi"/>
                <w:bCs/>
                <w:sz w:val="28"/>
                <w:szCs w:val="28"/>
              </w:rPr>
              <w:t>https://admin.kundanrefinery.in/Telerik.Web.UI.WebResource.axd</w:t>
            </w:r>
          </w:p>
        </w:tc>
      </w:tr>
      <w:tr w:rsidR="0008576A" w14:paraId="6804446B" w14:textId="77777777" w:rsidTr="00AD3187">
        <w:tc>
          <w:tcPr>
            <w:tcW w:w="5341" w:type="dxa"/>
          </w:tcPr>
          <w:p w14:paraId="28EA9E1A" w14:textId="77777777" w:rsidR="0008576A" w:rsidRDefault="0008576A" w:rsidP="00AD3187">
            <w:pPr>
              <w:widowControl/>
              <w:tabs>
                <w:tab w:val="left" w:pos="5330"/>
              </w:tabs>
              <w:autoSpaceDE/>
              <w:autoSpaceDN/>
              <w:spacing w:after="200" w:line="276" w:lineRule="auto"/>
              <w:rPr>
                <w:rFonts w:eastAsiaTheme="minorHAnsi"/>
                <w:b/>
                <w:bCs/>
                <w:sz w:val="28"/>
                <w:szCs w:val="28"/>
                <w:lang w:val="en-IN"/>
              </w:rPr>
            </w:pPr>
            <w:r>
              <w:rPr>
                <w:rFonts w:eastAsiaTheme="minorHAnsi"/>
                <w:color w:val="000000" w:themeColor="text1"/>
                <w:sz w:val="28"/>
                <w:szCs w:val="28"/>
              </w:rPr>
              <w:t>Vulnerability Description</w:t>
            </w:r>
          </w:p>
        </w:tc>
        <w:tc>
          <w:tcPr>
            <w:tcW w:w="5109" w:type="dxa"/>
          </w:tcPr>
          <w:p w14:paraId="591A4827" w14:textId="77777777" w:rsidR="00F56C40" w:rsidRDefault="004E0611" w:rsidP="004E0611">
            <w:pPr>
              <w:widowControl/>
              <w:jc w:val="both"/>
              <w:rPr>
                <w:color w:val="000000"/>
                <w:sz w:val="28"/>
                <w:szCs w:val="28"/>
                <w:lang w:eastAsia="zh-CN" w:bidi="ar"/>
              </w:rPr>
            </w:pPr>
            <w:r w:rsidRPr="004E0611">
              <w:rPr>
                <w:color w:val="000000"/>
                <w:sz w:val="28"/>
                <w:szCs w:val="28"/>
                <w:lang w:eastAsia="zh-CN" w:bidi="ar"/>
              </w:rPr>
              <w:t xml:space="preserve">The server may be vulnerable to client-side desync attacks. A POST request was sent to the path '/LiveRates.html' with a second request inside the body. The server responded before the request body was sent and did not close the connection, which may have lead to the smuggled request being interpreted as the next request. </w:t>
            </w:r>
          </w:p>
          <w:p w14:paraId="6D9E35B6" w14:textId="296D170E" w:rsidR="004E0611" w:rsidRPr="004E0611" w:rsidRDefault="004E0611" w:rsidP="004E0611">
            <w:pPr>
              <w:widowControl/>
              <w:jc w:val="both"/>
              <w:rPr>
                <w:color w:val="000000"/>
                <w:sz w:val="28"/>
                <w:szCs w:val="28"/>
                <w:lang w:eastAsia="zh-CN" w:bidi="ar"/>
              </w:rPr>
            </w:pPr>
            <w:r w:rsidRPr="004E0611">
              <w:rPr>
                <w:color w:val="000000"/>
                <w:sz w:val="28"/>
                <w:szCs w:val="28"/>
                <w:lang w:eastAsia="zh-CN" w:bidi="ar"/>
              </w:rPr>
              <w:t xml:space="preserve">To verify this finding, review the response to 'Request 2' to identify whether it was influenced by the smuggled request. </w:t>
            </w:r>
          </w:p>
          <w:p w14:paraId="214FC224" w14:textId="39FB0291" w:rsidR="0008576A" w:rsidRPr="002659F6" w:rsidRDefault="0008576A" w:rsidP="00AD3187">
            <w:pPr>
              <w:widowControl/>
              <w:jc w:val="both"/>
              <w:rPr>
                <w:color w:val="000000"/>
                <w:sz w:val="28"/>
                <w:szCs w:val="28"/>
                <w:lang w:eastAsia="zh-CN" w:bidi="ar"/>
              </w:rPr>
            </w:pPr>
          </w:p>
          <w:p w14:paraId="0BD791E2" w14:textId="77777777" w:rsidR="0008576A" w:rsidRDefault="0008576A" w:rsidP="00AD3187">
            <w:pPr>
              <w:widowControl/>
              <w:jc w:val="both"/>
              <w:rPr>
                <w:rFonts w:eastAsiaTheme="minorHAnsi"/>
                <w:b/>
                <w:bCs/>
                <w:sz w:val="32"/>
                <w:szCs w:val="32"/>
                <w:lang w:val="en-IN"/>
              </w:rPr>
            </w:pPr>
          </w:p>
        </w:tc>
      </w:tr>
    </w:tbl>
    <w:p w14:paraId="4084A70E" w14:textId="3C09A532" w:rsidR="00D67982" w:rsidRDefault="00D67982" w:rsidP="00D67982">
      <w:pPr>
        <w:rPr>
          <w:lang w:val="en-IN"/>
        </w:rPr>
      </w:pPr>
    </w:p>
    <w:p w14:paraId="59133239" w14:textId="77777777" w:rsidR="00D67982" w:rsidRDefault="00D67982" w:rsidP="00D67982">
      <w:pPr>
        <w:rPr>
          <w:lang w:val="en-IN"/>
        </w:rPr>
      </w:pPr>
    </w:p>
    <w:p w14:paraId="108F5766" w14:textId="7D445BC6" w:rsidR="00085CB8" w:rsidRDefault="00085CB8" w:rsidP="00085CB8"/>
    <w:p w14:paraId="790F850C" w14:textId="77777777" w:rsidR="003B3FA8" w:rsidRDefault="003B3FA8" w:rsidP="00085CB8">
      <w:pPr>
        <w:rPr>
          <w:b/>
          <w:bCs/>
          <w:sz w:val="40"/>
          <w:szCs w:val="40"/>
        </w:rPr>
      </w:pPr>
    </w:p>
    <w:p w14:paraId="5FA68992" w14:textId="77777777" w:rsidR="003B3FA8" w:rsidRDefault="003B3FA8" w:rsidP="00085CB8">
      <w:pPr>
        <w:rPr>
          <w:b/>
          <w:bCs/>
          <w:sz w:val="40"/>
          <w:szCs w:val="40"/>
        </w:rPr>
      </w:pPr>
    </w:p>
    <w:p w14:paraId="66849BE9" w14:textId="77777777" w:rsidR="003B3FA8" w:rsidRDefault="003B3FA8" w:rsidP="00085CB8">
      <w:pPr>
        <w:rPr>
          <w:b/>
          <w:bCs/>
          <w:sz w:val="40"/>
          <w:szCs w:val="40"/>
        </w:rPr>
      </w:pPr>
    </w:p>
    <w:p w14:paraId="202BFF09" w14:textId="77777777" w:rsidR="003B3FA8" w:rsidRDefault="003B3FA8" w:rsidP="00085CB8">
      <w:pPr>
        <w:rPr>
          <w:b/>
          <w:bCs/>
          <w:sz w:val="40"/>
          <w:szCs w:val="40"/>
        </w:rPr>
      </w:pPr>
    </w:p>
    <w:p w14:paraId="050D963A" w14:textId="77777777" w:rsidR="003B3FA8" w:rsidRDefault="003B3FA8" w:rsidP="00085CB8">
      <w:pPr>
        <w:rPr>
          <w:b/>
          <w:bCs/>
          <w:sz w:val="40"/>
          <w:szCs w:val="40"/>
        </w:rPr>
      </w:pPr>
    </w:p>
    <w:p w14:paraId="053F6808" w14:textId="77777777" w:rsidR="003B3FA8" w:rsidRDefault="003B3FA8" w:rsidP="00085CB8">
      <w:pPr>
        <w:rPr>
          <w:b/>
          <w:bCs/>
          <w:sz w:val="40"/>
          <w:szCs w:val="40"/>
        </w:rPr>
      </w:pPr>
    </w:p>
    <w:p w14:paraId="06F6E71F" w14:textId="77777777" w:rsidR="003B3FA8" w:rsidRDefault="00784C8B" w:rsidP="003B3FA8">
      <w:pPr>
        <w:rPr>
          <w:b/>
          <w:bCs/>
          <w:sz w:val="40"/>
          <w:szCs w:val="40"/>
        </w:rPr>
      </w:pPr>
      <w:r w:rsidRPr="003B3FA8">
        <w:rPr>
          <w:b/>
          <w:bCs/>
          <w:sz w:val="40"/>
          <w:szCs w:val="40"/>
        </w:rPr>
        <w:t>PoC –</w:t>
      </w:r>
      <w:r w:rsidR="003B3FA8">
        <w:rPr>
          <w:b/>
          <w:bCs/>
          <w:sz w:val="40"/>
          <w:szCs w:val="40"/>
        </w:rPr>
        <w:t xml:space="preserve"> </w:t>
      </w:r>
    </w:p>
    <w:p w14:paraId="49E78897" w14:textId="7D3A229A" w:rsidR="003B3FA8" w:rsidRPr="003B3FA8" w:rsidRDefault="003B3FA8" w:rsidP="003B3FA8">
      <w:pPr>
        <w:rPr>
          <w:b/>
          <w:bCs/>
          <w:sz w:val="40"/>
          <w:szCs w:val="40"/>
        </w:rPr>
      </w:pPr>
    </w:p>
    <w:p w14:paraId="2765D9F5" w14:textId="7295E3B7" w:rsidR="003B3FA8" w:rsidRPr="003B3FA8" w:rsidRDefault="003B3FA8" w:rsidP="003B3FA8">
      <w:pPr>
        <w:rPr>
          <w:b/>
          <w:bCs/>
          <w:sz w:val="28"/>
          <w:szCs w:val="28"/>
        </w:rPr>
      </w:pPr>
      <w:r w:rsidRPr="003B3FA8">
        <w:rPr>
          <w:sz w:val="28"/>
          <w:szCs w:val="28"/>
        </w:rPr>
        <w:t xml:space="preserve"> </w:t>
      </w:r>
      <w:r w:rsidRPr="003B3FA8">
        <w:rPr>
          <w:b/>
          <w:bCs/>
          <w:sz w:val="28"/>
          <w:szCs w:val="28"/>
        </w:rPr>
        <w:t xml:space="preserve">Step 1. </w:t>
      </w:r>
      <w:r w:rsidRPr="003B3FA8">
        <w:rPr>
          <w:b/>
          <w:bCs/>
          <w:sz w:val="28"/>
          <w:szCs w:val="28"/>
        </w:rPr>
        <w:t>The Attacker Manipulates HTTP Headers</w:t>
      </w:r>
    </w:p>
    <w:p w14:paraId="09674F98" w14:textId="77777777" w:rsidR="003B3FA8" w:rsidRPr="003B3FA8" w:rsidRDefault="003B3FA8" w:rsidP="003B3FA8">
      <w:pPr>
        <w:rPr>
          <w:sz w:val="28"/>
          <w:szCs w:val="28"/>
        </w:rPr>
      </w:pPr>
    </w:p>
    <w:p w14:paraId="5B65278D" w14:textId="77777777" w:rsidR="003B3FA8" w:rsidRPr="003B3FA8" w:rsidRDefault="003B3FA8" w:rsidP="003B3FA8">
      <w:pPr>
        <w:pStyle w:val="ListParagraph"/>
        <w:numPr>
          <w:ilvl w:val="0"/>
          <w:numId w:val="23"/>
        </w:numPr>
        <w:rPr>
          <w:sz w:val="28"/>
          <w:szCs w:val="28"/>
        </w:rPr>
      </w:pPr>
      <w:r w:rsidRPr="003B3FA8">
        <w:rPr>
          <w:sz w:val="28"/>
          <w:szCs w:val="28"/>
        </w:rPr>
        <w:t>The attacker sends a malformed HTTP request that tricks an intermediary (like a CDN or proxy) into misinterpreting the request boundaries.</w:t>
      </w:r>
    </w:p>
    <w:p w14:paraId="52AB21F1" w14:textId="77777777" w:rsidR="003B3FA8" w:rsidRPr="003B3FA8" w:rsidRDefault="003B3FA8" w:rsidP="003B3FA8">
      <w:pPr>
        <w:rPr>
          <w:sz w:val="28"/>
          <w:szCs w:val="28"/>
        </w:rPr>
      </w:pPr>
    </w:p>
    <w:p w14:paraId="0A41EC9A" w14:textId="698C1FA7" w:rsidR="003B3FA8" w:rsidRPr="003B3FA8" w:rsidRDefault="003B3FA8" w:rsidP="003B3FA8">
      <w:pPr>
        <w:rPr>
          <w:b/>
          <w:bCs/>
          <w:sz w:val="28"/>
          <w:szCs w:val="28"/>
        </w:rPr>
      </w:pPr>
      <w:r w:rsidRPr="003B3FA8">
        <w:rPr>
          <w:sz w:val="28"/>
          <w:szCs w:val="28"/>
        </w:rPr>
        <w:t xml:space="preserve"> </w:t>
      </w:r>
      <w:r w:rsidRPr="003B3FA8">
        <w:rPr>
          <w:b/>
          <w:bCs/>
          <w:sz w:val="28"/>
          <w:szCs w:val="28"/>
        </w:rPr>
        <w:t xml:space="preserve">Step 2. </w:t>
      </w:r>
      <w:r w:rsidRPr="003B3FA8">
        <w:rPr>
          <w:b/>
          <w:bCs/>
          <w:sz w:val="28"/>
          <w:szCs w:val="28"/>
        </w:rPr>
        <w:t>The Proxy/CDN Mishandles Requests</w:t>
      </w:r>
    </w:p>
    <w:p w14:paraId="1E1E7F74" w14:textId="77777777" w:rsidR="003B3FA8" w:rsidRPr="003B3FA8" w:rsidRDefault="003B3FA8" w:rsidP="003B3FA8">
      <w:pPr>
        <w:rPr>
          <w:sz w:val="28"/>
          <w:szCs w:val="28"/>
        </w:rPr>
      </w:pPr>
    </w:p>
    <w:p w14:paraId="130C3EC3" w14:textId="77777777" w:rsidR="003B3FA8" w:rsidRPr="003B3FA8" w:rsidRDefault="003B3FA8" w:rsidP="003B3FA8">
      <w:pPr>
        <w:pStyle w:val="ListParagraph"/>
        <w:numPr>
          <w:ilvl w:val="0"/>
          <w:numId w:val="23"/>
        </w:numPr>
        <w:rPr>
          <w:sz w:val="28"/>
          <w:szCs w:val="28"/>
        </w:rPr>
      </w:pPr>
      <w:r w:rsidRPr="003B3FA8">
        <w:rPr>
          <w:sz w:val="28"/>
          <w:szCs w:val="28"/>
        </w:rPr>
        <w:t>It stores or appends unintended data to another user’s request.</w:t>
      </w:r>
    </w:p>
    <w:p w14:paraId="57D08C77" w14:textId="77777777" w:rsidR="003B3FA8" w:rsidRPr="003B3FA8" w:rsidRDefault="003B3FA8" w:rsidP="003B3FA8">
      <w:pPr>
        <w:rPr>
          <w:sz w:val="28"/>
          <w:szCs w:val="28"/>
        </w:rPr>
      </w:pPr>
    </w:p>
    <w:p w14:paraId="76A991F6" w14:textId="34A9D5D3" w:rsidR="003B3FA8" w:rsidRPr="003B3FA8" w:rsidRDefault="003B3FA8" w:rsidP="003B3FA8">
      <w:pPr>
        <w:rPr>
          <w:b/>
          <w:bCs/>
          <w:sz w:val="28"/>
          <w:szCs w:val="28"/>
        </w:rPr>
      </w:pPr>
      <w:r w:rsidRPr="003B3FA8">
        <w:rPr>
          <w:sz w:val="28"/>
          <w:szCs w:val="28"/>
        </w:rPr>
        <w:t xml:space="preserve"> </w:t>
      </w:r>
      <w:r w:rsidRPr="003B3FA8">
        <w:rPr>
          <w:b/>
          <w:bCs/>
          <w:sz w:val="28"/>
          <w:szCs w:val="28"/>
        </w:rPr>
        <w:t xml:space="preserve">Step 3. </w:t>
      </w:r>
      <w:r w:rsidRPr="003B3FA8">
        <w:rPr>
          <w:b/>
          <w:bCs/>
          <w:sz w:val="28"/>
          <w:szCs w:val="28"/>
        </w:rPr>
        <w:t>Victim Receives a Poisoned Response</w:t>
      </w:r>
    </w:p>
    <w:p w14:paraId="62517750" w14:textId="77777777" w:rsidR="003B3FA8" w:rsidRPr="003B3FA8" w:rsidRDefault="003B3FA8" w:rsidP="003B3FA8">
      <w:pPr>
        <w:rPr>
          <w:sz w:val="28"/>
          <w:szCs w:val="28"/>
        </w:rPr>
      </w:pPr>
    </w:p>
    <w:p w14:paraId="6A5B1618" w14:textId="77777777" w:rsidR="003B3FA8" w:rsidRPr="003B3FA8" w:rsidRDefault="003B3FA8" w:rsidP="003B3FA8">
      <w:pPr>
        <w:pStyle w:val="ListParagraph"/>
        <w:numPr>
          <w:ilvl w:val="0"/>
          <w:numId w:val="23"/>
        </w:numPr>
        <w:rPr>
          <w:sz w:val="28"/>
          <w:szCs w:val="28"/>
        </w:rPr>
      </w:pPr>
      <w:r w:rsidRPr="003B3FA8">
        <w:rPr>
          <w:sz w:val="28"/>
          <w:szCs w:val="28"/>
        </w:rPr>
        <w:t>The victim’s browser interprets the attacker’s injected content, leading to session hijacking, XSS, or data leakage.</w:t>
      </w:r>
    </w:p>
    <w:p w14:paraId="260A5AE2" w14:textId="77777777" w:rsidR="003B3FA8" w:rsidRPr="003B3FA8" w:rsidRDefault="003B3FA8" w:rsidP="00085CB8">
      <w:pPr>
        <w:rPr>
          <w:sz w:val="40"/>
          <w:szCs w:val="40"/>
        </w:rPr>
      </w:pPr>
    </w:p>
    <w:p w14:paraId="54DA26EA" w14:textId="534F03CD" w:rsidR="00784C8B" w:rsidRDefault="00784C8B" w:rsidP="00085CB8">
      <w:r w:rsidRPr="00784C8B">
        <w:rPr>
          <w:noProof/>
        </w:rPr>
        <w:drawing>
          <wp:inline distT="0" distB="0" distL="0" distR="0" wp14:anchorId="1951BDD8" wp14:editId="62B8D557">
            <wp:extent cx="6645910" cy="3876675"/>
            <wp:effectExtent l="19050" t="19050" r="21590" b="285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45910" cy="3876675"/>
                    </a:xfrm>
                    <a:prstGeom prst="rect">
                      <a:avLst/>
                    </a:prstGeom>
                    <a:ln>
                      <a:solidFill>
                        <a:schemeClr val="tx1"/>
                      </a:solidFill>
                    </a:ln>
                  </pic:spPr>
                </pic:pic>
              </a:graphicData>
            </a:graphic>
          </wp:inline>
        </w:drawing>
      </w:r>
    </w:p>
    <w:p w14:paraId="71CC8843" w14:textId="4E94644E" w:rsidR="0008576A" w:rsidRDefault="0008576A" w:rsidP="00085CB8"/>
    <w:p w14:paraId="2DD8E8D1" w14:textId="756863A7" w:rsidR="0008576A" w:rsidRDefault="0008576A" w:rsidP="00085CB8"/>
    <w:p w14:paraId="40C3F3AE" w14:textId="56420800" w:rsidR="0008576A" w:rsidRDefault="00784C8B" w:rsidP="00085CB8">
      <w:r w:rsidRPr="00784C8B">
        <w:rPr>
          <w:noProof/>
        </w:rPr>
        <w:lastRenderedPageBreak/>
        <w:drawing>
          <wp:inline distT="0" distB="0" distL="0" distR="0" wp14:anchorId="3E39CD74" wp14:editId="297F683A">
            <wp:extent cx="6645910" cy="5023485"/>
            <wp:effectExtent l="19050" t="19050" r="21590" b="2476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45910" cy="5023485"/>
                    </a:xfrm>
                    <a:prstGeom prst="rect">
                      <a:avLst/>
                    </a:prstGeom>
                    <a:ln>
                      <a:solidFill>
                        <a:schemeClr val="tx1"/>
                      </a:solidFill>
                    </a:ln>
                  </pic:spPr>
                </pic:pic>
              </a:graphicData>
            </a:graphic>
          </wp:inline>
        </w:drawing>
      </w:r>
    </w:p>
    <w:p w14:paraId="112022B5" w14:textId="18E03746" w:rsidR="0008576A" w:rsidRDefault="0008576A" w:rsidP="00085CB8"/>
    <w:p w14:paraId="6CB530C6" w14:textId="7E1D0C8B" w:rsidR="0008576A" w:rsidRDefault="0008576A" w:rsidP="00085CB8"/>
    <w:p w14:paraId="3B773100" w14:textId="4D4251FB" w:rsidR="0008576A" w:rsidRPr="00784C8B" w:rsidRDefault="00784C8B" w:rsidP="00085CB8">
      <w:pPr>
        <w:rPr>
          <w:b/>
          <w:bCs/>
        </w:rPr>
      </w:pPr>
      <w:r w:rsidRPr="00784C8B">
        <w:rPr>
          <w:b/>
          <w:bCs/>
          <w:sz w:val="32"/>
          <w:szCs w:val="32"/>
        </w:rPr>
        <w:t>Second Request –</w:t>
      </w:r>
    </w:p>
    <w:p w14:paraId="231B16F5" w14:textId="044FF389" w:rsidR="00784C8B" w:rsidRDefault="00784C8B" w:rsidP="00085CB8"/>
    <w:p w14:paraId="0A3E9116" w14:textId="56EE7B91" w:rsidR="00784C8B" w:rsidRDefault="00784C8B" w:rsidP="00085CB8">
      <w:r w:rsidRPr="00784C8B">
        <w:rPr>
          <w:noProof/>
        </w:rPr>
        <w:lastRenderedPageBreak/>
        <w:drawing>
          <wp:inline distT="0" distB="0" distL="0" distR="0" wp14:anchorId="16075AE5" wp14:editId="7E421053">
            <wp:extent cx="6645910" cy="3493770"/>
            <wp:effectExtent l="19050" t="19050" r="21590"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45910" cy="3493770"/>
                    </a:xfrm>
                    <a:prstGeom prst="rect">
                      <a:avLst/>
                    </a:prstGeom>
                    <a:ln>
                      <a:solidFill>
                        <a:schemeClr val="tx1"/>
                      </a:solidFill>
                    </a:ln>
                  </pic:spPr>
                </pic:pic>
              </a:graphicData>
            </a:graphic>
          </wp:inline>
        </w:drawing>
      </w:r>
    </w:p>
    <w:p w14:paraId="130777DA" w14:textId="208DB1CD" w:rsidR="0008576A" w:rsidRDefault="0008576A" w:rsidP="00085CB8"/>
    <w:p w14:paraId="76EAC383" w14:textId="275B61B7" w:rsidR="0008576A" w:rsidRDefault="0008576A" w:rsidP="00085CB8"/>
    <w:p w14:paraId="77C07D52" w14:textId="5B0438DF" w:rsidR="0008576A" w:rsidRDefault="00784C8B" w:rsidP="00085CB8">
      <w:r w:rsidRPr="00784C8B">
        <w:rPr>
          <w:noProof/>
        </w:rPr>
        <w:drawing>
          <wp:inline distT="0" distB="0" distL="0" distR="0" wp14:anchorId="4C069BE0" wp14:editId="6D1DB799">
            <wp:extent cx="6645910" cy="3052445"/>
            <wp:effectExtent l="19050" t="19050" r="21590" b="146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45910" cy="3052445"/>
                    </a:xfrm>
                    <a:prstGeom prst="rect">
                      <a:avLst/>
                    </a:prstGeom>
                    <a:ln>
                      <a:solidFill>
                        <a:schemeClr val="tx1"/>
                      </a:solidFill>
                    </a:ln>
                  </pic:spPr>
                </pic:pic>
              </a:graphicData>
            </a:graphic>
          </wp:inline>
        </w:drawing>
      </w:r>
    </w:p>
    <w:p w14:paraId="5DE07903" w14:textId="77777777" w:rsidR="001665C6" w:rsidRDefault="001665C6" w:rsidP="001665C6"/>
    <w:p w14:paraId="08B7F95E" w14:textId="26EC9A19" w:rsidR="001665C6" w:rsidRPr="00E17CE6" w:rsidRDefault="001665C6" w:rsidP="001665C6">
      <w:pPr>
        <w:rPr>
          <w:b/>
          <w:bCs/>
          <w:sz w:val="28"/>
          <w:szCs w:val="28"/>
        </w:rPr>
      </w:pPr>
      <w:r w:rsidRPr="00E17CE6">
        <w:rPr>
          <w:b/>
          <w:bCs/>
          <w:sz w:val="28"/>
          <w:szCs w:val="28"/>
        </w:rPr>
        <w:t>Impact</w:t>
      </w:r>
      <w:r w:rsidRPr="00E17CE6">
        <w:rPr>
          <w:b/>
          <w:bCs/>
          <w:sz w:val="28"/>
          <w:szCs w:val="28"/>
        </w:rPr>
        <w:t>:</w:t>
      </w:r>
    </w:p>
    <w:p w14:paraId="6C2FBF65" w14:textId="77777777" w:rsidR="00E17CE6" w:rsidRDefault="00E17CE6" w:rsidP="001665C6"/>
    <w:p w14:paraId="14E63928" w14:textId="145D71C0" w:rsidR="001665C6" w:rsidRPr="00E17CE6" w:rsidRDefault="001665C6" w:rsidP="00E17CE6">
      <w:pPr>
        <w:pStyle w:val="ListParagraph"/>
        <w:numPr>
          <w:ilvl w:val="0"/>
          <w:numId w:val="23"/>
        </w:numPr>
        <w:rPr>
          <w:sz w:val="24"/>
          <w:szCs w:val="24"/>
        </w:rPr>
      </w:pPr>
      <w:r w:rsidRPr="00E17CE6">
        <w:rPr>
          <w:b/>
          <w:bCs/>
          <w:sz w:val="24"/>
          <w:szCs w:val="24"/>
        </w:rPr>
        <w:t>Session Hijacking</w:t>
      </w:r>
      <w:r w:rsidRPr="00E17CE6">
        <w:rPr>
          <w:sz w:val="24"/>
          <w:szCs w:val="24"/>
        </w:rPr>
        <w:t xml:space="preserve"> – Attackers steal session tokens and gain unauthorized access.</w:t>
      </w:r>
    </w:p>
    <w:p w14:paraId="5F2B7B3C" w14:textId="0697F64C" w:rsidR="001665C6" w:rsidRPr="00E17CE6" w:rsidRDefault="001665C6" w:rsidP="00E17CE6">
      <w:pPr>
        <w:pStyle w:val="ListParagraph"/>
        <w:numPr>
          <w:ilvl w:val="0"/>
          <w:numId w:val="23"/>
        </w:numPr>
        <w:rPr>
          <w:sz w:val="24"/>
          <w:szCs w:val="24"/>
        </w:rPr>
      </w:pPr>
      <w:r w:rsidRPr="00E17CE6">
        <w:rPr>
          <w:b/>
          <w:bCs/>
          <w:sz w:val="24"/>
          <w:szCs w:val="24"/>
        </w:rPr>
        <w:t>Cross-User Data Leakage</w:t>
      </w:r>
      <w:r w:rsidRPr="00E17CE6">
        <w:rPr>
          <w:sz w:val="24"/>
          <w:szCs w:val="24"/>
        </w:rPr>
        <w:t xml:space="preserve"> – One user’s sensitive data is exposed to another.</w:t>
      </w:r>
    </w:p>
    <w:p w14:paraId="2223A67C" w14:textId="0ED078E9" w:rsidR="001665C6" w:rsidRPr="00E17CE6" w:rsidRDefault="001665C6" w:rsidP="00E17CE6">
      <w:pPr>
        <w:pStyle w:val="ListParagraph"/>
        <w:numPr>
          <w:ilvl w:val="0"/>
          <w:numId w:val="23"/>
        </w:numPr>
        <w:rPr>
          <w:sz w:val="24"/>
          <w:szCs w:val="24"/>
        </w:rPr>
      </w:pPr>
      <w:r w:rsidRPr="00E17CE6">
        <w:rPr>
          <w:b/>
          <w:bCs/>
          <w:sz w:val="24"/>
          <w:szCs w:val="24"/>
        </w:rPr>
        <w:t>Web Cache Poisoning</w:t>
      </w:r>
      <w:r w:rsidRPr="00E17CE6">
        <w:rPr>
          <w:sz w:val="24"/>
          <w:szCs w:val="24"/>
        </w:rPr>
        <w:t xml:space="preserve"> – Malicious content is stored and served to multiple users.</w:t>
      </w:r>
    </w:p>
    <w:p w14:paraId="66DF08E7" w14:textId="6EBB3811" w:rsidR="0008576A" w:rsidRPr="00E17CE6" w:rsidRDefault="001665C6" w:rsidP="00E17CE6">
      <w:pPr>
        <w:pStyle w:val="ListParagraph"/>
        <w:numPr>
          <w:ilvl w:val="0"/>
          <w:numId w:val="23"/>
        </w:numPr>
        <w:rPr>
          <w:sz w:val="24"/>
          <w:szCs w:val="24"/>
        </w:rPr>
      </w:pPr>
      <w:r w:rsidRPr="00E17CE6">
        <w:rPr>
          <w:b/>
          <w:bCs/>
          <w:sz w:val="24"/>
          <w:szCs w:val="24"/>
        </w:rPr>
        <w:t>Stored XSS</w:t>
      </w:r>
      <w:r w:rsidRPr="00E17CE6">
        <w:rPr>
          <w:sz w:val="24"/>
          <w:szCs w:val="24"/>
        </w:rPr>
        <w:t xml:space="preserve"> – Injected scripts execute in users’ browsers, leading to credential theft.</w:t>
      </w:r>
    </w:p>
    <w:p w14:paraId="70B21DA2" w14:textId="7C27BD18" w:rsidR="0008576A" w:rsidRDefault="0008576A" w:rsidP="00085CB8"/>
    <w:p w14:paraId="1B8E3BA1" w14:textId="3A925758" w:rsidR="0008576A" w:rsidRDefault="0008576A" w:rsidP="00085CB8"/>
    <w:p w14:paraId="1B2DAC3A" w14:textId="4234FE11" w:rsidR="0008576A" w:rsidRDefault="0008576A" w:rsidP="00085CB8"/>
    <w:p w14:paraId="139ACC17" w14:textId="55C531BA" w:rsidR="00F01A7D" w:rsidRDefault="00402D10">
      <w:pPr>
        <w:widowControl/>
        <w:tabs>
          <w:tab w:val="left" w:pos="5330"/>
        </w:tabs>
        <w:autoSpaceDE/>
        <w:autoSpaceDN/>
        <w:spacing w:after="200" w:line="276" w:lineRule="auto"/>
        <w:rPr>
          <w:rFonts w:eastAsiaTheme="minorHAnsi"/>
          <w:b/>
          <w:bCs/>
          <w:sz w:val="40"/>
          <w:szCs w:val="36"/>
        </w:rPr>
      </w:pPr>
      <w:r>
        <w:rPr>
          <w:rFonts w:eastAsiaTheme="minorHAnsi"/>
          <w:b/>
          <w:bCs/>
          <w:sz w:val="40"/>
          <w:szCs w:val="36"/>
        </w:rPr>
        <w:t>*********************************************************</w:t>
      </w:r>
    </w:p>
    <w:p w14:paraId="34944AD3" w14:textId="77777777" w:rsidR="00F01A7D" w:rsidRDefault="00402D10">
      <w:pPr>
        <w:widowControl/>
        <w:tabs>
          <w:tab w:val="left" w:pos="5330"/>
        </w:tabs>
        <w:autoSpaceDE/>
        <w:autoSpaceDN/>
        <w:spacing w:after="200" w:line="276" w:lineRule="auto"/>
        <w:jc w:val="center"/>
      </w:pPr>
      <w:r>
        <w:rPr>
          <w:rFonts w:eastAsiaTheme="minorHAnsi"/>
          <w:b/>
          <w:bCs/>
          <w:sz w:val="40"/>
          <w:szCs w:val="36"/>
        </w:rPr>
        <w:t>END OF THE REPORT</w:t>
      </w:r>
    </w:p>
    <w:p w14:paraId="38074A88" w14:textId="77777777" w:rsidR="00F01A7D" w:rsidRDefault="00F01A7D"/>
    <w:p w14:paraId="0AC320FF" w14:textId="77777777" w:rsidR="00F01A7D" w:rsidRDefault="00F01A7D"/>
    <w:sectPr w:rsidR="00F01A7D">
      <w:headerReference w:type="default" r:id="rId30"/>
      <w:pgSz w:w="11906" w:h="16838"/>
      <w:pgMar w:top="720" w:right="720" w:bottom="720" w:left="720" w:header="708"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0C331" w14:textId="77777777" w:rsidR="00C55CBE" w:rsidRDefault="00C55CBE">
      <w:r>
        <w:separator/>
      </w:r>
    </w:p>
  </w:endnote>
  <w:endnote w:type="continuationSeparator" w:id="0">
    <w:p w14:paraId="510E71A1" w14:textId="77777777" w:rsidR="00C55CBE" w:rsidRDefault="00C55C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Brush Script MT">
    <w:altName w:val="Brush Script MT"/>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1194293"/>
      <w:docPartObj>
        <w:docPartGallery w:val="Page Numbers (Bottom of Page)"/>
        <w:docPartUnique/>
      </w:docPartObj>
    </w:sdtPr>
    <w:sdtEndPr>
      <w:rPr>
        <w:noProof/>
      </w:rPr>
    </w:sdtEndPr>
    <w:sdtContent>
      <w:p w14:paraId="4DFF8072" w14:textId="23063A1B" w:rsidR="006D79C7" w:rsidRDefault="006D79C7" w:rsidP="007D27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A8C636" w14:textId="08D77DBD" w:rsidR="00F01A7D" w:rsidRDefault="00F01A7D">
    <w:pPr>
      <w:widowControl/>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F598F" w14:textId="77777777" w:rsidR="00C55CBE" w:rsidRDefault="00C55CBE">
      <w:r>
        <w:separator/>
      </w:r>
    </w:p>
  </w:footnote>
  <w:footnote w:type="continuationSeparator" w:id="0">
    <w:p w14:paraId="444EBCCA" w14:textId="77777777" w:rsidR="00C55CBE" w:rsidRDefault="00C55C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70B19" w14:textId="77777777" w:rsidR="00F01A7D" w:rsidRDefault="00000000">
    <w:pPr>
      <w:pStyle w:val="Header"/>
    </w:pPr>
    <w:r>
      <w:pict w14:anchorId="31C3031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427516" o:spid="_x0000_s1027" type="#_x0000_t136" style="position:absolute;margin-left:0;margin-top:0;width:489.65pt;height:146.9pt;rotation:315;z-index:-251656704;mso-position-horizontal:center;mso-position-horizontal-relative:margin;mso-position-vertical:center;mso-position-vertical-relative:margin;mso-width-relative:page;mso-height-relative:page" o:allowincell="f" fillcolor="silver" stroked="f">
          <v:fill opacity=".5"/>
          <v:textpath style="font-family:&quot;Segoe UI&quot;;font-size:1pt" fitpath="t" string="CYBROTECH"/>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2FCE7" w14:textId="424D05AD" w:rsidR="00F01A7D" w:rsidRDefault="00402D10">
    <w:pPr>
      <w:pStyle w:val="Header"/>
      <w:rPr>
        <w:rFonts w:ascii="Brush Script MT" w:hAnsi="Brush Script MT"/>
        <w:color w:val="FF0000"/>
        <w:u w:val="single"/>
      </w:rPr>
    </w:pPr>
    <w:r>
      <w:rPr>
        <w:noProof/>
        <w:lang w:val="en-IN" w:eastAsia="en-IN"/>
      </w:rPr>
      <w:drawing>
        <wp:inline distT="0" distB="0" distL="0" distR="0" wp14:anchorId="2159EB46" wp14:editId="11A3A5D3">
          <wp:extent cx="318770" cy="318770"/>
          <wp:effectExtent l="0" t="0" r="1270" b="1270"/>
          <wp:docPr id="909350108" name="Picture 90935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22135" cy="322135"/>
                  </a:xfrm>
                  <a:prstGeom prst="rect">
                    <a:avLst/>
                  </a:prstGeom>
                  <a:noFill/>
                  <a:ln>
                    <a:noFill/>
                  </a:ln>
                </pic:spPr>
              </pic:pic>
            </a:graphicData>
          </a:graphic>
        </wp:inline>
      </w:drawing>
    </w:r>
    <w:r w:rsidR="00000000">
      <w:rPr>
        <w:rFonts w:ascii="Brush Script MT" w:hAnsi="Brush Script MT"/>
        <w:color w:val="FF0000"/>
      </w:rPr>
      <w:pict w14:anchorId="4E1D53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427517" o:spid="_x0000_s1026" type="#_x0000_t136" style="position:absolute;margin-left:0;margin-top:0;width:489.65pt;height:146.9pt;rotation:315;z-index:-251657728;mso-position-horizontal:center;mso-position-horizontal-relative:margin;mso-position-vertical:center;mso-position-vertical-relative:margin;mso-width-relative:page;mso-height-relative:page" o:allowincell="f" fillcolor="silver" stroked="f">
          <v:fill opacity=".5"/>
          <v:textpath style="font-family:&quot;Segoe UI&quot;;font-size:1pt" fitpath="t" string="CYBROTECH"/>
          <w10:wrap anchorx="margin" anchory="margin"/>
        </v:shape>
      </w:pict>
    </w:r>
    <w:r>
      <w:rPr>
        <w:rFonts w:ascii="Brush Script MT" w:hAnsi="Brush Script MT"/>
        <w:color w:val="FF0000"/>
      </w:rPr>
      <w:tab/>
    </w:r>
    <w:r>
      <w:rPr>
        <w:rFonts w:ascii="Brush Script MT" w:hAnsi="Brush Script MT"/>
        <w:color w:val="FF0000"/>
        <w:lang w:val="en-IN"/>
      </w:rPr>
      <w:t xml:space="preserve">   </w:t>
    </w:r>
    <w:r>
      <w:rPr>
        <w:rFonts w:ascii="Brush Script MT" w:hAnsi="Brush Script MT"/>
        <w:color w:val="FF0000"/>
        <w:u w:val="single"/>
      </w:rPr>
      <w:t>Sensitive &amp; Confidential-Not for Public Circulation</w:t>
    </w:r>
    <w:r>
      <w:rPr>
        <w:rFonts w:ascii="Brush Script MT" w:hAnsi="Brush Script MT"/>
        <w:color w:val="FF0000"/>
      </w:rPr>
      <w:tab/>
    </w:r>
    <w:r w:rsidR="00F733D0">
      <w:rPr>
        <w:rFonts w:ascii="Brush Script MT" w:hAnsi="Brush Script MT"/>
        <w:color w:val="FF0000"/>
      </w:rPr>
      <w:t xml:space="preserve">     </w:t>
    </w:r>
    <w:r>
      <w:rPr>
        <w:rFonts w:ascii="Brush Script MT" w:hAnsi="Brush Script MT"/>
        <w:color w:val="FF0000"/>
      </w:rPr>
      <w:t xml:space="preserve">  </w:t>
    </w:r>
    <w:r>
      <w:rPr>
        <w:rFonts w:ascii="Brush Script MT" w:hAnsi="Brush Script MT"/>
        <w:color w:val="FF0000"/>
        <w:lang w:val="en-IN"/>
      </w:rPr>
      <w:t xml:space="preserve">  </w:t>
    </w:r>
    <w:r w:rsidR="00F733D0" w:rsidRPr="00935C8F">
      <w:rPr>
        <w:rFonts w:ascii="Brush Script MT" w:hAnsi="Brush Script MT"/>
        <w:noProof/>
        <w:color w:val="FF0000"/>
      </w:rPr>
      <w:drawing>
        <wp:inline distT="0" distB="0" distL="0" distR="0" wp14:anchorId="1FDF96CA" wp14:editId="5FA88E29">
          <wp:extent cx="366856" cy="303415"/>
          <wp:effectExtent l="0" t="0" r="0" b="1905"/>
          <wp:docPr id="1124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18826" name=""/>
                  <pic:cNvPicPr/>
                </pic:nvPicPr>
                <pic:blipFill>
                  <a:blip r:embed="rId2"/>
                  <a:stretch>
                    <a:fillRect/>
                  </a:stretch>
                </pic:blipFill>
                <pic:spPr>
                  <a:xfrm>
                    <a:off x="0" y="0"/>
                    <a:ext cx="376694" cy="311552"/>
                  </a:xfrm>
                  <a:prstGeom prst="rect">
                    <a:avLst/>
                  </a:prstGeom>
                </pic:spPr>
              </pic:pic>
            </a:graphicData>
          </a:graphic>
        </wp:inline>
      </w:drawing>
    </w:r>
    <w:r>
      <w:rPr>
        <w:rFonts w:ascii="Brush Script MT" w:hAnsi="Brush Script MT"/>
        <w:color w:val="FF0000"/>
        <w:lang w:val="en-I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F8ADE" w14:textId="77777777" w:rsidR="00F01A7D" w:rsidRDefault="00000000">
    <w:pPr>
      <w:pStyle w:val="Header"/>
    </w:pPr>
    <w:r>
      <w:pict w14:anchorId="4CD2DAD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427515" o:spid="_x0000_s1025" type="#_x0000_t136" style="position:absolute;margin-left:0;margin-top:0;width:489.65pt;height:146.9pt;rotation:315;z-index:-251658752;mso-position-horizontal:center;mso-position-horizontal-relative:margin;mso-position-vertical:center;mso-position-vertical-relative:margin;mso-width-relative:page;mso-height-relative:page" o:allowincell="f" fillcolor="silver" stroked="f">
          <v:fill opacity=".5"/>
          <v:textpath style="font-family:&quot;Segoe UI&quot;;font-size:1pt" fitpath="t" string="CYBROTECH"/>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1DFC4" w14:textId="77777777" w:rsidR="00F01A7D" w:rsidRDefault="00402D10">
    <w:pPr>
      <w:pStyle w:val="Header"/>
      <w:rPr>
        <w:rFonts w:ascii="Brush Script MT" w:hAnsi="Brush Script MT"/>
        <w:color w:val="FF0000"/>
        <w:u w:val="single"/>
      </w:rPr>
    </w:pPr>
    <w:r>
      <w:rPr>
        <w:noProof/>
        <w:lang w:val="en-IN" w:eastAsia="en-IN"/>
      </w:rPr>
      <w:drawing>
        <wp:inline distT="0" distB="0" distL="0" distR="0" wp14:anchorId="5022A5A6" wp14:editId="032CABE5">
          <wp:extent cx="318770" cy="263525"/>
          <wp:effectExtent l="0" t="0" r="1270" b="107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18770" cy="263525"/>
                  </a:xfrm>
                  <a:prstGeom prst="rect">
                    <a:avLst/>
                  </a:prstGeom>
                  <a:noFill/>
                  <a:ln>
                    <a:noFill/>
                  </a:ln>
                </pic:spPr>
              </pic:pic>
            </a:graphicData>
          </a:graphic>
        </wp:inline>
      </w:drawing>
    </w:r>
    <w:r>
      <w:rPr>
        <w:rFonts w:ascii="Brush Script MT" w:hAnsi="Brush Script MT"/>
        <w:noProof/>
        <w:color w:val="FF0000"/>
        <w:lang w:val="en-IN" w:eastAsia="en-IN"/>
      </w:rPr>
      <mc:AlternateContent>
        <mc:Choice Requires="wps">
          <w:drawing>
            <wp:anchor distT="0" distB="0" distL="114300" distR="114300" simplePos="0" relativeHeight="251656704" behindDoc="1" locked="0" layoutInCell="0" allowOverlap="1" wp14:anchorId="2F1EF14F" wp14:editId="511C27BC">
              <wp:simplePos x="0" y="0"/>
              <wp:positionH relativeFrom="margin">
                <wp:align>center</wp:align>
              </wp:positionH>
              <wp:positionV relativeFrom="margin">
                <wp:align>center</wp:align>
              </wp:positionV>
              <wp:extent cx="6218555" cy="1865630"/>
              <wp:effectExtent l="0" t="1790700" r="0" b="1410970"/>
              <wp:wrapNone/>
              <wp:docPr id="6"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218555" cy="1865630"/>
                      </a:xfrm>
                      <a:prstGeom prst="rect">
                        <a:avLst/>
                      </a:prstGeom>
                    </wps:spPr>
                    <wps:txbx>
                      <w:txbxContent>
                        <w:p w14:paraId="6CCD144A" w14:textId="77777777" w:rsidR="00F01A7D" w:rsidRDefault="00402D10">
                          <w:pPr>
                            <w:pStyle w:val="NormalWeb"/>
                            <w:spacing w:before="0" w:beforeAutospacing="0" w:after="0" w:afterAutospacing="0"/>
                            <w:jc w:val="center"/>
                          </w:pPr>
                          <w:r>
                            <w:rPr>
                              <w:rFonts w:ascii="Segoe UI" w:hAnsi="Segoe UI" w:cs="Segoe UI"/>
                              <w:color w:val="C0C0C0"/>
                              <w:sz w:val="2"/>
                              <w:szCs w:val="2"/>
                              <w14:textFill>
                                <w14:solidFill>
                                  <w14:srgbClr w14:val="C0C0C0">
                                    <w14:alpha w14:val="50000"/>
                                  </w14:srgbClr>
                                </w14:solidFill>
                              </w14:textFill>
                            </w:rPr>
                            <w:t>CYBROTECH</w:t>
                          </w:r>
                        </w:p>
                      </w:txbxContent>
                    </wps:txbx>
                    <wps:bodyPr wrap="square" numCol="1" fromWordArt="1">
                      <a:prstTxWarp prst="textPlain">
                        <a:avLst>
                          <a:gd name="adj" fmla="val 50000"/>
                        </a:avLst>
                      </a:prstTxWarp>
                      <a:spAutoFit/>
                    </wps:bodyPr>
                  </wps:wsp>
                </a:graphicData>
              </a:graphic>
            </wp:anchor>
          </w:drawing>
        </mc:Choice>
        <mc:Fallback>
          <w:pict>
            <v:shapetype w14:anchorId="2F1EF14F" id="_x0000_t202" coordsize="21600,21600" o:spt="202" path="m,l,21600r21600,l21600,xe">
              <v:stroke joinstyle="miter"/>
              <v:path gradientshapeok="t" o:connecttype="rect"/>
            </v:shapetype>
            <v:shape id="WordArt 4" o:spid="_x0000_s1026" type="#_x0000_t202" style="position:absolute;margin-left:0;margin-top:0;width:489.65pt;height:146.9pt;rotation:-45;z-index:-251659776;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" o:allowincell="f" filled="f" stroked="f">
              <o:lock v:ext="edit" shapetype="t"/>
              <v:textbox style="mso-fit-shape-to-text:t">
                <w:txbxContent>
                  <w:p w14:paraId="6CCD144A" w14:textId="77777777" w:rsidR="00F01A7D" w:rsidRDefault="00402D10">
                    <w:pPr>
                      <w:pStyle w:val="NormalWeb"/>
                      <w:spacing w:before="0" w:beforeAutospacing="0" w:after="0" w:afterAutospacing="0"/>
                      <w:jc w:val="center"/>
                    </w:pPr>
                    <w:r>
                      <w:rPr>
                        <w:rFonts w:ascii="Segoe UI" w:hAnsi="Segoe UI" w:cs="Segoe UI"/>
                        <w:color w:val="C0C0C0"/>
                        <w:sz w:val="2"/>
                        <w:szCs w:val="2"/>
                        <w14:textFill>
                          <w14:solidFill>
                            <w14:srgbClr w14:val="C0C0C0">
                              <w14:alpha w14:val="50000"/>
                            </w14:srgbClr>
                          </w14:solidFill>
                        </w14:textFill>
                      </w:rPr>
                      <w:t>CYBROTECH</w:t>
                    </w:r>
                  </w:p>
                </w:txbxContent>
              </v:textbox>
              <w10:wrap anchorx="margin" anchory="margin"/>
            </v:shape>
          </w:pict>
        </mc:Fallback>
      </mc:AlternateContent>
    </w:r>
    <w:r>
      <w:rPr>
        <w:rFonts w:ascii="Brush Script MT" w:hAnsi="Brush Script MT"/>
        <w:color w:val="FF0000"/>
      </w:rPr>
      <w:tab/>
    </w:r>
    <w:r>
      <w:rPr>
        <w:rFonts w:ascii="Brush Script MT" w:hAnsi="Brush Script MT"/>
        <w:color w:val="FF0000"/>
        <w:lang w:val="en-IN"/>
      </w:rPr>
      <w:t xml:space="preserve">   </w:t>
    </w:r>
    <w:r>
      <w:rPr>
        <w:rFonts w:ascii="Brush Script MT" w:hAnsi="Brush Script MT"/>
        <w:color w:val="FF0000"/>
        <w:u w:val="single"/>
      </w:rPr>
      <w:t>Sensitive &amp; Confidential-Not for Public Circulation</w:t>
    </w:r>
    <w:r>
      <w:rPr>
        <w:rFonts w:ascii="Brush Script MT" w:hAnsi="Brush Script MT"/>
        <w:color w:val="FF0000"/>
      </w:rPr>
      <w:tab/>
    </w:r>
    <w:r>
      <w:rPr>
        <w:rFonts w:ascii="Brush Script MT" w:hAnsi="Brush Script MT"/>
        <w:color w:val="FF0000"/>
        <w:lang w:val="en-IN"/>
      </w:rPr>
      <w:t xml:space="preserve">  </w:t>
    </w:r>
    <w:r>
      <w:rPr>
        <w:rFonts w:ascii="Brush Script MT" w:hAnsi="Brush Script MT"/>
        <w:color w:val="FF0000"/>
      </w:rPr>
      <w:t xml:space="preserve"> </w:t>
    </w:r>
    <w:r>
      <w:rPr>
        <w:rFonts w:ascii="Brush Script MT" w:hAnsi="Brush Script MT"/>
        <w:color w:val="FF0000"/>
        <w:lang w:val="en-IN"/>
      </w:rPr>
      <w:t xml:space="preserve">             </w:t>
    </w:r>
    <w:r>
      <w:rPr>
        <w:rFonts w:ascii="Brush Script MT" w:hAnsi="Brush Script MT"/>
        <w:color w:val="FF0000"/>
      </w:rPr>
      <w:t xml:space="preserve"> </w:t>
    </w:r>
    <w:r>
      <w:rPr>
        <w:rFonts w:ascii="Brush Script MT" w:hAnsi="Brush Script MT"/>
        <w:color w:val="FF0000"/>
        <w:lang w:val="en-I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bullet"/>
      <w:lvlText w:val=""/>
      <w:lvlJc w:val="left"/>
      <w:pPr>
        <w:ind w:left="1061" w:hanging="361"/>
      </w:pPr>
      <w:rPr>
        <w:rFonts w:ascii="Symbol" w:hAnsi="Symbol" w:hint="default"/>
        <w:b w:val="0"/>
        <w:bCs w:val="0"/>
        <w:i w:val="0"/>
        <w:iCs w:val="0"/>
        <w:w w:val="100"/>
        <w:sz w:val="24"/>
        <w:szCs w:val="24"/>
        <w:lang w:val="en-US" w:eastAsia="en-US" w:bidi="ar-SA"/>
      </w:rPr>
    </w:lvl>
    <w:lvl w:ilvl="1">
      <w:numFmt w:val="bullet"/>
      <w:lvlText w:val="•"/>
      <w:lvlJc w:val="left"/>
      <w:pPr>
        <w:ind w:left="1928" w:hanging="361"/>
      </w:pPr>
      <w:rPr>
        <w:lang w:val="en-US" w:eastAsia="en-US" w:bidi="ar-SA"/>
      </w:rPr>
    </w:lvl>
    <w:lvl w:ilvl="2">
      <w:numFmt w:val="bullet"/>
      <w:lvlText w:val="•"/>
      <w:lvlJc w:val="left"/>
      <w:pPr>
        <w:ind w:left="2797" w:hanging="361"/>
      </w:pPr>
      <w:rPr>
        <w:lang w:val="en-US" w:eastAsia="en-US" w:bidi="ar-SA"/>
      </w:rPr>
    </w:lvl>
    <w:lvl w:ilvl="3">
      <w:numFmt w:val="bullet"/>
      <w:lvlText w:val="•"/>
      <w:lvlJc w:val="left"/>
      <w:pPr>
        <w:ind w:left="3666" w:hanging="361"/>
      </w:pPr>
      <w:rPr>
        <w:lang w:val="en-US" w:eastAsia="en-US" w:bidi="ar-SA"/>
      </w:rPr>
    </w:lvl>
    <w:lvl w:ilvl="4">
      <w:numFmt w:val="bullet"/>
      <w:lvlText w:val="•"/>
      <w:lvlJc w:val="left"/>
      <w:pPr>
        <w:ind w:left="4535" w:hanging="361"/>
      </w:pPr>
      <w:rPr>
        <w:lang w:val="en-US" w:eastAsia="en-US" w:bidi="ar-SA"/>
      </w:rPr>
    </w:lvl>
    <w:lvl w:ilvl="5">
      <w:numFmt w:val="bullet"/>
      <w:lvlText w:val="•"/>
      <w:lvlJc w:val="left"/>
      <w:pPr>
        <w:ind w:left="5404" w:hanging="361"/>
      </w:pPr>
      <w:rPr>
        <w:lang w:val="en-US" w:eastAsia="en-US" w:bidi="ar-SA"/>
      </w:rPr>
    </w:lvl>
    <w:lvl w:ilvl="6">
      <w:numFmt w:val="bullet"/>
      <w:lvlText w:val="•"/>
      <w:lvlJc w:val="left"/>
      <w:pPr>
        <w:ind w:left="6273" w:hanging="361"/>
      </w:pPr>
      <w:rPr>
        <w:lang w:val="en-US" w:eastAsia="en-US" w:bidi="ar-SA"/>
      </w:rPr>
    </w:lvl>
    <w:lvl w:ilvl="7">
      <w:numFmt w:val="bullet"/>
      <w:lvlText w:val="•"/>
      <w:lvlJc w:val="left"/>
      <w:pPr>
        <w:ind w:left="7142" w:hanging="361"/>
      </w:pPr>
      <w:rPr>
        <w:lang w:val="en-US" w:eastAsia="en-US" w:bidi="ar-SA"/>
      </w:rPr>
    </w:lvl>
    <w:lvl w:ilvl="8">
      <w:numFmt w:val="bullet"/>
      <w:lvlText w:val="•"/>
      <w:lvlJc w:val="left"/>
      <w:pPr>
        <w:ind w:left="8011" w:hanging="361"/>
      </w:pPr>
      <w:rPr>
        <w:lang w:val="en-US" w:eastAsia="en-US" w:bidi="ar-SA"/>
      </w:rPr>
    </w:lvl>
  </w:abstractNum>
  <w:abstractNum w:abstractNumId="1" w15:restartNumberingAfterBreak="0">
    <w:nsid w:val="E07155BD"/>
    <w:multiLevelType w:val="singleLevel"/>
    <w:tmpl w:val="E07155BD"/>
    <w:lvl w:ilvl="0">
      <w:start w:val="1"/>
      <w:numFmt w:val="decimal"/>
      <w:suff w:val="space"/>
      <w:lvlText w:val="%1)"/>
      <w:lvlJc w:val="left"/>
    </w:lvl>
  </w:abstractNum>
  <w:abstractNum w:abstractNumId="2" w15:restartNumberingAfterBreak="0">
    <w:nsid w:val="03D62ECE"/>
    <w:multiLevelType w:val="multilevel"/>
    <w:tmpl w:val="03D62ECE"/>
    <w:lvl w:ilvl="0">
      <w:start w:val="1"/>
      <w:numFmt w:val="decimal"/>
      <w:lvlText w:val="%1"/>
      <w:lvlJc w:val="left"/>
      <w:pPr>
        <w:ind w:left="950" w:hanging="611"/>
      </w:pPr>
      <w:rPr>
        <w:lang w:val="en-US" w:eastAsia="en-US" w:bidi="ar-SA"/>
      </w:rPr>
    </w:lvl>
    <w:lvl w:ilvl="1">
      <w:start w:val="3"/>
      <w:numFmt w:val="decimal"/>
      <w:lvlText w:val="%1.%2"/>
      <w:lvlJc w:val="left"/>
      <w:pPr>
        <w:ind w:left="950" w:hanging="611"/>
      </w:pPr>
      <w:rPr>
        <w:spacing w:val="-3"/>
        <w:w w:val="100"/>
        <w:lang w:val="en-US" w:eastAsia="en-US" w:bidi="ar-SA"/>
      </w:rPr>
    </w:lvl>
    <w:lvl w:ilvl="2">
      <w:numFmt w:val="bullet"/>
      <w:lvlText w:val="•"/>
      <w:lvlJc w:val="left"/>
      <w:pPr>
        <w:ind w:left="1061" w:hanging="361"/>
      </w:pPr>
      <w:rPr>
        <w:rFonts w:ascii="Segoe UI" w:eastAsia="Segoe UI" w:hAnsi="Segoe UI" w:cs="Segoe UI" w:hint="default"/>
        <w:b w:val="0"/>
        <w:bCs w:val="0"/>
        <w:i w:val="0"/>
        <w:iCs w:val="0"/>
        <w:color w:val="000000" w:themeColor="text1"/>
        <w:w w:val="100"/>
        <w:sz w:val="32"/>
        <w:szCs w:val="32"/>
        <w:lang w:val="en-US" w:eastAsia="en-US" w:bidi="ar-SA"/>
      </w:rPr>
    </w:lvl>
    <w:lvl w:ilvl="3">
      <w:numFmt w:val="bullet"/>
      <w:lvlText w:val="•"/>
      <w:lvlJc w:val="left"/>
      <w:pPr>
        <w:ind w:left="2990" w:hanging="361"/>
      </w:pPr>
      <w:rPr>
        <w:lang w:val="en-US" w:eastAsia="en-US" w:bidi="ar-SA"/>
      </w:rPr>
    </w:lvl>
    <w:lvl w:ilvl="4">
      <w:numFmt w:val="bullet"/>
      <w:lvlText w:val="•"/>
      <w:lvlJc w:val="left"/>
      <w:pPr>
        <w:ind w:left="3956" w:hanging="361"/>
      </w:pPr>
      <w:rPr>
        <w:lang w:val="en-US" w:eastAsia="en-US" w:bidi="ar-SA"/>
      </w:rPr>
    </w:lvl>
    <w:lvl w:ilvl="5">
      <w:numFmt w:val="bullet"/>
      <w:lvlText w:val="•"/>
      <w:lvlJc w:val="left"/>
      <w:pPr>
        <w:ind w:left="4921" w:hanging="361"/>
      </w:pPr>
      <w:rPr>
        <w:lang w:val="en-US" w:eastAsia="en-US" w:bidi="ar-SA"/>
      </w:rPr>
    </w:lvl>
    <w:lvl w:ilvl="6">
      <w:numFmt w:val="bullet"/>
      <w:lvlText w:val="•"/>
      <w:lvlJc w:val="left"/>
      <w:pPr>
        <w:ind w:left="5887" w:hanging="361"/>
      </w:pPr>
      <w:rPr>
        <w:lang w:val="en-US" w:eastAsia="en-US" w:bidi="ar-SA"/>
      </w:rPr>
    </w:lvl>
    <w:lvl w:ilvl="7">
      <w:numFmt w:val="bullet"/>
      <w:lvlText w:val="•"/>
      <w:lvlJc w:val="left"/>
      <w:pPr>
        <w:ind w:left="6852" w:hanging="361"/>
      </w:pPr>
      <w:rPr>
        <w:lang w:val="en-US" w:eastAsia="en-US" w:bidi="ar-SA"/>
      </w:rPr>
    </w:lvl>
    <w:lvl w:ilvl="8">
      <w:numFmt w:val="bullet"/>
      <w:lvlText w:val="•"/>
      <w:lvlJc w:val="left"/>
      <w:pPr>
        <w:ind w:left="7817" w:hanging="361"/>
      </w:pPr>
      <w:rPr>
        <w:lang w:val="en-US" w:eastAsia="en-US" w:bidi="ar-SA"/>
      </w:rPr>
    </w:lvl>
  </w:abstractNum>
  <w:abstractNum w:abstractNumId="3" w15:restartNumberingAfterBreak="0">
    <w:nsid w:val="05B81EB5"/>
    <w:multiLevelType w:val="multilevel"/>
    <w:tmpl w:val="981E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279B2"/>
    <w:multiLevelType w:val="multilevel"/>
    <w:tmpl w:val="FB62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17D72"/>
    <w:multiLevelType w:val="hybridMultilevel"/>
    <w:tmpl w:val="7F8A4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6957DA"/>
    <w:multiLevelType w:val="hybridMultilevel"/>
    <w:tmpl w:val="D6D43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DE1577"/>
    <w:multiLevelType w:val="hybridMultilevel"/>
    <w:tmpl w:val="5C9E96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0F3AD6"/>
    <w:multiLevelType w:val="hybridMultilevel"/>
    <w:tmpl w:val="C6C29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5D4496"/>
    <w:multiLevelType w:val="hybridMultilevel"/>
    <w:tmpl w:val="127A5728"/>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A00D27F"/>
    <w:multiLevelType w:val="multilevel"/>
    <w:tmpl w:val="1A00D27F"/>
    <w:lvl w:ilvl="0">
      <w:start w:val="1"/>
      <w:numFmt w:val="decimal"/>
      <w:lvlText w:val="%1)"/>
      <w:lvlJc w:val="left"/>
      <w:pPr>
        <w:tabs>
          <w:tab w:val="left" w:pos="425"/>
        </w:tabs>
        <w:ind w:left="425" w:hanging="85"/>
      </w:pPr>
      <w:rPr>
        <w:rFonts w:ascii="Segoe UI" w:eastAsia="Segoe UI" w:hAnsi="Segoe UI" w:hint="default"/>
      </w:rPr>
    </w:lvl>
    <w:lvl w:ilvl="1">
      <w:start w:val="1"/>
      <w:numFmt w:val="lowerLetter"/>
      <w:lvlText w:val="%2."/>
      <w:lvlJc w:val="left"/>
      <w:pPr>
        <w:tabs>
          <w:tab w:val="left" w:pos="425"/>
        </w:tabs>
        <w:ind w:left="425" w:hanging="85"/>
      </w:pPr>
      <w:rPr>
        <w:rFonts w:ascii="Segoe UI" w:eastAsia="Segoe UI" w:hAnsi="Segoe UI" w:hint="default"/>
      </w:rPr>
    </w:lvl>
    <w:lvl w:ilvl="2">
      <w:start w:val="1"/>
      <w:numFmt w:val="lowerRoman"/>
      <w:lvlText w:val="%3."/>
      <w:lvlJc w:val="left"/>
      <w:pPr>
        <w:tabs>
          <w:tab w:val="left" w:pos="425"/>
        </w:tabs>
        <w:ind w:left="425" w:firstLine="885"/>
      </w:pPr>
      <w:rPr>
        <w:rFonts w:hint="default"/>
      </w:rPr>
    </w:lvl>
    <w:lvl w:ilvl="3">
      <w:start w:val="1"/>
      <w:numFmt w:val="decimal"/>
      <w:lvlText w:val="%4."/>
      <w:lvlJc w:val="left"/>
      <w:pPr>
        <w:tabs>
          <w:tab w:val="left" w:pos="425"/>
        </w:tabs>
        <w:ind w:left="425" w:firstLine="1859"/>
      </w:pPr>
      <w:rPr>
        <w:rFonts w:hint="default"/>
      </w:rPr>
    </w:lvl>
    <w:lvl w:ilvl="4">
      <w:start w:val="1"/>
      <w:numFmt w:val="lowerLetter"/>
      <w:lvlText w:val="%5."/>
      <w:lvlJc w:val="left"/>
      <w:pPr>
        <w:tabs>
          <w:tab w:val="left" w:pos="425"/>
        </w:tabs>
        <w:ind w:left="425" w:firstLine="2833"/>
      </w:pPr>
      <w:rPr>
        <w:rFonts w:hint="default"/>
      </w:rPr>
    </w:lvl>
    <w:lvl w:ilvl="5">
      <w:start w:val="1"/>
      <w:numFmt w:val="lowerRoman"/>
      <w:lvlText w:val="%6."/>
      <w:lvlJc w:val="left"/>
      <w:pPr>
        <w:tabs>
          <w:tab w:val="left" w:pos="425"/>
        </w:tabs>
        <w:ind w:left="425" w:firstLine="3808"/>
      </w:pPr>
      <w:rPr>
        <w:rFonts w:hint="default"/>
      </w:rPr>
    </w:lvl>
    <w:lvl w:ilvl="6">
      <w:start w:val="1"/>
      <w:numFmt w:val="decimal"/>
      <w:lvlText w:val="%7."/>
      <w:lvlJc w:val="left"/>
      <w:pPr>
        <w:tabs>
          <w:tab w:val="left" w:pos="425"/>
        </w:tabs>
        <w:ind w:left="425" w:firstLine="4782"/>
      </w:pPr>
      <w:rPr>
        <w:rFonts w:hint="default"/>
      </w:rPr>
    </w:lvl>
    <w:lvl w:ilvl="7">
      <w:start w:val="1"/>
      <w:numFmt w:val="lowerLetter"/>
      <w:lvlText w:val="%8."/>
      <w:lvlJc w:val="left"/>
      <w:pPr>
        <w:tabs>
          <w:tab w:val="left" w:pos="425"/>
        </w:tabs>
        <w:ind w:left="425" w:firstLine="5756"/>
      </w:pPr>
      <w:rPr>
        <w:rFonts w:hint="default"/>
      </w:rPr>
    </w:lvl>
    <w:lvl w:ilvl="8">
      <w:start w:val="1"/>
      <w:numFmt w:val="lowerRoman"/>
      <w:lvlText w:val="%9."/>
      <w:lvlJc w:val="left"/>
      <w:pPr>
        <w:tabs>
          <w:tab w:val="left" w:pos="425"/>
        </w:tabs>
        <w:ind w:left="425" w:firstLine="6731"/>
      </w:pPr>
      <w:rPr>
        <w:rFonts w:hint="default"/>
      </w:rPr>
    </w:lvl>
  </w:abstractNum>
  <w:abstractNum w:abstractNumId="11" w15:restartNumberingAfterBreak="0">
    <w:nsid w:val="1CEE10F0"/>
    <w:multiLevelType w:val="hybridMultilevel"/>
    <w:tmpl w:val="F4064948"/>
    <w:lvl w:ilvl="0" w:tplc="7806E9F6">
      <w:numFmt w:val="bullet"/>
      <w:lvlText w:val="-"/>
      <w:lvlJc w:val="left"/>
      <w:pPr>
        <w:ind w:left="720" w:hanging="360"/>
      </w:pPr>
      <w:rPr>
        <w:rFonts w:ascii="Segoe UI" w:eastAsia="Segoe U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A80B27"/>
    <w:multiLevelType w:val="hybridMultilevel"/>
    <w:tmpl w:val="442011DC"/>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3D13059"/>
    <w:multiLevelType w:val="hybridMultilevel"/>
    <w:tmpl w:val="0FB4F17E"/>
    <w:lvl w:ilvl="0" w:tplc="7806E9F6">
      <w:numFmt w:val="bullet"/>
      <w:lvlText w:val="-"/>
      <w:lvlJc w:val="left"/>
      <w:pPr>
        <w:ind w:left="720" w:hanging="360"/>
      </w:pPr>
      <w:rPr>
        <w:rFonts w:ascii="Segoe UI" w:eastAsia="Segoe U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CC033D"/>
    <w:multiLevelType w:val="multilevel"/>
    <w:tmpl w:val="B428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08437B"/>
    <w:multiLevelType w:val="hybridMultilevel"/>
    <w:tmpl w:val="4830D270"/>
    <w:lvl w:ilvl="0" w:tplc="B13A7C52">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3D1B81"/>
    <w:multiLevelType w:val="hybridMultilevel"/>
    <w:tmpl w:val="D820D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5679B8"/>
    <w:multiLevelType w:val="hybridMultilevel"/>
    <w:tmpl w:val="9C68E7E0"/>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8" w15:restartNumberingAfterBreak="0">
    <w:nsid w:val="34166A19"/>
    <w:multiLevelType w:val="hybridMultilevel"/>
    <w:tmpl w:val="1AA2F71C"/>
    <w:lvl w:ilvl="0" w:tplc="D836367C">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A45D16"/>
    <w:multiLevelType w:val="multilevel"/>
    <w:tmpl w:val="DEA0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182743"/>
    <w:multiLevelType w:val="hybridMultilevel"/>
    <w:tmpl w:val="CFF44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CC7BD4"/>
    <w:multiLevelType w:val="singleLevel"/>
    <w:tmpl w:val="41CC7BD4"/>
    <w:lvl w:ilvl="0">
      <w:start w:val="5"/>
      <w:numFmt w:val="decimal"/>
      <w:suff w:val="space"/>
      <w:lvlText w:val="%1."/>
      <w:lvlJc w:val="left"/>
    </w:lvl>
  </w:abstractNum>
  <w:abstractNum w:abstractNumId="22" w15:restartNumberingAfterBreak="0">
    <w:nsid w:val="436A8F76"/>
    <w:multiLevelType w:val="multilevel"/>
    <w:tmpl w:val="436A8F76"/>
    <w:lvl w:ilvl="0">
      <w:start w:val="2"/>
      <w:numFmt w:val="decimal"/>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3" w15:restartNumberingAfterBreak="0">
    <w:nsid w:val="49AC20DD"/>
    <w:multiLevelType w:val="hybridMultilevel"/>
    <w:tmpl w:val="D9680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C955E3"/>
    <w:multiLevelType w:val="hybridMultilevel"/>
    <w:tmpl w:val="8A92AE2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7034460"/>
    <w:multiLevelType w:val="singleLevel"/>
    <w:tmpl w:val="57034460"/>
    <w:lvl w:ilvl="0">
      <w:start w:val="1"/>
      <w:numFmt w:val="decimal"/>
      <w:lvlText w:val="%1."/>
      <w:lvlJc w:val="left"/>
    </w:lvl>
  </w:abstractNum>
  <w:abstractNum w:abstractNumId="26" w15:restartNumberingAfterBreak="0">
    <w:nsid w:val="6CD85626"/>
    <w:multiLevelType w:val="hybridMultilevel"/>
    <w:tmpl w:val="122EBE6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7" w15:restartNumberingAfterBreak="0">
    <w:nsid w:val="70E8A9A5"/>
    <w:multiLevelType w:val="singleLevel"/>
    <w:tmpl w:val="70E8A9A5"/>
    <w:lvl w:ilvl="0">
      <w:start w:val="1"/>
      <w:numFmt w:val="decimal"/>
      <w:lvlText w:val="%1)"/>
      <w:lvlJc w:val="left"/>
    </w:lvl>
  </w:abstractNum>
  <w:abstractNum w:abstractNumId="28" w15:restartNumberingAfterBreak="0">
    <w:nsid w:val="728C3603"/>
    <w:multiLevelType w:val="multilevel"/>
    <w:tmpl w:val="BED46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502E1E"/>
    <w:multiLevelType w:val="hybridMultilevel"/>
    <w:tmpl w:val="08143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4677480">
    <w:abstractNumId w:val="25"/>
  </w:num>
  <w:num w:numId="2" w16cid:durableId="2079087351">
    <w:abstractNumId w:val="10"/>
  </w:num>
  <w:num w:numId="3" w16cid:durableId="1033388736">
    <w:abstractNumId w:val="1"/>
  </w:num>
  <w:num w:numId="4" w16cid:durableId="1336375522">
    <w:abstractNumId w:val="22"/>
  </w:num>
  <w:num w:numId="5" w16cid:durableId="837038618">
    <w:abstractNumId w:val="0"/>
  </w:num>
  <w:num w:numId="6" w16cid:durableId="1288852625">
    <w:abstractNumId w:val="2"/>
    <w:lvlOverride w:ilvl="0">
      <w:startOverride w:val="1"/>
    </w:lvlOverride>
    <w:lvlOverride w:ilvl="1">
      <w:startOverride w:val="3"/>
    </w:lvlOverride>
  </w:num>
  <w:num w:numId="7" w16cid:durableId="1057555287">
    <w:abstractNumId w:val="27"/>
  </w:num>
  <w:num w:numId="8" w16cid:durableId="640115607">
    <w:abstractNumId w:val="21"/>
  </w:num>
  <w:num w:numId="9" w16cid:durableId="869730077">
    <w:abstractNumId w:val="12"/>
  </w:num>
  <w:num w:numId="10" w16cid:durableId="2133665619">
    <w:abstractNumId w:val="9"/>
  </w:num>
  <w:num w:numId="11" w16cid:durableId="1566835162">
    <w:abstractNumId w:val="7"/>
  </w:num>
  <w:num w:numId="12" w16cid:durableId="424502489">
    <w:abstractNumId w:val="3"/>
  </w:num>
  <w:num w:numId="13" w16cid:durableId="1380784290">
    <w:abstractNumId w:val="20"/>
  </w:num>
  <w:num w:numId="14" w16cid:durableId="592128984">
    <w:abstractNumId w:val="24"/>
  </w:num>
  <w:num w:numId="15" w16cid:durableId="2089686559">
    <w:abstractNumId w:val="28"/>
  </w:num>
  <w:num w:numId="16" w16cid:durableId="198856084">
    <w:abstractNumId w:val="29"/>
  </w:num>
  <w:num w:numId="17" w16cid:durableId="413282450">
    <w:abstractNumId w:val="8"/>
  </w:num>
  <w:num w:numId="18" w16cid:durableId="2083139114">
    <w:abstractNumId w:val="23"/>
  </w:num>
  <w:num w:numId="19" w16cid:durableId="1814129377">
    <w:abstractNumId w:val="5"/>
  </w:num>
  <w:num w:numId="20" w16cid:durableId="1622760321">
    <w:abstractNumId w:val="16"/>
  </w:num>
  <w:num w:numId="21" w16cid:durableId="2004119179">
    <w:abstractNumId w:val="6"/>
  </w:num>
  <w:num w:numId="22" w16cid:durableId="371270315">
    <w:abstractNumId w:val="15"/>
  </w:num>
  <w:num w:numId="23" w16cid:durableId="1210073573">
    <w:abstractNumId w:val="18"/>
  </w:num>
  <w:num w:numId="24" w16cid:durableId="421074614">
    <w:abstractNumId w:val="14"/>
  </w:num>
  <w:num w:numId="25" w16cid:durableId="607004138">
    <w:abstractNumId w:val="4"/>
  </w:num>
  <w:num w:numId="26" w16cid:durableId="522205122">
    <w:abstractNumId w:val="19"/>
  </w:num>
  <w:num w:numId="27" w16cid:durableId="803430484">
    <w:abstractNumId w:val="17"/>
  </w:num>
  <w:num w:numId="28" w16cid:durableId="1654334311">
    <w:abstractNumId w:val="26"/>
  </w:num>
  <w:num w:numId="29" w16cid:durableId="993995455">
    <w:abstractNumId w:val="11"/>
  </w:num>
  <w:num w:numId="30" w16cid:durableId="18911898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VerticalSpacing w:val="156"/>
  <w:displayHorizontalDrawingGridEvery w:val="0"/>
  <w:displayVerticalDrawingGridEvery w:val="2"/>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6C4C45"/>
    <w:rsid w:val="00000B7F"/>
    <w:rsid w:val="000169A3"/>
    <w:rsid w:val="00020215"/>
    <w:rsid w:val="00024DF1"/>
    <w:rsid w:val="00025D9C"/>
    <w:rsid w:val="00032B4B"/>
    <w:rsid w:val="000416DA"/>
    <w:rsid w:val="00046AE0"/>
    <w:rsid w:val="00050A43"/>
    <w:rsid w:val="000523FB"/>
    <w:rsid w:val="00056CD3"/>
    <w:rsid w:val="00066840"/>
    <w:rsid w:val="00067CF6"/>
    <w:rsid w:val="00070A8E"/>
    <w:rsid w:val="0008576A"/>
    <w:rsid w:val="00085CB8"/>
    <w:rsid w:val="0009004E"/>
    <w:rsid w:val="00091BAD"/>
    <w:rsid w:val="00092CCA"/>
    <w:rsid w:val="000A3236"/>
    <w:rsid w:val="000A4E9F"/>
    <w:rsid w:val="000A7C39"/>
    <w:rsid w:val="000F3D35"/>
    <w:rsid w:val="000F5730"/>
    <w:rsid w:val="00103DFE"/>
    <w:rsid w:val="00104A06"/>
    <w:rsid w:val="001067D8"/>
    <w:rsid w:val="00106A16"/>
    <w:rsid w:val="001165C1"/>
    <w:rsid w:val="00121683"/>
    <w:rsid w:val="00123033"/>
    <w:rsid w:val="001240C6"/>
    <w:rsid w:val="00135C64"/>
    <w:rsid w:val="001527F8"/>
    <w:rsid w:val="00157EEF"/>
    <w:rsid w:val="001665C6"/>
    <w:rsid w:val="0018453B"/>
    <w:rsid w:val="00186C00"/>
    <w:rsid w:val="0018794D"/>
    <w:rsid w:val="001B4D73"/>
    <w:rsid w:val="001B5E74"/>
    <w:rsid w:val="001B6462"/>
    <w:rsid w:val="001C0860"/>
    <w:rsid w:val="001C5F45"/>
    <w:rsid w:val="001D1546"/>
    <w:rsid w:val="001E1720"/>
    <w:rsid w:val="001E3C92"/>
    <w:rsid w:val="001F03C4"/>
    <w:rsid w:val="001F1DAB"/>
    <w:rsid w:val="001F64F0"/>
    <w:rsid w:val="0020168D"/>
    <w:rsid w:val="00201CAB"/>
    <w:rsid w:val="002111F9"/>
    <w:rsid w:val="0022017A"/>
    <w:rsid w:val="00224AD9"/>
    <w:rsid w:val="0023008C"/>
    <w:rsid w:val="00231F18"/>
    <w:rsid w:val="00234778"/>
    <w:rsid w:val="002359A4"/>
    <w:rsid w:val="00262854"/>
    <w:rsid w:val="00262DD5"/>
    <w:rsid w:val="002659F6"/>
    <w:rsid w:val="00280861"/>
    <w:rsid w:val="00287A5B"/>
    <w:rsid w:val="00290CBA"/>
    <w:rsid w:val="002A0C83"/>
    <w:rsid w:val="002A1C1D"/>
    <w:rsid w:val="002A65F9"/>
    <w:rsid w:val="002A6A35"/>
    <w:rsid w:val="002A6A6C"/>
    <w:rsid w:val="002B07D7"/>
    <w:rsid w:val="002B7638"/>
    <w:rsid w:val="002D1D77"/>
    <w:rsid w:val="002D4CAC"/>
    <w:rsid w:val="002E1299"/>
    <w:rsid w:val="002E429A"/>
    <w:rsid w:val="002E69A4"/>
    <w:rsid w:val="00305BA8"/>
    <w:rsid w:val="00327142"/>
    <w:rsid w:val="00331134"/>
    <w:rsid w:val="003335D6"/>
    <w:rsid w:val="003371E7"/>
    <w:rsid w:val="003379A1"/>
    <w:rsid w:val="00340164"/>
    <w:rsid w:val="00341FA7"/>
    <w:rsid w:val="00352FB5"/>
    <w:rsid w:val="0036499B"/>
    <w:rsid w:val="003710E3"/>
    <w:rsid w:val="00375346"/>
    <w:rsid w:val="00376A77"/>
    <w:rsid w:val="00394C24"/>
    <w:rsid w:val="003B3723"/>
    <w:rsid w:val="003B3FA8"/>
    <w:rsid w:val="003B517A"/>
    <w:rsid w:val="003B533D"/>
    <w:rsid w:val="003C6B55"/>
    <w:rsid w:val="003D2644"/>
    <w:rsid w:val="003E36D5"/>
    <w:rsid w:val="003F21DB"/>
    <w:rsid w:val="003F412E"/>
    <w:rsid w:val="003F7278"/>
    <w:rsid w:val="00402D10"/>
    <w:rsid w:val="00404311"/>
    <w:rsid w:val="004135D0"/>
    <w:rsid w:val="004167A5"/>
    <w:rsid w:val="00427196"/>
    <w:rsid w:val="004276F0"/>
    <w:rsid w:val="00430935"/>
    <w:rsid w:val="0044649F"/>
    <w:rsid w:val="004633E3"/>
    <w:rsid w:val="00467369"/>
    <w:rsid w:val="0047056C"/>
    <w:rsid w:val="00474C0D"/>
    <w:rsid w:val="00491440"/>
    <w:rsid w:val="00491630"/>
    <w:rsid w:val="004A230C"/>
    <w:rsid w:val="004C1310"/>
    <w:rsid w:val="004C1EEA"/>
    <w:rsid w:val="004C458D"/>
    <w:rsid w:val="004C7F52"/>
    <w:rsid w:val="004D30A3"/>
    <w:rsid w:val="004E0611"/>
    <w:rsid w:val="004F474F"/>
    <w:rsid w:val="00502ED9"/>
    <w:rsid w:val="00506711"/>
    <w:rsid w:val="00507E6A"/>
    <w:rsid w:val="005122B4"/>
    <w:rsid w:val="00523D4A"/>
    <w:rsid w:val="00525594"/>
    <w:rsid w:val="00556576"/>
    <w:rsid w:val="00561DA0"/>
    <w:rsid w:val="0056533C"/>
    <w:rsid w:val="0056701C"/>
    <w:rsid w:val="00570B00"/>
    <w:rsid w:val="00573104"/>
    <w:rsid w:val="005736D5"/>
    <w:rsid w:val="00575B94"/>
    <w:rsid w:val="005855F7"/>
    <w:rsid w:val="005A2332"/>
    <w:rsid w:val="005B3D04"/>
    <w:rsid w:val="005B7326"/>
    <w:rsid w:val="005C678B"/>
    <w:rsid w:val="005D2F8F"/>
    <w:rsid w:val="005E1886"/>
    <w:rsid w:val="005F4073"/>
    <w:rsid w:val="005F4865"/>
    <w:rsid w:val="00603762"/>
    <w:rsid w:val="00607D06"/>
    <w:rsid w:val="0061121A"/>
    <w:rsid w:val="006321C4"/>
    <w:rsid w:val="006459FA"/>
    <w:rsid w:val="006460C0"/>
    <w:rsid w:val="00652D1F"/>
    <w:rsid w:val="0067140A"/>
    <w:rsid w:val="00682D6E"/>
    <w:rsid w:val="00693241"/>
    <w:rsid w:val="006A11C0"/>
    <w:rsid w:val="006B0238"/>
    <w:rsid w:val="006B3AAC"/>
    <w:rsid w:val="006C24A1"/>
    <w:rsid w:val="006C632D"/>
    <w:rsid w:val="006C64B5"/>
    <w:rsid w:val="006D25E3"/>
    <w:rsid w:val="006D79C7"/>
    <w:rsid w:val="006E0E15"/>
    <w:rsid w:val="006E76CC"/>
    <w:rsid w:val="00703193"/>
    <w:rsid w:val="0071425B"/>
    <w:rsid w:val="00716CDF"/>
    <w:rsid w:val="0072493C"/>
    <w:rsid w:val="00750056"/>
    <w:rsid w:val="007601F7"/>
    <w:rsid w:val="0076432D"/>
    <w:rsid w:val="00766F9A"/>
    <w:rsid w:val="00784C8B"/>
    <w:rsid w:val="00785FCB"/>
    <w:rsid w:val="00790188"/>
    <w:rsid w:val="007934CD"/>
    <w:rsid w:val="007A3143"/>
    <w:rsid w:val="007A59F6"/>
    <w:rsid w:val="007B111C"/>
    <w:rsid w:val="007C1A69"/>
    <w:rsid w:val="007C2F19"/>
    <w:rsid w:val="007C4D85"/>
    <w:rsid w:val="007D272E"/>
    <w:rsid w:val="007D59C9"/>
    <w:rsid w:val="007E3264"/>
    <w:rsid w:val="007E33F9"/>
    <w:rsid w:val="007E4435"/>
    <w:rsid w:val="007F0798"/>
    <w:rsid w:val="007F700D"/>
    <w:rsid w:val="00806348"/>
    <w:rsid w:val="00813BDE"/>
    <w:rsid w:val="00822486"/>
    <w:rsid w:val="00825758"/>
    <w:rsid w:val="00852E50"/>
    <w:rsid w:val="008542BC"/>
    <w:rsid w:val="00855A50"/>
    <w:rsid w:val="008623D2"/>
    <w:rsid w:val="008653A9"/>
    <w:rsid w:val="00865DA0"/>
    <w:rsid w:val="00870B5A"/>
    <w:rsid w:val="00884811"/>
    <w:rsid w:val="00890AE3"/>
    <w:rsid w:val="0089227D"/>
    <w:rsid w:val="008A77AC"/>
    <w:rsid w:val="008B3820"/>
    <w:rsid w:val="008B717D"/>
    <w:rsid w:val="008B76AD"/>
    <w:rsid w:val="008C58EC"/>
    <w:rsid w:val="008D1023"/>
    <w:rsid w:val="008D61DF"/>
    <w:rsid w:val="008E7FC2"/>
    <w:rsid w:val="008F14E6"/>
    <w:rsid w:val="008F15CC"/>
    <w:rsid w:val="009112FD"/>
    <w:rsid w:val="00915A1D"/>
    <w:rsid w:val="0092018C"/>
    <w:rsid w:val="00922041"/>
    <w:rsid w:val="00925A95"/>
    <w:rsid w:val="00932F04"/>
    <w:rsid w:val="00934E46"/>
    <w:rsid w:val="00935C8F"/>
    <w:rsid w:val="00943001"/>
    <w:rsid w:val="00944719"/>
    <w:rsid w:val="00946562"/>
    <w:rsid w:val="00947630"/>
    <w:rsid w:val="00956F7A"/>
    <w:rsid w:val="0096520E"/>
    <w:rsid w:val="009855BC"/>
    <w:rsid w:val="00990820"/>
    <w:rsid w:val="00994291"/>
    <w:rsid w:val="009A31B2"/>
    <w:rsid w:val="009A5177"/>
    <w:rsid w:val="009A6E80"/>
    <w:rsid w:val="009B07CA"/>
    <w:rsid w:val="009B0F45"/>
    <w:rsid w:val="009C3E29"/>
    <w:rsid w:val="009C7B4E"/>
    <w:rsid w:val="009D0F90"/>
    <w:rsid w:val="00A04577"/>
    <w:rsid w:val="00A11023"/>
    <w:rsid w:val="00A259C4"/>
    <w:rsid w:val="00A274A5"/>
    <w:rsid w:val="00A32241"/>
    <w:rsid w:val="00A4186D"/>
    <w:rsid w:val="00A56C0A"/>
    <w:rsid w:val="00A629C6"/>
    <w:rsid w:val="00A72EA4"/>
    <w:rsid w:val="00A83181"/>
    <w:rsid w:val="00A939CA"/>
    <w:rsid w:val="00A97C31"/>
    <w:rsid w:val="00AA55FB"/>
    <w:rsid w:val="00AA6310"/>
    <w:rsid w:val="00AA66BE"/>
    <w:rsid w:val="00AB6F39"/>
    <w:rsid w:val="00AD184A"/>
    <w:rsid w:val="00AD2035"/>
    <w:rsid w:val="00AD2B83"/>
    <w:rsid w:val="00AE2E79"/>
    <w:rsid w:val="00AF3236"/>
    <w:rsid w:val="00AF79AD"/>
    <w:rsid w:val="00B12E8F"/>
    <w:rsid w:val="00B14237"/>
    <w:rsid w:val="00B156BB"/>
    <w:rsid w:val="00B1753D"/>
    <w:rsid w:val="00B248F3"/>
    <w:rsid w:val="00B43468"/>
    <w:rsid w:val="00B47EC7"/>
    <w:rsid w:val="00B646E6"/>
    <w:rsid w:val="00B67C68"/>
    <w:rsid w:val="00B71618"/>
    <w:rsid w:val="00B760D6"/>
    <w:rsid w:val="00B771B8"/>
    <w:rsid w:val="00B94F73"/>
    <w:rsid w:val="00B96F06"/>
    <w:rsid w:val="00BA0470"/>
    <w:rsid w:val="00BB72A8"/>
    <w:rsid w:val="00BC0EFC"/>
    <w:rsid w:val="00BC14BC"/>
    <w:rsid w:val="00BC16EB"/>
    <w:rsid w:val="00BC45E7"/>
    <w:rsid w:val="00BC62D5"/>
    <w:rsid w:val="00BE0577"/>
    <w:rsid w:val="00BE0B71"/>
    <w:rsid w:val="00BE58B8"/>
    <w:rsid w:val="00BF1110"/>
    <w:rsid w:val="00BF259C"/>
    <w:rsid w:val="00BF31C0"/>
    <w:rsid w:val="00BF61AE"/>
    <w:rsid w:val="00C03029"/>
    <w:rsid w:val="00C1078F"/>
    <w:rsid w:val="00C1371D"/>
    <w:rsid w:val="00C15161"/>
    <w:rsid w:val="00C365BE"/>
    <w:rsid w:val="00C44AD0"/>
    <w:rsid w:val="00C47421"/>
    <w:rsid w:val="00C55CBE"/>
    <w:rsid w:val="00C86BA3"/>
    <w:rsid w:val="00CA1739"/>
    <w:rsid w:val="00CC180A"/>
    <w:rsid w:val="00CC4DDF"/>
    <w:rsid w:val="00CE0F70"/>
    <w:rsid w:val="00CF5B80"/>
    <w:rsid w:val="00CF6090"/>
    <w:rsid w:val="00D034A8"/>
    <w:rsid w:val="00D14784"/>
    <w:rsid w:val="00D205CF"/>
    <w:rsid w:val="00D24C65"/>
    <w:rsid w:val="00D32817"/>
    <w:rsid w:val="00D44020"/>
    <w:rsid w:val="00D644B9"/>
    <w:rsid w:val="00D66B87"/>
    <w:rsid w:val="00D67982"/>
    <w:rsid w:val="00D72443"/>
    <w:rsid w:val="00D80F98"/>
    <w:rsid w:val="00D86C1F"/>
    <w:rsid w:val="00D94E50"/>
    <w:rsid w:val="00DA3769"/>
    <w:rsid w:val="00DA3B44"/>
    <w:rsid w:val="00DA5BB1"/>
    <w:rsid w:val="00DB2D7B"/>
    <w:rsid w:val="00DB3296"/>
    <w:rsid w:val="00DB79B3"/>
    <w:rsid w:val="00DB7F62"/>
    <w:rsid w:val="00DC2C2F"/>
    <w:rsid w:val="00DC70C0"/>
    <w:rsid w:val="00DC7FF0"/>
    <w:rsid w:val="00DD0054"/>
    <w:rsid w:val="00DD30E6"/>
    <w:rsid w:val="00DD3ECE"/>
    <w:rsid w:val="00E14A05"/>
    <w:rsid w:val="00E17CE6"/>
    <w:rsid w:val="00E2120E"/>
    <w:rsid w:val="00E21C97"/>
    <w:rsid w:val="00E265CF"/>
    <w:rsid w:val="00E56976"/>
    <w:rsid w:val="00E90572"/>
    <w:rsid w:val="00E90725"/>
    <w:rsid w:val="00E9133F"/>
    <w:rsid w:val="00E93155"/>
    <w:rsid w:val="00E94F41"/>
    <w:rsid w:val="00EB354A"/>
    <w:rsid w:val="00EC2AAC"/>
    <w:rsid w:val="00ED114C"/>
    <w:rsid w:val="00EE1CD5"/>
    <w:rsid w:val="00EE36E1"/>
    <w:rsid w:val="00EF22C3"/>
    <w:rsid w:val="00EF4182"/>
    <w:rsid w:val="00F01A7D"/>
    <w:rsid w:val="00F03A45"/>
    <w:rsid w:val="00F04D62"/>
    <w:rsid w:val="00F067A0"/>
    <w:rsid w:val="00F223DC"/>
    <w:rsid w:val="00F2316A"/>
    <w:rsid w:val="00F36274"/>
    <w:rsid w:val="00F40709"/>
    <w:rsid w:val="00F40B2B"/>
    <w:rsid w:val="00F4259F"/>
    <w:rsid w:val="00F53E98"/>
    <w:rsid w:val="00F56C40"/>
    <w:rsid w:val="00F63DA6"/>
    <w:rsid w:val="00F7045E"/>
    <w:rsid w:val="00F70CAF"/>
    <w:rsid w:val="00F733D0"/>
    <w:rsid w:val="00F93870"/>
    <w:rsid w:val="00FB0CE2"/>
    <w:rsid w:val="00FB1FA1"/>
    <w:rsid w:val="00FC160D"/>
    <w:rsid w:val="00FC5115"/>
    <w:rsid w:val="00FD003C"/>
    <w:rsid w:val="00FE26AA"/>
    <w:rsid w:val="00FF1285"/>
    <w:rsid w:val="00FF1E2C"/>
    <w:rsid w:val="00FF6219"/>
    <w:rsid w:val="0A8D3D36"/>
    <w:rsid w:val="0BC11EE9"/>
    <w:rsid w:val="14871D2B"/>
    <w:rsid w:val="18194E5B"/>
    <w:rsid w:val="1B1B2F80"/>
    <w:rsid w:val="1D6E341B"/>
    <w:rsid w:val="218155D3"/>
    <w:rsid w:val="2D6C4C45"/>
    <w:rsid w:val="2D964B2C"/>
    <w:rsid w:val="2FAA43C5"/>
    <w:rsid w:val="312D39F9"/>
    <w:rsid w:val="32A73338"/>
    <w:rsid w:val="3A8C79B7"/>
    <w:rsid w:val="3C5A766D"/>
    <w:rsid w:val="40D836AB"/>
    <w:rsid w:val="489932CB"/>
    <w:rsid w:val="48EC789E"/>
    <w:rsid w:val="4927767F"/>
    <w:rsid w:val="497C0DC1"/>
    <w:rsid w:val="59A10231"/>
    <w:rsid w:val="5C787F31"/>
    <w:rsid w:val="607745C8"/>
    <w:rsid w:val="61C62DA4"/>
    <w:rsid w:val="66DE04FB"/>
    <w:rsid w:val="695769D4"/>
    <w:rsid w:val="6B064398"/>
    <w:rsid w:val="6C893C7E"/>
    <w:rsid w:val="74571348"/>
    <w:rsid w:val="75184F78"/>
    <w:rsid w:val="7EAF46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46D3F1A"/>
  <w15:docId w15:val="{7F2338E3-4C74-4FD1-B995-08A784281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iPriority="1" w:unhideWhenUsed="1" w:qFormat="1"/>
    <w:lsdException w:name="heading 3" w:uiPriority="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uiPriority="1" w:unhideWhenUsed="1"/>
    <w:lsdException w:name="Body Text" w:uiPriority="1" w:unhideWhenUsed="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067CF6"/>
    <w:pPr>
      <w:widowControl w:val="0"/>
      <w:autoSpaceDE w:val="0"/>
      <w:autoSpaceDN w:val="0"/>
    </w:pPr>
    <w:rPr>
      <w:rFonts w:ascii="Segoe UI" w:eastAsia="Segoe UI" w:hAnsi="Segoe UI" w:cs="Segoe UI"/>
      <w:sz w:val="22"/>
      <w:szCs w:val="22"/>
      <w:lang w:val="en-US" w:eastAsia="en-US"/>
    </w:rPr>
  </w:style>
  <w:style w:type="paragraph" w:styleId="Heading1">
    <w:name w:val="heading 1"/>
    <w:basedOn w:val="Normal"/>
    <w:next w:val="Normal"/>
    <w:uiPriority w:val="1"/>
    <w:qFormat/>
    <w:pPr>
      <w:spacing w:before="94"/>
      <w:ind w:left="787" w:hanging="448"/>
      <w:outlineLvl w:val="0"/>
    </w:pPr>
    <w:rPr>
      <w:b/>
      <w:bCs/>
      <w:sz w:val="40"/>
      <w:szCs w:val="40"/>
    </w:rPr>
  </w:style>
  <w:style w:type="paragraph" w:styleId="Heading2">
    <w:name w:val="heading 2"/>
    <w:basedOn w:val="Normal"/>
    <w:next w:val="Normal"/>
    <w:uiPriority w:val="1"/>
    <w:semiHidden/>
    <w:unhideWhenUsed/>
    <w:qFormat/>
    <w:pPr>
      <w:spacing w:before="94"/>
      <w:ind w:left="734" w:hanging="611"/>
      <w:outlineLvl w:val="1"/>
    </w:pPr>
    <w:rPr>
      <w:b/>
      <w:bCs/>
      <w:sz w:val="36"/>
      <w:szCs w:val="36"/>
    </w:rPr>
  </w:style>
  <w:style w:type="paragraph" w:styleId="Heading3">
    <w:name w:val="heading 3"/>
    <w:basedOn w:val="Normal"/>
    <w:next w:val="Normal"/>
    <w:uiPriority w:val="1"/>
    <w:unhideWhenUsed/>
    <w:qFormat/>
    <w:pPr>
      <w:ind w:left="883" w:hanging="544"/>
      <w:outlineLvl w:val="2"/>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unhideWhenUsed/>
    <w:qFormat/>
    <w:rPr>
      <w:sz w:val="28"/>
      <w:szCs w:val="28"/>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widowControl/>
      <w:autoSpaceDE/>
      <w:autoSpaceDN/>
      <w:spacing w:before="100" w:beforeAutospacing="1" w:after="100" w:afterAutospacing="1"/>
    </w:pPr>
    <w:rPr>
      <w:rFonts w:ascii="Times New Roman" w:eastAsiaTheme="minorEastAsia" w:hAnsi="Times New Roman" w:cs="Times New Roman"/>
      <w:sz w:val="24"/>
      <w:szCs w:val="24"/>
      <w:lang w:val="en-IN" w:eastAsia="en-I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qFormat/>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1"/>
    <w:qFormat/>
    <w:pPr>
      <w:spacing w:before="64"/>
      <w:ind w:left="1061" w:hanging="361"/>
    </w:pPr>
  </w:style>
  <w:style w:type="paragraph" w:customStyle="1" w:styleId="TableParagraph">
    <w:name w:val="Table Paragraph"/>
    <w:basedOn w:val="Normal"/>
    <w:uiPriority w:val="1"/>
    <w:qFormat/>
    <w:pPr>
      <w:spacing w:line="318" w:lineRule="exact"/>
      <w:ind w:left="501"/>
    </w:pPr>
  </w:style>
  <w:style w:type="table" w:customStyle="1" w:styleId="Style78">
    <w:name w:val="_Style 78"/>
    <w:basedOn w:val="TableNormal1"/>
    <w:qFormat/>
    <w:tblPr/>
  </w:style>
  <w:style w:type="table" w:customStyle="1" w:styleId="TableNormal1">
    <w:name w:val="Table Normal1"/>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2A0C83"/>
    <w:rPr>
      <w:color w:val="605E5C"/>
      <w:shd w:val="clear" w:color="auto" w:fill="E1DFDD"/>
    </w:rPr>
  </w:style>
  <w:style w:type="character" w:customStyle="1" w:styleId="FooterChar">
    <w:name w:val="Footer Char"/>
    <w:basedOn w:val="DefaultParagraphFont"/>
    <w:link w:val="Footer"/>
    <w:uiPriority w:val="99"/>
    <w:rsid w:val="006D79C7"/>
    <w:rPr>
      <w:rFonts w:ascii="Segoe UI" w:eastAsia="Segoe UI" w:hAnsi="Segoe UI" w:cs="Segoe UI"/>
      <w:sz w:val="22"/>
      <w:szCs w:val="22"/>
      <w:lang w:val="en-US" w:eastAsia="en-US"/>
    </w:rPr>
  </w:style>
  <w:style w:type="character" w:styleId="Emphasis">
    <w:name w:val="Emphasis"/>
    <w:basedOn w:val="DefaultParagraphFont"/>
    <w:qFormat/>
    <w:rsid w:val="006D25E3"/>
    <w:rPr>
      <w:i/>
      <w:iCs/>
    </w:rPr>
  </w:style>
  <w:style w:type="character" w:styleId="CommentReference">
    <w:name w:val="annotation reference"/>
    <w:basedOn w:val="DefaultParagraphFont"/>
    <w:rsid w:val="00DC2C2F"/>
    <w:rPr>
      <w:sz w:val="16"/>
      <w:szCs w:val="16"/>
    </w:rPr>
  </w:style>
  <w:style w:type="paragraph" w:styleId="CommentText">
    <w:name w:val="annotation text"/>
    <w:basedOn w:val="Normal"/>
    <w:link w:val="CommentTextChar"/>
    <w:rsid w:val="00DC2C2F"/>
    <w:rPr>
      <w:sz w:val="20"/>
      <w:szCs w:val="20"/>
    </w:rPr>
  </w:style>
  <w:style w:type="character" w:customStyle="1" w:styleId="CommentTextChar">
    <w:name w:val="Comment Text Char"/>
    <w:basedOn w:val="DefaultParagraphFont"/>
    <w:link w:val="CommentText"/>
    <w:rsid w:val="00DC2C2F"/>
    <w:rPr>
      <w:rFonts w:ascii="Segoe UI" w:eastAsia="Segoe UI" w:hAnsi="Segoe UI" w:cs="Segoe UI"/>
      <w:lang w:val="en-US" w:eastAsia="en-US"/>
    </w:rPr>
  </w:style>
  <w:style w:type="paragraph" w:styleId="CommentSubject">
    <w:name w:val="annotation subject"/>
    <w:basedOn w:val="CommentText"/>
    <w:next w:val="CommentText"/>
    <w:link w:val="CommentSubjectChar"/>
    <w:rsid w:val="00DC2C2F"/>
    <w:rPr>
      <w:b/>
      <w:bCs/>
    </w:rPr>
  </w:style>
  <w:style w:type="character" w:customStyle="1" w:styleId="CommentSubjectChar">
    <w:name w:val="Comment Subject Char"/>
    <w:basedOn w:val="CommentTextChar"/>
    <w:link w:val="CommentSubject"/>
    <w:rsid w:val="00DC2C2F"/>
    <w:rPr>
      <w:rFonts w:ascii="Segoe UI" w:eastAsia="Segoe UI" w:hAnsi="Segoe UI" w:cs="Segoe UI"/>
      <w:b/>
      <w:bCs/>
      <w:lang w:val="en-US" w:eastAsia="en-US"/>
    </w:rPr>
  </w:style>
  <w:style w:type="character" w:styleId="Strong">
    <w:name w:val="Strong"/>
    <w:basedOn w:val="DefaultParagraphFont"/>
    <w:uiPriority w:val="22"/>
    <w:qFormat/>
    <w:rsid w:val="007643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3972">
      <w:bodyDiv w:val="1"/>
      <w:marLeft w:val="0"/>
      <w:marRight w:val="0"/>
      <w:marTop w:val="0"/>
      <w:marBottom w:val="0"/>
      <w:divBdr>
        <w:top w:val="none" w:sz="0" w:space="0" w:color="auto"/>
        <w:left w:val="none" w:sz="0" w:space="0" w:color="auto"/>
        <w:bottom w:val="none" w:sz="0" w:space="0" w:color="auto"/>
        <w:right w:val="none" w:sz="0" w:space="0" w:color="auto"/>
      </w:divBdr>
    </w:div>
    <w:div w:id="125271665">
      <w:bodyDiv w:val="1"/>
      <w:marLeft w:val="0"/>
      <w:marRight w:val="0"/>
      <w:marTop w:val="0"/>
      <w:marBottom w:val="0"/>
      <w:divBdr>
        <w:top w:val="none" w:sz="0" w:space="0" w:color="auto"/>
        <w:left w:val="none" w:sz="0" w:space="0" w:color="auto"/>
        <w:bottom w:val="none" w:sz="0" w:space="0" w:color="auto"/>
        <w:right w:val="none" w:sz="0" w:space="0" w:color="auto"/>
      </w:divBdr>
    </w:div>
    <w:div w:id="146870656">
      <w:bodyDiv w:val="1"/>
      <w:marLeft w:val="0"/>
      <w:marRight w:val="0"/>
      <w:marTop w:val="0"/>
      <w:marBottom w:val="0"/>
      <w:divBdr>
        <w:top w:val="none" w:sz="0" w:space="0" w:color="auto"/>
        <w:left w:val="none" w:sz="0" w:space="0" w:color="auto"/>
        <w:bottom w:val="none" w:sz="0" w:space="0" w:color="auto"/>
        <w:right w:val="none" w:sz="0" w:space="0" w:color="auto"/>
      </w:divBdr>
    </w:div>
    <w:div w:id="208734114">
      <w:bodyDiv w:val="1"/>
      <w:marLeft w:val="0"/>
      <w:marRight w:val="0"/>
      <w:marTop w:val="0"/>
      <w:marBottom w:val="0"/>
      <w:divBdr>
        <w:top w:val="none" w:sz="0" w:space="0" w:color="auto"/>
        <w:left w:val="none" w:sz="0" w:space="0" w:color="auto"/>
        <w:bottom w:val="none" w:sz="0" w:space="0" w:color="auto"/>
        <w:right w:val="none" w:sz="0" w:space="0" w:color="auto"/>
      </w:divBdr>
    </w:div>
    <w:div w:id="263080333">
      <w:bodyDiv w:val="1"/>
      <w:marLeft w:val="0"/>
      <w:marRight w:val="0"/>
      <w:marTop w:val="0"/>
      <w:marBottom w:val="0"/>
      <w:divBdr>
        <w:top w:val="none" w:sz="0" w:space="0" w:color="auto"/>
        <w:left w:val="none" w:sz="0" w:space="0" w:color="auto"/>
        <w:bottom w:val="none" w:sz="0" w:space="0" w:color="auto"/>
        <w:right w:val="none" w:sz="0" w:space="0" w:color="auto"/>
      </w:divBdr>
    </w:div>
    <w:div w:id="321549684">
      <w:bodyDiv w:val="1"/>
      <w:marLeft w:val="0"/>
      <w:marRight w:val="0"/>
      <w:marTop w:val="0"/>
      <w:marBottom w:val="0"/>
      <w:divBdr>
        <w:top w:val="none" w:sz="0" w:space="0" w:color="auto"/>
        <w:left w:val="none" w:sz="0" w:space="0" w:color="auto"/>
        <w:bottom w:val="none" w:sz="0" w:space="0" w:color="auto"/>
        <w:right w:val="none" w:sz="0" w:space="0" w:color="auto"/>
      </w:divBdr>
    </w:div>
    <w:div w:id="321856036">
      <w:bodyDiv w:val="1"/>
      <w:marLeft w:val="0"/>
      <w:marRight w:val="0"/>
      <w:marTop w:val="0"/>
      <w:marBottom w:val="0"/>
      <w:divBdr>
        <w:top w:val="none" w:sz="0" w:space="0" w:color="auto"/>
        <w:left w:val="none" w:sz="0" w:space="0" w:color="auto"/>
        <w:bottom w:val="none" w:sz="0" w:space="0" w:color="auto"/>
        <w:right w:val="none" w:sz="0" w:space="0" w:color="auto"/>
      </w:divBdr>
    </w:div>
    <w:div w:id="410856970">
      <w:bodyDiv w:val="1"/>
      <w:marLeft w:val="0"/>
      <w:marRight w:val="0"/>
      <w:marTop w:val="0"/>
      <w:marBottom w:val="0"/>
      <w:divBdr>
        <w:top w:val="none" w:sz="0" w:space="0" w:color="auto"/>
        <w:left w:val="none" w:sz="0" w:space="0" w:color="auto"/>
        <w:bottom w:val="none" w:sz="0" w:space="0" w:color="auto"/>
        <w:right w:val="none" w:sz="0" w:space="0" w:color="auto"/>
      </w:divBdr>
    </w:div>
    <w:div w:id="520775824">
      <w:bodyDiv w:val="1"/>
      <w:marLeft w:val="0"/>
      <w:marRight w:val="0"/>
      <w:marTop w:val="0"/>
      <w:marBottom w:val="0"/>
      <w:divBdr>
        <w:top w:val="none" w:sz="0" w:space="0" w:color="auto"/>
        <w:left w:val="none" w:sz="0" w:space="0" w:color="auto"/>
        <w:bottom w:val="none" w:sz="0" w:space="0" w:color="auto"/>
        <w:right w:val="none" w:sz="0" w:space="0" w:color="auto"/>
      </w:divBdr>
    </w:div>
    <w:div w:id="533421114">
      <w:bodyDiv w:val="1"/>
      <w:marLeft w:val="0"/>
      <w:marRight w:val="0"/>
      <w:marTop w:val="0"/>
      <w:marBottom w:val="0"/>
      <w:divBdr>
        <w:top w:val="none" w:sz="0" w:space="0" w:color="auto"/>
        <w:left w:val="none" w:sz="0" w:space="0" w:color="auto"/>
        <w:bottom w:val="none" w:sz="0" w:space="0" w:color="auto"/>
        <w:right w:val="none" w:sz="0" w:space="0" w:color="auto"/>
      </w:divBdr>
    </w:div>
    <w:div w:id="760957665">
      <w:bodyDiv w:val="1"/>
      <w:marLeft w:val="0"/>
      <w:marRight w:val="0"/>
      <w:marTop w:val="0"/>
      <w:marBottom w:val="0"/>
      <w:divBdr>
        <w:top w:val="none" w:sz="0" w:space="0" w:color="auto"/>
        <w:left w:val="none" w:sz="0" w:space="0" w:color="auto"/>
        <w:bottom w:val="none" w:sz="0" w:space="0" w:color="auto"/>
        <w:right w:val="none" w:sz="0" w:space="0" w:color="auto"/>
      </w:divBdr>
    </w:div>
    <w:div w:id="827594316">
      <w:bodyDiv w:val="1"/>
      <w:marLeft w:val="0"/>
      <w:marRight w:val="0"/>
      <w:marTop w:val="0"/>
      <w:marBottom w:val="0"/>
      <w:divBdr>
        <w:top w:val="none" w:sz="0" w:space="0" w:color="auto"/>
        <w:left w:val="none" w:sz="0" w:space="0" w:color="auto"/>
        <w:bottom w:val="none" w:sz="0" w:space="0" w:color="auto"/>
        <w:right w:val="none" w:sz="0" w:space="0" w:color="auto"/>
      </w:divBdr>
    </w:div>
    <w:div w:id="906843655">
      <w:bodyDiv w:val="1"/>
      <w:marLeft w:val="0"/>
      <w:marRight w:val="0"/>
      <w:marTop w:val="0"/>
      <w:marBottom w:val="0"/>
      <w:divBdr>
        <w:top w:val="none" w:sz="0" w:space="0" w:color="auto"/>
        <w:left w:val="none" w:sz="0" w:space="0" w:color="auto"/>
        <w:bottom w:val="none" w:sz="0" w:space="0" w:color="auto"/>
        <w:right w:val="none" w:sz="0" w:space="0" w:color="auto"/>
      </w:divBdr>
    </w:div>
    <w:div w:id="937101435">
      <w:bodyDiv w:val="1"/>
      <w:marLeft w:val="0"/>
      <w:marRight w:val="0"/>
      <w:marTop w:val="0"/>
      <w:marBottom w:val="0"/>
      <w:divBdr>
        <w:top w:val="none" w:sz="0" w:space="0" w:color="auto"/>
        <w:left w:val="none" w:sz="0" w:space="0" w:color="auto"/>
        <w:bottom w:val="none" w:sz="0" w:space="0" w:color="auto"/>
        <w:right w:val="none" w:sz="0" w:space="0" w:color="auto"/>
      </w:divBdr>
    </w:div>
    <w:div w:id="948048336">
      <w:bodyDiv w:val="1"/>
      <w:marLeft w:val="0"/>
      <w:marRight w:val="0"/>
      <w:marTop w:val="0"/>
      <w:marBottom w:val="0"/>
      <w:divBdr>
        <w:top w:val="none" w:sz="0" w:space="0" w:color="auto"/>
        <w:left w:val="none" w:sz="0" w:space="0" w:color="auto"/>
        <w:bottom w:val="none" w:sz="0" w:space="0" w:color="auto"/>
        <w:right w:val="none" w:sz="0" w:space="0" w:color="auto"/>
      </w:divBdr>
    </w:div>
    <w:div w:id="1011685277">
      <w:bodyDiv w:val="1"/>
      <w:marLeft w:val="0"/>
      <w:marRight w:val="0"/>
      <w:marTop w:val="0"/>
      <w:marBottom w:val="0"/>
      <w:divBdr>
        <w:top w:val="none" w:sz="0" w:space="0" w:color="auto"/>
        <w:left w:val="none" w:sz="0" w:space="0" w:color="auto"/>
        <w:bottom w:val="none" w:sz="0" w:space="0" w:color="auto"/>
        <w:right w:val="none" w:sz="0" w:space="0" w:color="auto"/>
      </w:divBdr>
    </w:div>
    <w:div w:id="1015577749">
      <w:bodyDiv w:val="1"/>
      <w:marLeft w:val="0"/>
      <w:marRight w:val="0"/>
      <w:marTop w:val="0"/>
      <w:marBottom w:val="0"/>
      <w:divBdr>
        <w:top w:val="none" w:sz="0" w:space="0" w:color="auto"/>
        <w:left w:val="none" w:sz="0" w:space="0" w:color="auto"/>
        <w:bottom w:val="none" w:sz="0" w:space="0" w:color="auto"/>
        <w:right w:val="none" w:sz="0" w:space="0" w:color="auto"/>
      </w:divBdr>
    </w:div>
    <w:div w:id="1059791388">
      <w:bodyDiv w:val="1"/>
      <w:marLeft w:val="0"/>
      <w:marRight w:val="0"/>
      <w:marTop w:val="0"/>
      <w:marBottom w:val="0"/>
      <w:divBdr>
        <w:top w:val="none" w:sz="0" w:space="0" w:color="auto"/>
        <w:left w:val="none" w:sz="0" w:space="0" w:color="auto"/>
        <w:bottom w:val="none" w:sz="0" w:space="0" w:color="auto"/>
        <w:right w:val="none" w:sz="0" w:space="0" w:color="auto"/>
      </w:divBdr>
    </w:div>
    <w:div w:id="1060593267">
      <w:bodyDiv w:val="1"/>
      <w:marLeft w:val="0"/>
      <w:marRight w:val="0"/>
      <w:marTop w:val="0"/>
      <w:marBottom w:val="0"/>
      <w:divBdr>
        <w:top w:val="none" w:sz="0" w:space="0" w:color="auto"/>
        <w:left w:val="none" w:sz="0" w:space="0" w:color="auto"/>
        <w:bottom w:val="none" w:sz="0" w:space="0" w:color="auto"/>
        <w:right w:val="none" w:sz="0" w:space="0" w:color="auto"/>
      </w:divBdr>
    </w:div>
    <w:div w:id="1101754670">
      <w:bodyDiv w:val="1"/>
      <w:marLeft w:val="0"/>
      <w:marRight w:val="0"/>
      <w:marTop w:val="0"/>
      <w:marBottom w:val="0"/>
      <w:divBdr>
        <w:top w:val="none" w:sz="0" w:space="0" w:color="auto"/>
        <w:left w:val="none" w:sz="0" w:space="0" w:color="auto"/>
        <w:bottom w:val="none" w:sz="0" w:space="0" w:color="auto"/>
        <w:right w:val="none" w:sz="0" w:space="0" w:color="auto"/>
      </w:divBdr>
    </w:div>
    <w:div w:id="1161312610">
      <w:bodyDiv w:val="1"/>
      <w:marLeft w:val="0"/>
      <w:marRight w:val="0"/>
      <w:marTop w:val="0"/>
      <w:marBottom w:val="0"/>
      <w:divBdr>
        <w:top w:val="none" w:sz="0" w:space="0" w:color="auto"/>
        <w:left w:val="none" w:sz="0" w:space="0" w:color="auto"/>
        <w:bottom w:val="none" w:sz="0" w:space="0" w:color="auto"/>
        <w:right w:val="none" w:sz="0" w:space="0" w:color="auto"/>
      </w:divBdr>
    </w:div>
    <w:div w:id="1349864523">
      <w:bodyDiv w:val="1"/>
      <w:marLeft w:val="0"/>
      <w:marRight w:val="0"/>
      <w:marTop w:val="0"/>
      <w:marBottom w:val="0"/>
      <w:divBdr>
        <w:top w:val="none" w:sz="0" w:space="0" w:color="auto"/>
        <w:left w:val="none" w:sz="0" w:space="0" w:color="auto"/>
        <w:bottom w:val="none" w:sz="0" w:space="0" w:color="auto"/>
        <w:right w:val="none" w:sz="0" w:space="0" w:color="auto"/>
      </w:divBdr>
    </w:div>
    <w:div w:id="1355305539">
      <w:bodyDiv w:val="1"/>
      <w:marLeft w:val="0"/>
      <w:marRight w:val="0"/>
      <w:marTop w:val="0"/>
      <w:marBottom w:val="0"/>
      <w:divBdr>
        <w:top w:val="none" w:sz="0" w:space="0" w:color="auto"/>
        <w:left w:val="none" w:sz="0" w:space="0" w:color="auto"/>
        <w:bottom w:val="none" w:sz="0" w:space="0" w:color="auto"/>
        <w:right w:val="none" w:sz="0" w:space="0" w:color="auto"/>
      </w:divBdr>
    </w:div>
    <w:div w:id="1398167575">
      <w:bodyDiv w:val="1"/>
      <w:marLeft w:val="0"/>
      <w:marRight w:val="0"/>
      <w:marTop w:val="0"/>
      <w:marBottom w:val="0"/>
      <w:divBdr>
        <w:top w:val="none" w:sz="0" w:space="0" w:color="auto"/>
        <w:left w:val="none" w:sz="0" w:space="0" w:color="auto"/>
        <w:bottom w:val="none" w:sz="0" w:space="0" w:color="auto"/>
        <w:right w:val="none" w:sz="0" w:space="0" w:color="auto"/>
      </w:divBdr>
    </w:div>
    <w:div w:id="1581331620">
      <w:bodyDiv w:val="1"/>
      <w:marLeft w:val="0"/>
      <w:marRight w:val="0"/>
      <w:marTop w:val="0"/>
      <w:marBottom w:val="0"/>
      <w:divBdr>
        <w:top w:val="none" w:sz="0" w:space="0" w:color="auto"/>
        <w:left w:val="none" w:sz="0" w:space="0" w:color="auto"/>
        <w:bottom w:val="none" w:sz="0" w:space="0" w:color="auto"/>
        <w:right w:val="none" w:sz="0" w:space="0" w:color="auto"/>
      </w:divBdr>
    </w:div>
    <w:div w:id="1644308723">
      <w:bodyDiv w:val="1"/>
      <w:marLeft w:val="0"/>
      <w:marRight w:val="0"/>
      <w:marTop w:val="0"/>
      <w:marBottom w:val="0"/>
      <w:divBdr>
        <w:top w:val="none" w:sz="0" w:space="0" w:color="auto"/>
        <w:left w:val="none" w:sz="0" w:space="0" w:color="auto"/>
        <w:bottom w:val="none" w:sz="0" w:space="0" w:color="auto"/>
        <w:right w:val="none" w:sz="0" w:space="0" w:color="auto"/>
      </w:divBdr>
    </w:div>
    <w:div w:id="1667592902">
      <w:bodyDiv w:val="1"/>
      <w:marLeft w:val="0"/>
      <w:marRight w:val="0"/>
      <w:marTop w:val="0"/>
      <w:marBottom w:val="0"/>
      <w:divBdr>
        <w:top w:val="none" w:sz="0" w:space="0" w:color="auto"/>
        <w:left w:val="none" w:sz="0" w:space="0" w:color="auto"/>
        <w:bottom w:val="none" w:sz="0" w:space="0" w:color="auto"/>
        <w:right w:val="none" w:sz="0" w:space="0" w:color="auto"/>
      </w:divBdr>
    </w:div>
    <w:div w:id="1697778046">
      <w:bodyDiv w:val="1"/>
      <w:marLeft w:val="0"/>
      <w:marRight w:val="0"/>
      <w:marTop w:val="0"/>
      <w:marBottom w:val="0"/>
      <w:divBdr>
        <w:top w:val="none" w:sz="0" w:space="0" w:color="auto"/>
        <w:left w:val="none" w:sz="0" w:space="0" w:color="auto"/>
        <w:bottom w:val="none" w:sz="0" w:space="0" w:color="auto"/>
        <w:right w:val="none" w:sz="0" w:space="0" w:color="auto"/>
      </w:divBdr>
    </w:div>
    <w:div w:id="1757899018">
      <w:bodyDiv w:val="1"/>
      <w:marLeft w:val="0"/>
      <w:marRight w:val="0"/>
      <w:marTop w:val="0"/>
      <w:marBottom w:val="0"/>
      <w:divBdr>
        <w:top w:val="none" w:sz="0" w:space="0" w:color="auto"/>
        <w:left w:val="none" w:sz="0" w:space="0" w:color="auto"/>
        <w:bottom w:val="none" w:sz="0" w:space="0" w:color="auto"/>
        <w:right w:val="none" w:sz="0" w:space="0" w:color="auto"/>
      </w:divBdr>
    </w:div>
    <w:div w:id="1758400822">
      <w:bodyDiv w:val="1"/>
      <w:marLeft w:val="0"/>
      <w:marRight w:val="0"/>
      <w:marTop w:val="0"/>
      <w:marBottom w:val="0"/>
      <w:divBdr>
        <w:top w:val="none" w:sz="0" w:space="0" w:color="auto"/>
        <w:left w:val="none" w:sz="0" w:space="0" w:color="auto"/>
        <w:bottom w:val="none" w:sz="0" w:space="0" w:color="auto"/>
        <w:right w:val="none" w:sz="0" w:space="0" w:color="auto"/>
      </w:divBdr>
    </w:div>
    <w:div w:id="1763529212">
      <w:bodyDiv w:val="1"/>
      <w:marLeft w:val="0"/>
      <w:marRight w:val="0"/>
      <w:marTop w:val="0"/>
      <w:marBottom w:val="0"/>
      <w:divBdr>
        <w:top w:val="none" w:sz="0" w:space="0" w:color="auto"/>
        <w:left w:val="none" w:sz="0" w:space="0" w:color="auto"/>
        <w:bottom w:val="none" w:sz="0" w:space="0" w:color="auto"/>
        <w:right w:val="none" w:sz="0" w:space="0" w:color="auto"/>
      </w:divBdr>
    </w:div>
    <w:div w:id="1892957299">
      <w:bodyDiv w:val="1"/>
      <w:marLeft w:val="0"/>
      <w:marRight w:val="0"/>
      <w:marTop w:val="0"/>
      <w:marBottom w:val="0"/>
      <w:divBdr>
        <w:top w:val="none" w:sz="0" w:space="0" w:color="auto"/>
        <w:left w:val="none" w:sz="0" w:space="0" w:color="auto"/>
        <w:bottom w:val="none" w:sz="0" w:space="0" w:color="auto"/>
        <w:right w:val="none" w:sz="0" w:space="0" w:color="auto"/>
      </w:divBdr>
    </w:div>
    <w:div w:id="1898010800">
      <w:bodyDiv w:val="1"/>
      <w:marLeft w:val="0"/>
      <w:marRight w:val="0"/>
      <w:marTop w:val="0"/>
      <w:marBottom w:val="0"/>
      <w:divBdr>
        <w:top w:val="none" w:sz="0" w:space="0" w:color="auto"/>
        <w:left w:val="none" w:sz="0" w:space="0" w:color="auto"/>
        <w:bottom w:val="none" w:sz="0" w:space="0" w:color="auto"/>
        <w:right w:val="none" w:sz="0" w:space="0" w:color="auto"/>
      </w:divBdr>
    </w:div>
    <w:div w:id="1905683151">
      <w:bodyDiv w:val="1"/>
      <w:marLeft w:val="0"/>
      <w:marRight w:val="0"/>
      <w:marTop w:val="0"/>
      <w:marBottom w:val="0"/>
      <w:divBdr>
        <w:top w:val="none" w:sz="0" w:space="0" w:color="auto"/>
        <w:left w:val="none" w:sz="0" w:space="0" w:color="auto"/>
        <w:bottom w:val="none" w:sz="0" w:space="0" w:color="auto"/>
        <w:right w:val="none" w:sz="0" w:space="0" w:color="auto"/>
      </w:divBdr>
    </w:div>
    <w:div w:id="2030256642">
      <w:bodyDiv w:val="1"/>
      <w:marLeft w:val="0"/>
      <w:marRight w:val="0"/>
      <w:marTop w:val="0"/>
      <w:marBottom w:val="0"/>
      <w:divBdr>
        <w:top w:val="none" w:sz="0" w:space="0" w:color="auto"/>
        <w:left w:val="none" w:sz="0" w:space="0" w:color="auto"/>
        <w:bottom w:val="none" w:sz="0" w:space="0" w:color="auto"/>
        <w:right w:val="none" w:sz="0" w:space="0" w:color="auto"/>
      </w:divBdr>
    </w:div>
    <w:div w:id="21235670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jpe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4.xm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0"/>
    <customShpInfo spid="_x0000_s2051"/>
    <customShpInfo spid="_x0000_s2049"/>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3F071DE-A372-4998-B3F3-16552976C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2412</TotalTime>
  <Pages>27</Pages>
  <Words>1983</Words>
  <Characters>11307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mohit rawat</dc:creator>
  <cp:lastModifiedBy>Cybro Tech</cp:lastModifiedBy>
  <cp:revision>318</cp:revision>
  <cp:lastPrinted>2025-03-22T06:03:00Z</cp:lastPrinted>
  <dcterms:created xsi:type="dcterms:W3CDTF">2023-05-31T08:04:00Z</dcterms:created>
  <dcterms:modified xsi:type="dcterms:W3CDTF">2025-03-27T06:29:00Z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40DDC336B5574C22A6103958763DC388</vt:lpwstr>
  </property>
</Properties>
</file>