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5C71" w14:textId="77777777" w:rsidR="005706EB" w:rsidRDefault="00000000">
      <w:pPr>
        <w:pStyle w:val="Heading1"/>
      </w:pPr>
      <w:r>
        <w:t>SQL Theory Questions</w:t>
      </w:r>
    </w:p>
    <w:p w14:paraId="313B4813" w14:textId="77777777" w:rsidR="005706EB" w:rsidRDefault="00000000">
      <w:r w:rsidRPr="001544EC">
        <w:rPr>
          <w:b/>
          <w:bCs/>
          <w:sz w:val="26"/>
          <w:szCs w:val="26"/>
        </w:rPr>
        <w:t>Q9. What is the Difference Between a Primary Key and a Foreign Key?</w:t>
      </w:r>
      <w:r>
        <w:br/>
      </w:r>
      <w:r>
        <w:br/>
        <w:t>A primary key uniquely identifies each record in a table.</w:t>
      </w:r>
      <w:r>
        <w:br/>
        <w:t>A foreign key creates a relationship between two tables.</w:t>
      </w:r>
      <w:r>
        <w:br/>
        <w:t>Primary keys cannot be NULL and must be unique.</w:t>
      </w:r>
      <w:r>
        <w:br/>
        <w:t>Foreign keys can be NULL and may contain duplicate values.</w:t>
      </w:r>
      <w:r>
        <w:br/>
        <w:t>Primary keys ensure entity integrity, while foreign keys ensure referential integrity.</w:t>
      </w:r>
      <w:r>
        <w:br/>
      </w:r>
    </w:p>
    <w:p w14:paraId="4A48BF78" w14:textId="77777777" w:rsidR="005706EB" w:rsidRDefault="00000000">
      <w:r>
        <w:br/>
      </w:r>
      <w:r w:rsidRPr="001544EC">
        <w:rPr>
          <w:b/>
          <w:bCs/>
          <w:sz w:val="26"/>
          <w:szCs w:val="26"/>
        </w:rPr>
        <w:t>Q10. What Are Constraints in SQL and Why Are They Used?</w:t>
      </w:r>
      <w:r>
        <w:br/>
      </w:r>
      <w:r>
        <w:br/>
        <w:t>Constraints are rules applied to table columns.</w:t>
      </w:r>
      <w:r>
        <w:br/>
        <w:t>They ensure data accuracy and consistency.</w:t>
      </w:r>
      <w:r>
        <w:br/>
        <w:t>Constraints prevent invalid data entry.</w:t>
      </w:r>
      <w:r>
        <w:br/>
        <w:t>Common constraints include PRIMARY KEY, FOREIGN KEY, UNIQUE, NOT NULL, and CHECK.</w:t>
      </w:r>
      <w:r>
        <w:br/>
        <w:t>They help maintain database integrity.</w:t>
      </w:r>
      <w:r>
        <w:br/>
      </w:r>
    </w:p>
    <w:sectPr w:rsidR="00570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777659">
    <w:abstractNumId w:val="8"/>
  </w:num>
  <w:num w:numId="2" w16cid:durableId="1955822441">
    <w:abstractNumId w:val="6"/>
  </w:num>
  <w:num w:numId="3" w16cid:durableId="1815174410">
    <w:abstractNumId w:val="5"/>
  </w:num>
  <w:num w:numId="4" w16cid:durableId="1839543458">
    <w:abstractNumId w:val="4"/>
  </w:num>
  <w:num w:numId="5" w16cid:durableId="1272975364">
    <w:abstractNumId w:val="7"/>
  </w:num>
  <w:num w:numId="6" w16cid:durableId="1350570439">
    <w:abstractNumId w:val="3"/>
  </w:num>
  <w:num w:numId="7" w16cid:durableId="77413624">
    <w:abstractNumId w:val="2"/>
  </w:num>
  <w:num w:numId="8" w16cid:durableId="368839780">
    <w:abstractNumId w:val="1"/>
  </w:num>
  <w:num w:numId="9" w16cid:durableId="142707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4EC"/>
    <w:rsid w:val="00271067"/>
    <w:rsid w:val="0029639D"/>
    <w:rsid w:val="00326F90"/>
    <w:rsid w:val="005706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F1B80"/>
  <w14:defaultImageDpi w14:val="300"/>
  <w15:docId w15:val="{B596DDC5-68B5-45B4-A910-87918C58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lakshay maretha</cp:lastModifiedBy>
  <cp:revision>2</cp:revision>
  <dcterms:created xsi:type="dcterms:W3CDTF">2013-12-23T23:15:00Z</dcterms:created>
  <dcterms:modified xsi:type="dcterms:W3CDTF">2026-02-09T14:53:00Z</dcterms:modified>
  <cp:category/>
</cp:coreProperties>
</file>