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14290618"/>
        <w:docPartObj>
          <w:docPartGallery w:val="Cover Pages"/>
          <w:docPartUnique/>
        </w:docPartObj>
      </w:sdtPr>
      <w:sdtEndPr/>
      <w:sdtContent>
        <w:p w14:paraId="02CAAAEB" w14:textId="77777777" w:rsidR="00296B88" w:rsidRDefault="00296B88">
          <w:r>
            <w:rPr>
              <w:noProof/>
            </w:rPr>
            <mc:AlternateContent>
              <mc:Choice Requires="wpg">
                <w:drawing>
                  <wp:anchor distT="0" distB="0" distL="114300" distR="114300" simplePos="0" relativeHeight="251662336" behindDoc="0" locked="0" layoutInCell="1" allowOverlap="1" wp14:anchorId="439E48DC" wp14:editId="2A5DF41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6D35D4E"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p>
        <w:p w14:paraId="340BA090" w14:textId="77777777" w:rsidR="00296B88" w:rsidRDefault="00B51485">
          <w:r>
            <w:rPr>
              <w:noProof/>
            </w:rPr>
            <w:drawing>
              <wp:anchor distT="0" distB="0" distL="114300" distR="114300" simplePos="0" relativeHeight="251663360" behindDoc="0" locked="0" layoutInCell="1" allowOverlap="1" wp14:anchorId="7F82EA06" wp14:editId="71690956">
                <wp:simplePos x="0" y="0"/>
                <wp:positionH relativeFrom="margin">
                  <wp:posOffset>3734435</wp:posOffset>
                </wp:positionH>
                <wp:positionV relativeFrom="margin">
                  <wp:posOffset>5876399</wp:posOffset>
                </wp:positionV>
                <wp:extent cx="2214880" cy="13163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14880" cy="13163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65982E49" wp14:editId="1A34A513">
                    <wp:simplePos x="0" y="0"/>
                    <wp:positionH relativeFrom="page">
                      <wp:posOffset>229235</wp:posOffset>
                    </wp:positionH>
                    <wp:positionV relativeFrom="page">
                      <wp:posOffset>6469927</wp:posOffset>
                    </wp:positionV>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9FF7B9" w14:textId="77777777" w:rsidR="00296B88" w:rsidRPr="00B51485" w:rsidRDefault="00B51485">
                                <w:pPr>
                                  <w:pStyle w:val="NoSpacing"/>
                                  <w:jc w:val="right"/>
                                  <w:rPr>
                                    <w:rFonts w:ascii="Arial" w:hAnsi="Arial" w:cs="Arial"/>
                                    <w:color w:val="4472C4" w:themeColor="accent1"/>
                                    <w:sz w:val="28"/>
                                    <w:szCs w:val="28"/>
                                  </w:rPr>
                                </w:pPr>
                                <w:r w:rsidRPr="00B51485">
                                  <w:rPr>
                                    <w:rFonts w:ascii="Arial" w:hAnsi="Arial" w:cs="Arial"/>
                                    <w:color w:val="4472C4" w:themeColor="accent1"/>
                                    <w:sz w:val="28"/>
                                    <w:szCs w:val="28"/>
                                  </w:rPr>
                                  <w:t>Presented by</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65982E49" id="_x0000_t202" coordsize="21600,21600" o:spt="202" path="m,l,21600r21600,l21600,xe">
                    <v:stroke joinstyle="miter"/>
                    <v:path gradientshapeok="t" o:connecttype="rect"/>
                  </v:shapetype>
                  <v:shape id="Text Box 153" o:spid="_x0000_s1026" type="#_x0000_t202" style="position:absolute;margin-left:18.05pt;margin-top:509.45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PW+a3iAAAADQEAAA8AAABkcnMvZG93bnJldi54bWxMj8FOwzAQRO9I/IO1SFwq6rhUbRriVAgE&#10;EpdCCx/gxts4EK8j220DX49zgtvuzGj2bbkebMdO6EPrSIKYZsCQaqdbaiR8vD/d5MBCVKRV5wgl&#10;fGOAdXV5UapCuzNt8bSLDUslFAolwcTYF5yH2qBVYep6pOQdnLcqptU3XHt1TuW247MsW3CrWkoX&#10;jOrxwWD9tTtaCZNHeoni5/P1eXLYzN78PM7NNkp5fTXc3wGLOMS/MIz4CR2qxLR3R9KBdRJuFyIl&#10;k56JfAVsTIg8T9p+nJbLFfCq5P+/qH4BAAD//wMAUEsBAi0AFAAGAAgAAAAhALaDOJL+AAAA4QEA&#10;ABMAAAAAAAAAAAAAAAAAAAAAAFtDb250ZW50X1R5cGVzXS54bWxQSwECLQAUAAYACAAAACEAOP0h&#10;/9YAAACUAQAACwAAAAAAAAAAAAAAAAAvAQAAX3JlbHMvLnJlbHNQSwECLQAUAAYACAAAACEApPxy&#10;Wn8CAABiBQAADgAAAAAAAAAAAAAAAAAuAgAAZHJzL2Uyb0RvYy54bWxQSwECLQAUAAYACAAAACEA&#10;w9b5reIAAAANAQAADwAAAAAAAAAAAAAAAADZBAAAZHJzL2Rvd25yZXYueG1sUEsFBgAAAAAEAAQA&#10;8wAAAOgFAAAAAA==&#10;" filled="f" stroked="f" strokeweight=".5pt">
                    <v:textbox style="mso-fit-shape-to-text:t" inset="126pt,0,54pt,0">
                      <w:txbxContent>
                        <w:p w14:paraId="689FF7B9" w14:textId="77777777" w:rsidR="00296B88" w:rsidRPr="00B51485" w:rsidRDefault="00B51485">
                          <w:pPr>
                            <w:pStyle w:val="NoSpacing"/>
                            <w:jc w:val="right"/>
                            <w:rPr>
                              <w:rFonts w:ascii="Arial" w:hAnsi="Arial" w:cs="Arial"/>
                              <w:color w:val="4472C4" w:themeColor="accent1"/>
                              <w:sz w:val="28"/>
                              <w:szCs w:val="28"/>
                            </w:rPr>
                          </w:pPr>
                          <w:r w:rsidRPr="00B51485">
                            <w:rPr>
                              <w:rFonts w:ascii="Arial" w:hAnsi="Arial" w:cs="Arial"/>
                              <w:color w:val="4472C4" w:themeColor="accent1"/>
                              <w:sz w:val="28"/>
                              <w:szCs w:val="28"/>
                            </w:rPr>
                            <w:t>Presented by</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0AD9BB9" wp14:editId="4F3BEF88">
                    <wp:simplePos x="0" y="0"/>
                    <wp:positionH relativeFrom="page">
                      <wp:posOffset>229235</wp:posOffset>
                    </wp:positionH>
                    <wp:positionV relativeFrom="page">
                      <wp:posOffset>2446567</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4F81AE" w14:textId="77777777" w:rsidR="00296B88" w:rsidRPr="00B51485" w:rsidRDefault="00B51485">
                                <w:pPr>
                                  <w:jc w:val="right"/>
                                  <w:rPr>
                                    <w:rFonts w:ascii="Arial" w:hAnsi="Arial" w:cs="Arial"/>
                                    <w:color w:val="4472C4" w:themeColor="accent1"/>
                                    <w:sz w:val="64"/>
                                    <w:szCs w:val="64"/>
                                  </w:rPr>
                                </w:pPr>
                                <w:r>
                                  <w:rPr>
                                    <w:rFonts w:ascii="Arial" w:hAnsi="Arial" w:cs="Arial"/>
                                    <w:color w:val="4472C4" w:themeColor="accent1"/>
                                    <w:sz w:val="64"/>
                                    <w:szCs w:val="64"/>
                                  </w:rPr>
                                  <w:t>Final</w:t>
                                </w:r>
                                <w:r w:rsidRPr="00B51485">
                                  <w:rPr>
                                    <w:rFonts w:ascii="Arial" w:hAnsi="Arial" w:cs="Arial"/>
                                    <w:color w:val="4472C4" w:themeColor="accent1"/>
                                    <w:sz w:val="64"/>
                                    <w:szCs w:val="64"/>
                                  </w:rPr>
                                  <w:t xml:space="preserve"> Report</w:t>
                                </w:r>
                              </w:p>
                              <w:p w14:paraId="162EDA9D" w14:textId="77777777" w:rsidR="00296B88" w:rsidRPr="00B51485" w:rsidRDefault="00B51485">
                                <w:pPr>
                                  <w:jc w:val="right"/>
                                  <w:rPr>
                                    <w:rFonts w:ascii="Arial" w:hAnsi="Arial" w:cs="Arial"/>
                                    <w:smallCaps/>
                                    <w:color w:val="404040" w:themeColor="text1" w:themeTint="BF"/>
                                    <w:sz w:val="36"/>
                                    <w:szCs w:val="36"/>
                                  </w:rPr>
                                </w:pPr>
                                <w:r w:rsidRPr="00B51485">
                                  <w:rPr>
                                    <w:rFonts w:ascii="Arial" w:hAnsi="Arial" w:cs="Arial"/>
                                    <w:smallCaps/>
                                    <w:color w:val="404040" w:themeColor="text1" w:themeTint="BF"/>
                                    <w:sz w:val="36"/>
                                    <w:szCs w:val="36"/>
                                  </w:rPr>
                                  <w:t xml:space="preserve">for </w:t>
                                </w:r>
                                <w:r w:rsidRPr="00B51485">
                                  <w:rPr>
                                    <w:rFonts w:ascii="Arial" w:hAnsi="Arial" w:cs="Arial"/>
                                    <w:b/>
                                    <w:smallCaps/>
                                    <w:color w:val="404040" w:themeColor="text1" w:themeTint="BF"/>
                                    <w:sz w:val="36"/>
                                    <w:szCs w:val="36"/>
                                  </w:rPr>
                                  <w:t>the lending club</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0AD9BB9" id="Text Box 154" o:spid="_x0000_s1027" type="#_x0000_t202" style="position:absolute;margin-left:18.05pt;margin-top:192.65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BFc1zs4QAAAAsBAAAPAAAAZHJzL2Rvd25yZXYueG1sTI/BTsMwDIbvSLxDZCRuLC1Vp1Ca&#10;ThMSlwmksQ24Zo1pKxqnarKt8PR4p3GybH/6/blcTK4XRxxD50lDOktAINXedtRo2G2f7xSIEA1Z&#10;03tCDT8YYFFdX5WmsP5Eb3jcxEZwCIXCaGhjHAopQ92iM2HmByTeffnRmcjt2Eg7mhOHu17eJ8lc&#10;OtMRX2jNgE8t1t+bg9MQPnZq/ZqvVsvPlySs3+e/mbJbrW9vpuUjiIhTvMBw1md1qNhp7w9kg+g1&#10;ZPOUSa4qz0CcgVQpHu01POQqA1mV8v8P1R8AAAD//wMAUEsBAi0AFAAGAAgAAAAhALaDOJL+AAAA&#10;4QEAABMAAAAAAAAAAAAAAAAAAAAAAFtDb250ZW50X1R5cGVzXS54bWxQSwECLQAUAAYACAAAACEA&#10;OP0h/9YAAACUAQAACwAAAAAAAAAAAAAAAAAvAQAAX3JlbHMvLnJlbHNQSwECLQAUAAYACAAAACEA&#10;45GKXIMCAABpBQAADgAAAAAAAAAAAAAAAAAuAgAAZHJzL2Uyb0RvYy54bWxQSwECLQAUAAYACAAA&#10;ACEARXNc7OEAAAALAQAADwAAAAAAAAAAAAAAAADdBAAAZHJzL2Rvd25yZXYueG1sUEsFBgAAAAAE&#10;AAQA8wAAAOsFAAAAAA==&#10;" filled="f" stroked="f" strokeweight=".5pt">
                    <v:textbox inset="126pt,0,54pt,0">
                      <w:txbxContent>
                        <w:p w14:paraId="454F81AE" w14:textId="77777777" w:rsidR="00296B88" w:rsidRPr="00B51485" w:rsidRDefault="00B51485">
                          <w:pPr>
                            <w:jc w:val="right"/>
                            <w:rPr>
                              <w:rFonts w:ascii="Arial" w:hAnsi="Arial" w:cs="Arial"/>
                              <w:color w:val="4472C4" w:themeColor="accent1"/>
                              <w:sz w:val="64"/>
                              <w:szCs w:val="64"/>
                            </w:rPr>
                          </w:pPr>
                          <w:r>
                            <w:rPr>
                              <w:rFonts w:ascii="Arial" w:hAnsi="Arial" w:cs="Arial"/>
                              <w:color w:val="4472C4" w:themeColor="accent1"/>
                              <w:sz w:val="64"/>
                              <w:szCs w:val="64"/>
                            </w:rPr>
                            <w:t>Final</w:t>
                          </w:r>
                          <w:r w:rsidRPr="00B51485">
                            <w:rPr>
                              <w:rFonts w:ascii="Arial" w:hAnsi="Arial" w:cs="Arial"/>
                              <w:color w:val="4472C4" w:themeColor="accent1"/>
                              <w:sz w:val="64"/>
                              <w:szCs w:val="64"/>
                            </w:rPr>
                            <w:t xml:space="preserve"> Report</w:t>
                          </w:r>
                        </w:p>
                        <w:p w14:paraId="162EDA9D" w14:textId="77777777" w:rsidR="00296B88" w:rsidRPr="00B51485" w:rsidRDefault="00B51485">
                          <w:pPr>
                            <w:jc w:val="right"/>
                            <w:rPr>
                              <w:rFonts w:ascii="Arial" w:hAnsi="Arial" w:cs="Arial"/>
                              <w:smallCaps/>
                              <w:color w:val="404040" w:themeColor="text1" w:themeTint="BF"/>
                              <w:sz w:val="36"/>
                              <w:szCs w:val="36"/>
                            </w:rPr>
                          </w:pPr>
                          <w:r w:rsidRPr="00B51485">
                            <w:rPr>
                              <w:rFonts w:ascii="Arial" w:hAnsi="Arial" w:cs="Arial"/>
                              <w:smallCaps/>
                              <w:color w:val="404040" w:themeColor="text1" w:themeTint="BF"/>
                              <w:sz w:val="36"/>
                              <w:szCs w:val="36"/>
                            </w:rPr>
                            <w:t xml:space="preserve">for </w:t>
                          </w:r>
                          <w:r w:rsidRPr="00B51485">
                            <w:rPr>
                              <w:rFonts w:ascii="Arial" w:hAnsi="Arial" w:cs="Arial"/>
                              <w:b/>
                              <w:smallCaps/>
                              <w:color w:val="404040" w:themeColor="text1" w:themeTint="BF"/>
                              <w:sz w:val="36"/>
                              <w:szCs w:val="36"/>
                            </w:rPr>
                            <w:t>the lending club</w:t>
                          </w:r>
                        </w:p>
                      </w:txbxContent>
                    </v:textbox>
                    <w10:wrap type="square" anchorx="page" anchory="page"/>
                  </v:shape>
                </w:pict>
              </mc:Fallback>
            </mc:AlternateContent>
          </w:r>
          <w:r w:rsidR="00296B88">
            <w:br w:type="page"/>
          </w:r>
        </w:p>
      </w:sdtContent>
    </w:sdt>
    <w:p w14:paraId="1E8569D1" w14:textId="77777777" w:rsidR="00C5777B" w:rsidRDefault="00C5777B" w:rsidP="00A422CF">
      <w:pPr>
        <w:spacing w:after="0" w:line="240" w:lineRule="auto"/>
        <w:rPr>
          <w:rFonts w:ascii="Arial" w:hAnsi="Arial" w:cs="Arial"/>
          <w:b/>
          <w:color w:val="1F4E79" w:themeColor="accent5" w:themeShade="80"/>
        </w:rPr>
      </w:pPr>
      <w:r w:rsidRPr="00C5777B">
        <w:rPr>
          <w:rFonts w:ascii="Arial" w:hAnsi="Arial" w:cs="Arial"/>
          <w:b/>
          <w:color w:val="1F4E79" w:themeColor="accent5" w:themeShade="80"/>
        </w:rPr>
        <w:lastRenderedPageBreak/>
        <w:t>EXECUTIVE SUMMARY</w:t>
      </w:r>
    </w:p>
    <w:p w14:paraId="7F3933EA" w14:textId="77777777" w:rsidR="00A422CF" w:rsidRPr="00C5777B" w:rsidRDefault="00A422CF" w:rsidP="00A422CF">
      <w:pPr>
        <w:spacing w:after="0" w:line="240" w:lineRule="auto"/>
        <w:rPr>
          <w:rFonts w:ascii="Arial" w:hAnsi="Arial" w:cs="Arial"/>
          <w:b/>
          <w:color w:val="1F4E79" w:themeColor="accent5" w:themeShade="80"/>
        </w:rPr>
      </w:pPr>
    </w:p>
    <w:p w14:paraId="508992AA" w14:textId="77777777" w:rsidR="00DC6F0C" w:rsidRDefault="00DC6F0C" w:rsidP="00A422CF">
      <w:pPr>
        <w:spacing w:after="0" w:line="240" w:lineRule="auto"/>
        <w:ind w:firstLine="720"/>
        <w:jc w:val="both"/>
        <w:rPr>
          <w:rFonts w:ascii="Arial" w:hAnsi="Arial" w:cs="Arial"/>
          <w:sz w:val="20"/>
        </w:rPr>
      </w:pPr>
      <w:r w:rsidRPr="00C5777B">
        <w:rPr>
          <w:rFonts w:ascii="Arial" w:hAnsi="Arial" w:cs="Arial"/>
          <w:sz w:val="20"/>
        </w:rPr>
        <w:t xml:space="preserve">Lending Club is a peer to peer U.S. based lending platform. The platform allows borrowers to create unsecured loans of up to $40,000. The platform makes money in regular circumstances by charging lenders a loan initiation fee and charging investors/lenders an account service fee. It also makes more money when a borrow </w:t>
      </w:r>
      <w:r w:rsidR="00A50485" w:rsidRPr="00C5777B">
        <w:rPr>
          <w:rFonts w:ascii="Arial" w:hAnsi="Arial" w:cs="Arial"/>
          <w:sz w:val="20"/>
        </w:rPr>
        <w:t xml:space="preserve">gets troubled on their loan by deducting ~40% of collected money. </w:t>
      </w:r>
      <w:r w:rsidRPr="00C5777B">
        <w:rPr>
          <w:rFonts w:ascii="Arial" w:hAnsi="Arial" w:cs="Arial"/>
          <w:sz w:val="20"/>
        </w:rPr>
        <w:t>The investors/lenders on the platform incur</w:t>
      </w:r>
      <w:r w:rsidR="00A50485" w:rsidRPr="00C5777B">
        <w:rPr>
          <w:rFonts w:ascii="Arial" w:hAnsi="Arial" w:cs="Arial"/>
          <w:sz w:val="20"/>
        </w:rPr>
        <w:t xml:space="preserve"> major losses when their loans are defaulted on, and thus we aimed at helping them make a </w:t>
      </w:r>
      <w:r w:rsidR="002F5105" w:rsidRPr="00C5777B">
        <w:rPr>
          <w:rFonts w:ascii="Arial" w:hAnsi="Arial" w:cs="Arial"/>
          <w:sz w:val="20"/>
        </w:rPr>
        <w:t>better-informed</w:t>
      </w:r>
      <w:r w:rsidR="00A50485" w:rsidRPr="00C5777B">
        <w:rPr>
          <w:rFonts w:ascii="Arial" w:hAnsi="Arial" w:cs="Arial"/>
          <w:sz w:val="20"/>
        </w:rPr>
        <w:t xml:space="preserve"> decision when they accept to lend money or buy an existing loan.</w:t>
      </w:r>
    </w:p>
    <w:p w14:paraId="48CC6AEF" w14:textId="77777777" w:rsidR="00D94965" w:rsidRDefault="00D94965" w:rsidP="00A422CF">
      <w:pPr>
        <w:spacing w:after="0" w:line="240" w:lineRule="auto"/>
        <w:ind w:firstLine="720"/>
        <w:jc w:val="both"/>
        <w:rPr>
          <w:rFonts w:ascii="Arial" w:hAnsi="Arial" w:cs="Arial"/>
          <w:sz w:val="20"/>
        </w:rPr>
      </w:pPr>
    </w:p>
    <w:p w14:paraId="652F313B" w14:textId="77777777" w:rsidR="00D94965" w:rsidRPr="00A94933" w:rsidRDefault="00D94965" w:rsidP="00D94965">
      <w:pPr>
        <w:spacing w:after="0" w:line="240" w:lineRule="auto"/>
        <w:rPr>
          <w:rFonts w:ascii="Arial" w:hAnsi="Arial" w:cs="Arial"/>
          <w:b/>
          <w:color w:val="1F4E79" w:themeColor="accent5" w:themeShade="80"/>
        </w:rPr>
      </w:pPr>
      <w:r w:rsidRPr="00A94933">
        <w:rPr>
          <w:rFonts w:ascii="Arial" w:hAnsi="Arial" w:cs="Arial"/>
          <w:b/>
          <w:color w:val="1F4E79" w:themeColor="accent5" w:themeShade="80"/>
        </w:rPr>
        <w:t>PROBLEM STATEMENT</w:t>
      </w:r>
    </w:p>
    <w:p w14:paraId="5E809F8A" w14:textId="77777777" w:rsidR="00D94965" w:rsidRPr="00C5777B" w:rsidRDefault="00D94965" w:rsidP="00D94965">
      <w:pPr>
        <w:spacing w:after="0" w:line="240" w:lineRule="auto"/>
        <w:rPr>
          <w:rFonts w:ascii="Arial" w:hAnsi="Arial" w:cs="Arial"/>
          <w:sz w:val="20"/>
        </w:rPr>
      </w:pPr>
    </w:p>
    <w:p w14:paraId="07755BAF" w14:textId="77777777" w:rsidR="00D94965" w:rsidRDefault="00D94965" w:rsidP="00D94965">
      <w:pPr>
        <w:spacing w:after="0" w:line="240" w:lineRule="auto"/>
        <w:ind w:firstLine="360"/>
        <w:jc w:val="both"/>
        <w:rPr>
          <w:rFonts w:ascii="Arial" w:hAnsi="Arial" w:cs="Arial"/>
          <w:sz w:val="20"/>
        </w:rPr>
      </w:pPr>
      <w:r w:rsidRPr="00C5777B">
        <w:rPr>
          <w:rFonts w:ascii="Arial" w:hAnsi="Arial" w:cs="Arial"/>
          <w:sz w:val="20"/>
        </w:rPr>
        <w:t>This analysis project aims at helping lenders at different stages of the lending process make an informed decision. We aim at providing answers in the below situations:</w:t>
      </w:r>
    </w:p>
    <w:p w14:paraId="3C4B074A" w14:textId="77777777" w:rsidR="00D94965" w:rsidRPr="00C5777B" w:rsidRDefault="00D94965" w:rsidP="00D94965">
      <w:pPr>
        <w:spacing w:after="0" w:line="240" w:lineRule="auto"/>
        <w:ind w:firstLine="360"/>
        <w:jc w:val="both"/>
        <w:rPr>
          <w:rFonts w:ascii="Arial" w:hAnsi="Arial" w:cs="Arial"/>
          <w:sz w:val="20"/>
        </w:rPr>
      </w:pPr>
    </w:p>
    <w:p w14:paraId="25637CFF" w14:textId="77777777" w:rsidR="00D94965" w:rsidRPr="00C5777B" w:rsidRDefault="00D94965" w:rsidP="00D94965">
      <w:pPr>
        <w:pStyle w:val="ListParagraph"/>
        <w:numPr>
          <w:ilvl w:val="0"/>
          <w:numId w:val="2"/>
        </w:numPr>
        <w:spacing w:after="0" w:line="240" w:lineRule="auto"/>
        <w:jc w:val="both"/>
        <w:rPr>
          <w:rFonts w:ascii="Arial" w:hAnsi="Arial" w:cs="Arial"/>
          <w:sz w:val="20"/>
        </w:rPr>
      </w:pPr>
      <w:r w:rsidRPr="00C5777B">
        <w:rPr>
          <w:rFonts w:ascii="Arial" w:hAnsi="Arial" w:cs="Arial"/>
          <w:sz w:val="20"/>
        </w:rPr>
        <w:t xml:space="preserve">Initiating a loan </w:t>
      </w:r>
      <w:r w:rsidRPr="00C5777B">
        <w:rPr>
          <w:rFonts w:ascii="Arial" w:hAnsi="Arial" w:cs="Arial"/>
          <w:sz w:val="20"/>
        </w:rPr>
        <w:sym w:font="Wingdings" w:char="F0E0"/>
      </w:r>
      <w:r w:rsidRPr="00C5777B">
        <w:rPr>
          <w:rFonts w:ascii="Arial" w:hAnsi="Arial" w:cs="Arial"/>
          <w:sz w:val="20"/>
        </w:rPr>
        <w:t xml:space="preserve"> To assess whether the loan applicant is likely to pay the loan or default on it.</w:t>
      </w:r>
    </w:p>
    <w:p w14:paraId="74BF17AD" w14:textId="77777777" w:rsidR="00D94965" w:rsidRPr="00C5777B" w:rsidRDefault="00D94965" w:rsidP="00D94965">
      <w:pPr>
        <w:pStyle w:val="ListParagraph"/>
        <w:numPr>
          <w:ilvl w:val="0"/>
          <w:numId w:val="2"/>
        </w:numPr>
        <w:spacing w:after="0" w:line="240" w:lineRule="auto"/>
        <w:jc w:val="both"/>
        <w:rPr>
          <w:rFonts w:ascii="Arial" w:hAnsi="Arial" w:cs="Arial"/>
          <w:sz w:val="20"/>
        </w:rPr>
      </w:pPr>
      <w:r w:rsidRPr="00C5777B">
        <w:rPr>
          <w:rFonts w:ascii="Arial" w:hAnsi="Arial" w:cs="Arial"/>
          <w:sz w:val="20"/>
        </w:rPr>
        <w:t xml:space="preserve">Purchasing an existing loan </w:t>
      </w:r>
      <w:r w:rsidRPr="00C5777B">
        <w:rPr>
          <w:rFonts w:ascii="Arial" w:hAnsi="Arial" w:cs="Arial"/>
          <w:sz w:val="20"/>
        </w:rPr>
        <w:sym w:font="Wingdings" w:char="F0E0"/>
      </w:r>
      <w:r w:rsidRPr="00C5777B">
        <w:rPr>
          <w:rFonts w:ascii="Arial" w:hAnsi="Arial" w:cs="Arial"/>
          <w:sz w:val="20"/>
        </w:rPr>
        <w:t xml:space="preserve"> To assess whether the loan vehicle is likely to default or not.</w:t>
      </w:r>
    </w:p>
    <w:p w14:paraId="61FC4E44" w14:textId="77777777" w:rsidR="00A422CF" w:rsidRDefault="00A422CF" w:rsidP="00A422CF">
      <w:pPr>
        <w:spacing w:after="0" w:line="240" w:lineRule="auto"/>
        <w:ind w:firstLine="720"/>
        <w:jc w:val="both"/>
        <w:rPr>
          <w:rFonts w:ascii="Arial" w:hAnsi="Arial" w:cs="Arial"/>
          <w:sz w:val="20"/>
        </w:rPr>
      </w:pPr>
    </w:p>
    <w:p w14:paraId="275381D0" w14:textId="77777777" w:rsidR="00A422CF" w:rsidRPr="00A422CF" w:rsidRDefault="005A319D" w:rsidP="00A422CF">
      <w:pPr>
        <w:spacing w:after="0" w:line="240" w:lineRule="auto"/>
        <w:rPr>
          <w:rFonts w:ascii="Arial" w:hAnsi="Arial" w:cs="Arial"/>
          <w:b/>
          <w:color w:val="1F4E79" w:themeColor="accent5" w:themeShade="80"/>
        </w:rPr>
      </w:pPr>
      <w:r>
        <w:rPr>
          <w:rFonts w:ascii="Arial" w:hAnsi="Arial" w:cs="Arial"/>
          <w:noProof/>
          <w:sz w:val="20"/>
        </w:rPr>
        <w:drawing>
          <wp:anchor distT="0" distB="0" distL="114300" distR="114300" simplePos="0" relativeHeight="251664384" behindDoc="1" locked="0" layoutInCell="1" allowOverlap="1" wp14:anchorId="113067EC" wp14:editId="496120D4">
            <wp:simplePos x="0" y="0"/>
            <wp:positionH relativeFrom="column">
              <wp:posOffset>4168435</wp:posOffset>
            </wp:positionH>
            <wp:positionV relativeFrom="paragraph">
              <wp:posOffset>35117</wp:posOffset>
            </wp:positionV>
            <wp:extent cx="1786270" cy="1145104"/>
            <wp:effectExtent l="0" t="0" r="4445" b="0"/>
            <wp:wrapTight wrapText="bothSides">
              <wp:wrapPolygon edited="0">
                <wp:start x="0" y="0"/>
                <wp:lineTo x="0" y="4672"/>
                <wp:lineTo x="1613" y="6110"/>
                <wp:lineTo x="1152" y="6829"/>
                <wp:lineTo x="1152" y="11860"/>
                <wp:lineTo x="0" y="16892"/>
                <wp:lineTo x="0" y="21205"/>
                <wp:lineTo x="691" y="21205"/>
                <wp:lineTo x="21423" y="20126"/>
                <wp:lineTo x="21423" y="1078"/>
                <wp:lineTo x="69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86270" cy="1145104"/>
                    </a:xfrm>
                    <a:prstGeom prst="rect">
                      <a:avLst/>
                    </a:prstGeom>
                    <a:noFill/>
                  </pic:spPr>
                </pic:pic>
              </a:graphicData>
            </a:graphic>
            <wp14:sizeRelH relativeFrom="page">
              <wp14:pctWidth>0</wp14:pctWidth>
            </wp14:sizeRelH>
            <wp14:sizeRelV relativeFrom="page">
              <wp14:pctHeight>0</wp14:pctHeight>
            </wp14:sizeRelV>
          </wp:anchor>
        </w:drawing>
      </w:r>
      <w:r w:rsidR="00A422CF" w:rsidRPr="00A422CF">
        <w:rPr>
          <w:rFonts w:ascii="Arial" w:hAnsi="Arial" w:cs="Arial"/>
          <w:b/>
          <w:color w:val="1F4E79" w:themeColor="accent5" w:themeShade="80"/>
        </w:rPr>
        <w:t>DATA DESCRIPTION</w:t>
      </w:r>
    </w:p>
    <w:p w14:paraId="49A7CCBF" w14:textId="77777777" w:rsidR="00A422CF" w:rsidRDefault="00A422CF" w:rsidP="00A422CF">
      <w:pPr>
        <w:spacing w:after="0" w:line="240" w:lineRule="auto"/>
        <w:jc w:val="both"/>
        <w:rPr>
          <w:rFonts w:ascii="Arial" w:hAnsi="Arial" w:cs="Arial"/>
          <w:sz w:val="20"/>
        </w:rPr>
      </w:pPr>
    </w:p>
    <w:p w14:paraId="4566A077" w14:textId="77777777" w:rsidR="00A50485" w:rsidRDefault="00A50485" w:rsidP="00A422CF">
      <w:pPr>
        <w:spacing w:after="0" w:line="240" w:lineRule="auto"/>
        <w:ind w:firstLine="720"/>
        <w:jc w:val="both"/>
        <w:rPr>
          <w:rFonts w:ascii="Arial" w:hAnsi="Arial" w:cs="Arial"/>
          <w:sz w:val="20"/>
        </w:rPr>
      </w:pPr>
      <w:r w:rsidRPr="00C5777B">
        <w:rPr>
          <w:rFonts w:ascii="Arial" w:hAnsi="Arial" w:cs="Arial"/>
          <w:sz w:val="20"/>
        </w:rPr>
        <w:t xml:space="preserve">The dataset we used for analysis and prediction is provided by Lending Club and contains observations of accepted loans. The dataset has more than </w:t>
      </w:r>
      <w:r w:rsidR="00BB27F3" w:rsidRPr="00C5777B">
        <w:rPr>
          <w:rFonts w:ascii="Arial" w:hAnsi="Arial" w:cs="Arial"/>
          <w:sz w:val="20"/>
        </w:rPr>
        <w:t xml:space="preserve">2 million observations, 151 predictors </w:t>
      </w:r>
      <w:r w:rsidRPr="00C5777B">
        <w:rPr>
          <w:rFonts w:ascii="Arial" w:hAnsi="Arial" w:cs="Arial"/>
          <w:sz w:val="20"/>
        </w:rPr>
        <w:t>and data ranging from 2007 till 2013.</w:t>
      </w:r>
    </w:p>
    <w:p w14:paraId="0D26D059" w14:textId="77777777" w:rsidR="005A319D" w:rsidRDefault="005A319D" w:rsidP="005A319D">
      <w:pPr>
        <w:spacing w:after="0" w:line="240" w:lineRule="auto"/>
        <w:jc w:val="both"/>
        <w:rPr>
          <w:rFonts w:ascii="Arial" w:hAnsi="Arial" w:cs="Arial"/>
          <w:sz w:val="20"/>
        </w:rPr>
      </w:pPr>
    </w:p>
    <w:p w14:paraId="25139504" w14:textId="77777777" w:rsidR="00D94965" w:rsidRDefault="00107569" w:rsidP="00A422CF">
      <w:pPr>
        <w:spacing w:after="0" w:line="240" w:lineRule="auto"/>
        <w:rPr>
          <w:rFonts w:ascii="Arial" w:hAnsi="Arial" w:cs="Arial"/>
          <w:b/>
          <w:color w:val="1F4E79" w:themeColor="accent5" w:themeShade="80"/>
        </w:rPr>
      </w:pPr>
      <w:r>
        <w:rPr>
          <w:rFonts w:ascii="Arial" w:hAnsi="Arial" w:cs="Arial"/>
          <w:b/>
          <w:color w:val="1F4E79" w:themeColor="accent5" w:themeShade="80"/>
        </w:rPr>
        <w:t>DATA EXPLORATORY ANALYSIS</w:t>
      </w:r>
    </w:p>
    <w:p w14:paraId="7B487425" w14:textId="77777777" w:rsidR="00D94965" w:rsidRDefault="00D94965" w:rsidP="00A422CF">
      <w:pPr>
        <w:spacing w:after="0" w:line="240" w:lineRule="auto"/>
        <w:rPr>
          <w:rFonts w:ascii="Arial" w:hAnsi="Arial" w:cs="Arial"/>
          <w:b/>
          <w:color w:val="1F4E79" w:themeColor="accent5" w:themeShade="80"/>
        </w:rPr>
      </w:pPr>
    </w:p>
    <w:p w14:paraId="259CAA67" w14:textId="77777777" w:rsidR="00D94965" w:rsidRPr="00D94965" w:rsidRDefault="00D94965" w:rsidP="00D94965">
      <w:pPr>
        <w:spacing w:after="0" w:line="240" w:lineRule="auto"/>
        <w:jc w:val="both"/>
        <w:rPr>
          <w:rFonts w:ascii="Arial" w:hAnsi="Arial" w:cs="Arial"/>
          <w:b/>
          <w:i/>
          <w:color w:val="2E74B5" w:themeColor="accent5" w:themeShade="BF"/>
          <w:sz w:val="20"/>
        </w:rPr>
      </w:pPr>
      <w:r w:rsidRPr="00D94965">
        <w:rPr>
          <w:rFonts w:ascii="Arial" w:hAnsi="Arial" w:cs="Arial"/>
          <w:b/>
          <w:i/>
          <w:color w:val="2E74B5" w:themeColor="accent5" w:themeShade="BF"/>
          <w:sz w:val="20"/>
        </w:rPr>
        <w:t>Initial Analysis</w:t>
      </w:r>
    </w:p>
    <w:p w14:paraId="0641E7BF" w14:textId="77777777" w:rsidR="00D94965" w:rsidRDefault="00D94965" w:rsidP="00D94965">
      <w:pPr>
        <w:spacing w:after="0" w:line="240" w:lineRule="auto"/>
        <w:jc w:val="both"/>
        <w:rPr>
          <w:rFonts w:ascii="Arial" w:hAnsi="Arial" w:cs="Arial"/>
          <w:sz w:val="20"/>
        </w:rPr>
      </w:pPr>
    </w:p>
    <w:p w14:paraId="296431F3" w14:textId="77777777" w:rsidR="00D94965" w:rsidRPr="00C5777B" w:rsidRDefault="00D94965" w:rsidP="00D94965">
      <w:pPr>
        <w:spacing w:after="0" w:line="240" w:lineRule="auto"/>
        <w:ind w:firstLine="720"/>
        <w:jc w:val="both"/>
        <w:rPr>
          <w:rFonts w:ascii="Arial" w:hAnsi="Arial" w:cs="Arial"/>
          <w:sz w:val="20"/>
        </w:rPr>
      </w:pPr>
      <w:r w:rsidRPr="00C5777B">
        <w:rPr>
          <w:rFonts w:ascii="Arial" w:hAnsi="Arial" w:cs="Arial"/>
          <w:sz w:val="20"/>
        </w:rPr>
        <w:t>At the beginning of the analysis</w:t>
      </w:r>
      <w:r w:rsidR="005A319D">
        <w:rPr>
          <w:rFonts w:ascii="Arial" w:hAnsi="Arial" w:cs="Arial"/>
          <w:sz w:val="20"/>
        </w:rPr>
        <w:t>,</w:t>
      </w:r>
      <w:r w:rsidRPr="00C5777B">
        <w:rPr>
          <w:rFonts w:ascii="Arial" w:hAnsi="Arial" w:cs="Arial"/>
          <w:sz w:val="20"/>
        </w:rPr>
        <w:t xml:space="preserve"> we dropped all irrelevant data such as applicant’s member Id, profile URL, user entered job title, etc</w:t>
      </w:r>
      <w:r w:rsidR="005A319D">
        <w:rPr>
          <w:rFonts w:ascii="Arial" w:hAnsi="Arial" w:cs="Arial"/>
          <w:sz w:val="20"/>
        </w:rPr>
        <w:t>.</w:t>
      </w:r>
      <w:r w:rsidRPr="00C5777B">
        <w:rPr>
          <w:rFonts w:ascii="Arial" w:hAnsi="Arial" w:cs="Arial"/>
          <w:sz w:val="20"/>
        </w:rPr>
        <w:t xml:space="preserve"> We also dropped the predictors which </w:t>
      </w:r>
      <w:r w:rsidR="005A319D">
        <w:rPr>
          <w:rFonts w:ascii="Arial" w:hAnsi="Arial" w:cs="Arial"/>
          <w:sz w:val="20"/>
        </w:rPr>
        <w:t>their</w:t>
      </w:r>
      <w:r w:rsidRPr="00C5777B">
        <w:rPr>
          <w:rFonts w:ascii="Arial" w:hAnsi="Arial" w:cs="Arial"/>
          <w:sz w:val="20"/>
        </w:rPr>
        <w:t xml:space="preserve"> missing observation</w:t>
      </w:r>
      <w:r w:rsidR="005A319D">
        <w:rPr>
          <w:rFonts w:ascii="Arial" w:hAnsi="Arial" w:cs="Arial"/>
          <w:sz w:val="20"/>
        </w:rPr>
        <w:t>s were more</w:t>
      </w:r>
      <w:r w:rsidRPr="00C5777B">
        <w:rPr>
          <w:rFonts w:ascii="Arial" w:hAnsi="Arial" w:cs="Arial"/>
          <w:sz w:val="20"/>
        </w:rPr>
        <w:t xml:space="preserve"> than 30% of </w:t>
      </w:r>
      <w:r w:rsidR="005A319D">
        <w:rPr>
          <w:rFonts w:ascii="Arial" w:hAnsi="Arial" w:cs="Arial"/>
          <w:sz w:val="20"/>
        </w:rPr>
        <w:t>their</w:t>
      </w:r>
      <w:r w:rsidRPr="00C5777B">
        <w:rPr>
          <w:rFonts w:ascii="Arial" w:hAnsi="Arial" w:cs="Arial"/>
          <w:sz w:val="20"/>
        </w:rPr>
        <w:t xml:space="preserve"> total</w:t>
      </w:r>
      <w:r w:rsidR="005A319D">
        <w:rPr>
          <w:rFonts w:ascii="Arial" w:hAnsi="Arial" w:cs="Arial"/>
          <w:sz w:val="20"/>
        </w:rPr>
        <w:t>.</w:t>
      </w:r>
      <w:r w:rsidRPr="00C5777B">
        <w:rPr>
          <w:rFonts w:ascii="Arial" w:hAnsi="Arial" w:cs="Arial"/>
          <w:sz w:val="20"/>
        </w:rPr>
        <w:t xml:space="preserve"> </w:t>
      </w:r>
      <w:r w:rsidR="005A319D">
        <w:rPr>
          <w:rFonts w:ascii="Arial" w:hAnsi="Arial" w:cs="Arial"/>
          <w:sz w:val="20"/>
        </w:rPr>
        <w:t>T</w:t>
      </w:r>
      <w:r w:rsidRPr="00C5777B">
        <w:rPr>
          <w:rFonts w:ascii="Arial" w:hAnsi="Arial" w:cs="Arial"/>
          <w:sz w:val="20"/>
        </w:rPr>
        <w:t>hen</w:t>
      </w:r>
      <w:r w:rsidR="005A319D">
        <w:rPr>
          <w:rFonts w:ascii="Arial" w:hAnsi="Arial" w:cs="Arial"/>
          <w:sz w:val="20"/>
        </w:rPr>
        <w:t xml:space="preserve"> we</w:t>
      </w:r>
      <w:r w:rsidRPr="00C5777B">
        <w:rPr>
          <w:rFonts w:ascii="Arial" w:hAnsi="Arial" w:cs="Arial"/>
          <w:sz w:val="20"/>
        </w:rPr>
        <w:t xml:space="preserve"> dropped the missing observations that ha</w:t>
      </w:r>
      <w:r w:rsidR="005A319D">
        <w:rPr>
          <w:rFonts w:ascii="Arial" w:hAnsi="Arial" w:cs="Arial"/>
          <w:sz w:val="20"/>
        </w:rPr>
        <w:t>d</w:t>
      </w:r>
      <w:r w:rsidRPr="00C5777B">
        <w:rPr>
          <w:rFonts w:ascii="Arial" w:hAnsi="Arial" w:cs="Arial"/>
          <w:sz w:val="20"/>
        </w:rPr>
        <w:t xml:space="preserve"> any missing data. This left us with ~870,000 observations.</w:t>
      </w:r>
    </w:p>
    <w:p w14:paraId="03DD0D86" w14:textId="77777777" w:rsidR="00D94965" w:rsidRDefault="00D94965" w:rsidP="00D94965">
      <w:pPr>
        <w:spacing w:after="0" w:line="240" w:lineRule="auto"/>
        <w:jc w:val="both"/>
        <w:rPr>
          <w:rFonts w:ascii="Arial" w:hAnsi="Arial" w:cs="Arial"/>
          <w:sz w:val="20"/>
        </w:rPr>
      </w:pPr>
    </w:p>
    <w:p w14:paraId="525C83C7" w14:textId="77777777" w:rsidR="005A319D" w:rsidRDefault="005A319D" w:rsidP="005A319D">
      <w:pPr>
        <w:spacing w:after="0" w:line="240" w:lineRule="auto"/>
        <w:jc w:val="both"/>
        <w:rPr>
          <w:rFonts w:ascii="Arial" w:hAnsi="Arial" w:cs="Arial"/>
          <w:b/>
          <w:i/>
          <w:color w:val="2E74B5" w:themeColor="accent5" w:themeShade="BF"/>
          <w:sz w:val="20"/>
        </w:rPr>
      </w:pPr>
      <w:r w:rsidRPr="00D94965">
        <w:rPr>
          <w:rFonts w:ascii="Arial" w:hAnsi="Arial" w:cs="Arial"/>
          <w:b/>
          <w:i/>
          <w:color w:val="2E74B5" w:themeColor="accent5" w:themeShade="BF"/>
          <w:sz w:val="20"/>
        </w:rPr>
        <w:t>Loan Initiation</w:t>
      </w:r>
    </w:p>
    <w:p w14:paraId="423848AD" w14:textId="77777777" w:rsidR="005A319D" w:rsidRPr="00D94965" w:rsidRDefault="005A319D" w:rsidP="005A319D">
      <w:pPr>
        <w:spacing w:after="0" w:line="240" w:lineRule="auto"/>
        <w:jc w:val="both"/>
        <w:rPr>
          <w:rFonts w:ascii="Arial" w:hAnsi="Arial" w:cs="Arial"/>
          <w:b/>
          <w:i/>
          <w:color w:val="2E74B5" w:themeColor="accent5" w:themeShade="BF"/>
          <w:sz w:val="20"/>
        </w:rPr>
      </w:pPr>
    </w:p>
    <w:p w14:paraId="0448F775" w14:textId="77777777" w:rsidR="005A319D" w:rsidRDefault="005A319D" w:rsidP="005A319D">
      <w:pPr>
        <w:spacing w:after="0" w:line="240" w:lineRule="auto"/>
        <w:ind w:firstLine="720"/>
        <w:jc w:val="both"/>
        <w:rPr>
          <w:rFonts w:ascii="Arial" w:hAnsi="Arial" w:cs="Arial"/>
          <w:sz w:val="20"/>
        </w:rPr>
      </w:pPr>
      <w:r w:rsidRPr="00C5777B">
        <w:rPr>
          <w:rFonts w:ascii="Arial" w:hAnsi="Arial" w:cs="Arial"/>
          <w:sz w:val="20"/>
        </w:rPr>
        <w:t>The dataset had observation</w:t>
      </w:r>
      <w:r>
        <w:rPr>
          <w:rFonts w:ascii="Arial" w:hAnsi="Arial" w:cs="Arial"/>
          <w:sz w:val="20"/>
        </w:rPr>
        <w:t>s</w:t>
      </w:r>
      <w:r w:rsidRPr="00C5777B">
        <w:rPr>
          <w:rFonts w:ascii="Arial" w:hAnsi="Arial" w:cs="Arial"/>
          <w:sz w:val="20"/>
        </w:rPr>
        <w:t xml:space="preserve"> about loans that </w:t>
      </w:r>
      <w:r>
        <w:rPr>
          <w:rFonts w:ascii="Arial" w:hAnsi="Arial" w:cs="Arial"/>
          <w:sz w:val="20"/>
        </w:rPr>
        <w:t>were</w:t>
      </w:r>
      <w:r w:rsidRPr="00C5777B">
        <w:rPr>
          <w:rFonts w:ascii="Arial" w:hAnsi="Arial" w:cs="Arial"/>
          <w:sz w:val="20"/>
        </w:rPr>
        <w:t xml:space="preserve"> current, paid in full, delayed payments, and defaulted loans. I</w:t>
      </w:r>
      <w:r>
        <w:rPr>
          <w:rFonts w:ascii="Arial" w:hAnsi="Arial" w:cs="Arial"/>
          <w:sz w:val="20"/>
        </w:rPr>
        <w:t>t</w:t>
      </w:r>
      <w:r w:rsidRPr="00C5777B">
        <w:rPr>
          <w:rFonts w:ascii="Arial" w:hAnsi="Arial" w:cs="Arial"/>
          <w:sz w:val="20"/>
        </w:rPr>
        <w:t xml:space="preserve"> had data that </w:t>
      </w:r>
      <w:r>
        <w:rPr>
          <w:rFonts w:ascii="Arial" w:hAnsi="Arial" w:cs="Arial"/>
          <w:sz w:val="20"/>
        </w:rPr>
        <w:t>was</w:t>
      </w:r>
      <w:r w:rsidRPr="00C5777B">
        <w:rPr>
          <w:rFonts w:ascii="Arial" w:hAnsi="Arial" w:cs="Arial"/>
          <w:sz w:val="20"/>
        </w:rPr>
        <w:t xml:space="preserve"> not available to lenders at the loan initiation stage, thus we focused only on data that is available to lenders and investors at initiation to be able to build a viable prediction model.</w:t>
      </w:r>
    </w:p>
    <w:p w14:paraId="7E49F87A" w14:textId="77777777" w:rsidR="005A319D" w:rsidRDefault="005A319D" w:rsidP="005A319D">
      <w:pPr>
        <w:spacing w:after="0" w:line="240" w:lineRule="auto"/>
        <w:ind w:firstLine="720"/>
        <w:jc w:val="both"/>
        <w:rPr>
          <w:rFonts w:ascii="Arial" w:hAnsi="Arial" w:cs="Arial"/>
          <w:sz w:val="20"/>
        </w:rPr>
      </w:pPr>
    </w:p>
    <w:p w14:paraId="76CE4A44" w14:textId="77777777" w:rsidR="005A319D" w:rsidRPr="005A319D" w:rsidRDefault="005A319D" w:rsidP="005A319D">
      <w:pPr>
        <w:spacing w:after="0" w:line="240" w:lineRule="auto"/>
        <w:jc w:val="both"/>
        <w:rPr>
          <w:rFonts w:ascii="Arial" w:hAnsi="Arial" w:cs="Arial"/>
          <w:b/>
          <w:i/>
          <w:color w:val="2E74B5" w:themeColor="accent5" w:themeShade="BF"/>
          <w:sz w:val="20"/>
        </w:rPr>
      </w:pPr>
      <w:r w:rsidRPr="005A319D">
        <w:rPr>
          <w:rFonts w:ascii="Arial" w:hAnsi="Arial" w:cs="Arial"/>
          <w:b/>
          <w:i/>
          <w:color w:val="2E74B5" w:themeColor="accent5" w:themeShade="BF"/>
          <w:sz w:val="20"/>
        </w:rPr>
        <w:t>Purchasing Loan</w:t>
      </w:r>
    </w:p>
    <w:p w14:paraId="63040CE9" w14:textId="77777777" w:rsidR="005A319D" w:rsidRPr="00C5777B" w:rsidRDefault="005A319D" w:rsidP="005A319D">
      <w:pPr>
        <w:spacing w:after="0" w:line="240" w:lineRule="auto"/>
        <w:rPr>
          <w:rFonts w:ascii="Arial" w:hAnsi="Arial" w:cs="Arial"/>
          <w:sz w:val="20"/>
        </w:rPr>
      </w:pPr>
    </w:p>
    <w:p w14:paraId="2D702A60" w14:textId="77777777" w:rsidR="005A319D" w:rsidRPr="00C5777B" w:rsidRDefault="005A319D" w:rsidP="005A319D">
      <w:pPr>
        <w:spacing w:after="0" w:line="240" w:lineRule="auto"/>
        <w:ind w:firstLine="720"/>
        <w:jc w:val="both"/>
        <w:rPr>
          <w:rFonts w:ascii="Arial" w:hAnsi="Arial" w:cs="Arial"/>
          <w:sz w:val="20"/>
        </w:rPr>
      </w:pPr>
      <w:r w:rsidRPr="00C5777B">
        <w:rPr>
          <w:rFonts w:ascii="Arial" w:hAnsi="Arial" w:cs="Arial"/>
          <w:sz w:val="20"/>
        </w:rPr>
        <w:t xml:space="preserve">This analysis aims at helping lenders and investors who </w:t>
      </w:r>
      <w:r>
        <w:rPr>
          <w:rFonts w:ascii="Arial" w:hAnsi="Arial" w:cs="Arial"/>
          <w:sz w:val="20"/>
        </w:rPr>
        <w:t>are</w:t>
      </w:r>
      <w:r w:rsidRPr="00C5777B">
        <w:rPr>
          <w:rFonts w:ascii="Arial" w:hAnsi="Arial" w:cs="Arial"/>
          <w:sz w:val="20"/>
        </w:rPr>
        <w:t xml:space="preserve"> about to buy an existing loan ongoing loan. This would help them assess the health of the loan and determine the likelihood of borrower to default or pay the remaining balance in full.</w:t>
      </w:r>
    </w:p>
    <w:p w14:paraId="431675A6" w14:textId="77777777" w:rsidR="005A319D" w:rsidRDefault="005A319D" w:rsidP="005A319D">
      <w:pPr>
        <w:spacing w:after="0" w:line="240" w:lineRule="auto"/>
        <w:ind w:firstLine="720"/>
        <w:jc w:val="both"/>
        <w:rPr>
          <w:rFonts w:ascii="Arial" w:hAnsi="Arial" w:cs="Arial"/>
          <w:sz w:val="20"/>
        </w:rPr>
      </w:pPr>
    </w:p>
    <w:p w14:paraId="4FAC33CD" w14:textId="77777777" w:rsidR="005A319D" w:rsidRDefault="005A319D" w:rsidP="005A319D">
      <w:pPr>
        <w:spacing w:after="0" w:line="240" w:lineRule="auto"/>
        <w:jc w:val="both"/>
        <w:rPr>
          <w:rFonts w:ascii="Arial" w:hAnsi="Arial" w:cs="Arial"/>
          <w:sz w:val="20"/>
        </w:rPr>
      </w:pPr>
      <w:r w:rsidRPr="00C5777B">
        <w:rPr>
          <w:rFonts w:ascii="Arial" w:hAnsi="Arial" w:cs="Arial"/>
          <w:sz w:val="20"/>
        </w:rPr>
        <w:t>Performing exploratory analysis showed us the below statistical findings:</w:t>
      </w:r>
    </w:p>
    <w:p w14:paraId="1C4C18CA" w14:textId="77777777" w:rsidR="005A319D" w:rsidRPr="00C5777B" w:rsidRDefault="005A319D" w:rsidP="005A319D">
      <w:pPr>
        <w:spacing w:after="0" w:line="240" w:lineRule="auto"/>
        <w:jc w:val="both"/>
        <w:rPr>
          <w:rFonts w:ascii="Arial" w:hAnsi="Arial" w:cs="Arial"/>
          <w:sz w:val="20"/>
        </w:rPr>
      </w:pPr>
    </w:p>
    <w:p w14:paraId="2E5FC4A4" w14:textId="77777777" w:rsidR="005A319D" w:rsidRPr="00C5777B" w:rsidRDefault="005A319D" w:rsidP="005A319D">
      <w:pPr>
        <w:pStyle w:val="ListParagraph"/>
        <w:numPr>
          <w:ilvl w:val="0"/>
          <w:numId w:val="1"/>
        </w:numPr>
        <w:spacing w:after="0" w:line="240" w:lineRule="auto"/>
        <w:jc w:val="both"/>
        <w:rPr>
          <w:rFonts w:ascii="Arial" w:hAnsi="Arial" w:cs="Arial"/>
          <w:sz w:val="20"/>
        </w:rPr>
      </w:pPr>
      <w:r w:rsidRPr="00C5777B">
        <w:rPr>
          <w:rFonts w:ascii="Arial" w:hAnsi="Arial" w:cs="Arial"/>
          <w:sz w:val="20"/>
        </w:rPr>
        <w:t>Average borrower’s FICO score is 699</w:t>
      </w:r>
    </w:p>
    <w:p w14:paraId="2B079774" w14:textId="77777777" w:rsidR="005A319D" w:rsidRPr="00C5777B" w:rsidRDefault="005A319D" w:rsidP="005A319D">
      <w:pPr>
        <w:pStyle w:val="ListParagraph"/>
        <w:numPr>
          <w:ilvl w:val="0"/>
          <w:numId w:val="1"/>
        </w:numPr>
        <w:spacing w:after="0" w:line="240" w:lineRule="auto"/>
        <w:jc w:val="both"/>
        <w:rPr>
          <w:rFonts w:ascii="Arial" w:hAnsi="Arial" w:cs="Arial"/>
          <w:sz w:val="20"/>
        </w:rPr>
      </w:pPr>
      <w:r w:rsidRPr="00C5777B">
        <w:rPr>
          <w:rFonts w:ascii="Arial" w:hAnsi="Arial" w:cs="Arial"/>
          <w:sz w:val="20"/>
        </w:rPr>
        <w:t>Average debt to income ratio is 17.7%</w:t>
      </w:r>
    </w:p>
    <w:p w14:paraId="5D4A08BE" w14:textId="77777777" w:rsidR="005A319D" w:rsidRPr="00C5777B" w:rsidRDefault="005A319D" w:rsidP="005A319D">
      <w:pPr>
        <w:pStyle w:val="ListParagraph"/>
        <w:numPr>
          <w:ilvl w:val="0"/>
          <w:numId w:val="1"/>
        </w:numPr>
        <w:spacing w:after="0" w:line="240" w:lineRule="auto"/>
        <w:jc w:val="both"/>
        <w:rPr>
          <w:rFonts w:ascii="Arial" w:hAnsi="Arial" w:cs="Arial"/>
          <w:sz w:val="20"/>
        </w:rPr>
      </w:pPr>
      <w:r w:rsidRPr="00C5777B">
        <w:rPr>
          <w:rFonts w:ascii="Arial" w:hAnsi="Arial" w:cs="Arial"/>
          <w:sz w:val="20"/>
        </w:rPr>
        <w:t>Average loan amount is $16,500</w:t>
      </w:r>
    </w:p>
    <w:p w14:paraId="7C3E456D" w14:textId="77777777" w:rsidR="005A319D" w:rsidRPr="00C5777B" w:rsidRDefault="005A319D" w:rsidP="005A319D">
      <w:pPr>
        <w:pStyle w:val="ListParagraph"/>
        <w:numPr>
          <w:ilvl w:val="0"/>
          <w:numId w:val="1"/>
        </w:numPr>
        <w:spacing w:after="0" w:line="240" w:lineRule="auto"/>
        <w:jc w:val="both"/>
        <w:rPr>
          <w:rFonts w:ascii="Arial" w:hAnsi="Arial" w:cs="Arial"/>
          <w:sz w:val="20"/>
        </w:rPr>
      </w:pPr>
      <w:r w:rsidRPr="00C5777B">
        <w:rPr>
          <w:rFonts w:ascii="Arial" w:hAnsi="Arial" w:cs="Arial"/>
          <w:sz w:val="20"/>
        </w:rPr>
        <w:t>Average return for investors 7.85%</w:t>
      </w:r>
    </w:p>
    <w:p w14:paraId="7BFA4FB8" w14:textId="77777777" w:rsidR="005A319D" w:rsidRDefault="005A319D" w:rsidP="005A319D">
      <w:pPr>
        <w:spacing w:after="0" w:line="240" w:lineRule="auto"/>
        <w:ind w:firstLine="720"/>
        <w:jc w:val="both"/>
        <w:rPr>
          <w:rFonts w:ascii="Arial" w:hAnsi="Arial" w:cs="Arial"/>
          <w:sz w:val="20"/>
        </w:rPr>
      </w:pPr>
    </w:p>
    <w:p w14:paraId="4CD1400D" w14:textId="77777777" w:rsidR="00D94965" w:rsidRDefault="00D3539A" w:rsidP="00D94965">
      <w:pPr>
        <w:spacing w:after="0" w:line="240" w:lineRule="auto"/>
        <w:jc w:val="center"/>
        <w:rPr>
          <w:rFonts w:ascii="Arial" w:hAnsi="Arial" w:cs="Arial"/>
          <w:sz w:val="20"/>
        </w:rPr>
      </w:pPr>
      <w:r>
        <w:rPr>
          <w:noProof/>
        </w:rPr>
        <w:lastRenderedPageBreak/>
        <w:drawing>
          <wp:inline distT="0" distB="0" distL="0" distR="0" wp14:anchorId="2AAE068A" wp14:editId="713D9B98">
            <wp:extent cx="5731510" cy="2878455"/>
            <wp:effectExtent l="19050" t="19050" r="21590" b="171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78455"/>
                    </a:xfrm>
                    <a:prstGeom prst="rect">
                      <a:avLst/>
                    </a:prstGeom>
                    <a:ln>
                      <a:solidFill>
                        <a:schemeClr val="accent1"/>
                      </a:solidFill>
                    </a:ln>
                  </pic:spPr>
                </pic:pic>
              </a:graphicData>
            </a:graphic>
          </wp:inline>
        </w:drawing>
      </w:r>
    </w:p>
    <w:p w14:paraId="12931675" w14:textId="77777777" w:rsidR="00D94965" w:rsidRDefault="00D94965" w:rsidP="00A422CF">
      <w:pPr>
        <w:spacing w:after="0" w:line="240" w:lineRule="auto"/>
        <w:rPr>
          <w:rFonts w:ascii="Arial" w:hAnsi="Arial" w:cs="Arial"/>
          <w:sz w:val="20"/>
        </w:rPr>
      </w:pPr>
    </w:p>
    <w:p w14:paraId="2FD130EA" w14:textId="77777777" w:rsidR="00D94965" w:rsidRDefault="00D94965" w:rsidP="00D94965">
      <w:pPr>
        <w:spacing w:after="0" w:line="240" w:lineRule="auto"/>
        <w:ind w:firstLine="720"/>
        <w:jc w:val="both"/>
        <w:rPr>
          <w:rFonts w:ascii="Arial" w:hAnsi="Arial" w:cs="Arial"/>
          <w:sz w:val="20"/>
        </w:rPr>
      </w:pPr>
      <w:r>
        <w:rPr>
          <w:rFonts w:ascii="Arial" w:hAnsi="Arial" w:cs="Arial"/>
          <w:sz w:val="20"/>
        </w:rPr>
        <w:t>According to th</w:t>
      </w:r>
      <w:r w:rsidR="00351192">
        <w:rPr>
          <w:rFonts w:ascii="Arial" w:hAnsi="Arial" w:cs="Arial"/>
          <w:sz w:val="20"/>
        </w:rPr>
        <w:t>e</w:t>
      </w:r>
      <w:r w:rsidR="002A5CFA">
        <w:rPr>
          <w:rFonts w:ascii="Arial" w:hAnsi="Arial" w:cs="Arial"/>
          <w:sz w:val="20"/>
        </w:rPr>
        <w:t xml:space="preserve"> </w:t>
      </w:r>
      <w:r>
        <w:rPr>
          <w:rFonts w:ascii="Arial" w:hAnsi="Arial" w:cs="Arial"/>
          <w:sz w:val="20"/>
        </w:rPr>
        <w:t>picture</w:t>
      </w:r>
      <w:r w:rsidR="002A5CFA">
        <w:rPr>
          <w:rFonts w:ascii="Arial" w:hAnsi="Arial" w:cs="Arial"/>
          <w:sz w:val="20"/>
        </w:rPr>
        <w:t xml:space="preserve"> above</w:t>
      </w:r>
      <w:r>
        <w:rPr>
          <w:rFonts w:ascii="Arial" w:hAnsi="Arial" w:cs="Arial"/>
          <w:sz w:val="20"/>
        </w:rPr>
        <w:t>, the highest number of default customers</w:t>
      </w:r>
      <w:r w:rsidR="00C44436">
        <w:rPr>
          <w:rFonts w:ascii="Arial" w:hAnsi="Arial" w:cs="Arial"/>
          <w:sz w:val="20"/>
        </w:rPr>
        <w:t xml:space="preserve"> for a 36-month loan term </w:t>
      </w:r>
      <w:r>
        <w:rPr>
          <w:rFonts w:ascii="Arial" w:hAnsi="Arial" w:cs="Arial"/>
          <w:sz w:val="20"/>
        </w:rPr>
        <w:t>are in Arizona, Ohio, Texas and Florida.</w:t>
      </w:r>
    </w:p>
    <w:p w14:paraId="074E5382" w14:textId="77777777" w:rsidR="00C44436" w:rsidRDefault="00C44436" w:rsidP="00D94965">
      <w:pPr>
        <w:spacing w:after="0" w:line="240" w:lineRule="auto"/>
        <w:ind w:firstLine="720"/>
        <w:jc w:val="both"/>
        <w:rPr>
          <w:rFonts w:ascii="Arial" w:hAnsi="Arial" w:cs="Arial"/>
          <w:sz w:val="20"/>
        </w:rPr>
      </w:pPr>
    </w:p>
    <w:p w14:paraId="62E6552D" w14:textId="77777777" w:rsidR="00C44436" w:rsidRDefault="00C44436" w:rsidP="00C44436">
      <w:pPr>
        <w:spacing w:after="0" w:line="240" w:lineRule="auto"/>
        <w:jc w:val="center"/>
        <w:rPr>
          <w:rFonts w:ascii="Arial" w:hAnsi="Arial" w:cs="Arial"/>
          <w:sz w:val="20"/>
        </w:rPr>
      </w:pPr>
      <w:r>
        <w:rPr>
          <w:noProof/>
        </w:rPr>
        <w:drawing>
          <wp:inline distT="0" distB="0" distL="0" distR="0" wp14:anchorId="473C916B" wp14:editId="79A395ED">
            <wp:extent cx="5731510" cy="2910840"/>
            <wp:effectExtent l="19050" t="19050" r="21590" b="22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10840"/>
                    </a:xfrm>
                    <a:prstGeom prst="rect">
                      <a:avLst/>
                    </a:prstGeom>
                    <a:ln>
                      <a:solidFill>
                        <a:schemeClr val="accent1"/>
                      </a:solidFill>
                    </a:ln>
                  </pic:spPr>
                </pic:pic>
              </a:graphicData>
            </a:graphic>
          </wp:inline>
        </w:drawing>
      </w:r>
    </w:p>
    <w:p w14:paraId="395E8CF8" w14:textId="77777777" w:rsidR="00C44436" w:rsidRDefault="00C44436" w:rsidP="00C44436">
      <w:pPr>
        <w:spacing w:after="0" w:line="240" w:lineRule="auto"/>
        <w:jc w:val="center"/>
        <w:rPr>
          <w:rFonts w:ascii="Arial" w:hAnsi="Arial" w:cs="Arial"/>
          <w:sz w:val="20"/>
        </w:rPr>
      </w:pPr>
    </w:p>
    <w:p w14:paraId="7B52D5F7" w14:textId="77777777" w:rsidR="00C44436" w:rsidRDefault="00C44436" w:rsidP="00C44436">
      <w:pPr>
        <w:spacing w:after="0" w:line="240" w:lineRule="auto"/>
        <w:jc w:val="both"/>
        <w:rPr>
          <w:rFonts w:ascii="Arial" w:hAnsi="Arial" w:cs="Arial"/>
          <w:sz w:val="20"/>
        </w:rPr>
      </w:pPr>
      <w:r>
        <w:rPr>
          <w:rFonts w:ascii="Arial" w:hAnsi="Arial" w:cs="Arial"/>
          <w:sz w:val="20"/>
        </w:rPr>
        <w:tab/>
        <w:t>On the other hand, for a 60-month loan term, we see that the states with the highest number of defaulters are Arizona, Utah, New York and Florida.</w:t>
      </w:r>
    </w:p>
    <w:p w14:paraId="33E756B3" w14:textId="77777777" w:rsidR="005A319D" w:rsidRDefault="005A319D" w:rsidP="00D94965">
      <w:pPr>
        <w:spacing w:after="0" w:line="240" w:lineRule="auto"/>
        <w:ind w:firstLine="720"/>
        <w:jc w:val="both"/>
        <w:rPr>
          <w:rFonts w:ascii="Arial" w:hAnsi="Arial" w:cs="Arial"/>
          <w:sz w:val="20"/>
        </w:rPr>
      </w:pPr>
    </w:p>
    <w:p w14:paraId="4CF5CF24" w14:textId="77777777" w:rsidR="00C44436" w:rsidRDefault="00C44436">
      <w:pPr>
        <w:rPr>
          <w:rFonts w:ascii="Arial" w:hAnsi="Arial" w:cs="Arial"/>
          <w:sz w:val="20"/>
        </w:rPr>
      </w:pPr>
      <w:r>
        <w:rPr>
          <w:rFonts w:ascii="Arial" w:hAnsi="Arial" w:cs="Arial"/>
          <w:sz w:val="20"/>
        </w:rPr>
        <w:br w:type="page"/>
      </w:r>
    </w:p>
    <w:p w14:paraId="0D18882D" w14:textId="77777777" w:rsidR="00C44436" w:rsidRPr="00D3539A" w:rsidRDefault="00C44436" w:rsidP="00C44436">
      <w:pPr>
        <w:spacing w:after="0" w:line="240" w:lineRule="auto"/>
        <w:ind w:firstLine="720"/>
        <w:jc w:val="both"/>
        <w:rPr>
          <w:rFonts w:ascii="Arial" w:hAnsi="Arial" w:cs="Arial"/>
          <w:sz w:val="20"/>
        </w:rPr>
      </w:pPr>
      <w:r w:rsidRPr="00D3539A">
        <w:rPr>
          <w:rFonts w:ascii="Arial" w:hAnsi="Arial" w:cs="Arial"/>
          <w:sz w:val="20"/>
        </w:rPr>
        <w:lastRenderedPageBreak/>
        <w:t xml:space="preserve">Moreover, </w:t>
      </w:r>
      <w:r>
        <w:rPr>
          <w:rFonts w:ascii="Arial" w:hAnsi="Arial" w:cs="Arial"/>
          <w:sz w:val="20"/>
        </w:rPr>
        <w:t xml:space="preserve">in terms of late payments for a 36-month loan term, the picture below shows that the highest number of customers </w:t>
      </w:r>
      <w:r w:rsidR="00351192">
        <w:rPr>
          <w:rFonts w:ascii="Arial" w:hAnsi="Arial" w:cs="Arial"/>
          <w:sz w:val="20"/>
        </w:rPr>
        <w:t>are</w:t>
      </w:r>
      <w:r>
        <w:rPr>
          <w:rFonts w:ascii="Arial" w:hAnsi="Arial" w:cs="Arial"/>
          <w:sz w:val="20"/>
        </w:rPr>
        <w:t xml:space="preserve"> in Arizona, New York, Utah, and Florida.</w:t>
      </w:r>
    </w:p>
    <w:p w14:paraId="012CCFA3" w14:textId="77777777" w:rsidR="00C44436" w:rsidRPr="00D94965" w:rsidRDefault="00C44436" w:rsidP="00D94965">
      <w:pPr>
        <w:spacing w:after="0" w:line="240" w:lineRule="auto"/>
        <w:ind w:firstLine="720"/>
        <w:jc w:val="both"/>
        <w:rPr>
          <w:rFonts w:ascii="Arial" w:hAnsi="Arial" w:cs="Arial"/>
          <w:sz w:val="20"/>
        </w:rPr>
      </w:pPr>
    </w:p>
    <w:p w14:paraId="2F2656EA" w14:textId="77777777" w:rsidR="00D94965" w:rsidRDefault="00D3539A" w:rsidP="00D3539A">
      <w:pPr>
        <w:spacing w:after="0" w:line="240" w:lineRule="auto"/>
        <w:jc w:val="center"/>
        <w:rPr>
          <w:rFonts w:ascii="Arial" w:hAnsi="Arial" w:cs="Arial"/>
          <w:sz w:val="20"/>
          <w:highlight w:val="yellow"/>
        </w:rPr>
      </w:pPr>
      <w:r>
        <w:rPr>
          <w:noProof/>
        </w:rPr>
        <w:drawing>
          <wp:inline distT="0" distB="0" distL="0" distR="0" wp14:anchorId="61DEC9D4" wp14:editId="3AF1BFE1">
            <wp:extent cx="5731510" cy="2901950"/>
            <wp:effectExtent l="19050" t="19050" r="2159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01950"/>
                    </a:xfrm>
                    <a:prstGeom prst="rect">
                      <a:avLst/>
                    </a:prstGeom>
                    <a:ln>
                      <a:solidFill>
                        <a:schemeClr val="accent1"/>
                      </a:solidFill>
                    </a:ln>
                  </pic:spPr>
                </pic:pic>
              </a:graphicData>
            </a:graphic>
          </wp:inline>
        </w:drawing>
      </w:r>
    </w:p>
    <w:p w14:paraId="6CE11969" w14:textId="77777777" w:rsidR="00C44436" w:rsidRDefault="00C44436" w:rsidP="00D3539A">
      <w:pPr>
        <w:spacing w:after="0" w:line="240" w:lineRule="auto"/>
        <w:jc w:val="center"/>
        <w:rPr>
          <w:rFonts w:ascii="Arial" w:hAnsi="Arial" w:cs="Arial"/>
          <w:sz w:val="20"/>
          <w:highlight w:val="yellow"/>
        </w:rPr>
      </w:pPr>
    </w:p>
    <w:p w14:paraId="1298C4A6" w14:textId="77777777" w:rsidR="00D3539A" w:rsidRDefault="00C44436" w:rsidP="00A422CF">
      <w:pPr>
        <w:spacing w:after="0" w:line="240" w:lineRule="auto"/>
        <w:rPr>
          <w:rFonts w:ascii="Arial" w:hAnsi="Arial" w:cs="Arial"/>
          <w:sz w:val="20"/>
        </w:rPr>
      </w:pPr>
      <w:r>
        <w:rPr>
          <w:rFonts w:ascii="Arial" w:hAnsi="Arial" w:cs="Arial"/>
          <w:sz w:val="20"/>
        </w:rPr>
        <w:tab/>
        <w:t>When the l</w:t>
      </w:r>
      <w:r w:rsidR="00351192">
        <w:rPr>
          <w:rFonts w:ascii="Arial" w:hAnsi="Arial" w:cs="Arial"/>
          <w:sz w:val="20"/>
        </w:rPr>
        <w:t>o</w:t>
      </w:r>
      <w:r>
        <w:rPr>
          <w:rFonts w:ascii="Arial" w:hAnsi="Arial" w:cs="Arial"/>
          <w:sz w:val="20"/>
        </w:rPr>
        <w:t xml:space="preserve">an term increases from 36 to 60 months, the states with </w:t>
      </w:r>
      <w:r w:rsidR="00351192">
        <w:rPr>
          <w:rFonts w:ascii="Arial" w:hAnsi="Arial" w:cs="Arial"/>
          <w:sz w:val="20"/>
        </w:rPr>
        <w:t>the highest number of late payment customers remain the same.</w:t>
      </w:r>
    </w:p>
    <w:p w14:paraId="09BCDAF7" w14:textId="77777777" w:rsidR="00351192" w:rsidRDefault="00351192" w:rsidP="00A422CF">
      <w:pPr>
        <w:spacing w:after="0" w:line="240" w:lineRule="auto"/>
        <w:rPr>
          <w:rFonts w:ascii="Arial" w:hAnsi="Arial" w:cs="Arial"/>
          <w:sz w:val="20"/>
          <w:highlight w:val="yellow"/>
        </w:rPr>
      </w:pPr>
    </w:p>
    <w:p w14:paraId="2D28F439" w14:textId="77777777" w:rsidR="00351192" w:rsidRDefault="00351192" w:rsidP="00A422CF">
      <w:pPr>
        <w:spacing w:after="0" w:line="240" w:lineRule="auto"/>
        <w:rPr>
          <w:rFonts w:ascii="Arial" w:hAnsi="Arial" w:cs="Arial"/>
          <w:sz w:val="20"/>
          <w:highlight w:val="yellow"/>
        </w:rPr>
      </w:pPr>
      <w:r>
        <w:rPr>
          <w:noProof/>
        </w:rPr>
        <w:drawing>
          <wp:inline distT="0" distB="0" distL="0" distR="0" wp14:anchorId="6E69284C" wp14:editId="533BEBA9">
            <wp:extent cx="5731510" cy="2910840"/>
            <wp:effectExtent l="19050" t="19050" r="21590" b="228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10840"/>
                    </a:xfrm>
                    <a:prstGeom prst="rect">
                      <a:avLst/>
                    </a:prstGeom>
                    <a:ln>
                      <a:solidFill>
                        <a:schemeClr val="accent1"/>
                      </a:solidFill>
                    </a:ln>
                  </pic:spPr>
                </pic:pic>
              </a:graphicData>
            </a:graphic>
          </wp:inline>
        </w:drawing>
      </w:r>
    </w:p>
    <w:p w14:paraId="172DF4EB" w14:textId="77777777" w:rsidR="00A94933" w:rsidRDefault="00A94933" w:rsidP="00A94933">
      <w:pPr>
        <w:spacing w:after="0" w:line="240" w:lineRule="auto"/>
        <w:jc w:val="both"/>
        <w:rPr>
          <w:rFonts w:ascii="Arial" w:hAnsi="Arial" w:cs="Arial"/>
          <w:sz w:val="20"/>
        </w:rPr>
      </w:pPr>
    </w:p>
    <w:p w14:paraId="5919966A" w14:textId="77777777" w:rsidR="006925EF" w:rsidRDefault="006925EF" w:rsidP="00A94933">
      <w:pPr>
        <w:spacing w:after="0" w:line="240" w:lineRule="auto"/>
        <w:jc w:val="both"/>
        <w:rPr>
          <w:rFonts w:ascii="Arial" w:hAnsi="Arial" w:cs="Arial"/>
          <w:sz w:val="20"/>
        </w:rPr>
      </w:pPr>
    </w:p>
    <w:p w14:paraId="45AC3F71" w14:textId="77777777" w:rsidR="006925EF" w:rsidRDefault="006925EF" w:rsidP="00A94933">
      <w:pPr>
        <w:spacing w:after="0" w:line="240" w:lineRule="auto"/>
        <w:jc w:val="both"/>
        <w:rPr>
          <w:rFonts w:ascii="Arial" w:hAnsi="Arial" w:cs="Arial"/>
          <w:sz w:val="20"/>
        </w:rPr>
      </w:pPr>
    </w:p>
    <w:p w14:paraId="7C0AB135" w14:textId="77777777" w:rsidR="006925EF" w:rsidRDefault="006925EF" w:rsidP="00A94933">
      <w:pPr>
        <w:spacing w:after="0" w:line="240" w:lineRule="auto"/>
        <w:jc w:val="both"/>
        <w:rPr>
          <w:rFonts w:ascii="Arial" w:hAnsi="Arial" w:cs="Arial"/>
          <w:sz w:val="20"/>
        </w:rPr>
      </w:pPr>
    </w:p>
    <w:p w14:paraId="413D3251" w14:textId="77777777" w:rsidR="006925EF" w:rsidRDefault="006925EF" w:rsidP="00A94933">
      <w:pPr>
        <w:spacing w:after="0" w:line="240" w:lineRule="auto"/>
        <w:jc w:val="both"/>
        <w:rPr>
          <w:rFonts w:ascii="Arial" w:hAnsi="Arial" w:cs="Arial"/>
          <w:sz w:val="20"/>
        </w:rPr>
      </w:pPr>
    </w:p>
    <w:p w14:paraId="63C03533" w14:textId="77777777" w:rsidR="006925EF" w:rsidRDefault="006925EF" w:rsidP="00A94933">
      <w:pPr>
        <w:spacing w:after="0" w:line="240" w:lineRule="auto"/>
        <w:jc w:val="both"/>
        <w:rPr>
          <w:rFonts w:ascii="Arial" w:hAnsi="Arial" w:cs="Arial"/>
          <w:sz w:val="20"/>
        </w:rPr>
      </w:pPr>
    </w:p>
    <w:p w14:paraId="5FC5D552" w14:textId="77777777" w:rsidR="006925EF" w:rsidRDefault="006925EF" w:rsidP="00A94933">
      <w:pPr>
        <w:spacing w:after="0" w:line="240" w:lineRule="auto"/>
        <w:jc w:val="both"/>
        <w:rPr>
          <w:rFonts w:ascii="Arial" w:hAnsi="Arial" w:cs="Arial"/>
          <w:sz w:val="20"/>
        </w:rPr>
      </w:pPr>
    </w:p>
    <w:p w14:paraId="439584EE" w14:textId="77777777" w:rsidR="006925EF" w:rsidRDefault="006925EF" w:rsidP="00A94933">
      <w:pPr>
        <w:spacing w:after="0" w:line="240" w:lineRule="auto"/>
        <w:jc w:val="both"/>
        <w:rPr>
          <w:rFonts w:ascii="Arial" w:hAnsi="Arial" w:cs="Arial"/>
          <w:sz w:val="20"/>
        </w:rPr>
      </w:pPr>
    </w:p>
    <w:p w14:paraId="5A1965A4" w14:textId="77777777" w:rsidR="006925EF" w:rsidRDefault="006925EF" w:rsidP="00A94933">
      <w:pPr>
        <w:spacing w:after="0" w:line="240" w:lineRule="auto"/>
        <w:jc w:val="both"/>
        <w:rPr>
          <w:rFonts w:ascii="Arial" w:hAnsi="Arial" w:cs="Arial"/>
          <w:sz w:val="20"/>
        </w:rPr>
      </w:pPr>
    </w:p>
    <w:p w14:paraId="1B5D33D9" w14:textId="77777777" w:rsidR="006925EF" w:rsidRDefault="006925EF" w:rsidP="00BB0F48">
      <w:pPr>
        <w:spacing w:after="0" w:line="240" w:lineRule="auto"/>
        <w:jc w:val="both"/>
        <w:rPr>
          <w:rFonts w:ascii="Arial" w:hAnsi="Arial" w:cs="Arial"/>
          <w:sz w:val="20"/>
        </w:rPr>
      </w:pPr>
      <w:r>
        <w:rPr>
          <w:rFonts w:ascii="Arial" w:hAnsi="Arial" w:cs="Arial"/>
          <w:sz w:val="20"/>
        </w:rPr>
        <w:lastRenderedPageBreak/>
        <w:t>As part of earlier observation, we can see that there are lot of differences in the dataset. To better understand the dataset, we have run k-means clustering to see if there are any clusters within the data</w:t>
      </w:r>
      <w:r w:rsidR="00ED188B">
        <w:rPr>
          <w:rFonts w:ascii="Arial" w:hAnsi="Arial" w:cs="Arial"/>
          <w:sz w:val="20"/>
        </w:rPr>
        <w:t>.</w:t>
      </w:r>
    </w:p>
    <w:p w14:paraId="619ADB8E" w14:textId="77777777" w:rsidR="006925EF" w:rsidRDefault="006925EF" w:rsidP="00A94933">
      <w:pPr>
        <w:spacing w:after="0" w:line="240" w:lineRule="auto"/>
        <w:jc w:val="both"/>
        <w:rPr>
          <w:rFonts w:ascii="Arial" w:hAnsi="Arial" w:cs="Arial"/>
          <w:sz w:val="20"/>
        </w:rPr>
      </w:pPr>
    </w:p>
    <w:p w14:paraId="0CE5BA9E" w14:textId="718A83F3" w:rsidR="006925EF" w:rsidRDefault="006925EF" w:rsidP="00ED188B">
      <w:pPr>
        <w:spacing w:after="0" w:line="240" w:lineRule="auto"/>
        <w:jc w:val="center"/>
        <w:rPr>
          <w:rFonts w:ascii="Arial" w:hAnsi="Arial" w:cs="Arial"/>
          <w:b/>
          <w:color w:val="1F4E79" w:themeColor="accent5" w:themeShade="80"/>
        </w:rPr>
      </w:pPr>
      <w:r>
        <w:rPr>
          <w:noProof/>
        </w:rPr>
        <w:drawing>
          <wp:inline distT="0" distB="0" distL="0" distR="0" wp14:anchorId="22F21185" wp14:editId="0C5C251B">
            <wp:extent cx="3072307" cy="1764646"/>
            <wp:effectExtent l="19050" t="19050" r="13970"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01"/>
                    <a:stretch/>
                  </pic:blipFill>
                  <pic:spPr bwMode="auto">
                    <a:xfrm>
                      <a:off x="0" y="0"/>
                      <a:ext cx="3079186" cy="1768597"/>
                    </a:xfrm>
                    <a:prstGeom prst="rect">
                      <a:avLst/>
                    </a:prstGeom>
                    <a:ln>
                      <a:solidFill>
                        <a:schemeClr val="accent5">
                          <a:lumMod val="75000"/>
                        </a:schemeClr>
                      </a:solidFill>
                    </a:ln>
                    <a:extLst>
                      <a:ext uri="{53640926-AAD7-44D8-BBD7-CCE9431645EC}">
                        <a14:shadowObscured xmlns:a14="http://schemas.microsoft.com/office/drawing/2010/main"/>
                      </a:ext>
                    </a:extLst>
                  </pic:spPr>
                </pic:pic>
              </a:graphicData>
            </a:graphic>
          </wp:inline>
        </w:drawing>
      </w:r>
      <w:r w:rsidR="00ED188B">
        <w:rPr>
          <w:rFonts w:ascii="Arial" w:hAnsi="Arial" w:cs="Arial"/>
          <w:b/>
          <w:color w:val="1F4E79" w:themeColor="accent5" w:themeShade="80"/>
        </w:rPr>
        <w:t xml:space="preserve">   </w:t>
      </w:r>
      <w:r w:rsidR="00107569">
        <w:rPr>
          <w:noProof/>
        </w:rPr>
        <w:drawing>
          <wp:inline distT="0" distB="0" distL="0" distR="0" wp14:anchorId="2E35387D" wp14:editId="4AC4D439">
            <wp:extent cx="2498315" cy="1783426"/>
            <wp:effectExtent l="19050" t="19050" r="16510"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10000" r="15299"/>
                    <a:stretch/>
                  </pic:blipFill>
                  <pic:spPr bwMode="auto">
                    <a:xfrm>
                      <a:off x="0" y="0"/>
                      <a:ext cx="2505943" cy="1788871"/>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r w:rsidR="00416A9E">
        <w:rPr>
          <w:rFonts w:ascii="Arial" w:hAnsi="Arial" w:cs="Arial"/>
          <w:b/>
          <w:color w:val="1F4E79" w:themeColor="accent5" w:themeShade="80"/>
        </w:rPr>
        <w:t>\</w:t>
      </w:r>
    </w:p>
    <w:p w14:paraId="643505AE" w14:textId="77777777" w:rsidR="006925EF" w:rsidRDefault="006925EF" w:rsidP="006925EF">
      <w:pPr>
        <w:spacing w:after="0" w:line="240" w:lineRule="auto"/>
        <w:jc w:val="both"/>
        <w:rPr>
          <w:rFonts w:ascii="Arial" w:hAnsi="Arial" w:cs="Arial"/>
          <w:b/>
          <w:color w:val="1F4E79" w:themeColor="accent5" w:themeShade="80"/>
        </w:rPr>
      </w:pPr>
    </w:p>
    <w:p w14:paraId="6127CC96" w14:textId="77777777" w:rsidR="006925EF" w:rsidRDefault="006925EF" w:rsidP="00416A9E">
      <w:pPr>
        <w:spacing w:after="0" w:line="240" w:lineRule="auto"/>
        <w:jc w:val="both"/>
        <w:rPr>
          <w:rFonts w:ascii="Arial" w:hAnsi="Arial" w:cs="Arial"/>
        </w:rPr>
      </w:pPr>
      <w:r w:rsidRPr="00ED188B">
        <w:rPr>
          <w:rFonts w:ascii="Arial" w:hAnsi="Arial" w:cs="Arial"/>
        </w:rPr>
        <w:t>As per the elbow test, we have 3 clusters within. Second image shows the clusters and the dataset.</w:t>
      </w:r>
      <w:r w:rsidR="003E6D65">
        <w:rPr>
          <w:rFonts w:ascii="Arial" w:hAnsi="Arial" w:cs="Arial"/>
        </w:rPr>
        <w:t xml:space="preserve"> </w:t>
      </w:r>
      <w:r w:rsidRPr="00ED188B">
        <w:rPr>
          <w:rFonts w:ascii="Arial" w:hAnsi="Arial" w:cs="Arial"/>
        </w:rPr>
        <w:t xml:space="preserve">To prove that there are clusters within the dataset, we ran </w:t>
      </w:r>
      <w:r w:rsidR="00B83E3F" w:rsidRPr="00ED188B">
        <w:rPr>
          <w:rFonts w:ascii="Arial" w:hAnsi="Arial" w:cs="Arial"/>
        </w:rPr>
        <w:t>Tu</w:t>
      </w:r>
      <w:r w:rsidRPr="00ED188B">
        <w:rPr>
          <w:rFonts w:ascii="Arial" w:hAnsi="Arial" w:cs="Arial"/>
        </w:rPr>
        <w:t>key test</w:t>
      </w:r>
      <w:r w:rsidR="00B83E3F" w:rsidRPr="00ED188B">
        <w:rPr>
          <w:rFonts w:ascii="Arial" w:hAnsi="Arial" w:cs="Arial"/>
        </w:rPr>
        <w:t xml:space="preserve"> and the results are below:</w:t>
      </w:r>
    </w:p>
    <w:p w14:paraId="4EE0714E" w14:textId="77777777" w:rsidR="00ED188B" w:rsidRPr="00ED188B" w:rsidRDefault="00ED188B" w:rsidP="00ED188B">
      <w:pPr>
        <w:spacing w:after="0" w:line="240" w:lineRule="auto"/>
        <w:ind w:firstLine="720"/>
        <w:jc w:val="both"/>
        <w:rPr>
          <w:rFonts w:ascii="Arial" w:hAnsi="Arial" w:cs="Arial"/>
        </w:rPr>
      </w:pPr>
    </w:p>
    <w:p w14:paraId="13679CDF" w14:textId="77777777" w:rsidR="00B83E3F" w:rsidRDefault="00ED188B" w:rsidP="00ED188B">
      <w:pPr>
        <w:spacing w:after="0" w:line="240" w:lineRule="auto"/>
        <w:jc w:val="center"/>
        <w:rPr>
          <w:rFonts w:ascii="Arial" w:hAnsi="Arial" w:cs="Arial"/>
          <w:b/>
          <w:color w:val="1F4E79" w:themeColor="accent5" w:themeShade="80"/>
        </w:rPr>
      </w:pPr>
      <w:r>
        <w:rPr>
          <w:noProof/>
        </w:rPr>
        <mc:AlternateContent>
          <mc:Choice Requires="wps">
            <w:drawing>
              <wp:anchor distT="0" distB="0" distL="114300" distR="114300" simplePos="0" relativeHeight="251667456" behindDoc="0" locked="0" layoutInCell="1" allowOverlap="1" wp14:anchorId="77BF57EF" wp14:editId="029D5268">
                <wp:simplePos x="0" y="0"/>
                <wp:positionH relativeFrom="column">
                  <wp:posOffset>2030818</wp:posOffset>
                </wp:positionH>
                <wp:positionV relativeFrom="paragraph">
                  <wp:posOffset>692534</wp:posOffset>
                </wp:positionV>
                <wp:extent cx="627321" cy="584274"/>
                <wp:effectExtent l="0" t="0" r="20955" b="25400"/>
                <wp:wrapNone/>
                <wp:docPr id="130" name="Rectangle 130"/>
                <wp:cNvGraphicFramePr/>
                <a:graphic xmlns:a="http://schemas.openxmlformats.org/drawingml/2006/main">
                  <a:graphicData uri="http://schemas.microsoft.com/office/word/2010/wordprocessingShape">
                    <wps:wsp>
                      <wps:cNvSpPr/>
                      <wps:spPr>
                        <a:xfrm>
                          <a:off x="0" y="0"/>
                          <a:ext cx="627321" cy="58427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6586A" id="Rectangle 130" o:spid="_x0000_s1026" style="position:absolute;margin-left:159.9pt;margin-top:54.55pt;width:49.4pt;height:4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TCanQIAAJIFAAAOAAAAZHJzL2Uyb0RvYy54bWysVE1v2zAMvQ/YfxB0X+24ST+COkXQIsOA&#10;oi3aDj0rshQbkEVNUuJkv36UZLtBW+wwzAdZEslH8onk1fW+VWQnrGtAl3RyklMiNIeq0ZuS/nxZ&#10;fbugxHmmK6ZAi5IehKPXi69frjozFwXUoCphCYJoN+9MSWvvzTzLHK9Fy9wJGKFRKMG2zOPRbrLK&#10;sg7RW5UVeX6WdWArY4EL5/D2NgnpIuJLKbh/kNIJT1RJMTYfVxvXdVizxRWbbywzdcP7MNg/RNGy&#10;RqPTEeqWeUa2tvkA1TbcggPpTzi0GUjZcBFzwGwm+btsnmtmRMwFyXFmpMn9P1h+v3u0pKnw7U6R&#10;H81afKQnpI3pjRIkXCJFnXFz1Hw2j7Y/OdyGfPfStuGPmZB9pPUw0ir2nnC8PCvOT4sJJRxFs4tp&#10;cT4NmNmbsbHOfxfQkrApqUX3kUy2u3M+qQ4qwZeGVaMU3rO50qTD0C/zWR4tHKimCtIgdHazvlGW&#10;7Bg+/mqV49c7PlLDMJTGaEKKKam48wclkoMnIZEfTKNIHkJlihGWcS60nyRRzSqRvM2OnQ0WMWel&#10;ETAgS4xyxO4BBs0EMmAnBnr9YCpiYY/Gfep/Mx4tomfQfjRuGw32s8wUZtV7TvoDSYmawNIaqgNW&#10;j4XUVs7wVYMveMecf2QW+wgrCmeDf8BFKsCXgn5HSQ3292f3QR/LG6WUdNiXJXW/tswKStQPjYV/&#10;OZlOQyPHw3R2XuDBHkvWxxK9bW8AXx+rD6OL26Dv1bCVFtpXHCHL4BVFTHP0XVLu7XC48Wle4BDi&#10;YrmMati8hvk7/Wx4AA+shgp92b8ya/oy9lj/9zD0MJu/q+akGyw1LLceZBNL/Y3Xnm9s/Fg4/ZAK&#10;k+X4HLXeRuniDwAAAP//AwBQSwMEFAAGAAgAAAAhADHvtkbgAAAACwEAAA8AAABkcnMvZG93bnJl&#10;di54bWxMj81OwzAQhO9IvIO1SNyof0BtmsapAAkhEAco9O7G2yRqvI5iNwlvjznBcTSjmW+K7ew6&#10;NuIQWk8a5EIAQ6q8banW8PX5dJMBC9GQNZ0n1PCNAbbl5UVhcusn+sBxF2uWSijkRkMTY59zHqoG&#10;nQkL3yMl7+gHZ2KSQ83tYKZU7jquhFhyZ1pKC43p8bHB6rQ7Ow3v/nTk3V6p19XDs1q9uGyqxzet&#10;r6/m+w2wiHP8C8MvfkKHMjEd/JlsYJ2GW7lO6DEZYi2BpcSdzJbADhqUkBJ4WfD/H8ofAAAA//8D&#10;AFBLAQItABQABgAIAAAAIQC2gziS/gAAAOEBAAATAAAAAAAAAAAAAAAAAAAAAABbQ29udGVudF9U&#10;eXBlc10ueG1sUEsBAi0AFAAGAAgAAAAhADj9If/WAAAAlAEAAAsAAAAAAAAAAAAAAAAALwEAAF9y&#10;ZWxzLy5yZWxzUEsBAi0AFAAGAAgAAAAhAK6hMJqdAgAAkgUAAA4AAAAAAAAAAAAAAAAALgIAAGRy&#10;cy9lMm9Eb2MueG1sUEsBAi0AFAAGAAgAAAAhADHvtkbgAAAACwEAAA8AAAAAAAAAAAAAAAAA9wQA&#10;AGRycy9kb3ducmV2LnhtbFBLBQYAAAAABAAEAPMAAAAEBgAAAAA=&#10;" filled="f" strokecolor="red" strokeweight="1.5pt"/>
            </w:pict>
          </mc:Fallback>
        </mc:AlternateContent>
      </w:r>
      <w:r>
        <w:rPr>
          <w:noProof/>
        </w:rPr>
        <mc:AlternateContent>
          <mc:Choice Requires="wps">
            <w:drawing>
              <wp:anchor distT="0" distB="0" distL="114300" distR="114300" simplePos="0" relativeHeight="251665408" behindDoc="0" locked="0" layoutInCell="1" allowOverlap="1" wp14:anchorId="7C0E6D1D" wp14:editId="507CECA4">
                <wp:simplePos x="0" y="0"/>
                <wp:positionH relativeFrom="column">
                  <wp:posOffset>3976578</wp:posOffset>
                </wp:positionH>
                <wp:positionV relativeFrom="paragraph">
                  <wp:posOffset>692535</wp:posOffset>
                </wp:positionV>
                <wp:extent cx="499730" cy="584274"/>
                <wp:effectExtent l="0" t="0" r="15240" b="25400"/>
                <wp:wrapNone/>
                <wp:docPr id="22" name="Rectangle 22"/>
                <wp:cNvGraphicFramePr/>
                <a:graphic xmlns:a="http://schemas.openxmlformats.org/drawingml/2006/main">
                  <a:graphicData uri="http://schemas.microsoft.com/office/word/2010/wordprocessingShape">
                    <wps:wsp>
                      <wps:cNvSpPr/>
                      <wps:spPr>
                        <a:xfrm>
                          <a:off x="0" y="0"/>
                          <a:ext cx="499730" cy="58427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12B94" id="Rectangle 22" o:spid="_x0000_s1026" style="position:absolute;margin-left:313.1pt;margin-top:54.55pt;width:39.35pt;height:4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hsNnAIAAJAFAAAOAAAAZHJzL2Uyb0RvYy54bWysVE1v2zAMvQ/YfxB0X514ydoYdYqgRYYB&#10;RVv0Az0rshQbkEVNUuJkv36UZLtBV+wwLAdHEslHvSeSl1eHVpG9sK4BXdLp2YQSoTlUjd6W9OV5&#10;/eWCEueZrpgCLUp6FI5eLT9/uuxMIXKoQVXCEgTRruhMSWvvTZFljteiZe4MjNBolGBb5nFrt1ll&#10;WYforcryyeRb1oGtjAUunMPTm2Sky4gvpeD+XkonPFElxbv5+LXxuwnfbHnJiq1lpm54fw32D7do&#10;WaMx6Qh1wzwjO9v8AdU23IID6c84tBlI2XAROSCb6eQdm6eaGRG5oDjOjDK5/wfL7/YPljRVSfOc&#10;Es1afKNHVI3prRIEz1CgzrgC/Z7Mg+13DpeB7UHaNvwjD3KIoh5HUcXBE46Hs8Xi/CtKz9E0v5jl&#10;57OAmb0FG+v8dwEtCYuSWswepWT7W+eT6+AScmlYN0rhOSuUJh0W3WIyn8QIB6qpgjUYnd1urpUl&#10;e4ZPv15P8NcnPnHDayiNtwkUE6m48kclUoJHIVEdpJGnDKEuxQjLOBfaT5OpZpVI2eanyYaIyFlp&#10;BAzIEm85YvcAg2cCGbCTAr1/CBWxrMfgnvrfgseImBm0H4PbRoP9iJlCVn3m5D+IlKQJKm2gOmLt&#10;WEhN5QxfN/iCt8z5B2axi/DRcTL4e/xIBfhS0K8oqcH++ug8+GNxo5WSDruypO7njllBifqhsewX&#10;09kstHHczObnOW7sqWVzatG79hrw9ac4gwyPy+Dv1bCUFtpXHCCrkBVNTHPMXVLu7bC59mla4Aji&#10;YrWKbti6hvlb/WR4AA+qhgp9Prwya/oy9lj/dzB0MCveVXPyDZEaVjsPsoml/qZrrze2fSycfkSF&#10;uXK6j15vg3T5GwAA//8DAFBLAwQUAAYACAAAACEAlqOaj98AAAALAQAADwAAAGRycy9kb3ducmV2&#10;LnhtbEyPwU7DMBBE70j8g7VI3KgdCyVtiFMBEkIgDqXA3Y3dJKq9jmI3CX/PcoLjap5m3lbbxTs2&#10;2TH2ARVkKwHMYhNMj62Cz4+nmzWwmDQa7QJaBd82wra+vKh0acKM73bap5ZRCcZSK+hSGkrOY9NZ&#10;r+MqDBYpO4bR60Tn2HIz6pnKveNSiJx73SMtdHqwj51tTvuzV7ALpyN3X1K+Fg/Psnjx67md3pS6&#10;vlru74Alu6Q/GH71SR1qcjqEM5rInIJc5pJQCsQmA0ZEIW43wA4KpMgy4HXF//9Q/wAAAP//AwBQ&#10;SwECLQAUAAYACAAAACEAtoM4kv4AAADhAQAAEwAAAAAAAAAAAAAAAAAAAAAAW0NvbnRlbnRfVHlw&#10;ZXNdLnhtbFBLAQItABQABgAIAAAAIQA4/SH/1gAAAJQBAAALAAAAAAAAAAAAAAAAAC8BAABfcmVs&#10;cy8ucmVsc1BLAQItABQABgAIAAAAIQDORhsNnAIAAJAFAAAOAAAAAAAAAAAAAAAAAC4CAABkcnMv&#10;ZTJvRG9jLnhtbFBLAQItABQABgAIAAAAIQCWo5qP3wAAAAsBAAAPAAAAAAAAAAAAAAAAAPYEAABk&#10;cnMvZG93bnJldi54bWxQSwUGAAAAAAQABADzAAAAAgYAAAAA&#10;" filled="f" strokecolor="red" strokeweight="1.5pt"/>
            </w:pict>
          </mc:Fallback>
        </mc:AlternateContent>
      </w:r>
      <w:r w:rsidR="006925EF">
        <w:rPr>
          <w:noProof/>
        </w:rPr>
        <w:drawing>
          <wp:inline distT="0" distB="0" distL="0" distR="0" wp14:anchorId="04531FFB" wp14:editId="622897B7">
            <wp:extent cx="3997842" cy="1254125"/>
            <wp:effectExtent l="19050" t="19050" r="22225" b="222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94" t="31543" r="31783" b="6411"/>
                    <a:stretch/>
                  </pic:blipFill>
                  <pic:spPr bwMode="auto">
                    <a:xfrm>
                      <a:off x="0" y="0"/>
                      <a:ext cx="4001387" cy="1255237"/>
                    </a:xfrm>
                    <a:prstGeom prst="rect">
                      <a:avLst/>
                    </a:prstGeom>
                    <a:ln>
                      <a:solidFill>
                        <a:schemeClr val="accent5">
                          <a:lumMod val="75000"/>
                        </a:schemeClr>
                      </a:solidFill>
                    </a:ln>
                    <a:extLst>
                      <a:ext uri="{53640926-AAD7-44D8-BBD7-CCE9431645EC}">
                        <a14:shadowObscured xmlns:a14="http://schemas.microsoft.com/office/drawing/2010/main"/>
                      </a:ext>
                    </a:extLst>
                  </pic:spPr>
                </pic:pic>
              </a:graphicData>
            </a:graphic>
          </wp:inline>
        </w:drawing>
      </w:r>
    </w:p>
    <w:p w14:paraId="08F9E132" w14:textId="77777777" w:rsidR="00B83E3F" w:rsidRDefault="00B83E3F" w:rsidP="006925EF">
      <w:pPr>
        <w:spacing w:after="0" w:line="240" w:lineRule="auto"/>
        <w:jc w:val="both"/>
        <w:rPr>
          <w:rFonts w:ascii="Arial" w:hAnsi="Arial" w:cs="Arial"/>
          <w:b/>
          <w:color w:val="1F4E79" w:themeColor="accent5" w:themeShade="80"/>
        </w:rPr>
      </w:pPr>
    </w:p>
    <w:p w14:paraId="7540E7E5" w14:textId="77777777" w:rsidR="008F217D" w:rsidRPr="00ED188B" w:rsidRDefault="00ED188B" w:rsidP="00416A9E">
      <w:pPr>
        <w:spacing w:after="0" w:line="240" w:lineRule="auto"/>
        <w:jc w:val="both"/>
        <w:rPr>
          <w:rFonts w:ascii="Arial" w:hAnsi="Arial" w:cs="Arial"/>
          <w:sz w:val="20"/>
        </w:rPr>
      </w:pPr>
      <w:r>
        <w:rPr>
          <w:rFonts w:ascii="Arial" w:hAnsi="Arial" w:cs="Arial"/>
        </w:rPr>
        <w:t>T</w:t>
      </w:r>
      <w:r w:rsidR="00B83E3F" w:rsidRPr="00ED188B">
        <w:rPr>
          <w:rFonts w:ascii="Arial" w:hAnsi="Arial" w:cs="Arial"/>
        </w:rPr>
        <w:t xml:space="preserve">ukey Test confirms that there are 3 clusters as we can see al Trues in Reject column. Also, </w:t>
      </w:r>
      <w:proofErr w:type="spellStart"/>
      <w:r w:rsidR="00B83E3F" w:rsidRPr="00ED188B">
        <w:rPr>
          <w:rFonts w:ascii="Arial" w:hAnsi="Arial" w:cs="Arial"/>
        </w:rPr>
        <w:t>meandiff</w:t>
      </w:r>
      <w:proofErr w:type="spellEnd"/>
      <w:r w:rsidR="00B83E3F" w:rsidRPr="00ED188B">
        <w:rPr>
          <w:rFonts w:ascii="Arial" w:hAnsi="Arial" w:cs="Arial"/>
        </w:rPr>
        <w:t xml:space="preserve"> </w:t>
      </w:r>
      <w:r>
        <w:rPr>
          <w:rFonts w:ascii="Arial" w:hAnsi="Arial" w:cs="Arial"/>
        </w:rPr>
        <w:t xml:space="preserve">column </w:t>
      </w:r>
      <w:r w:rsidR="00B83E3F" w:rsidRPr="00ED188B">
        <w:rPr>
          <w:rFonts w:ascii="Arial" w:hAnsi="Arial" w:cs="Arial"/>
        </w:rPr>
        <w:t>shows the distance between them</w:t>
      </w:r>
      <w:r>
        <w:rPr>
          <w:rFonts w:ascii="Arial" w:hAnsi="Arial" w:cs="Arial"/>
        </w:rPr>
        <w:t>.</w:t>
      </w:r>
      <w:r w:rsidR="008F217D" w:rsidRPr="00ED188B">
        <w:rPr>
          <w:rFonts w:ascii="Arial" w:hAnsi="Arial" w:cs="Arial"/>
          <w:color w:val="1F4E79" w:themeColor="accent5" w:themeShade="80"/>
        </w:rPr>
        <w:br w:type="page"/>
      </w:r>
    </w:p>
    <w:p w14:paraId="560D26E3" w14:textId="77777777" w:rsidR="002F5105" w:rsidRDefault="00A94933" w:rsidP="00A422CF">
      <w:pPr>
        <w:spacing w:after="0" w:line="240" w:lineRule="auto"/>
        <w:rPr>
          <w:rFonts w:ascii="Arial" w:hAnsi="Arial" w:cs="Arial"/>
          <w:b/>
          <w:color w:val="1F4E79" w:themeColor="accent5" w:themeShade="80"/>
        </w:rPr>
      </w:pPr>
      <w:r w:rsidRPr="00A94933">
        <w:rPr>
          <w:rFonts w:ascii="Arial" w:hAnsi="Arial" w:cs="Arial"/>
          <w:b/>
          <w:color w:val="1F4E79" w:themeColor="accent5" w:themeShade="80"/>
        </w:rPr>
        <w:lastRenderedPageBreak/>
        <w:t xml:space="preserve">TECHNIQUES AND METHODS </w:t>
      </w:r>
    </w:p>
    <w:p w14:paraId="5199C57B" w14:textId="77777777" w:rsidR="002F5105" w:rsidRDefault="002F5105" w:rsidP="00A422CF">
      <w:pPr>
        <w:spacing w:after="0" w:line="240" w:lineRule="auto"/>
        <w:rPr>
          <w:rFonts w:ascii="Arial" w:hAnsi="Arial" w:cs="Arial"/>
          <w:b/>
          <w:sz w:val="20"/>
        </w:rPr>
      </w:pPr>
    </w:p>
    <w:p w14:paraId="1339D28F" w14:textId="77777777" w:rsidR="008F217D" w:rsidRDefault="00B83E3F" w:rsidP="008F217D">
      <w:pPr>
        <w:spacing w:after="0" w:line="240" w:lineRule="auto"/>
        <w:jc w:val="both"/>
        <w:rPr>
          <w:rFonts w:ascii="Arial" w:hAnsi="Arial" w:cs="Arial"/>
          <w:b/>
          <w:sz w:val="20"/>
        </w:rPr>
      </w:pPr>
      <w:r>
        <w:rPr>
          <w:rFonts w:ascii="Arial" w:hAnsi="Arial" w:cs="Arial"/>
          <w:sz w:val="20"/>
        </w:rPr>
        <w:t>To</w:t>
      </w:r>
      <w:r w:rsidR="008F217D">
        <w:rPr>
          <w:rFonts w:ascii="Arial" w:hAnsi="Arial" w:cs="Arial"/>
          <w:sz w:val="20"/>
        </w:rPr>
        <w:t xml:space="preserve"> answer the </w:t>
      </w:r>
      <w:proofErr w:type="gramStart"/>
      <w:r w:rsidR="008F217D">
        <w:rPr>
          <w:rFonts w:ascii="Arial" w:hAnsi="Arial" w:cs="Arial"/>
          <w:sz w:val="20"/>
        </w:rPr>
        <w:t>aforementioned business</w:t>
      </w:r>
      <w:proofErr w:type="gramEnd"/>
      <w:r w:rsidR="008F217D">
        <w:rPr>
          <w:rFonts w:ascii="Arial" w:hAnsi="Arial" w:cs="Arial"/>
          <w:sz w:val="20"/>
        </w:rPr>
        <w:t xml:space="preserve"> questions, we followed this line of reasoning:</w:t>
      </w:r>
    </w:p>
    <w:p w14:paraId="2C4F6761" w14:textId="77777777" w:rsidR="00351192" w:rsidRDefault="00351192" w:rsidP="008F217D">
      <w:pPr>
        <w:spacing w:after="0" w:line="240" w:lineRule="auto"/>
        <w:jc w:val="both"/>
        <w:rPr>
          <w:rFonts w:ascii="Arial" w:hAnsi="Arial" w:cs="Arial"/>
          <w:b/>
          <w:sz w:val="20"/>
        </w:rPr>
      </w:pPr>
    </w:p>
    <w:p w14:paraId="346591DB" w14:textId="77777777" w:rsidR="003C46F7" w:rsidRPr="005A319D" w:rsidRDefault="00B37FFB" w:rsidP="008F217D">
      <w:pPr>
        <w:numPr>
          <w:ilvl w:val="0"/>
          <w:numId w:val="3"/>
        </w:numPr>
        <w:spacing w:after="0" w:line="240" w:lineRule="auto"/>
        <w:jc w:val="both"/>
        <w:rPr>
          <w:rFonts w:ascii="Arial" w:hAnsi="Arial" w:cs="Arial"/>
          <w:sz w:val="20"/>
        </w:rPr>
      </w:pPr>
      <w:r w:rsidRPr="005A319D">
        <w:rPr>
          <w:rFonts w:ascii="Arial" w:hAnsi="Arial" w:cs="Arial"/>
          <w:sz w:val="20"/>
        </w:rPr>
        <w:t>We can minimize the loan default risk by predicting customer’s behavior → Classification!</w:t>
      </w:r>
    </w:p>
    <w:p w14:paraId="37994FA2" w14:textId="77777777" w:rsidR="003C46F7" w:rsidRPr="005A319D" w:rsidRDefault="00B37FFB" w:rsidP="008F217D">
      <w:pPr>
        <w:numPr>
          <w:ilvl w:val="0"/>
          <w:numId w:val="3"/>
        </w:numPr>
        <w:spacing w:after="0" w:line="240" w:lineRule="auto"/>
        <w:jc w:val="both"/>
        <w:rPr>
          <w:rFonts w:ascii="Arial" w:hAnsi="Arial" w:cs="Arial"/>
          <w:sz w:val="20"/>
        </w:rPr>
      </w:pPr>
      <w:r w:rsidRPr="005A319D">
        <w:rPr>
          <w:rFonts w:ascii="Arial" w:hAnsi="Arial" w:cs="Arial"/>
          <w:sz w:val="20"/>
        </w:rPr>
        <w:t xml:space="preserve">Using this insight, the business can take the necessary actions </w:t>
      </w:r>
      <w:r w:rsidR="008F217D" w:rsidRPr="005A319D">
        <w:rPr>
          <w:rFonts w:ascii="Arial" w:hAnsi="Arial" w:cs="Arial"/>
          <w:sz w:val="20"/>
        </w:rPr>
        <w:t>to</w:t>
      </w:r>
      <w:r w:rsidRPr="005A319D">
        <w:rPr>
          <w:rFonts w:ascii="Arial" w:hAnsi="Arial" w:cs="Arial"/>
          <w:sz w:val="20"/>
        </w:rPr>
        <w:t xml:space="preserve"> avoid any unprecedented defaults.</w:t>
      </w:r>
    </w:p>
    <w:p w14:paraId="0F90C1DC" w14:textId="77777777" w:rsidR="008F217D" w:rsidRDefault="00B37FFB" w:rsidP="008F217D">
      <w:pPr>
        <w:numPr>
          <w:ilvl w:val="0"/>
          <w:numId w:val="3"/>
        </w:numPr>
        <w:spacing w:after="0" w:line="240" w:lineRule="auto"/>
        <w:jc w:val="both"/>
        <w:rPr>
          <w:rFonts w:ascii="Arial" w:hAnsi="Arial" w:cs="Arial"/>
          <w:sz w:val="20"/>
        </w:rPr>
      </w:pPr>
      <w:r w:rsidRPr="005A319D">
        <w:rPr>
          <w:rFonts w:ascii="Arial" w:hAnsi="Arial" w:cs="Arial"/>
          <w:sz w:val="20"/>
        </w:rPr>
        <w:t>A BI model that can predict default probability will mitigate the loss to business.</w:t>
      </w:r>
    </w:p>
    <w:p w14:paraId="3F69DDC1" w14:textId="77777777" w:rsidR="00B83E3F" w:rsidRDefault="00B83E3F" w:rsidP="008F217D">
      <w:pPr>
        <w:numPr>
          <w:ilvl w:val="0"/>
          <w:numId w:val="3"/>
        </w:numPr>
        <w:spacing w:after="0" w:line="240" w:lineRule="auto"/>
        <w:jc w:val="both"/>
        <w:rPr>
          <w:rFonts w:ascii="Arial" w:hAnsi="Arial" w:cs="Arial"/>
          <w:sz w:val="20"/>
        </w:rPr>
      </w:pPr>
      <w:r>
        <w:rPr>
          <w:rFonts w:ascii="Arial" w:hAnsi="Arial" w:cs="Arial"/>
          <w:sz w:val="20"/>
        </w:rPr>
        <w:t>We are capturing only the variables that can be observed at the start of application and not observing the full history data that is provided to us</w:t>
      </w:r>
    </w:p>
    <w:p w14:paraId="5B6CFDDE" w14:textId="77777777" w:rsidR="0024194A" w:rsidRDefault="0024194A" w:rsidP="0024194A">
      <w:pPr>
        <w:spacing w:after="0" w:line="240" w:lineRule="auto"/>
        <w:jc w:val="both"/>
        <w:rPr>
          <w:rFonts w:ascii="Arial" w:hAnsi="Arial" w:cs="Arial"/>
          <w:sz w:val="20"/>
        </w:rPr>
      </w:pPr>
    </w:p>
    <w:p w14:paraId="7F5415CC" w14:textId="77777777" w:rsidR="00B83E3F" w:rsidRDefault="00B83E3F" w:rsidP="00230EC3">
      <w:pPr>
        <w:spacing w:after="0" w:line="240" w:lineRule="auto"/>
        <w:jc w:val="both"/>
        <w:rPr>
          <w:rFonts w:ascii="Arial" w:hAnsi="Arial" w:cs="Arial"/>
          <w:sz w:val="20"/>
        </w:rPr>
      </w:pPr>
      <w:r>
        <w:rPr>
          <w:rFonts w:ascii="Arial" w:hAnsi="Arial" w:cs="Arial"/>
          <w:sz w:val="20"/>
        </w:rPr>
        <w:t xml:space="preserve">Since there </w:t>
      </w:r>
      <w:r w:rsidR="00DB7C8D">
        <w:rPr>
          <w:rFonts w:ascii="Arial" w:hAnsi="Arial" w:cs="Arial"/>
          <w:sz w:val="20"/>
        </w:rPr>
        <w:t xml:space="preserve">are </w:t>
      </w:r>
      <w:r>
        <w:rPr>
          <w:rFonts w:ascii="Arial" w:hAnsi="Arial" w:cs="Arial"/>
          <w:sz w:val="20"/>
        </w:rPr>
        <w:t>3 clusters within the data, we</w:t>
      </w:r>
      <w:r w:rsidR="00DB7C8D">
        <w:rPr>
          <w:rFonts w:ascii="Arial" w:hAnsi="Arial" w:cs="Arial"/>
          <w:sz w:val="20"/>
        </w:rPr>
        <w:t xml:space="preserve"> wi</w:t>
      </w:r>
      <w:r>
        <w:rPr>
          <w:rFonts w:ascii="Arial" w:hAnsi="Arial" w:cs="Arial"/>
          <w:sz w:val="20"/>
        </w:rPr>
        <w:t>ll run probit, logistic, decision tree and random forest models for full data</w:t>
      </w:r>
      <w:r w:rsidR="00DB7C8D">
        <w:rPr>
          <w:rFonts w:ascii="Arial" w:hAnsi="Arial" w:cs="Arial"/>
          <w:sz w:val="20"/>
        </w:rPr>
        <w:t>,</w:t>
      </w:r>
      <w:r>
        <w:rPr>
          <w:rFonts w:ascii="Arial" w:hAnsi="Arial" w:cs="Arial"/>
          <w:sz w:val="20"/>
        </w:rPr>
        <w:t xml:space="preserve"> as well as 3 clusters to see if we observe any change in error rate. </w:t>
      </w:r>
    </w:p>
    <w:p w14:paraId="57D51F61" w14:textId="77777777" w:rsidR="00DB7C8D" w:rsidRDefault="00DB7C8D" w:rsidP="00063403">
      <w:pPr>
        <w:spacing w:after="0" w:line="240" w:lineRule="auto"/>
        <w:jc w:val="both"/>
        <w:rPr>
          <w:rFonts w:ascii="Arial" w:hAnsi="Arial" w:cs="Arial"/>
          <w:sz w:val="20"/>
        </w:rPr>
      </w:pPr>
    </w:p>
    <w:p w14:paraId="2621B836" w14:textId="77777777" w:rsidR="00063403" w:rsidRDefault="00063403" w:rsidP="00063403">
      <w:pPr>
        <w:spacing w:after="0" w:line="240" w:lineRule="auto"/>
        <w:jc w:val="both"/>
        <w:rPr>
          <w:rFonts w:ascii="Arial" w:hAnsi="Arial" w:cs="Arial"/>
          <w:sz w:val="20"/>
        </w:rPr>
      </w:pPr>
    </w:p>
    <w:p w14:paraId="76A4BFA3" w14:textId="77777777" w:rsidR="00B7071D" w:rsidRDefault="00B7071D" w:rsidP="00230EC3">
      <w:pPr>
        <w:spacing w:after="0" w:line="240" w:lineRule="auto"/>
        <w:jc w:val="both"/>
        <w:rPr>
          <w:rFonts w:ascii="Arial" w:hAnsi="Arial" w:cs="Arial"/>
          <w:sz w:val="20"/>
        </w:rPr>
      </w:pPr>
      <w:r>
        <w:rPr>
          <w:rFonts w:ascii="Arial" w:hAnsi="Arial" w:cs="Arial"/>
          <w:sz w:val="20"/>
        </w:rPr>
        <w:t>We have partitioned the data into training (with 70% of data) and test dataset (with 30% of data)</w:t>
      </w:r>
      <w:r w:rsidR="003E6D65">
        <w:rPr>
          <w:rFonts w:ascii="Arial" w:hAnsi="Arial" w:cs="Arial"/>
          <w:sz w:val="20"/>
        </w:rPr>
        <w:t>.</w:t>
      </w:r>
    </w:p>
    <w:p w14:paraId="2958D01F" w14:textId="77777777" w:rsidR="00B7071D" w:rsidRDefault="00B7071D" w:rsidP="00B7071D">
      <w:pPr>
        <w:spacing w:after="0" w:line="240" w:lineRule="auto"/>
        <w:jc w:val="both"/>
        <w:rPr>
          <w:rFonts w:ascii="Arial" w:hAnsi="Arial" w:cs="Arial"/>
          <w:sz w:val="20"/>
        </w:rPr>
      </w:pPr>
    </w:p>
    <w:p w14:paraId="4F34EB22" w14:textId="15157FB1" w:rsidR="00F7241C" w:rsidRDefault="00B7071D" w:rsidP="00F7241C">
      <w:pPr>
        <w:spacing w:after="0" w:line="240" w:lineRule="auto"/>
        <w:jc w:val="center"/>
        <w:rPr>
          <w:rFonts w:ascii="Arial" w:hAnsi="Arial" w:cs="Arial"/>
          <w:sz w:val="20"/>
        </w:rPr>
      </w:pPr>
      <w:r>
        <w:rPr>
          <w:noProof/>
        </w:rPr>
        <w:drawing>
          <wp:inline distT="0" distB="0" distL="0" distR="0" wp14:anchorId="4A441355" wp14:editId="7F5CCE73">
            <wp:extent cx="2466517" cy="2331041"/>
            <wp:effectExtent l="19050" t="19050" r="1016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10"/>
                    <a:stretch/>
                  </pic:blipFill>
                  <pic:spPr bwMode="auto">
                    <a:xfrm>
                      <a:off x="0" y="0"/>
                      <a:ext cx="2470936" cy="2335217"/>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D06D42" w14:textId="7AFC7383" w:rsidR="00230EC3" w:rsidRDefault="00230EC3" w:rsidP="00F7241C">
      <w:pPr>
        <w:spacing w:after="0" w:line="240" w:lineRule="auto"/>
        <w:jc w:val="center"/>
        <w:rPr>
          <w:rFonts w:ascii="Arial" w:hAnsi="Arial" w:cs="Arial"/>
          <w:sz w:val="20"/>
        </w:rPr>
      </w:pPr>
    </w:p>
    <w:p w14:paraId="41E85037" w14:textId="085A2FEA" w:rsidR="00230EC3" w:rsidRDefault="00230EC3" w:rsidP="00F7241C">
      <w:pPr>
        <w:spacing w:after="0" w:line="240" w:lineRule="auto"/>
        <w:jc w:val="center"/>
        <w:rPr>
          <w:rFonts w:ascii="Arial" w:hAnsi="Arial" w:cs="Arial"/>
          <w:sz w:val="20"/>
        </w:rPr>
      </w:pPr>
    </w:p>
    <w:p w14:paraId="06ECE6FF" w14:textId="496686F3" w:rsidR="00230EC3" w:rsidRDefault="00230EC3" w:rsidP="00F7241C">
      <w:pPr>
        <w:spacing w:after="0" w:line="240" w:lineRule="auto"/>
        <w:jc w:val="center"/>
        <w:rPr>
          <w:rFonts w:ascii="Arial" w:hAnsi="Arial" w:cs="Arial"/>
          <w:sz w:val="20"/>
        </w:rPr>
      </w:pPr>
    </w:p>
    <w:p w14:paraId="7D53E899" w14:textId="170F2AFF" w:rsidR="00230EC3" w:rsidRDefault="00230EC3" w:rsidP="00F7241C">
      <w:pPr>
        <w:spacing w:after="0" w:line="240" w:lineRule="auto"/>
        <w:jc w:val="center"/>
        <w:rPr>
          <w:rFonts w:ascii="Arial" w:hAnsi="Arial" w:cs="Arial"/>
          <w:sz w:val="20"/>
        </w:rPr>
      </w:pPr>
    </w:p>
    <w:p w14:paraId="3BF14464" w14:textId="31D97C4E" w:rsidR="00230EC3" w:rsidRDefault="00230EC3" w:rsidP="00F7241C">
      <w:pPr>
        <w:spacing w:after="0" w:line="240" w:lineRule="auto"/>
        <w:jc w:val="center"/>
        <w:rPr>
          <w:rFonts w:ascii="Arial" w:hAnsi="Arial" w:cs="Arial"/>
          <w:sz w:val="20"/>
        </w:rPr>
      </w:pPr>
    </w:p>
    <w:p w14:paraId="7F829D37" w14:textId="50D641DD" w:rsidR="00230EC3" w:rsidRDefault="00230EC3" w:rsidP="00F7241C">
      <w:pPr>
        <w:spacing w:after="0" w:line="240" w:lineRule="auto"/>
        <w:jc w:val="center"/>
        <w:rPr>
          <w:rFonts w:ascii="Arial" w:hAnsi="Arial" w:cs="Arial"/>
          <w:sz w:val="20"/>
        </w:rPr>
      </w:pPr>
    </w:p>
    <w:p w14:paraId="46A990EE" w14:textId="7229C589" w:rsidR="00230EC3" w:rsidRDefault="00230EC3" w:rsidP="00F7241C">
      <w:pPr>
        <w:spacing w:after="0" w:line="240" w:lineRule="auto"/>
        <w:jc w:val="center"/>
        <w:rPr>
          <w:rFonts w:ascii="Arial" w:hAnsi="Arial" w:cs="Arial"/>
          <w:sz w:val="20"/>
        </w:rPr>
      </w:pPr>
    </w:p>
    <w:p w14:paraId="478C191F" w14:textId="64AC99F1" w:rsidR="00230EC3" w:rsidRDefault="00230EC3" w:rsidP="00F7241C">
      <w:pPr>
        <w:spacing w:after="0" w:line="240" w:lineRule="auto"/>
        <w:jc w:val="center"/>
        <w:rPr>
          <w:rFonts w:ascii="Arial" w:hAnsi="Arial" w:cs="Arial"/>
          <w:sz w:val="20"/>
        </w:rPr>
      </w:pPr>
    </w:p>
    <w:p w14:paraId="4C9AB107" w14:textId="65864AC2" w:rsidR="00230EC3" w:rsidRDefault="00230EC3" w:rsidP="00F7241C">
      <w:pPr>
        <w:spacing w:after="0" w:line="240" w:lineRule="auto"/>
        <w:jc w:val="center"/>
        <w:rPr>
          <w:rFonts w:ascii="Arial" w:hAnsi="Arial" w:cs="Arial"/>
          <w:sz w:val="20"/>
        </w:rPr>
      </w:pPr>
    </w:p>
    <w:p w14:paraId="6BEEDFEC" w14:textId="46114CB5" w:rsidR="00230EC3" w:rsidRDefault="00230EC3" w:rsidP="00F7241C">
      <w:pPr>
        <w:spacing w:after="0" w:line="240" w:lineRule="auto"/>
        <w:jc w:val="center"/>
        <w:rPr>
          <w:rFonts w:ascii="Arial" w:hAnsi="Arial" w:cs="Arial"/>
          <w:sz w:val="20"/>
        </w:rPr>
      </w:pPr>
    </w:p>
    <w:p w14:paraId="20B88BDB" w14:textId="62DA0AB3" w:rsidR="00230EC3" w:rsidRDefault="00230EC3" w:rsidP="00F7241C">
      <w:pPr>
        <w:spacing w:after="0" w:line="240" w:lineRule="auto"/>
        <w:jc w:val="center"/>
        <w:rPr>
          <w:rFonts w:ascii="Arial" w:hAnsi="Arial" w:cs="Arial"/>
          <w:sz w:val="20"/>
        </w:rPr>
      </w:pPr>
    </w:p>
    <w:p w14:paraId="61D9736E" w14:textId="6E2E2D35" w:rsidR="00230EC3" w:rsidRDefault="00230EC3" w:rsidP="00F7241C">
      <w:pPr>
        <w:spacing w:after="0" w:line="240" w:lineRule="auto"/>
        <w:jc w:val="center"/>
        <w:rPr>
          <w:rFonts w:ascii="Arial" w:hAnsi="Arial" w:cs="Arial"/>
          <w:sz w:val="20"/>
        </w:rPr>
      </w:pPr>
    </w:p>
    <w:p w14:paraId="7C8939D2" w14:textId="377C18F6" w:rsidR="00230EC3" w:rsidRDefault="00230EC3" w:rsidP="00F7241C">
      <w:pPr>
        <w:spacing w:after="0" w:line="240" w:lineRule="auto"/>
        <w:jc w:val="center"/>
        <w:rPr>
          <w:rFonts w:ascii="Arial" w:hAnsi="Arial" w:cs="Arial"/>
          <w:sz w:val="20"/>
        </w:rPr>
      </w:pPr>
    </w:p>
    <w:p w14:paraId="2ED66FF5" w14:textId="7391D4A1" w:rsidR="00230EC3" w:rsidRDefault="00230EC3" w:rsidP="00F7241C">
      <w:pPr>
        <w:spacing w:after="0" w:line="240" w:lineRule="auto"/>
        <w:jc w:val="center"/>
        <w:rPr>
          <w:rFonts w:ascii="Arial" w:hAnsi="Arial" w:cs="Arial"/>
          <w:sz w:val="20"/>
        </w:rPr>
      </w:pPr>
    </w:p>
    <w:p w14:paraId="3C972165" w14:textId="0CE8F1BE" w:rsidR="00230EC3" w:rsidRDefault="00230EC3" w:rsidP="00F7241C">
      <w:pPr>
        <w:spacing w:after="0" w:line="240" w:lineRule="auto"/>
        <w:jc w:val="center"/>
        <w:rPr>
          <w:rFonts w:ascii="Arial" w:hAnsi="Arial" w:cs="Arial"/>
          <w:sz w:val="20"/>
        </w:rPr>
      </w:pPr>
    </w:p>
    <w:p w14:paraId="5F8EB587" w14:textId="00D6DC08" w:rsidR="00230EC3" w:rsidRDefault="00230EC3" w:rsidP="00F7241C">
      <w:pPr>
        <w:spacing w:after="0" w:line="240" w:lineRule="auto"/>
        <w:jc w:val="center"/>
        <w:rPr>
          <w:rFonts w:ascii="Arial" w:hAnsi="Arial" w:cs="Arial"/>
          <w:sz w:val="20"/>
        </w:rPr>
      </w:pPr>
    </w:p>
    <w:p w14:paraId="4DC3C62B" w14:textId="6A96405A" w:rsidR="00230EC3" w:rsidRDefault="00230EC3" w:rsidP="00F7241C">
      <w:pPr>
        <w:spacing w:after="0" w:line="240" w:lineRule="auto"/>
        <w:jc w:val="center"/>
        <w:rPr>
          <w:rFonts w:ascii="Arial" w:hAnsi="Arial" w:cs="Arial"/>
          <w:sz w:val="20"/>
        </w:rPr>
      </w:pPr>
    </w:p>
    <w:p w14:paraId="212FB51B" w14:textId="3E43A2AD" w:rsidR="00230EC3" w:rsidRDefault="00230EC3" w:rsidP="00F7241C">
      <w:pPr>
        <w:spacing w:after="0" w:line="240" w:lineRule="auto"/>
        <w:jc w:val="center"/>
        <w:rPr>
          <w:rFonts w:ascii="Arial" w:hAnsi="Arial" w:cs="Arial"/>
          <w:sz w:val="20"/>
        </w:rPr>
      </w:pPr>
    </w:p>
    <w:p w14:paraId="43C4A6D5" w14:textId="6A410701" w:rsidR="00230EC3" w:rsidRDefault="00230EC3" w:rsidP="00F7241C">
      <w:pPr>
        <w:spacing w:after="0" w:line="240" w:lineRule="auto"/>
        <w:jc w:val="center"/>
        <w:rPr>
          <w:rFonts w:ascii="Arial" w:hAnsi="Arial" w:cs="Arial"/>
          <w:sz w:val="20"/>
        </w:rPr>
      </w:pPr>
    </w:p>
    <w:p w14:paraId="5BB69218" w14:textId="060F8FAB" w:rsidR="00230EC3" w:rsidRDefault="00230EC3" w:rsidP="00F7241C">
      <w:pPr>
        <w:spacing w:after="0" w:line="240" w:lineRule="auto"/>
        <w:jc w:val="center"/>
        <w:rPr>
          <w:rFonts w:ascii="Arial" w:hAnsi="Arial" w:cs="Arial"/>
          <w:sz w:val="20"/>
        </w:rPr>
      </w:pPr>
    </w:p>
    <w:p w14:paraId="1E074AA5" w14:textId="18C76646" w:rsidR="00230EC3" w:rsidRDefault="00230EC3" w:rsidP="00F7241C">
      <w:pPr>
        <w:spacing w:after="0" w:line="240" w:lineRule="auto"/>
        <w:jc w:val="center"/>
        <w:rPr>
          <w:rFonts w:ascii="Arial" w:hAnsi="Arial" w:cs="Arial"/>
          <w:sz w:val="20"/>
        </w:rPr>
      </w:pPr>
    </w:p>
    <w:p w14:paraId="34AB4619" w14:textId="77777777" w:rsidR="00230EC3" w:rsidRDefault="00230EC3" w:rsidP="00F7241C">
      <w:pPr>
        <w:spacing w:after="0" w:line="240" w:lineRule="auto"/>
        <w:jc w:val="center"/>
        <w:rPr>
          <w:rFonts w:ascii="Arial" w:hAnsi="Arial" w:cs="Arial"/>
          <w:sz w:val="20"/>
        </w:rPr>
      </w:pPr>
    </w:p>
    <w:p w14:paraId="3C2D6832" w14:textId="77777777" w:rsidR="0024194A" w:rsidRDefault="0024194A" w:rsidP="0024194A">
      <w:pPr>
        <w:spacing w:after="0" w:line="240" w:lineRule="auto"/>
        <w:jc w:val="both"/>
        <w:rPr>
          <w:rFonts w:ascii="Arial" w:hAnsi="Arial" w:cs="Arial"/>
          <w:sz w:val="20"/>
        </w:rPr>
      </w:pPr>
    </w:p>
    <w:p w14:paraId="35030EC5" w14:textId="77777777" w:rsidR="0024194A" w:rsidRPr="00107569" w:rsidRDefault="0024194A" w:rsidP="0024194A">
      <w:pPr>
        <w:spacing w:after="0" w:line="240" w:lineRule="auto"/>
        <w:jc w:val="both"/>
        <w:rPr>
          <w:rFonts w:ascii="Arial" w:hAnsi="Arial" w:cs="Arial"/>
          <w:b/>
          <w:i/>
          <w:color w:val="2E74B5" w:themeColor="accent5" w:themeShade="BF"/>
          <w:sz w:val="20"/>
        </w:rPr>
      </w:pPr>
      <w:r w:rsidRPr="00107569">
        <w:rPr>
          <w:rFonts w:ascii="Arial" w:hAnsi="Arial" w:cs="Arial"/>
          <w:b/>
          <w:i/>
          <w:color w:val="2E74B5" w:themeColor="accent5" w:themeShade="BF"/>
          <w:sz w:val="20"/>
        </w:rPr>
        <w:lastRenderedPageBreak/>
        <w:t>Logistic regression</w:t>
      </w:r>
    </w:p>
    <w:p w14:paraId="515A75C8" w14:textId="77777777" w:rsidR="0024194A" w:rsidRDefault="0024194A" w:rsidP="0024194A">
      <w:pPr>
        <w:spacing w:after="0" w:line="240" w:lineRule="auto"/>
        <w:jc w:val="both"/>
        <w:rPr>
          <w:rFonts w:ascii="Arial" w:hAnsi="Arial" w:cs="Arial"/>
          <w:sz w:val="20"/>
        </w:rPr>
      </w:pPr>
    </w:p>
    <w:p w14:paraId="166547CF" w14:textId="6F39EE88" w:rsidR="00107569" w:rsidRDefault="00B7071D" w:rsidP="00DB7C8D">
      <w:pPr>
        <w:spacing w:after="0" w:line="240" w:lineRule="auto"/>
        <w:jc w:val="center"/>
        <w:rPr>
          <w:rFonts w:ascii="Arial" w:hAnsi="Arial" w:cs="Arial"/>
          <w:sz w:val="20"/>
        </w:rPr>
      </w:pPr>
      <w:r>
        <w:rPr>
          <w:noProof/>
        </w:rPr>
        <w:drawing>
          <wp:inline distT="0" distB="0" distL="0" distR="0" wp14:anchorId="2754975C" wp14:editId="77B06455">
            <wp:extent cx="4104168" cy="2726884"/>
            <wp:effectExtent l="19050" t="19050" r="10795" b="165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3628" cy="2733169"/>
                    </a:xfrm>
                    <a:prstGeom prst="rect">
                      <a:avLst/>
                    </a:prstGeom>
                    <a:ln>
                      <a:solidFill>
                        <a:schemeClr val="accent5"/>
                      </a:solidFill>
                    </a:ln>
                  </pic:spPr>
                </pic:pic>
              </a:graphicData>
            </a:graphic>
          </wp:inline>
        </w:drawing>
      </w:r>
    </w:p>
    <w:p w14:paraId="1C80C999" w14:textId="13C2C588" w:rsidR="00230EC3" w:rsidRDefault="00230EC3" w:rsidP="00DB7C8D">
      <w:pPr>
        <w:spacing w:after="0" w:line="240" w:lineRule="auto"/>
        <w:jc w:val="center"/>
        <w:rPr>
          <w:rFonts w:ascii="Arial" w:hAnsi="Arial" w:cs="Arial"/>
          <w:sz w:val="20"/>
        </w:rPr>
      </w:pPr>
    </w:p>
    <w:p w14:paraId="3220A8CE" w14:textId="70642DE4" w:rsidR="00230EC3" w:rsidRDefault="00230EC3" w:rsidP="00230EC3">
      <w:pPr>
        <w:spacing w:after="0" w:line="240" w:lineRule="auto"/>
        <w:rPr>
          <w:rFonts w:ascii="Arial" w:hAnsi="Arial" w:cs="Arial"/>
          <w:sz w:val="20"/>
        </w:rPr>
      </w:pPr>
      <w:r>
        <w:rPr>
          <w:rFonts w:ascii="Arial" w:hAnsi="Arial" w:cs="Arial"/>
          <w:sz w:val="20"/>
        </w:rPr>
        <w:t>As per the Logistic regression,</w:t>
      </w:r>
    </w:p>
    <w:p w14:paraId="4E4175B8" w14:textId="7C7492AA" w:rsidR="00230EC3" w:rsidRDefault="00230EC3" w:rsidP="00230EC3">
      <w:pPr>
        <w:pStyle w:val="ListParagraph"/>
        <w:numPr>
          <w:ilvl w:val="0"/>
          <w:numId w:val="5"/>
        </w:numPr>
        <w:spacing w:after="0" w:line="240" w:lineRule="auto"/>
        <w:rPr>
          <w:rFonts w:ascii="Arial" w:hAnsi="Arial" w:cs="Arial"/>
          <w:sz w:val="20"/>
        </w:rPr>
      </w:pPr>
      <w:r>
        <w:rPr>
          <w:rFonts w:ascii="Arial" w:hAnsi="Arial" w:cs="Arial"/>
          <w:sz w:val="20"/>
        </w:rPr>
        <w:t xml:space="preserve">If we increase the loan amount taken, then </w:t>
      </w:r>
      <w:r w:rsidR="003F10DF">
        <w:rPr>
          <w:rFonts w:ascii="Arial" w:hAnsi="Arial" w:cs="Arial"/>
          <w:sz w:val="20"/>
        </w:rPr>
        <w:t xml:space="preserve">risk of </w:t>
      </w:r>
      <w:r w:rsidR="00E14F7B">
        <w:rPr>
          <w:rFonts w:ascii="Arial" w:hAnsi="Arial" w:cs="Arial"/>
          <w:sz w:val="20"/>
        </w:rPr>
        <w:t xml:space="preserve">not </w:t>
      </w:r>
      <w:r w:rsidR="003F10DF">
        <w:rPr>
          <w:rFonts w:ascii="Arial" w:hAnsi="Arial" w:cs="Arial"/>
          <w:sz w:val="20"/>
        </w:rPr>
        <w:t>getting defaulted increases by log of odds of ratio by 0.00282</w:t>
      </w:r>
    </w:p>
    <w:p w14:paraId="5B14EE70" w14:textId="4E1A29B3" w:rsidR="003F10DF" w:rsidRDefault="003F10DF" w:rsidP="003F10DF">
      <w:pPr>
        <w:pStyle w:val="ListParagraph"/>
        <w:numPr>
          <w:ilvl w:val="0"/>
          <w:numId w:val="5"/>
        </w:numPr>
        <w:spacing w:after="0" w:line="240" w:lineRule="auto"/>
        <w:rPr>
          <w:rFonts w:ascii="Arial" w:hAnsi="Arial" w:cs="Arial"/>
          <w:sz w:val="20"/>
        </w:rPr>
      </w:pPr>
      <w:r>
        <w:rPr>
          <w:rFonts w:ascii="Arial" w:hAnsi="Arial" w:cs="Arial"/>
          <w:sz w:val="20"/>
        </w:rPr>
        <w:t xml:space="preserve">If we increase the </w:t>
      </w:r>
      <w:r>
        <w:rPr>
          <w:rFonts w:ascii="Arial" w:hAnsi="Arial" w:cs="Arial"/>
          <w:sz w:val="20"/>
        </w:rPr>
        <w:t>interest rate</w:t>
      </w:r>
      <w:r>
        <w:rPr>
          <w:rFonts w:ascii="Arial" w:hAnsi="Arial" w:cs="Arial"/>
          <w:sz w:val="20"/>
        </w:rPr>
        <w:t xml:space="preserve"> taken, then risk of </w:t>
      </w:r>
      <w:r w:rsidR="00E14F7B">
        <w:rPr>
          <w:rFonts w:ascii="Arial" w:hAnsi="Arial" w:cs="Arial"/>
          <w:sz w:val="20"/>
        </w:rPr>
        <w:t xml:space="preserve">not </w:t>
      </w:r>
      <w:r>
        <w:rPr>
          <w:rFonts w:ascii="Arial" w:hAnsi="Arial" w:cs="Arial"/>
          <w:sz w:val="20"/>
        </w:rPr>
        <w:t xml:space="preserve">getting defaulted </w:t>
      </w:r>
      <w:r>
        <w:rPr>
          <w:rFonts w:ascii="Arial" w:hAnsi="Arial" w:cs="Arial"/>
          <w:sz w:val="20"/>
        </w:rPr>
        <w:t>decreases</w:t>
      </w:r>
      <w:r>
        <w:rPr>
          <w:rFonts w:ascii="Arial" w:hAnsi="Arial" w:cs="Arial"/>
          <w:sz w:val="20"/>
        </w:rPr>
        <w:t xml:space="preserve"> by log of odds of ratio by 0.0</w:t>
      </w:r>
      <w:r w:rsidR="00C473B9">
        <w:rPr>
          <w:rFonts w:ascii="Arial" w:hAnsi="Arial" w:cs="Arial"/>
          <w:sz w:val="20"/>
        </w:rPr>
        <w:t>368</w:t>
      </w:r>
    </w:p>
    <w:p w14:paraId="4A5452DA" w14:textId="17F91BF9" w:rsidR="00C473B9" w:rsidRDefault="00C473B9" w:rsidP="00C473B9">
      <w:pPr>
        <w:pStyle w:val="ListParagraph"/>
        <w:numPr>
          <w:ilvl w:val="0"/>
          <w:numId w:val="5"/>
        </w:numPr>
        <w:spacing w:after="0" w:line="240" w:lineRule="auto"/>
        <w:rPr>
          <w:rFonts w:ascii="Arial" w:hAnsi="Arial" w:cs="Arial"/>
          <w:sz w:val="20"/>
        </w:rPr>
      </w:pPr>
      <w:r>
        <w:rPr>
          <w:rFonts w:ascii="Arial" w:hAnsi="Arial" w:cs="Arial"/>
          <w:sz w:val="20"/>
        </w:rPr>
        <w:t xml:space="preserve">If we increase the </w:t>
      </w:r>
      <w:r>
        <w:rPr>
          <w:rFonts w:ascii="Arial" w:hAnsi="Arial" w:cs="Arial"/>
          <w:sz w:val="20"/>
        </w:rPr>
        <w:t xml:space="preserve">FICO score </w:t>
      </w:r>
      <w:r>
        <w:rPr>
          <w:rFonts w:ascii="Arial" w:hAnsi="Arial" w:cs="Arial"/>
          <w:sz w:val="20"/>
        </w:rPr>
        <w:t xml:space="preserve">taken, then risk of </w:t>
      </w:r>
      <w:r w:rsidR="00E14F7B">
        <w:rPr>
          <w:rFonts w:ascii="Arial" w:hAnsi="Arial" w:cs="Arial"/>
          <w:sz w:val="20"/>
        </w:rPr>
        <w:t xml:space="preserve">not </w:t>
      </w:r>
      <w:r>
        <w:rPr>
          <w:rFonts w:ascii="Arial" w:hAnsi="Arial" w:cs="Arial"/>
          <w:sz w:val="20"/>
        </w:rPr>
        <w:t>getting defaulted increases by log of odds of ratio by 0.00</w:t>
      </w:r>
      <w:r w:rsidR="00E14F7B">
        <w:rPr>
          <w:rFonts w:ascii="Arial" w:hAnsi="Arial" w:cs="Arial"/>
          <w:sz w:val="20"/>
        </w:rPr>
        <w:t>583</w:t>
      </w:r>
    </w:p>
    <w:p w14:paraId="1D28FC96" w14:textId="77777777" w:rsidR="003F10DF" w:rsidRPr="00230EC3" w:rsidRDefault="003F10DF" w:rsidP="00E14F7B">
      <w:pPr>
        <w:pStyle w:val="ListParagraph"/>
        <w:spacing w:after="0" w:line="240" w:lineRule="auto"/>
        <w:rPr>
          <w:rFonts w:ascii="Arial" w:hAnsi="Arial" w:cs="Arial"/>
          <w:sz w:val="20"/>
        </w:rPr>
      </w:pPr>
    </w:p>
    <w:p w14:paraId="2CA58DF6" w14:textId="6643F453" w:rsidR="000474F8" w:rsidRDefault="000474F8" w:rsidP="00DB7C8D">
      <w:pPr>
        <w:spacing w:after="0" w:line="240" w:lineRule="auto"/>
        <w:jc w:val="center"/>
        <w:rPr>
          <w:rFonts w:ascii="Arial" w:hAnsi="Arial" w:cs="Arial"/>
          <w:sz w:val="20"/>
        </w:rPr>
      </w:pPr>
    </w:p>
    <w:p w14:paraId="58010BD0" w14:textId="77777777" w:rsidR="000474F8" w:rsidRDefault="000474F8" w:rsidP="000474F8">
      <w:pPr>
        <w:spacing w:after="0" w:line="240" w:lineRule="auto"/>
        <w:rPr>
          <w:rFonts w:ascii="Arial" w:hAnsi="Arial" w:cs="Arial"/>
          <w:sz w:val="20"/>
        </w:rPr>
      </w:pPr>
    </w:p>
    <w:p w14:paraId="468094FC" w14:textId="77777777" w:rsidR="00B7071D" w:rsidRDefault="00316BFE" w:rsidP="0024194A">
      <w:pPr>
        <w:spacing w:after="0" w:line="240" w:lineRule="auto"/>
        <w:jc w:val="both"/>
        <w:rPr>
          <w:rFonts w:ascii="Arial" w:hAnsi="Arial" w:cs="Arial"/>
          <w:b/>
          <w:i/>
          <w:color w:val="2E74B5" w:themeColor="accent5" w:themeShade="BF"/>
          <w:sz w:val="20"/>
        </w:rPr>
      </w:pPr>
      <w:r>
        <w:rPr>
          <w:rFonts w:ascii="Arial" w:hAnsi="Arial" w:cs="Arial"/>
          <w:b/>
          <w:i/>
          <w:color w:val="2E74B5" w:themeColor="accent5" w:themeShade="BF"/>
          <w:sz w:val="20"/>
        </w:rPr>
        <w:t>Probit model</w:t>
      </w:r>
    </w:p>
    <w:p w14:paraId="4DE057A5" w14:textId="77777777" w:rsidR="00316BFE" w:rsidRDefault="00316BFE" w:rsidP="0024194A">
      <w:pPr>
        <w:spacing w:after="0" w:line="240" w:lineRule="auto"/>
        <w:jc w:val="both"/>
        <w:rPr>
          <w:rFonts w:ascii="Arial" w:hAnsi="Arial" w:cs="Arial"/>
          <w:sz w:val="20"/>
        </w:rPr>
      </w:pPr>
    </w:p>
    <w:p w14:paraId="637CC02C" w14:textId="77777777" w:rsidR="00B7071D" w:rsidRDefault="00B7071D" w:rsidP="0024194A">
      <w:pPr>
        <w:spacing w:after="0" w:line="240" w:lineRule="auto"/>
        <w:jc w:val="both"/>
        <w:rPr>
          <w:rFonts w:ascii="Arial" w:hAnsi="Arial" w:cs="Arial"/>
          <w:sz w:val="20"/>
        </w:rPr>
      </w:pPr>
    </w:p>
    <w:p w14:paraId="43E5478D" w14:textId="77777777" w:rsidR="00B7071D" w:rsidRDefault="00B7071D" w:rsidP="00DB7C8D">
      <w:pPr>
        <w:spacing w:after="0" w:line="240" w:lineRule="auto"/>
        <w:jc w:val="center"/>
        <w:rPr>
          <w:rFonts w:ascii="Arial" w:hAnsi="Arial" w:cs="Arial"/>
          <w:sz w:val="20"/>
        </w:rPr>
      </w:pPr>
      <w:r>
        <w:rPr>
          <w:noProof/>
        </w:rPr>
        <w:drawing>
          <wp:inline distT="0" distB="0" distL="0" distR="0" wp14:anchorId="6CA0A0A8" wp14:editId="345CAE52">
            <wp:extent cx="2838893" cy="2916308"/>
            <wp:effectExtent l="19050" t="19050" r="19050" b="177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760" r="4968"/>
                    <a:stretch/>
                  </pic:blipFill>
                  <pic:spPr bwMode="auto">
                    <a:xfrm>
                      <a:off x="0" y="0"/>
                      <a:ext cx="2843585" cy="2921128"/>
                    </a:xfrm>
                    <a:prstGeom prst="rect">
                      <a:avLst/>
                    </a:prstGeom>
                    <a:ln>
                      <a:solidFill>
                        <a:schemeClr val="accent5">
                          <a:lumMod val="75000"/>
                        </a:schemeClr>
                      </a:solidFill>
                    </a:ln>
                    <a:extLst>
                      <a:ext uri="{53640926-AAD7-44D8-BBD7-CCE9431645EC}">
                        <a14:shadowObscured xmlns:a14="http://schemas.microsoft.com/office/drawing/2010/main"/>
                      </a:ext>
                    </a:extLst>
                  </pic:spPr>
                </pic:pic>
              </a:graphicData>
            </a:graphic>
          </wp:inline>
        </w:drawing>
      </w:r>
      <w:r w:rsidR="00DB7C8D">
        <w:rPr>
          <w:rFonts w:ascii="Arial" w:hAnsi="Arial" w:cs="Arial"/>
          <w:sz w:val="20"/>
        </w:rPr>
        <w:t xml:space="preserve">   </w:t>
      </w:r>
      <w:r>
        <w:rPr>
          <w:noProof/>
        </w:rPr>
        <w:drawing>
          <wp:inline distT="0" distB="0" distL="0" distR="0" wp14:anchorId="60110153" wp14:editId="4CC7569D">
            <wp:extent cx="2772165" cy="2922581"/>
            <wp:effectExtent l="19050" t="19050" r="28575"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72" r="3711"/>
                    <a:stretch/>
                  </pic:blipFill>
                  <pic:spPr bwMode="auto">
                    <a:xfrm>
                      <a:off x="0" y="0"/>
                      <a:ext cx="2789633" cy="2940997"/>
                    </a:xfrm>
                    <a:prstGeom prst="rect">
                      <a:avLst/>
                    </a:prstGeom>
                    <a:ln w="9525" cap="flat" cmpd="sng" algn="ctr">
                      <a:solidFill>
                        <a:schemeClr val="accent5">
                          <a:lumMod val="7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DF6D7D2" w14:textId="77777777" w:rsidR="00B7071D" w:rsidRPr="00DB7C8D" w:rsidRDefault="00B7071D" w:rsidP="00DB7C8D">
      <w:pPr>
        <w:spacing w:after="0" w:line="240" w:lineRule="auto"/>
        <w:jc w:val="center"/>
        <w:rPr>
          <w:rFonts w:ascii="Arial" w:hAnsi="Arial" w:cs="Arial"/>
          <w:i/>
          <w:sz w:val="20"/>
        </w:rPr>
      </w:pPr>
      <w:r w:rsidRPr="00DB7C8D">
        <w:rPr>
          <w:rFonts w:ascii="Arial" w:hAnsi="Arial" w:cs="Arial"/>
          <w:i/>
          <w:sz w:val="20"/>
        </w:rPr>
        <w:t>Logistic Model                                                                 Probit model</w:t>
      </w:r>
    </w:p>
    <w:p w14:paraId="11C266D6" w14:textId="77777777" w:rsidR="00B7071D" w:rsidRPr="00107569" w:rsidRDefault="00B7071D" w:rsidP="00B7071D">
      <w:pPr>
        <w:spacing w:after="0" w:line="240" w:lineRule="auto"/>
        <w:jc w:val="both"/>
        <w:rPr>
          <w:rFonts w:ascii="Arial" w:hAnsi="Arial" w:cs="Arial"/>
          <w:b/>
          <w:i/>
          <w:color w:val="2E74B5" w:themeColor="accent5" w:themeShade="BF"/>
          <w:sz w:val="20"/>
        </w:rPr>
      </w:pPr>
    </w:p>
    <w:p w14:paraId="69EFE785" w14:textId="6689E9BE" w:rsidR="00107569" w:rsidRDefault="00DB7C8D" w:rsidP="0024194A">
      <w:pPr>
        <w:spacing w:after="0" w:line="240" w:lineRule="auto"/>
        <w:jc w:val="both"/>
        <w:rPr>
          <w:rFonts w:ascii="Arial" w:hAnsi="Arial" w:cs="Arial"/>
          <w:sz w:val="20"/>
        </w:rPr>
      </w:pPr>
      <w:r>
        <w:rPr>
          <w:noProof/>
        </w:rPr>
        <w:drawing>
          <wp:inline distT="0" distB="0" distL="0" distR="0" wp14:anchorId="50137338" wp14:editId="1CD3167F">
            <wp:extent cx="5943600" cy="1466215"/>
            <wp:effectExtent l="19050" t="19050" r="19050" b="1968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66215"/>
                    </a:xfrm>
                    <a:prstGeom prst="rect">
                      <a:avLst/>
                    </a:prstGeom>
                    <a:ln>
                      <a:solidFill>
                        <a:schemeClr val="accent5">
                          <a:lumMod val="75000"/>
                        </a:schemeClr>
                      </a:solidFill>
                    </a:ln>
                  </pic:spPr>
                </pic:pic>
              </a:graphicData>
            </a:graphic>
          </wp:inline>
        </w:drawing>
      </w:r>
    </w:p>
    <w:p w14:paraId="53D91289" w14:textId="49A8FCEB" w:rsidR="0098739F" w:rsidRDefault="0098739F" w:rsidP="0024194A">
      <w:pPr>
        <w:spacing w:after="0" w:line="240" w:lineRule="auto"/>
        <w:jc w:val="both"/>
        <w:rPr>
          <w:rFonts w:ascii="Arial" w:hAnsi="Arial" w:cs="Arial"/>
          <w:sz w:val="20"/>
        </w:rPr>
      </w:pPr>
    </w:p>
    <w:p w14:paraId="52686B2A" w14:textId="77777777" w:rsidR="002C2D77" w:rsidRDefault="0098739F" w:rsidP="0024194A">
      <w:pPr>
        <w:spacing w:after="0" w:line="240" w:lineRule="auto"/>
        <w:jc w:val="both"/>
        <w:rPr>
          <w:rFonts w:ascii="Arial" w:hAnsi="Arial" w:cs="Arial"/>
          <w:sz w:val="20"/>
        </w:rPr>
      </w:pPr>
      <w:r>
        <w:rPr>
          <w:rFonts w:ascii="Arial" w:hAnsi="Arial" w:cs="Arial"/>
          <w:sz w:val="20"/>
        </w:rPr>
        <w:t xml:space="preserve">On comparing, Logit and Probit model, we observe that logit has higher AUC curve which means that </w:t>
      </w:r>
      <w:r w:rsidR="002C2D77">
        <w:rPr>
          <w:rFonts w:ascii="Arial" w:hAnsi="Arial" w:cs="Arial"/>
          <w:sz w:val="20"/>
        </w:rPr>
        <w:t>Probit</w:t>
      </w:r>
      <w:r w:rsidR="00743595">
        <w:rPr>
          <w:rFonts w:ascii="Arial" w:hAnsi="Arial" w:cs="Arial"/>
          <w:sz w:val="20"/>
        </w:rPr>
        <w:t xml:space="preserve"> is doing better job at classifying defaulters and non-defaulters</w:t>
      </w:r>
      <w:r w:rsidR="002C2D77">
        <w:rPr>
          <w:rFonts w:ascii="Arial" w:hAnsi="Arial" w:cs="Arial"/>
          <w:sz w:val="20"/>
        </w:rPr>
        <w:t xml:space="preserve"> than Logit Model. </w:t>
      </w:r>
    </w:p>
    <w:p w14:paraId="689DA354" w14:textId="77777777" w:rsidR="002C2D77" w:rsidRDefault="002C2D77" w:rsidP="0024194A">
      <w:pPr>
        <w:spacing w:after="0" w:line="240" w:lineRule="auto"/>
        <w:jc w:val="both"/>
        <w:rPr>
          <w:rFonts w:ascii="Arial" w:hAnsi="Arial" w:cs="Arial"/>
          <w:sz w:val="20"/>
        </w:rPr>
      </w:pPr>
    </w:p>
    <w:p w14:paraId="72FB9377" w14:textId="1DBC49CC" w:rsidR="0098739F" w:rsidRDefault="002C2D77" w:rsidP="0024194A">
      <w:pPr>
        <w:spacing w:after="0" w:line="240" w:lineRule="auto"/>
        <w:jc w:val="both"/>
        <w:rPr>
          <w:rFonts w:ascii="Arial" w:hAnsi="Arial" w:cs="Arial"/>
          <w:sz w:val="20"/>
        </w:rPr>
      </w:pPr>
      <w:r>
        <w:rPr>
          <w:rFonts w:ascii="Arial" w:hAnsi="Arial" w:cs="Arial"/>
          <w:sz w:val="20"/>
        </w:rPr>
        <w:t>But the difference is very less between them</w:t>
      </w:r>
      <w:r w:rsidR="00743595">
        <w:rPr>
          <w:rFonts w:ascii="Arial" w:hAnsi="Arial" w:cs="Arial"/>
          <w:sz w:val="20"/>
        </w:rPr>
        <w:t xml:space="preserve"> </w:t>
      </w:r>
    </w:p>
    <w:p w14:paraId="3391D9F8" w14:textId="77777777" w:rsidR="00DB7C8D" w:rsidRDefault="00DB7C8D" w:rsidP="0024194A">
      <w:pPr>
        <w:spacing w:after="0" w:line="240" w:lineRule="auto"/>
        <w:jc w:val="both"/>
        <w:rPr>
          <w:rFonts w:ascii="Arial" w:hAnsi="Arial" w:cs="Arial"/>
          <w:sz w:val="20"/>
        </w:rPr>
      </w:pPr>
    </w:p>
    <w:p w14:paraId="7D63D435" w14:textId="77777777" w:rsidR="0024194A" w:rsidRDefault="0024194A" w:rsidP="0024194A">
      <w:pPr>
        <w:spacing w:after="0" w:line="240" w:lineRule="auto"/>
        <w:jc w:val="both"/>
        <w:rPr>
          <w:rFonts w:ascii="Arial" w:hAnsi="Arial" w:cs="Arial"/>
          <w:b/>
          <w:i/>
          <w:color w:val="2E74B5" w:themeColor="accent5" w:themeShade="BF"/>
          <w:sz w:val="20"/>
        </w:rPr>
      </w:pPr>
      <w:r w:rsidRPr="00107569">
        <w:rPr>
          <w:rFonts w:ascii="Arial" w:hAnsi="Arial" w:cs="Arial"/>
          <w:b/>
          <w:i/>
          <w:color w:val="2E74B5" w:themeColor="accent5" w:themeShade="BF"/>
          <w:sz w:val="20"/>
        </w:rPr>
        <w:t>Decision tree</w:t>
      </w:r>
    </w:p>
    <w:p w14:paraId="79D102A4" w14:textId="77777777" w:rsidR="00107569" w:rsidRDefault="00107569" w:rsidP="0024194A">
      <w:pPr>
        <w:spacing w:after="0" w:line="240" w:lineRule="auto"/>
        <w:jc w:val="both"/>
        <w:rPr>
          <w:rFonts w:ascii="Arial" w:hAnsi="Arial" w:cs="Arial"/>
          <w:b/>
          <w:i/>
          <w:color w:val="2E74B5" w:themeColor="accent5" w:themeShade="BF"/>
          <w:sz w:val="20"/>
        </w:rPr>
      </w:pPr>
    </w:p>
    <w:p w14:paraId="625F447D" w14:textId="797CFFC2" w:rsidR="00107569" w:rsidRDefault="00DB7C8D" w:rsidP="00DB7C8D">
      <w:pPr>
        <w:spacing w:after="0" w:line="240" w:lineRule="auto"/>
        <w:jc w:val="center"/>
        <w:rPr>
          <w:rFonts w:ascii="Arial" w:hAnsi="Arial" w:cs="Arial"/>
          <w:sz w:val="20"/>
        </w:rPr>
      </w:pPr>
      <w:r>
        <w:rPr>
          <w:noProof/>
        </w:rPr>
        <w:drawing>
          <wp:inline distT="0" distB="0" distL="0" distR="0" wp14:anchorId="63D6EAA7" wp14:editId="75403322">
            <wp:extent cx="5295014" cy="5222337"/>
            <wp:effectExtent l="19050" t="19050" r="20320" b="165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6146" cy="5223454"/>
                    </a:xfrm>
                    <a:prstGeom prst="rect">
                      <a:avLst/>
                    </a:prstGeom>
                    <a:ln>
                      <a:solidFill>
                        <a:schemeClr val="accent5"/>
                      </a:solidFill>
                    </a:ln>
                  </pic:spPr>
                </pic:pic>
              </a:graphicData>
            </a:graphic>
          </wp:inline>
        </w:drawing>
      </w:r>
    </w:p>
    <w:p w14:paraId="4B6CB11C" w14:textId="23D34DEC" w:rsidR="00232259" w:rsidRDefault="00232259" w:rsidP="00DB7C8D">
      <w:pPr>
        <w:spacing w:after="0" w:line="240" w:lineRule="auto"/>
        <w:jc w:val="center"/>
        <w:rPr>
          <w:rFonts w:ascii="Arial" w:hAnsi="Arial" w:cs="Arial"/>
          <w:sz w:val="20"/>
        </w:rPr>
      </w:pPr>
    </w:p>
    <w:p w14:paraId="7BD35370" w14:textId="4FEF36F5" w:rsidR="00B7071D" w:rsidRDefault="00232259" w:rsidP="00411268">
      <w:pPr>
        <w:spacing w:after="0" w:line="240" w:lineRule="auto"/>
        <w:rPr>
          <w:rFonts w:ascii="Arial" w:hAnsi="Arial" w:cs="Arial"/>
          <w:sz w:val="20"/>
        </w:rPr>
      </w:pPr>
      <w:r>
        <w:rPr>
          <w:rFonts w:ascii="Arial" w:hAnsi="Arial" w:cs="Arial"/>
          <w:sz w:val="20"/>
        </w:rPr>
        <w:lastRenderedPageBreak/>
        <w:t xml:space="preserve">As pe the Decision Tree, we can see that, it is able to classify </w:t>
      </w:r>
      <w:r w:rsidR="003E5ADB">
        <w:rPr>
          <w:rFonts w:ascii="Arial" w:hAnsi="Arial" w:cs="Arial"/>
          <w:sz w:val="20"/>
        </w:rPr>
        <w:t>defaulters and non-defaulters</w:t>
      </w:r>
      <w:r w:rsidR="003E5ADB">
        <w:rPr>
          <w:rFonts w:ascii="Arial" w:hAnsi="Arial" w:cs="Arial"/>
          <w:sz w:val="20"/>
        </w:rPr>
        <w:t xml:space="preserve"> easily. </w:t>
      </w:r>
    </w:p>
    <w:p w14:paraId="271C27A7" w14:textId="77777777" w:rsidR="00411268" w:rsidRDefault="00411268" w:rsidP="00411268">
      <w:pPr>
        <w:spacing w:after="0" w:line="240" w:lineRule="auto"/>
        <w:rPr>
          <w:rFonts w:ascii="Arial" w:hAnsi="Arial" w:cs="Arial"/>
          <w:sz w:val="20"/>
        </w:rPr>
      </w:pPr>
    </w:p>
    <w:p w14:paraId="76DE9210" w14:textId="5DA24830" w:rsidR="00411268" w:rsidRDefault="00411268" w:rsidP="00411268">
      <w:pPr>
        <w:spacing w:after="0" w:line="240" w:lineRule="auto"/>
        <w:rPr>
          <w:rFonts w:ascii="Arial" w:hAnsi="Arial" w:cs="Arial"/>
          <w:sz w:val="20"/>
        </w:rPr>
      </w:pPr>
      <w:r>
        <w:rPr>
          <w:rFonts w:ascii="Arial" w:hAnsi="Arial" w:cs="Arial"/>
          <w:sz w:val="20"/>
        </w:rPr>
        <w:t xml:space="preserve">Below is the </w:t>
      </w:r>
      <w:r w:rsidR="009639E5">
        <w:rPr>
          <w:rFonts w:ascii="Arial" w:hAnsi="Arial" w:cs="Arial"/>
          <w:sz w:val="20"/>
        </w:rPr>
        <w:t>confusion matrix for the Decision Tree:</w:t>
      </w:r>
    </w:p>
    <w:p w14:paraId="35B84ACE" w14:textId="056087BC" w:rsidR="009639E5" w:rsidRDefault="00D51572" w:rsidP="00411268">
      <w:pPr>
        <w:spacing w:after="0" w:line="240" w:lineRule="auto"/>
        <w:rPr>
          <w:rFonts w:ascii="Arial" w:hAnsi="Arial" w:cs="Arial"/>
          <w:sz w:val="20"/>
        </w:rPr>
      </w:pPr>
      <w:r>
        <w:rPr>
          <w:noProof/>
        </w:rPr>
        <w:drawing>
          <wp:inline distT="0" distB="0" distL="0" distR="0" wp14:anchorId="6343E381" wp14:editId="3E7BAC26">
            <wp:extent cx="2609406" cy="1648046"/>
            <wp:effectExtent l="19050" t="19050" r="19685"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13670" cy="1650739"/>
                    </a:xfrm>
                    <a:prstGeom prst="rect">
                      <a:avLst/>
                    </a:prstGeom>
                    <a:ln>
                      <a:solidFill>
                        <a:schemeClr val="accent5"/>
                      </a:solidFill>
                    </a:ln>
                  </pic:spPr>
                </pic:pic>
              </a:graphicData>
            </a:graphic>
          </wp:inline>
        </w:drawing>
      </w:r>
      <w:bookmarkStart w:id="0" w:name="_GoBack"/>
      <w:bookmarkEnd w:id="0"/>
    </w:p>
    <w:p w14:paraId="7534DC55" w14:textId="54C1F53C" w:rsidR="00B7071D" w:rsidRDefault="00B7071D" w:rsidP="0024194A">
      <w:pPr>
        <w:spacing w:after="0" w:line="240" w:lineRule="auto"/>
        <w:jc w:val="both"/>
        <w:rPr>
          <w:rFonts w:ascii="Arial" w:hAnsi="Arial" w:cs="Arial"/>
          <w:sz w:val="20"/>
        </w:rPr>
      </w:pPr>
    </w:p>
    <w:p w14:paraId="68A71C49" w14:textId="6DF513BA" w:rsidR="009639E5" w:rsidRDefault="009639E5" w:rsidP="0024194A">
      <w:pPr>
        <w:spacing w:after="0" w:line="240" w:lineRule="auto"/>
        <w:jc w:val="both"/>
        <w:rPr>
          <w:rFonts w:ascii="Arial" w:hAnsi="Arial" w:cs="Arial"/>
          <w:sz w:val="20"/>
        </w:rPr>
      </w:pPr>
    </w:p>
    <w:p w14:paraId="6E02C665" w14:textId="5C8433A3" w:rsidR="009639E5" w:rsidRDefault="009639E5" w:rsidP="0024194A">
      <w:pPr>
        <w:spacing w:after="0" w:line="240" w:lineRule="auto"/>
        <w:jc w:val="both"/>
        <w:rPr>
          <w:rFonts w:ascii="Arial" w:hAnsi="Arial" w:cs="Arial"/>
          <w:sz w:val="20"/>
        </w:rPr>
      </w:pPr>
      <w:r>
        <w:rPr>
          <w:rFonts w:ascii="Arial" w:hAnsi="Arial" w:cs="Arial"/>
          <w:sz w:val="20"/>
        </w:rPr>
        <w:t xml:space="preserve">As per the </w:t>
      </w:r>
      <w:r w:rsidR="00640001">
        <w:rPr>
          <w:rFonts w:ascii="Arial" w:hAnsi="Arial" w:cs="Arial"/>
          <w:sz w:val="20"/>
        </w:rPr>
        <w:t>confusion matrix, Decision</w:t>
      </w:r>
      <w:r>
        <w:rPr>
          <w:rFonts w:ascii="Arial" w:hAnsi="Arial" w:cs="Arial"/>
          <w:sz w:val="20"/>
        </w:rPr>
        <w:t xml:space="preserve"> tree</w:t>
      </w:r>
      <w:r w:rsidR="00640001">
        <w:rPr>
          <w:rFonts w:ascii="Arial" w:hAnsi="Arial" w:cs="Arial"/>
          <w:sz w:val="20"/>
        </w:rPr>
        <w:t xml:space="preserve"> model is </w:t>
      </w:r>
      <w:r w:rsidR="00204965">
        <w:rPr>
          <w:rFonts w:ascii="Arial" w:hAnsi="Arial" w:cs="Arial"/>
          <w:sz w:val="20"/>
        </w:rPr>
        <w:t xml:space="preserve">classifying non-defaulters better than </w:t>
      </w:r>
      <w:r w:rsidR="000C1079">
        <w:rPr>
          <w:rFonts w:ascii="Arial" w:hAnsi="Arial" w:cs="Arial"/>
          <w:sz w:val="20"/>
        </w:rPr>
        <w:t xml:space="preserve">defaulters. </w:t>
      </w:r>
      <w:r w:rsidR="00D22164">
        <w:rPr>
          <w:rFonts w:ascii="Arial" w:hAnsi="Arial" w:cs="Arial"/>
          <w:sz w:val="20"/>
        </w:rPr>
        <w:t>As we are focusing on defaulters, we need to explore more</w:t>
      </w:r>
      <w:r w:rsidR="00B40022">
        <w:rPr>
          <w:rFonts w:ascii="Arial" w:hAnsi="Arial" w:cs="Arial"/>
          <w:sz w:val="20"/>
        </w:rPr>
        <w:t xml:space="preserve"> and run other models.</w:t>
      </w:r>
    </w:p>
    <w:p w14:paraId="56BDE2BC" w14:textId="77777777" w:rsidR="00B40022" w:rsidRDefault="00B40022" w:rsidP="0024194A">
      <w:pPr>
        <w:spacing w:after="0" w:line="240" w:lineRule="auto"/>
        <w:jc w:val="both"/>
        <w:rPr>
          <w:rFonts w:ascii="Arial" w:hAnsi="Arial" w:cs="Arial"/>
          <w:sz w:val="20"/>
        </w:rPr>
      </w:pPr>
    </w:p>
    <w:p w14:paraId="07F59168" w14:textId="77777777" w:rsidR="00107569" w:rsidRDefault="00107569" w:rsidP="0024194A">
      <w:pPr>
        <w:spacing w:after="0" w:line="240" w:lineRule="auto"/>
        <w:jc w:val="both"/>
        <w:rPr>
          <w:rFonts w:ascii="Arial" w:hAnsi="Arial" w:cs="Arial"/>
          <w:sz w:val="20"/>
        </w:rPr>
      </w:pPr>
      <w:r w:rsidRPr="00107569">
        <w:rPr>
          <w:rFonts w:ascii="Arial" w:hAnsi="Arial" w:cs="Arial"/>
          <w:noProof/>
          <w:sz w:val="20"/>
        </w:rPr>
        <w:drawing>
          <wp:inline distT="0" distB="0" distL="0" distR="0" wp14:anchorId="1FB63645" wp14:editId="161E14D3">
            <wp:extent cx="3146425" cy="4338084"/>
            <wp:effectExtent l="19050" t="19050" r="15875" b="24765"/>
            <wp:docPr id="18" name="Content Placeholder 3">
              <a:extLst xmlns:a="http://schemas.openxmlformats.org/drawingml/2006/main">
                <a:ext uri="{FF2B5EF4-FFF2-40B4-BE49-F238E27FC236}">
                  <a16:creationId xmlns:a16="http://schemas.microsoft.com/office/drawing/2014/main" id="{05563DFC-0715-46BC-8C84-92FBC59880C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05563DFC-0715-46BC-8C84-92FBC59880C6}"/>
                        </a:ext>
                      </a:extLst>
                    </pic:cNvPr>
                    <pic:cNvPicPr>
                      <a:picLocks noGrp="1"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60860" cy="4357986"/>
                    </a:xfrm>
                    <a:prstGeom prst="rect">
                      <a:avLst/>
                    </a:prstGeom>
                    <a:ln w="9525">
                      <a:solidFill>
                        <a:schemeClr val="accent1"/>
                      </a:solidFill>
                    </a:ln>
                  </pic:spPr>
                </pic:pic>
              </a:graphicData>
            </a:graphic>
          </wp:inline>
        </w:drawing>
      </w:r>
    </w:p>
    <w:p w14:paraId="0D595BF9" w14:textId="77777777" w:rsidR="00B40022" w:rsidRDefault="00B40022" w:rsidP="00B40022">
      <w:pPr>
        <w:spacing w:after="0" w:line="240" w:lineRule="auto"/>
        <w:jc w:val="both"/>
        <w:rPr>
          <w:rFonts w:ascii="Arial" w:hAnsi="Arial" w:cs="Arial"/>
          <w:sz w:val="20"/>
        </w:rPr>
      </w:pPr>
    </w:p>
    <w:p w14:paraId="644DF9C8" w14:textId="5CADA9D6" w:rsidR="00107569" w:rsidRDefault="00107569" w:rsidP="00B40022">
      <w:pPr>
        <w:spacing w:after="0" w:line="240" w:lineRule="auto"/>
        <w:jc w:val="both"/>
        <w:rPr>
          <w:rFonts w:ascii="Arial" w:hAnsi="Arial" w:cs="Arial"/>
          <w:sz w:val="20"/>
        </w:rPr>
      </w:pPr>
      <w:r>
        <w:rPr>
          <w:rFonts w:ascii="Arial" w:hAnsi="Arial" w:cs="Arial"/>
          <w:sz w:val="20"/>
        </w:rPr>
        <w:t xml:space="preserve">According to this model, </w:t>
      </w:r>
      <w:r w:rsidRPr="00107569">
        <w:rPr>
          <w:rFonts w:ascii="Arial" w:hAnsi="Arial" w:cs="Arial"/>
          <w:sz w:val="20"/>
        </w:rPr>
        <w:t>last highest Credit Score</w:t>
      </w:r>
      <w:r>
        <w:rPr>
          <w:rFonts w:ascii="Arial" w:hAnsi="Arial" w:cs="Arial"/>
          <w:sz w:val="20"/>
        </w:rPr>
        <w:t xml:space="preserve"> </w:t>
      </w:r>
      <w:r w:rsidRPr="00107569">
        <w:rPr>
          <w:rFonts w:ascii="Arial" w:hAnsi="Arial" w:cs="Arial"/>
          <w:sz w:val="20"/>
        </w:rPr>
        <w:t>(</w:t>
      </w:r>
      <w:proofErr w:type="spellStart"/>
      <w:r w:rsidRPr="00107569">
        <w:rPr>
          <w:rFonts w:ascii="Arial" w:hAnsi="Arial" w:cs="Arial"/>
          <w:sz w:val="20"/>
        </w:rPr>
        <w:t>last_fico_range_high</w:t>
      </w:r>
      <w:proofErr w:type="spellEnd"/>
      <w:r w:rsidRPr="00107569">
        <w:rPr>
          <w:rFonts w:ascii="Arial" w:hAnsi="Arial" w:cs="Arial"/>
          <w:sz w:val="20"/>
        </w:rPr>
        <w:t>) is the most important feature</w:t>
      </w:r>
      <w:r>
        <w:rPr>
          <w:rFonts w:ascii="Arial" w:hAnsi="Arial" w:cs="Arial"/>
          <w:sz w:val="20"/>
        </w:rPr>
        <w:t>.</w:t>
      </w:r>
    </w:p>
    <w:p w14:paraId="1E745AFB" w14:textId="77777777" w:rsidR="0024194A" w:rsidRDefault="0024194A" w:rsidP="0024194A">
      <w:pPr>
        <w:spacing w:after="0" w:line="240" w:lineRule="auto"/>
        <w:jc w:val="both"/>
        <w:rPr>
          <w:rFonts w:ascii="Arial" w:hAnsi="Arial" w:cs="Arial"/>
          <w:sz w:val="20"/>
        </w:rPr>
      </w:pPr>
    </w:p>
    <w:p w14:paraId="70D3032E" w14:textId="77777777" w:rsidR="00DB7C8D" w:rsidRDefault="00DB7C8D" w:rsidP="0024194A">
      <w:pPr>
        <w:spacing w:after="0" w:line="240" w:lineRule="auto"/>
        <w:jc w:val="both"/>
        <w:rPr>
          <w:rFonts w:ascii="Arial" w:hAnsi="Arial" w:cs="Arial"/>
          <w:sz w:val="20"/>
        </w:rPr>
      </w:pPr>
      <w:r>
        <w:rPr>
          <w:noProof/>
        </w:rPr>
        <w:lastRenderedPageBreak/>
        <w:drawing>
          <wp:inline distT="0" distB="0" distL="0" distR="0" wp14:anchorId="492F1C92" wp14:editId="2F67D725">
            <wp:extent cx="5943600" cy="1132205"/>
            <wp:effectExtent l="19050" t="19050" r="19050" b="107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484"/>
                    <a:stretch/>
                  </pic:blipFill>
                  <pic:spPr bwMode="auto">
                    <a:xfrm>
                      <a:off x="0" y="0"/>
                      <a:ext cx="5943600" cy="1132205"/>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A2DFE29" w14:textId="77777777" w:rsidR="0024194A" w:rsidRDefault="0024194A" w:rsidP="0024194A">
      <w:pPr>
        <w:spacing w:after="0" w:line="240" w:lineRule="auto"/>
        <w:jc w:val="both"/>
        <w:rPr>
          <w:rFonts w:ascii="Arial" w:hAnsi="Arial" w:cs="Arial"/>
          <w:sz w:val="20"/>
        </w:rPr>
      </w:pPr>
    </w:p>
    <w:p w14:paraId="017C4DE1" w14:textId="77777777" w:rsidR="0024194A" w:rsidRPr="00107569" w:rsidRDefault="0024194A" w:rsidP="0024194A">
      <w:pPr>
        <w:spacing w:after="0" w:line="240" w:lineRule="auto"/>
        <w:jc w:val="both"/>
        <w:rPr>
          <w:rFonts w:ascii="Arial" w:hAnsi="Arial" w:cs="Arial"/>
          <w:b/>
          <w:i/>
          <w:color w:val="2E74B5" w:themeColor="accent5" w:themeShade="BF"/>
          <w:sz w:val="20"/>
        </w:rPr>
      </w:pPr>
      <w:r w:rsidRPr="00107569">
        <w:rPr>
          <w:rFonts w:ascii="Arial" w:hAnsi="Arial" w:cs="Arial"/>
          <w:b/>
          <w:i/>
          <w:color w:val="2E74B5" w:themeColor="accent5" w:themeShade="BF"/>
          <w:sz w:val="20"/>
        </w:rPr>
        <w:t>Random forest</w:t>
      </w:r>
    </w:p>
    <w:p w14:paraId="3A4AEB6E" w14:textId="77777777" w:rsidR="00B40022" w:rsidRDefault="00B40022" w:rsidP="00B40022">
      <w:pPr>
        <w:spacing w:after="0" w:line="240" w:lineRule="auto"/>
        <w:jc w:val="both"/>
        <w:rPr>
          <w:rFonts w:ascii="Arial" w:hAnsi="Arial" w:cs="Arial"/>
          <w:sz w:val="20"/>
        </w:rPr>
      </w:pPr>
    </w:p>
    <w:p w14:paraId="40F7C725" w14:textId="3BFED555" w:rsidR="0024194A" w:rsidRDefault="0024194A" w:rsidP="00B40022">
      <w:pPr>
        <w:spacing w:after="0" w:line="240" w:lineRule="auto"/>
        <w:jc w:val="both"/>
        <w:rPr>
          <w:rFonts w:ascii="Arial" w:hAnsi="Arial" w:cs="Arial"/>
          <w:sz w:val="20"/>
        </w:rPr>
      </w:pPr>
      <w:r>
        <w:rPr>
          <w:rFonts w:ascii="Arial" w:hAnsi="Arial" w:cs="Arial"/>
          <w:sz w:val="20"/>
        </w:rPr>
        <w:t>This is an e</w:t>
      </w:r>
      <w:r w:rsidRPr="0024194A">
        <w:rPr>
          <w:rFonts w:ascii="Arial" w:hAnsi="Arial" w:cs="Arial"/>
          <w:sz w:val="20"/>
        </w:rPr>
        <w:t>nsemble learning method for classification, regression and other tasks that operates by constructing a multitude of decision trees at training time and outputting the class that is the mode of the classes (classification).</w:t>
      </w:r>
    </w:p>
    <w:p w14:paraId="7C9FB782" w14:textId="77777777" w:rsidR="0024194A" w:rsidRDefault="0024194A" w:rsidP="0024194A">
      <w:pPr>
        <w:spacing w:after="0" w:line="240" w:lineRule="auto"/>
        <w:ind w:firstLine="720"/>
        <w:jc w:val="both"/>
        <w:rPr>
          <w:rFonts w:ascii="Arial" w:hAnsi="Arial" w:cs="Arial"/>
          <w:sz w:val="20"/>
        </w:rPr>
      </w:pPr>
    </w:p>
    <w:p w14:paraId="164FEF50" w14:textId="57A292E5" w:rsidR="0024194A" w:rsidRDefault="0024194A" w:rsidP="0024194A">
      <w:pPr>
        <w:spacing w:after="0" w:line="240" w:lineRule="auto"/>
        <w:jc w:val="both"/>
        <w:rPr>
          <w:rFonts w:ascii="Arial" w:hAnsi="Arial" w:cs="Arial"/>
          <w:sz w:val="20"/>
        </w:rPr>
      </w:pPr>
      <w:r w:rsidRPr="0024194A">
        <w:rPr>
          <w:rFonts w:ascii="Arial" w:hAnsi="Arial" w:cs="Arial"/>
          <w:noProof/>
          <w:sz w:val="20"/>
        </w:rPr>
        <w:drawing>
          <wp:inline distT="0" distB="0" distL="0" distR="0" wp14:anchorId="2A1F3B61" wp14:editId="2B0B37F7">
            <wp:extent cx="2721935" cy="5006667"/>
            <wp:effectExtent l="19050" t="19050" r="21590" b="22860"/>
            <wp:docPr id="4" name="Picture 3">
              <a:extLst xmlns:a="http://schemas.openxmlformats.org/drawingml/2006/main">
                <a:ext uri="{FF2B5EF4-FFF2-40B4-BE49-F238E27FC236}">
                  <a16:creationId xmlns:a16="http://schemas.microsoft.com/office/drawing/2014/main" id="{3E62878D-6BCC-4924-BC00-5C694CCF52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E62878D-6BCC-4924-BC00-5C694CCF52D2}"/>
                        </a:ext>
                      </a:extLst>
                    </pic:cNvPr>
                    <pic:cNvPicPr>
                      <a:picLocks noChangeAspect="1"/>
                    </pic:cNvPicPr>
                  </pic:nvPicPr>
                  <pic:blipFill>
                    <a:blip r:embed="rId26"/>
                    <a:stretch>
                      <a:fillRect/>
                    </a:stretch>
                  </pic:blipFill>
                  <pic:spPr>
                    <a:xfrm>
                      <a:off x="0" y="0"/>
                      <a:ext cx="2724738" cy="5011823"/>
                    </a:xfrm>
                    <a:prstGeom prst="rect">
                      <a:avLst/>
                    </a:prstGeom>
                    <a:ln w="9525">
                      <a:solidFill>
                        <a:schemeClr val="accent1"/>
                      </a:solidFill>
                    </a:ln>
                  </pic:spPr>
                </pic:pic>
              </a:graphicData>
            </a:graphic>
          </wp:inline>
        </w:drawing>
      </w:r>
    </w:p>
    <w:p w14:paraId="12EA4285" w14:textId="4D5290A8" w:rsidR="0071573E" w:rsidRDefault="0071573E" w:rsidP="0024194A">
      <w:pPr>
        <w:spacing w:after="0" w:line="240" w:lineRule="auto"/>
        <w:jc w:val="both"/>
        <w:rPr>
          <w:rFonts w:ascii="Arial" w:hAnsi="Arial" w:cs="Arial"/>
          <w:sz w:val="20"/>
        </w:rPr>
      </w:pPr>
    </w:p>
    <w:p w14:paraId="738456CB" w14:textId="37029AD0" w:rsidR="004E7DCC" w:rsidRDefault="004E7DCC" w:rsidP="0024194A">
      <w:pPr>
        <w:spacing w:after="0" w:line="240" w:lineRule="auto"/>
        <w:jc w:val="both"/>
        <w:rPr>
          <w:rFonts w:ascii="Arial" w:hAnsi="Arial" w:cs="Arial"/>
          <w:sz w:val="20"/>
        </w:rPr>
      </w:pPr>
    </w:p>
    <w:p w14:paraId="79F9FB25" w14:textId="0624B5A1" w:rsidR="004E7DCC" w:rsidRDefault="004E7DCC" w:rsidP="0024194A">
      <w:pPr>
        <w:spacing w:after="0" w:line="240" w:lineRule="auto"/>
        <w:jc w:val="both"/>
        <w:rPr>
          <w:rFonts w:ascii="Arial" w:hAnsi="Arial" w:cs="Arial"/>
          <w:sz w:val="20"/>
        </w:rPr>
      </w:pPr>
    </w:p>
    <w:p w14:paraId="49588647" w14:textId="642432C0" w:rsidR="004E7DCC" w:rsidRDefault="004E7DCC" w:rsidP="0024194A">
      <w:pPr>
        <w:spacing w:after="0" w:line="240" w:lineRule="auto"/>
        <w:jc w:val="both"/>
        <w:rPr>
          <w:rFonts w:ascii="Arial" w:hAnsi="Arial" w:cs="Arial"/>
          <w:sz w:val="20"/>
        </w:rPr>
      </w:pPr>
    </w:p>
    <w:p w14:paraId="5BBBCB3C" w14:textId="77777777" w:rsidR="004E7DCC" w:rsidRDefault="004E7DCC" w:rsidP="0024194A">
      <w:pPr>
        <w:spacing w:after="0" w:line="240" w:lineRule="auto"/>
        <w:jc w:val="both"/>
        <w:rPr>
          <w:rFonts w:ascii="Arial" w:hAnsi="Arial" w:cs="Arial"/>
          <w:sz w:val="20"/>
        </w:rPr>
      </w:pPr>
    </w:p>
    <w:p w14:paraId="40DA509A" w14:textId="51EFB1DB" w:rsidR="00A720D3" w:rsidRDefault="00A720D3" w:rsidP="0024194A">
      <w:pPr>
        <w:spacing w:after="0" w:line="240" w:lineRule="auto"/>
        <w:jc w:val="both"/>
        <w:rPr>
          <w:rFonts w:ascii="Arial" w:hAnsi="Arial" w:cs="Arial"/>
          <w:sz w:val="20"/>
        </w:rPr>
      </w:pPr>
    </w:p>
    <w:p w14:paraId="73870AE7" w14:textId="77777777" w:rsidR="003D1DE9" w:rsidRDefault="003D1DE9" w:rsidP="0024194A">
      <w:pPr>
        <w:spacing w:after="0" w:line="240" w:lineRule="auto"/>
        <w:jc w:val="both"/>
        <w:rPr>
          <w:rFonts w:ascii="Arial" w:hAnsi="Arial" w:cs="Arial"/>
          <w:sz w:val="20"/>
        </w:rPr>
      </w:pPr>
    </w:p>
    <w:p w14:paraId="74774BA1" w14:textId="77777777" w:rsidR="00A720D3" w:rsidRDefault="00A720D3" w:rsidP="0024194A">
      <w:pPr>
        <w:spacing w:after="0" w:line="240" w:lineRule="auto"/>
        <w:jc w:val="both"/>
        <w:rPr>
          <w:rFonts w:ascii="Arial" w:hAnsi="Arial" w:cs="Arial"/>
          <w:sz w:val="20"/>
        </w:rPr>
      </w:pPr>
      <w:r>
        <w:rPr>
          <w:rFonts w:ascii="Arial" w:hAnsi="Arial" w:cs="Arial"/>
          <w:sz w:val="20"/>
        </w:rPr>
        <w:t>Inference on</w:t>
      </w:r>
      <w:r w:rsidR="0071573E">
        <w:rPr>
          <w:rFonts w:ascii="Arial" w:hAnsi="Arial" w:cs="Arial"/>
          <w:sz w:val="20"/>
        </w:rPr>
        <w:t xml:space="preserve"> Random forest</w:t>
      </w:r>
      <w:r>
        <w:rPr>
          <w:rFonts w:ascii="Arial" w:hAnsi="Arial" w:cs="Arial"/>
          <w:sz w:val="20"/>
        </w:rPr>
        <w:t>:</w:t>
      </w:r>
    </w:p>
    <w:p w14:paraId="5B598C79" w14:textId="4BA63AE3" w:rsidR="0071573E" w:rsidRDefault="0071573E" w:rsidP="00A720D3">
      <w:pPr>
        <w:pStyle w:val="ListParagraph"/>
        <w:numPr>
          <w:ilvl w:val="0"/>
          <w:numId w:val="8"/>
        </w:numPr>
        <w:spacing w:after="0" w:line="240" w:lineRule="auto"/>
        <w:jc w:val="both"/>
        <w:rPr>
          <w:rFonts w:ascii="Arial" w:hAnsi="Arial" w:cs="Arial"/>
          <w:sz w:val="20"/>
        </w:rPr>
      </w:pPr>
      <w:r w:rsidRPr="00A720D3">
        <w:rPr>
          <w:rFonts w:ascii="Arial" w:hAnsi="Arial" w:cs="Arial"/>
          <w:sz w:val="20"/>
        </w:rPr>
        <w:t xml:space="preserve">we are using GINI index as our feature selection criteria </w:t>
      </w:r>
    </w:p>
    <w:p w14:paraId="432E0296" w14:textId="2C3F42A9" w:rsidR="00A720D3" w:rsidRDefault="00A720D3" w:rsidP="00A720D3">
      <w:pPr>
        <w:pStyle w:val="ListParagraph"/>
        <w:numPr>
          <w:ilvl w:val="0"/>
          <w:numId w:val="8"/>
        </w:numPr>
        <w:spacing w:after="0" w:line="240" w:lineRule="auto"/>
        <w:jc w:val="both"/>
        <w:rPr>
          <w:rFonts w:ascii="Arial" w:hAnsi="Arial" w:cs="Arial"/>
          <w:sz w:val="20"/>
        </w:rPr>
      </w:pPr>
      <w:r>
        <w:rPr>
          <w:rFonts w:ascii="Arial" w:hAnsi="Arial" w:cs="Arial"/>
          <w:sz w:val="20"/>
        </w:rPr>
        <w:t xml:space="preserve">After running grid search on python, we found 6 (that is defaulted value in SAS </w:t>
      </w:r>
      <w:proofErr w:type="spellStart"/>
      <w:r>
        <w:rPr>
          <w:rFonts w:ascii="Arial" w:hAnsi="Arial" w:cs="Arial"/>
          <w:sz w:val="20"/>
        </w:rPr>
        <w:t>hpforest</w:t>
      </w:r>
      <w:proofErr w:type="spellEnd"/>
      <w:r>
        <w:rPr>
          <w:rFonts w:ascii="Arial" w:hAnsi="Arial" w:cs="Arial"/>
          <w:sz w:val="20"/>
        </w:rPr>
        <w:t xml:space="preserve"> package) is </w:t>
      </w:r>
      <w:r w:rsidR="004E7DCC">
        <w:rPr>
          <w:rFonts w:ascii="Arial" w:hAnsi="Arial" w:cs="Arial"/>
          <w:sz w:val="20"/>
        </w:rPr>
        <w:t>better at classifying for this dataset.</w:t>
      </w:r>
    </w:p>
    <w:p w14:paraId="11ED07D7" w14:textId="418E85FD" w:rsidR="004E7DCC" w:rsidRPr="00A720D3" w:rsidRDefault="004E7DCC" w:rsidP="00A720D3">
      <w:pPr>
        <w:pStyle w:val="ListParagraph"/>
        <w:numPr>
          <w:ilvl w:val="0"/>
          <w:numId w:val="8"/>
        </w:numPr>
        <w:spacing w:after="0" w:line="240" w:lineRule="auto"/>
        <w:jc w:val="both"/>
        <w:rPr>
          <w:rFonts w:ascii="Arial" w:hAnsi="Arial" w:cs="Arial"/>
          <w:sz w:val="20"/>
        </w:rPr>
      </w:pPr>
      <w:r>
        <w:rPr>
          <w:rFonts w:ascii="Arial" w:hAnsi="Arial" w:cs="Arial"/>
          <w:sz w:val="20"/>
        </w:rPr>
        <w:t>Maximum no of tree is capped at 100 for optimizing the result.</w:t>
      </w:r>
    </w:p>
    <w:p w14:paraId="139C97EC" w14:textId="77777777" w:rsidR="0024194A" w:rsidRDefault="0024194A" w:rsidP="0094375C">
      <w:pPr>
        <w:spacing w:after="0" w:line="240" w:lineRule="auto"/>
        <w:jc w:val="both"/>
        <w:rPr>
          <w:rFonts w:ascii="Arial" w:hAnsi="Arial" w:cs="Arial"/>
          <w:sz w:val="20"/>
        </w:rPr>
      </w:pPr>
    </w:p>
    <w:p w14:paraId="797CF3A0" w14:textId="32CD47F3" w:rsidR="0024194A" w:rsidRDefault="0024194A" w:rsidP="0094375C">
      <w:pPr>
        <w:spacing w:after="0" w:line="240" w:lineRule="auto"/>
        <w:jc w:val="both"/>
        <w:rPr>
          <w:rFonts w:ascii="Arial" w:hAnsi="Arial" w:cs="Arial"/>
          <w:sz w:val="20"/>
        </w:rPr>
      </w:pPr>
      <w:r w:rsidRPr="0024194A">
        <w:rPr>
          <w:rFonts w:ascii="Arial" w:hAnsi="Arial" w:cs="Arial"/>
          <w:noProof/>
          <w:sz w:val="20"/>
        </w:rPr>
        <w:drawing>
          <wp:inline distT="0" distB="0" distL="0" distR="0" wp14:anchorId="3A7AAED3" wp14:editId="7A9BAE9F">
            <wp:extent cx="4901609" cy="3095450"/>
            <wp:effectExtent l="19050" t="19050" r="13335" b="10160"/>
            <wp:docPr id="12" name="Picture 11">
              <a:extLst xmlns:a="http://schemas.openxmlformats.org/drawingml/2006/main">
                <a:ext uri="{FF2B5EF4-FFF2-40B4-BE49-F238E27FC236}">
                  <a16:creationId xmlns:a16="http://schemas.microsoft.com/office/drawing/2014/main" id="{D121F244-AC1B-406A-989A-57FE8100B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D121F244-AC1B-406A-989A-57FE8100BD23}"/>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904228" cy="3097104"/>
                    </a:xfrm>
                    <a:prstGeom prst="rect">
                      <a:avLst/>
                    </a:prstGeom>
                    <a:ln w="9525">
                      <a:solidFill>
                        <a:schemeClr val="accent1"/>
                      </a:solidFill>
                    </a:ln>
                  </pic:spPr>
                </pic:pic>
              </a:graphicData>
            </a:graphic>
          </wp:inline>
        </w:drawing>
      </w:r>
    </w:p>
    <w:p w14:paraId="084E0F7F" w14:textId="69BA8833" w:rsidR="003D1DE9" w:rsidRDefault="003D1DE9" w:rsidP="0094375C">
      <w:pPr>
        <w:spacing w:after="0" w:line="240" w:lineRule="auto"/>
        <w:jc w:val="both"/>
        <w:rPr>
          <w:rFonts w:ascii="Arial" w:hAnsi="Arial" w:cs="Arial"/>
          <w:sz w:val="20"/>
        </w:rPr>
      </w:pPr>
    </w:p>
    <w:p w14:paraId="3407ED0A" w14:textId="2F1D55C7" w:rsidR="003D1DE9" w:rsidRDefault="003D1DE9" w:rsidP="0094375C">
      <w:pPr>
        <w:spacing w:after="0" w:line="240" w:lineRule="auto"/>
        <w:jc w:val="both"/>
        <w:rPr>
          <w:rFonts w:ascii="Arial" w:hAnsi="Arial" w:cs="Arial"/>
          <w:sz w:val="20"/>
        </w:rPr>
      </w:pPr>
      <w:r w:rsidRPr="0024194A">
        <w:rPr>
          <w:rFonts w:ascii="Arial" w:hAnsi="Arial" w:cs="Arial"/>
          <w:noProof/>
          <w:sz w:val="20"/>
        </w:rPr>
        <w:drawing>
          <wp:inline distT="0" distB="0" distL="0" distR="0" wp14:anchorId="13706F2A" wp14:editId="5B6556C1">
            <wp:extent cx="1775637" cy="1247174"/>
            <wp:effectExtent l="19050" t="19050" r="15240" b="10160"/>
            <wp:docPr id="15" name="Picture 3">
              <a:extLst xmlns:a="http://schemas.openxmlformats.org/drawingml/2006/main">
                <a:ext uri="{FF2B5EF4-FFF2-40B4-BE49-F238E27FC236}">
                  <a16:creationId xmlns:a16="http://schemas.microsoft.com/office/drawing/2014/main" id="{A9534426-DE58-47F2-8E60-CC55D4A965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9534426-DE58-47F2-8E60-CC55D4A965D5}"/>
                        </a:ext>
                      </a:extLst>
                    </pic:cNvPr>
                    <pic:cNvPicPr>
                      <a:picLocks noChangeAspect="1"/>
                    </pic:cNvPicPr>
                  </pic:nvPicPr>
                  <pic:blipFill>
                    <a:blip r:embed="rId28"/>
                    <a:stretch>
                      <a:fillRect/>
                    </a:stretch>
                  </pic:blipFill>
                  <pic:spPr>
                    <a:xfrm>
                      <a:off x="0" y="0"/>
                      <a:ext cx="1782486" cy="1251984"/>
                    </a:xfrm>
                    <a:prstGeom prst="rect">
                      <a:avLst/>
                    </a:prstGeom>
                    <a:ln w="9525">
                      <a:solidFill>
                        <a:schemeClr val="accent1"/>
                      </a:solidFill>
                    </a:ln>
                  </pic:spPr>
                </pic:pic>
              </a:graphicData>
            </a:graphic>
          </wp:inline>
        </w:drawing>
      </w:r>
    </w:p>
    <w:p w14:paraId="59174B4A" w14:textId="6DB03903" w:rsidR="00586358" w:rsidRDefault="00586358" w:rsidP="0094375C">
      <w:pPr>
        <w:spacing w:after="0" w:line="240" w:lineRule="auto"/>
        <w:jc w:val="both"/>
        <w:rPr>
          <w:rFonts w:ascii="Arial" w:hAnsi="Arial" w:cs="Arial"/>
          <w:sz w:val="20"/>
        </w:rPr>
      </w:pPr>
    </w:p>
    <w:p w14:paraId="1C880DD8" w14:textId="12329D1D" w:rsidR="00586358" w:rsidRDefault="00586358" w:rsidP="0094375C">
      <w:pPr>
        <w:spacing w:after="0" w:line="240" w:lineRule="auto"/>
        <w:jc w:val="both"/>
        <w:rPr>
          <w:rFonts w:ascii="Arial" w:hAnsi="Arial" w:cs="Arial"/>
          <w:sz w:val="20"/>
        </w:rPr>
      </w:pPr>
      <w:r>
        <w:rPr>
          <w:rFonts w:ascii="Arial" w:hAnsi="Arial" w:cs="Arial"/>
          <w:sz w:val="20"/>
        </w:rPr>
        <w:t xml:space="preserve">As we can see from above figure, error rate is decreasing as we </w:t>
      </w:r>
      <w:r w:rsidR="003F6438">
        <w:rPr>
          <w:rFonts w:ascii="Arial" w:hAnsi="Arial" w:cs="Arial"/>
          <w:sz w:val="20"/>
        </w:rPr>
        <w:t>are increasing</w:t>
      </w:r>
      <w:r>
        <w:rPr>
          <w:rFonts w:ascii="Arial" w:hAnsi="Arial" w:cs="Arial"/>
          <w:sz w:val="20"/>
        </w:rPr>
        <w:t xml:space="preserve"> the sample </w:t>
      </w:r>
      <w:r w:rsidR="003F6438">
        <w:rPr>
          <w:rFonts w:ascii="Arial" w:hAnsi="Arial" w:cs="Arial"/>
          <w:sz w:val="20"/>
        </w:rPr>
        <w:t xml:space="preserve">size. Also, it is working way better than the baseline model i.e. </w:t>
      </w:r>
      <w:r w:rsidR="003D1DE9">
        <w:rPr>
          <w:rFonts w:ascii="Arial" w:hAnsi="Arial" w:cs="Arial"/>
          <w:sz w:val="20"/>
        </w:rPr>
        <w:t>without sampling and just using base decision tree model.</w:t>
      </w:r>
    </w:p>
    <w:p w14:paraId="3AC21503" w14:textId="42ACE5C3" w:rsidR="003D1DE9" w:rsidRDefault="003D1DE9" w:rsidP="0094375C">
      <w:pPr>
        <w:spacing w:after="0" w:line="240" w:lineRule="auto"/>
        <w:jc w:val="both"/>
        <w:rPr>
          <w:rFonts w:ascii="Arial" w:hAnsi="Arial" w:cs="Arial"/>
          <w:sz w:val="20"/>
        </w:rPr>
      </w:pPr>
    </w:p>
    <w:p w14:paraId="7DF7433A" w14:textId="11DAFCA9" w:rsidR="003D1DE9" w:rsidRDefault="003D1DE9" w:rsidP="0094375C">
      <w:pPr>
        <w:spacing w:after="0" w:line="240" w:lineRule="auto"/>
        <w:jc w:val="both"/>
        <w:rPr>
          <w:rFonts w:ascii="Arial" w:hAnsi="Arial" w:cs="Arial"/>
          <w:sz w:val="20"/>
        </w:rPr>
      </w:pPr>
    </w:p>
    <w:p w14:paraId="191BAB26" w14:textId="48B5054B" w:rsidR="003D1DE9" w:rsidRDefault="003D1DE9" w:rsidP="0094375C">
      <w:pPr>
        <w:spacing w:after="0" w:line="240" w:lineRule="auto"/>
        <w:jc w:val="both"/>
        <w:rPr>
          <w:rFonts w:ascii="Arial" w:hAnsi="Arial" w:cs="Arial"/>
          <w:sz w:val="20"/>
        </w:rPr>
      </w:pPr>
      <w:r>
        <w:rPr>
          <w:rFonts w:ascii="Arial" w:hAnsi="Arial" w:cs="Arial"/>
          <w:sz w:val="20"/>
        </w:rPr>
        <w:t xml:space="preserve">We have run </w:t>
      </w:r>
      <w:r w:rsidR="00574697">
        <w:rPr>
          <w:rFonts w:ascii="Arial" w:hAnsi="Arial" w:cs="Arial"/>
          <w:sz w:val="20"/>
        </w:rPr>
        <w:t xml:space="preserve">our models on full data and got impressive results. Now we run same models on or clustered data </w:t>
      </w:r>
      <w:r w:rsidR="00461D4A">
        <w:rPr>
          <w:rFonts w:ascii="Arial" w:hAnsi="Arial" w:cs="Arial"/>
          <w:sz w:val="20"/>
        </w:rPr>
        <w:t>to see, if we get different and better results</w:t>
      </w:r>
    </w:p>
    <w:p w14:paraId="499B387C" w14:textId="77777777" w:rsidR="0024194A" w:rsidRDefault="0024194A" w:rsidP="0094375C">
      <w:pPr>
        <w:spacing w:after="0" w:line="240" w:lineRule="auto"/>
        <w:jc w:val="both"/>
        <w:rPr>
          <w:rFonts w:ascii="Arial" w:hAnsi="Arial" w:cs="Arial"/>
          <w:sz w:val="20"/>
        </w:rPr>
      </w:pPr>
    </w:p>
    <w:p w14:paraId="62D2D485" w14:textId="5D80D737" w:rsidR="0024194A" w:rsidRDefault="0024194A" w:rsidP="0094375C">
      <w:pPr>
        <w:spacing w:after="0" w:line="240" w:lineRule="auto"/>
        <w:jc w:val="both"/>
        <w:rPr>
          <w:rFonts w:ascii="Arial" w:hAnsi="Arial" w:cs="Arial"/>
          <w:sz w:val="20"/>
        </w:rPr>
      </w:pPr>
    </w:p>
    <w:p w14:paraId="118356A9" w14:textId="76A05DD2" w:rsidR="003F6438" w:rsidRDefault="003F6438" w:rsidP="0094375C">
      <w:pPr>
        <w:spacing w:after="0" w:line="240" w:lineRule="auto"/>
        <w:jc w:val="both"/>
        <w:rPr>
          <w:rFonts w:ascii="Arial" w:hAnsi="Arial" w:cs="Arial"/>
          <w:sz w:val="20"/>
        </w:rPr>
      </w:pPr>
    </w:p>
    <w:p w14:paraId="013C259F" w14:textId="77777777" w:rsidR="003F6438" w:rsidRPr="0024194A" w:rsidRDefault="003F6438" w:rsidP="0094375C">
      <w:pPr>
        <w:spacing w:after="0" w:line="240" w:lineRule="auto"/>
        <w:jc w:val="both"/>
        <w:rPr>
          <w:rFonts w:ascii="Arial" w:hAnsi="Arial" w:cs="Arial"/>
          <w:sz w:val="20"/>
        </w:rPr>
      </w:pPr>
    </w:p>
    <w:p w14:paraId="4D2FEC99" w14:textId="77777777" w:rsidR="00F7241C" w:rsidRDefault="00F7241C" w:rsidP="0094375C">
      <w:pPr>
        <w:spacing w:after="0" w:line="240" w:lineRule="auto"/>
        <w:rPr>
          <w:rFonts w:ascii="Arial" w:hAnsi="Arial" w:cs="Arial"/>
          <w:sz w:val="20"/>
        </w:rPr>
      </w:pPr>
    </w:p>
    <w:p w14:paraId="42949435" w14:textId="62F6C36D" w:rsidR="00F7241C" w:rsidRDefault="00F7241C" w:rsidP="0094375C">
      <w:pPr>
        <w:spacing w:after="0" w:line="240" w:lineRule="auto"/>
        <w:rPr>
          <w:rFonts w:ascii="Arial" w:hAnsi="Arial" w:cs="Arial"/>
          <w:sz w:val="20"/>
        </w:rPr>
      </w:pPr>
    </w:p>
    <w:p w14:paraId="2FB40CCF" w14:textId="295C1D5E" w:rsidR="003D1DE9" w:rsidRDefault="003D1DE9" w:rsidP="0094375C">
      <w:pPr>
        <w:spacing w:after="0" w:line="240" w:lineRule="auto"/>
        <w:rPr>
          <w:rFonts w:ascii="Arial" w:hAnsi="Arial" w:cs="Arial"/>
          <w:sz w:val="20"/>
        </w:rPr>
      </w:pPr>
    </w:p>
    <w:p w14:paraId="4DDF7384" w14:textId="105F7D07" w:rsidR="003D1DE9" w:rsidRDefault="003D1DE9" w:rsidP="0094375C">
      <w:pPr>
        <w:spacing w:after="0" w:line="240" w:lineRule="auto"/>
        <w:rPr>
          <w:rFonts w:ascii="Arial" w:hAnsi="Arial" w:cs="Arial"/>
          <w:sz w:val="20"/>
        </w:rPr>
      </w:pPr>
    </w:p>
    <w:p w14:paraId="3A4C2280" w14:textId="15D461BE" w:rsidR="003D1DE9" w:rsidRDefault="003D1DE9" w:rsidP="0094375C">
      <w:pPr>
        <w:spacing w:after="0" w:line="240" w:lineRule="auto"/>
        <w:rPr>
          <w:rFonts w:ascii="Arial" w:hAnsi="Arial" w:cs="Arial"/>
          <w:sz w:val="20"/>
        </w:rPr>
      </w:pPr>
    </w:p>
    <w:p w14:paraId="0FB67651" w14:textId="65E5AF0E" w:rsidR="003D1DE9" w:rsidRDefault="003D1DE9" w:rsidP="0094375C">
      <w:pPr>
        <w:spacing w:after="0" w:line="240" w:lineRule="auto"/>
        <w:rPr>
          <w:rFonts w:ascii="Arial" w:hAnsi="Arial" w:cs="Arial"/>
          <w:sz w:val="20"/>
        </w:rPr>
      </w:pPr>
    </w:p>
    <w:p w14:paraId="37799DAE" w14:textId="4FA2DDC6" w:rsidR="003D1DE9" w:rsidRDefault="003D1DE9" w:rsidP="0094375C">
      <w:pPr>
        <w:spacing w:after="0" w:line="240" w:lineRule="auto"/>
        <w:rPr>
          <w:rFonts w:ascii="Arial" w:hAnsi="Arial" w:cs="Arial"/>
          <w:sz w:val="20"/>
        </w:rPr>
      </w:pPr>
    </w:p>
    <w:p w14:paraId="59067AF0" w14:textId="77777777" w:rsidR="0094375C" w:rsidRDefault="0094375C" w:rsidP="003D1DE9">
      <w:pPr>
        <w:pStyle w:val="Heading1"/>
      </w:pPr>
      <w:r>
        <w:lastRenderedPageBreak/>
        <w:t>Comparison between models among clusters</w:t>
      </w:r>
    </w:p>
    <w:p w14:paraId="68A7202D" w14:textId="0905B188" w:rsidR="0094375C" w:rsidRDefault="0094375C" w:rsidP="0094375C">
      <w:pPr>
        <w:spacing w:after="0" w:line="240" w:lineRule="auto"/>
        <w:rPr>
          <w:rFonts w:ascii="Arial" w:hAnsi="Arial" w:cs="Arial"/>
          <w:sz w:val="20"/>
        </w:rPr>
      </w:pPr>
    </w:p>
    <w:p w14:paraId="3A7867BA" w14:textId="4B00226B" w:rsidR="003D1DE9" w:rsidRDefault="00EF415F" w:rsidP="0094375C">
      <w:pPr>
        <w:spacing w:after="0" w:line="240" w:lineRule="auto"/>
        <w:rPr>
          <w:rFonts w:ascii="Arial" w:hAnsi="Arial" w:cs="Arial"/>
          <w:sz w:val="20"/>
        </w:rPr>
      </w:pPr>
      <w:r>
        <w:rPr>
          <w:rFonts w:ascii="Arial" w:hAnsi="Arial" w:cs="Arial"/>
          <w:sz w:val="20"/>
        </w:rPr>
        <w:t xml:space="preserve">As per the elbow test and </w:t>
      </w:r>
      <w:r w:rsidR="00DD42EF">
        <w:rPr>
          <w:rFonts w:ascii="Arial" w:hAnsi="Arial" w:cs="Arial"/>
          <w:sz w:val="20"/>
        </w:rPr>
        <w:t xml:space="preserve">Tukey test, there are clusters in the dataset which means all the clusters </w:t>
      </w:r>
      <w:r w:rsidR="005B1F7E">
        <w:rPr>
          <w:rFonts w:ascii="Arial" w:hAnsi="Arial" w:cs="Arial"/>
          <w:sz w:val="20"/>
        </w:rPr>
        <w:t xml:space="preserve">might </w:t>
      </w:r>
      <w:r w:rsidR="00DD42EF">
        <w:rPr>
          <w:rFonts w:ascii="Arial" w:hAnsi="Arial" w:cs="Arial"/>
          <w:sz w:val="20"/>
        </w:rPr>
        <w:t xml:space="preserve">behave </w:t>
      </w:r>
      <w:r w:rsidR="005B1F7E">
        <w:rPr>
          <w:rFonts w:ascii="Arial" w:hAnsi="Arial" w:cs="Arial"/>
          <w:sz w:val="20"/>
        </w:rPr>
        <w:t>differently form each other and hence needs to run model separately</w:t>
      </w:r>
      <w:r w:rsidR="0091664B">
        <w:rPr>
          <w:rFonts w:ascii="Arial" w:hAnsi="Arial" w:cs="Arial"/>
          <w:sz w:val="20"/>
        </w:rPr>
        <w:t>.</w:t>
      </w:r>
    </w:p>
    <w:p w14:paraId="5F353DC2" w14:textId="188F21FB" w:rsidR="0091664B" w:rsidRDefault="0091664B" w:rsidP="0094375C">
      <w:pPr>
        <w:spacing w:after="0" w:line="240" w:lineRule="auto"/>
        <w:rPr>
          <w:rFonts w:ascii="Arial" w:hAnsi="Arial" w:cs="Arial"/>
          <w:sz w:val="20"/>
        </w:rPr>
      </w:pPr>
    </w:p>
    <w:p w14:paraId="17DF2DFF" w14:textId="77777777" w:rsidR="00D073C9" w:rsidRDefault="00D073C9" w:rsidP="0094375C">
      <w:pPr>
        <w:spacing w:after="0" w:line="240" w:lineRule="auto"/>
        <w:rPr>
          <w:rFonts w:ascii="Arial" w:hAnsi="Arial" w:cs="Arial"/>
          <w:sz w:val="20"/>
        </w:rPr>
      </w:pPr>
    </w:p>
    <w:p w14:paraId="24C3E074" w14:textId="4131CA70" w:rsidR="0091664B" w:rsidRDefault="0094375C" w:rsidP="0091664B">
      <w:pPr>
        <w:pStyle w:val="Heading2"/>
      </w:pPr>
      <w:r w:rsidRPr="0094375C">
        <w:t>Cluster 1</w:t>
      </w:r>
    </w:p>
    <w:p w14:paraId="2E2FFE3C" w14:textId="77777777" w:rsidR="0091664B" w:rsidRPr="0091664B" w:rsidRDefault="0091664B" w:rsidP="0091664B"/>
    <w:p w14:paraId="070A582F" w14:textId="60ADA02F" w:rsidR="0091664B" w:rsidRPr="0091664B" w:rsidRDefault="0091664B" w:rsidP="0091664B">
      <w:r>
        <w:t>Cluster 1 inferences and Accuracy Scores</w:t>
      </w:r>
    </w:p>
    <w:p w14:paraId="4CB08086" w14:textId="77777777" w:rsidR="0094375C" w:rsidRDefault="0094375C" w:rsidP="0094375C">
      <w:pPr>
        <w:spacing w:after="0" w:line="240" w:lineRule="auto"/>
        <w:rPr>
          <w:rFonts w:ascii="Arial" w:hAnsi="Arial" w:cs="Arial"/>
          <w:sz w:val="20"/>
        </w:rPr>
      </w:pPr>
    </w:p>
    <w:p w14:paraId="2A3F7B1C" w14:textId="77777777" w:rsidR="0094375C" w:rsidRDefault="0094375C" w:rsidP="0094375C">
      <w:pPr>
        <w:spacing w:after="0" w:line="240" w:lineRule="auto"/>
        <w:rPr>
          <w:rFonts w:ascii="Arial" w:hAnsi="Arial" w:cs="Arial"/>
          <w:sz w:val="20"/>
        </w:rPr>
      </w:pPr>
      <w:r>
        <w:rPr>
          <w:rFonts w:ascii="Arial" w:hAnsi="Arial" w:cs="Arial"/>
          <w:sz w:val="20"/>
        </w:rPr>
        <w:t>Logit probit</w:t>
      </w:r>
    </w:p>
    <w:p w14:paraId="6062A043" w14:textId="77777777" w:rsidR="0094375C" w:rsidRDefault="0094375C" w:rsidP="0094375C">
      <w:pPr>
        <w:spacing w:after="0" w:line="240" w:lineRule="auto"/>
        <w:rPr>
          <w:rFonts w:ascii="Arial" w:hAnsi="Arial" w:cs="Arial"/>
          <w:sz w:val="20"/>
        </w:rPr>
      </w:pPr>
      <w:r>
        <w:rPr>
          <w:noProof/>
        </w:rPr>
        <w:drawing>
          <wp:inline distT="0" distB="0" distL="0" distR="0" wp14:anchorId="2CC984E3" wp14:editId="58A2BC4A">
            <wp:extent cx="5092700" cy="1248147"/>
            <wp:effectExtent l="19050" t="19050" r="12700" b="2857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07042" cy="1251662"/>
                    </a:xfrm>
                    <a:prstGeom prst="rect">
                      <a:avLst/>
                    </a:prstGeom>
                    <a:ln>
                      <a:solidFill>
                        <a:schemeClr val="accent5">
                          <a:lumMod val="75000"/>
                        </a:schemeClr>
                      </a:solidFill>
                    </a:ln>
                  </pic:spPr>
                </pic:pic>
              </a:graphicData>
            </a:graphic>
          </wp:inline>
        </w:drawing>
      </w:r>
    </w:p>
    <w:p w14:paraId="42AB01EE" w14:textId="77777777" w:rsidR="0094375C" w:rsidRDefault="0094375C" w:rsidP="0094375C">
      <w:pPr>
        <w:spacing w:after="0" w:line="240" w:lineRule="auto"/>
        <w:rPr>
          <w:rFonts w:ascii="Arial" w:hAnsi="Arial" w:cs="Arial"/>
          <w:sz w:val="20"/>
        </w:rPr>
      </w:pPr>
    </w:p>
    <w:p w14:paraId="3575EE43" w14:textId="77777777" w:rsidR="0094375C" w:rsidRDefault="0094375C" w:rsidP="0094375C">
      <w:pPr>
        <w:spacing w:after="0" w:line="240" w:lineRule="auto"/>
        <w:rPr>
          <w:rFonts w:ascii="Arial" w:hAnsi="Arial" w:cs="Arial"/>
          <w:sz w:val="20"/>
        </w:rPr>
      </w:pPr>
      <w:r>
        <w:rPr>
          <w:rFonts w:ascii="Arial" w:hAnsi="Arial" w:cs="Arial"/>
          <w:sz w:val="20"/>
        </w:rPr>
        <w:t>Decision tree</w:t>
      </w:r>
    </w:p>
    <w:p w14:paraId="08426246" w14:textId="77777777" w:rsidR="0094375C" w:rsidRDefault="0094375C" w:rsidP="0094375C">
      <w:pPr>
        <w:spacing w:after="0" w:line="240" w:lineRule="auto"/>
        <w:rPr>
          <w:rFonts w:ascii="Arial" w:hAnsi="Arial" w:cs="Arial"/>
          <w:sz w:val="20"/>
        </w:rPr>
      </w:pPr>
      <w:r>
        <w:rPr>
          <w:noProof/>
        </w:rPr>
        <w:drawing>
          <wp:inline distT="0" distB="0" distL="0" distR="0" wp14:anchorId="3EABF703" wp14:editId="46968715">
            <wp:extent cx="5092995" cy="990305"/>
            <wp:effectExtent l="19050" t="19050" r="12700" b="1968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0624" cy="991789"/>
                    </a:xfrm>
                    <a:prstGeom prst="rect">
                      <a:avLst/>
                    </a:prstGeom>
                    <a:ln>
                      <a:solidFill>
                        <a:schemeClr val="accent5">
                          <a:lumMod val="75000"/>
                        </a:schemeClr>
                      </a:solidFill>
                    </a:ln>
                  </pic:spPr>
                </pic:pic>
              </a:graphicData>
            </a:graphic>
          </wp:inline>
        </w:drawing>
      </w:r>
    </w:p>
    <w:p w14:paraId="75C0DA6A" w14:textId="77777777" w:rsidR="008F217D" w:rsidRDefault="0094375C" w:rsidP="0094375C">
      <w:pPr>
        <w:spacing w:after="0" w:line="240" w:lineRule="auto"/>
        <w:rPr>
          <w:rFonts w:ascii="Arial" w:hAnsi="Arial" w:cs="Arial"/>
          <w:sz w:val="20"/>
        </w:rPr>
      </w:pPr>
      <w:r>
        <w:rPr>
          <w:rFonts w:ascii="Arial" w:hAnsi="Arial" w:cs="Arial"/>
          <w:sz w:val="20"/>
        </w:rPr>
        <w:t>Random forest</w:t>
      </w:r>
    </w:p>
    <w:p w14:paraId="0287FD30" w14:textId="77777777" w:rsidR="0094375C" w:rsidRDefault="0094375C" w:rsidP="0094375C">
      <w:pPr>
        <w:spacing w:after="0" w:line="240" w:lineRule="auto"/>
        <w:rPr>
          <w:rFonts w:ascii="Arial" w:hAnsi="Arial" w:cs="Arial"/>
          <w:sz w:val="20"/>
        </w:rPr>
      </w:pPr>
      <w:r>
        <w:rPr>
          <w:noProof/>
        </w:rPr>
        <w:drawing>
          <wp:inline distT="0" distB="0" distL="0" distR="0" wp14:anchorId="0BA6BE8C" wp14:editId="05249917">
            <wp:extent cx="5303298" cy="241935"/>
            <wp:effectExtent l="19050" t="19050" r="12065" b="2476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56506" cy="248924"/>
                    </a:xfrm>
                    <a:prstGeom prst="rect">
                      <a:avLst/>
                    </a:prstGeom>
                    <a:ln>
                      <a:solidFill>
                        <a:schemeClr val="accent5">
                          <a:lumMod val="75000"/>
                        </a:schemeClr>
                      </a:solidFill>
                    </a:ln>
                  </pic:spPr>
                </pic:pic>
              </a:graphicData>
            </a:graphic>
          </wp:inline>
        </w:drawing>
      </w:r>
    </w:p>
    <w:p w14:paraId="3608C479" w14:textId="77777777" w:rsidR="0094375C" w:rsidRDefault="0094375C" w:rsidP="0094375C">
      <w:pPr>
        <w:spacing w:after="0" w:line="240" w:lineRule="auto"/>
        <w:rPr>
          <w:rFonts w:ascii="Arial" w:hAnsi="Arial" w:cs="Arial"/>
          <w:sz w:val="20"/>
        </w:rPr>
      </w:pPr>
    </w:p>
    <w:p w14:paraId="09662BFB" w14:textId="77777777" w:rsidR="0094375C" w:rsidRPr="0094375C" w:rsidRDefault="0094375C" w:rsidP="0094375C">
      <w:pPr>
        <w:spacing w:after="0" w:line="240" w:lineRule="auto"/>
        <w:rPr>
          <w:rFonts w:ascii="Arial" w:hAnsi="Arial" w:cs="Arial"/>
          <w:b/>
          <w:sz w:val="20"/>
        </w:rPr>
      </w:pPr>
      <w:r w:rsidRPr="0094375C">
        <w:rPr>
          <w:rFonts w:ascii="Arial" w:hAnsi="Arial" w:cs="Arial"/>
          <w:b/>
          <w:sz w:val="20"/>
        </w:rPr>
        <w:t>Cluster 2</w:t>
      </w:r>
    </w:p>
    <w:p w14:paraId="2FB1F462" w14:textId="77777777" w:rsidR="0094375C" w:rsidRDefault="0094375C" w:rsidP="0094375C">
      <w:pPr>
        <w:spacing w:after="0" w:line="240" w:lineRule="auto"/>
        <w:rPr>
          <w:rFonts w:ascii="Arial" w:hAnsi="Arial" w:cs="Arial"/>
          <w:sz w:val="20"/>
        </w:rPr>
      </w:pPr>
    </w:p>
    <w:p w14:paraId="58F90FEB" w14:textId="77777777" w:rsidR="0094375C" w:rsidRDefault="0094375C" w:rsidP="0094375C">
      <w:pPr>
        <w:spacing w:after="0" w:line="240" w:lineRule="auto"/>
        <w:rPr>
          <w:rFonts w:ascii="Arial" w:hAnsi="Arial" w:cs="Arial"/>
          <w:sz w:val="20"/>
        </w:rPr>
      </w:pPr>
      <w:r>
        <w:rPr>
          <w:rFonts w:ascii="Arial" w:hAnsi="Arial" w:cs="Arial"/>
          <w:sz w:val="20"/>
        </w:rPr>
        <w:t>Logit probit</w:t>
      </w:r>
    </w:p>
    <w:p w14:paraId="65E48CAD" w14:textId="02390B95" w:rsidR="0094375C" w:rsidRDefault="0094375C" w:rsidP="0094375C">
      <w:pPr>
        <w:spacing w:after="0" w:line="240" w:lineRule="auto"/>
        <w:rPr>
          <w:rFonts w:ascii="Arial" w:hAnsi="Arial" w:cs="Arial"/>
          <w:sz w:val="20"/>
        </w:rPr>
      </w:pPr>
      <w:r>
        <w:rPr>
          <w:noProof/>
        </w:rPr>
        <w:drawing>
          <wp:inline distT="0" distB="0" distL="0" distR="0" wp14:anchorId="2711EB97" wp14:editId="670EB777">
            <wp:extent cx="5103495" cy="1245884"/>
            <wp:effectExtent l="19050" t="19050" r="20955" b="1143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34349" cy="1253416"/>
                    </a:xfrm>
                    <a:prstGeom prst="rect">
                      <a:avLst/>
                    </a:prstGeom>
                    <a:ln>
                      <a:solidFill>
                        <a:schemeClr val="accent5">
                          <a:lumMod val="75000"/>
                        </a:schemeClr>
                      </a:solidFill>
                    </a:ln>
                  </pic:spPr>
                </pic:pic>
              </a:graphicData>
            </a:graphic>
          </wp:inline>
        </w:drawing>
      </w:r>
    </w:p>
    <w:p w14:paraId="617E070D" w14:textId="3AE17935" w:rsidR="0091664B" w:rsidRDefault="0091664B" w:rsidP="0094375C">
      <w:pPr>
        <w:spacing w:after="0" w:line="240" w:lineRule="auto"/>
        <w:rPr>
          <w:rFonts w:ascii="Arial" w:hAnsi="Arial" w:cs="Arial"/>
          <w:sz w:val="20"/>
        </w:rPr>
      </w:pPr>
    </w:p>
    <w:p w14:paraId="76F3BDEB" w14:textId="7FC9CE23" w:rsidR="0091664B" w:rsidRDefault="0091664B" w:rsidP="0094375C">
      <w:pPr>
        <w:spacing w:after="0" w:line="240" w:lineRule="auto"/>
        <w:rPr>
          <w:rFonts w:ascii="Arial" w:hAnsi="Arial" w:cs="Arial"/>
          <w:sz w:val="20"/>
        </w:rPr>
      </w:pPr>
    </w:p>
    <w:p w14:paraId="7BF618F6" w14:textId="2B288623" w:rsidR="0091664B" w:rsidRDefault="0091664B" w:rsidP="0094375C">
      <w:pPr>
        <w:spacing w:after="0" w:line="240" w:lineRule="auto"/>
        <w:rPr>
          <w:rFonts w:ascii="Arial" w:hAnsi="Arial" w:cs="Arial"/>
          <w:sz w:val="20"/>
        </w:rPr>
      </w:pPr>
    </w:p>
    <w:p w14:paraId="4CAEAE6D" w14:textId="646670E6" w:rsidR="0091664B" w:rsidRDefault="0091664B" w:rsidP="0094375C">
      <w:pPr>
        <w:spacing w:after="0" w:line="240" w:lineRule="auto"/>
        <w:rPr>
          <w:rFonts w:ascii="Arial" w:hAnsi="Arial" w:cs="Arial"/>
          <w:sz w:val="20"/>
        </w:rPr>
      </w:pPr>
    </w:p>
    <w:p w14:paraId="49061792" w14:textId="09C32B16" w:rsidR="0091664B" w:rsidRDefault="0091664B" w:rsidP="0094375C">
      <w:pPr>
        <w:spacing w:after="0" w:line="240" w:lineRule="auto"/>
        <w:rPr>
          <w:rFonts w:ascii="Arial" w:hAnsi="Arial" w:cs="Arial"/>
          <w:sz w:val="20"/>
        </w:rPr>
      </w:pPr>
    </w:p>
    <w:p w14:paraId="1F58A5D0" w14:textId="26DDE698" w:rsidR="0091664B" w:rsidRDefault="0091664B" w:rsidP="0094375C">
      <w:pPr>
        <w:spacing w:after="0" w:line="240" w:lineRule="auto"/>
        <w:rPr>
          <w:rFonts w:ascii="Arial" w:hAnsi="Arial" w:cs="Arial"/>
          <w:sz w:val="20"/>
        </w:rPr>
      </w:pPr>
    </w:p>
    <w:p w14:paraId="29E41A61" w14:textId="77777777" w:rsidR="0091664B" w:rsidRDefault="0091664B" w:rsidP="0094375C">
      <w:pPr>
        <w:spacing w:after="0" w:line="240" w:lineRule="auto"/>
        <w:rPr>
          <w:rFonts w:ascii="Arial" w:hAnsi="Arial" w:cs="Arial"/>
          <w:sz w:val="20"/>
        </w:rPr>
      </w:pPr>
    </w:p>
    <w:p w14:paraId="0BF5AEAE" w14:textId="77777777" w:rsidR="0094375C" w:rsidRDefault="0094375C" w:rsidP="0094375C">
      <w:pPr>
        <w:spacing w:after="0" w:line="240" w:lineRule="auto"/>
        <w:rPr>
          <w:rFonts w:ascii="Arial" w:hAnsi="Arial" w:cs="Arial"/>
          <w:sz w:val="20"/>
        </w:rPr>
      </w:pPr>
    </w:p>
    <w:p w14:paraId="6B3AF6EA" w14:textId="77777777" w:rsidR="0094375C" w:rsidRDefault="0094375C" w:rsidP="0094375C">
      <w:pPr>
        <w:spacing w:after="0" w:line="240" w:lineRule="auto"/>
        <w:rPr>
          <w:rFonts w:ascii="Arial" w:hAnsi="Arial" w:cs="Arial"/>
          <w:sz w:val="20"/>
        </w:rPr>
      </w:pPr>
      <w:r>
        <w:rPr>
          <w:rFonts w:ascii="Arial" w:hAnsi="Arial" w:cs="Arial"/>
          <w:sz w:val="20"/>
        </w:rPr>
        <w:lastRenderedPageBreak/>
        <w:t>Decision tree</w:t>
      </w:r>
    </w:p>
    <w:p w14:paraId="501F6791" w14:textId="77777777" w:rsidR="0094375C" w:rsidRDefault="0094375C" w:rsidP="0094375C">
      <w:pPr>
        <w:spacing w:after="0" w:line="240" w:lineRule="auto"/>
        <w:rPr>
          <w:rFonts w:ascii="Arial" w:hAnsi="Arial" w:cs="Arial"/>
          <w:sz w:val="20"/>
        </w:rPr>
      </w:pPr>
      <w:r>
        <w:rPr>
          <w:noProof/>
        </w:rPr>
        <w:drawing>
          <wp:inline distT="0" distB="0" distL="0" distR="0" wp14:anchorId="2C129929" wp14:editId="6EC3F11A">
            <wp:extent cx="5103495" cy="988530"/>
            <wp:effectExtent l="19050" t="19050" r="20955" b="2159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23195" cy="992346"/>
                    </a:xfrm>
                    <a:prstGeom prst="rect">
                      <a:avLst/>
                    </a:prstGeom>
                    <a:ln>
                      <a:solidFill>
                        <a:schemeClr val="accent5">
                          <a:lumMod val="75000"/>
                        </a:schemeClr>
                      </a:solidFill>
                    </a:ln>
                  </pic:spPr>
                </pic:pic>
              </a:graphicData>
            </a:graphic>
          </wp:inline>
        </w:drawing>
      </w:r>
    </w:p>
    <w:p w14:paraId="5FD5098E" w14:textId="77777777" w:rsidR="0094375C" w:rsidRDefault="0094375C" w:rsidP="0094375C">
      <w:pPr>
        <w:spacing w:after="0" w:line="240" w:lineRule="auto"/>
        <w:rPr>
          <w:rFonts w:ascii="Arial" w:hAnsi="Arial" w:cs="Arial"/>
          <w:sz w:val="20"/>
        </w:rPr>
      </w:pPr>
    </w:p>
    <w:p w14:paraId="0ADC6B4D" w14:textId="77777777" w:rsidR="0094375C" w:rsidRDefault="0094375C" w:rsidP="0094375C">
      <w:pPr>
        <w:spacing w:after="0" w:line="240" w:lineRule="auto"/>
        <w:rPr>
          <w:rFonts w:ascii="Arial" w:hAnsi="Arial" w:cs="Arial"/>
          <w:sz w:val="20"/>
        </w:rPr>
      </w:pPr>
      <w:r>
        <w:rPr>
          <w:rFonts w:ascii="Arial" w:hAnsi="Arial" w:cs="Arial"/>
          <w:sz w:val="20"/>
        </w:rPr>
        <w:t>Random forest</w:t>
      </w:r>
    </w:p>
    <w:p w14:paraId="450D0CDD" w14:textId="77777777" w:rsidR="0094375C" w:rsidRDefault="0094375C" w:rsidP="0094375C">
      <w:pPr>
        <w:spacing w:after="0" w:line="240" w:lineRule="auto"/>
        <w:rPr>
          <w:rFonts w:ascii="Arial" w:hAnsi="Arial" w:cs="Arial"/>
          <w:sz w:val="20"/>
        </w:rPr>
      </w:pPr>
      <w:r>
        <w:rPr>
          <w:noProof/>
        </w:rPr>
        <w:drawing>
          <wp:inline distT="0" distB="0" distL="0" distR="0" wp14:anchorId="72F107E1" wp14:editId="4EA984E0">
            <wp:extent cx="5302885" cy="291772"/>
            <wp:effectExtent l="19050" t="19050" r="12065" b="1333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70275" cy="295480"/>
                    </a:xfrm>
                    <a:prstGeom prst="rect">
                      <a:avLst/>
                    </a:prstGeom>
                    <a:ln>
                      <a:solidFill>
                        <a:schemeClr val="accent5">
                          <a:lumMod val="75000"/>
                        </a:schemeClr>
                      </a:solidFill>
                    </a:ln>
                  </pic:spPr>
                </pic:pic>
              </a:graphicData>
            </a:graphic>
          </wp:inline>
        </w:drawing>
      </w:r>
    </w:p>
    <w:p w14:paraId="20B3545A" w14:textId="77777777" w:rsidR="0094375C" w:rsidRDefault="0094375C" w:rsidP="0094375C">
      <w:pPr>
        <w:spacing w:after="0" w:line="240" w:lineRule="auto"/>
        <w:rPr>
          <w:rFonts w:ascii="Arial" w:hAnsi="Arial" w:cs="Arial"/>
          <w:sz w:val="20"/>
        </w:rPr>
      </w:pPr>
    </w:p>
    <w:p w14:paraId="1AB7C0E9" w14:textId="77777777" w:rsidR="0094375C" w:rsidRPr="0094375C" w:rsidRDefault="0094375C" w:rsidP="0094375C">
      <w:pPr>
        <w:spacing w:after="0" w:line="240" w:lineRule="auto"/>
        <w:rPr>
          <w:rFonts w:ascii="Arial" w:hAnsi="Arial" w:cs="Arial"/>
          <w:b/>
          <w:sz w:val="20"/>
        </w:rPr>
      </w:pPr>
      <w:r w:rsidRPr="0094375C">
        <w:rPr>
          <w:rFonts w:ascii="Arial" w:hAnsi="Arial" w:cs="Arial"/>
          <w:b/>
          <w:sz w:val="20"/>
        </w:rPr>
        <w:t>Cluster 3</w:t>
      </w:r>
    </w:p>
    <w:p w14:paraId="167077AC" w14:textId="77777777" w:rsidR="0094375C" w:rsidRDefault="0094375C" w:rsidP="0094375C">
      <w:pPr>
        <w:spacing w:after="0" w:line="240" w:lineRule="auto"/>
        <w:rPr>
          <w:rFonts w:ascii="Arial" w:hAnsi="Arial" w:cs="Arial"/>
          <w:sz w:val="20"/>
        </w:rPr>
      </w:pPr>
    </w:p>
    <w:p w14:paraId="73ABD0D5" w14:textId="77777777" w:rsidR="0094375C" w:rsidRDefault="0094375C" w:rsidP="0094375C">
      <w:pPr>
        <w:spacing w:after="0" w:line="240" w:lineRule="auto"/>
        <w:rPr>
          <w:rFonts w:ascii="Arial" w:hAnsi="Arial" w:cs="Arial"/>
          <w:sz w:val="20"/>
        </w:rPr>
      </w:pPr>
      <w:r>
        <w:rPr>
          <w:rFonts w:ascii="Arial" w:hAnsi="Arial" w:cs="Arial"/>
          <w:sz w:val="20"/>
        </w:rPr>
        <w:t>Logit probit</w:t>
      </w:r>
    </w:p>
    <w:p w14:paraId="217762EF" w14:textId="77777777" w:rsidR="0094375C" w:rsidRDefault="0094375C" w:rsidP="0094375C">
      <w:pPr>
        <w:spacing w:after="0" w:line="240" w:lineRule="auto"/>
        <w:rPr>
          <w:rFonts w:ascii="Arial" w:hAnsi="Arial" w:cs="Arial"/>
          <w:sz w:val="20"/>
        </w:rPr>
      </w:pPr>
      <w:r>
        <w:rPr>
          <w:noProof/>
        </w:rPr>
        <w:drawing>
          <wp:inline distT="0" distB="0" distL="0" distR="0" wp14:anchorId="1060301F" wp14:editId="201D099E">
            <wp:extent cx="5124760" cy="1277905"/>
            <wp:effectExtent l="19050" t="19050" r="19050" b="1778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37022" cy="1280963"/>
                    </a:xfrm>
                    <a:prstGeom prst="rect">
                      <a:avLst/>
                    </a:prstGeom>
                    <a:ln>
                      <a:solidFill>
                        <a:schemeClr val="accent5">
                          <a:lumMod val="75000"/>
                        </a:schemeClr>
                      </a:solidFill>
                    </a:ln>
                  </pic:spPr>
                </pic:pic>
              </a:graphicData>
            </a:graphic>
          </wp:inline>
        </w:drawing>
      </w:r>
    </w:p>
    <w:p w14:paraId="7C1B1F7F" w14:textId="77777777" w:rsidR="0094375C" w:rsidRDefault="0094375C" w:rsidP="0094375C">
      <w:pPr>
        <w:spacing w:after="0" w:line="240" w:lineRule="auto"/>
        <w:rPr>
          <w:rFonts w:ascii="Arial" w:hAnsi="Arial" w:cs="Arial"/>
          <w:sz w:val="20"/>
        </w:rPr>
      </w:pPr>
    </w:p>
    <w:p w14:paraId="37943F93" w14:textId="77777777" w:rsidR="0094375C" w:rsidRDefault="0094375C" w:rsidP="0094375C">
      <w:pPr>
        <w:spacing w:after="0" w:line="240" w:lineRule="auto"/>
        <w:rPr>
          <w:rFonts w:ascii="Arial" w:hAnsi="Arial" w:cs="Arial"/>
          <w:sz w:val="20"/>
        </w:rPr>
      </w:pPr>
      <w:r>
        <w:rPr>
          <w:rFonts w:ascii="Arial" w:hAnsi="Arial" w:cs="Arial"/>
          <w:sz w:val="20"/>
        </w:rPr>
        <w:t>Decision tree</w:t>
      </w:r>
    </w:p>
    <w:p w14:paraId="4D57CEBB" w14:textId="77777777" w:rsidR="0094375C" w:rsidRDefault="0094375C" w:rsidP="0094375C">
      <w:pPr>
        <w:spacing w:after="0" w:line="240" w:lineRule="auto"/>
        <w:rPr>
          <w:rFonts w:ascii="Arial" w:hAnsi="Arial" w:cs="Arial"/>
          <w:sz w:val="20"/>
        </w:rPr>
      </w:pPr>
      <w:r>
        <w:rPr>
          <w:noProof/>
        </w:rPr>
        <w:drawing>
          <wp:inline distT="0" distB="0" distL="0" distR="0" wp14:anchorId="7F860E0F" wp14:editId="5D5092AC">
            <wp:extent cx="5124760" cy="1034260"/>
            <wp:effectExtent l="19050" t="19050" r="19050" b="1397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39592" cy="1037253"/>
                    </a:xfrm>
                    <a:prstGeom prst="rect">
                      <a:avLst/>
                    </a:prstGeom>
                    <a:ln>
                      <a:solidFill>
                        <a:schemeClr val="accent5">
                          <a:lumMod val="75000"/>
                        </a:schemeClr>
                      </a:solidFill>
                    </a:ln>
                  </pic:spPr>
                </pic:pic>
              </a:graphicData>
            </a:graphic>
          </wp:inline>
        </w:drawing>
      </w:r>
    </w:p>
    <w:p w14:paraId="3CA2BE17" w14:textId="77777777" w:rsidR="0094375C" w:rsidRDefault="0094375C" w:rsidP="0094375C">
      <w:pPr>
        <w:spacing w:after="0" w:line="240" w:lineRule="auto"/>
        <w:rPr>
          <w:rFonts w:ascii="Arial" w:hAnsi="Arial" w:cs="Arial"/>
          <w:sz w:val="20"/>
        </w:rPr>
      </w:pPr>
    </w:p>
    <w:p w14:paraId="4A63503F" w14:textId="77777777" w:rsidR="0094375C" w:rsidRDefault="0094375C" w:rsidP="0094375C">
      <w:pPr>
        <w:spacing w:after="0" w:line="240" w:lineRule="auto"/>
        <w:rPr>
          <w:rFonts w:ascii="Arial" w:hAnsi="Arial" w:cs="Arial"/>
          <w:sz w:val="20"/>
        </w:rPr>
      </w:pPr>
      <w:r>
        <w:rPr>
          <w:rFonts w:ascii="Arial" w:hAnsi="Arial" w:cs="Arial"/>
          <w:sz w:val="20"/>
        </w:rPr>
        <w:t>Random forest</w:t>
      </w:r>
    </w:p>
    <w:p w14:paraId="5F0A5D32" w14:textId="2ED4C7D1" w:rsidR="0094375C" w:rsidRDefault="0094375C" w:rsidP="0094375C">
      <w:pPr>
        <w:spacing w:after="0" w:line="240" w:lineRule="auto"/>
        <w:rPr>
          <w:rFonts w:ascii="Arial" w:hAnsi="Arial" w:cs="Arial"/>
          <w:sz w:val="20"/>
        </w:rPr>
      </w:pPr>
      <w:r>
        <w:rPr>
          <w:noProof/>
        </w:rPr>
        <w:drawing>
          <wp:inline distT="0" distB="0" distL="0" distR="0" wp14:anchorId="683D15BF" wp14:editId="4342BF5C">
            <wp:extent cx="5454502" cy="256991"/>
            <wp:effectExtent l="19050" t="19050" r="13335" b="1016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74020" cy="257911"/>
                    </a:xfrm>
                    <a:prstGeom prst="rect">
                      <a:avLst/>
                    </a:prstGeom>
                    <a:ln>
                      <a:solidFill>
                        <a:schemeClr val="accent5">
                          <a:lumMod val="75000"/>
                        </a:schemeClr>
                      </a:solidFill>
                    </a:ln>
                  </pic:spPr>
                </pic:pic>
              </a:graphicData>
            </a:graphic>
          </wp:inline>
        </w:drawing>
      </w:r>
    </w:p>
    <w:p w14:paraId="340268D4" w14:textId="5B7C66EE" w:rsidR="0091664B" w:rsidRDefault="0091664B" w:rsidP="0094375C">
      <w:pPr>
        <w:spacing w:after="0" w:line="240" w:lineRule="auto"/>
        <w:rPr>
          <w:rFonts w:ascii="Arial" w:hAnsi="Arial" w:cs="Arial"/>
          <w:sz w:val="20"/>
        </w:rPr>
      </w:pPr>
    </w:p>
    <w:p w14:paraId="4E85911A" w14:textId="437A1AAA" w:rsidR="0091664B" w:rsidRDefault="0091664B" w:rsidP="0094375C">
      <w:pPr>
        <w:spacing w:after="0" w:line="240" w:lineRule="auto"/>
        <w:rPr>
          <w:rFonts w:ascii="Arial" w:hAnsi="Arial" w:cs="Arial"/>
          <w:sz w:val="20"/>
        </w:rPr>
      </w:pPr>
    </w:p>
    <w:p w14:paraId="3E5DBD21" w14:textId="2D2D7EDF" w:rsidR="009562EB" w:rsidRDefault="009562EB" w:rsidP="0094375C">
      <w:pPr>
        <w:spacing w:after="0" w:line="240" w:lineRule="auto"/>
        <w:rPr>
          <w:rFonts w:ascii="Arial" w:hAnsi="Arial" w:cs="Arial"/>
          <w:sz w:val="20"/>
        </w:rPr>
      </w:pPr>
    </w:p>
    <w:p w14:paraId="4568E95C" w14:textId="64CD38AD" w:rsidR="009562EB" w:rsidRDefault="009562EB" w:rsidP="0094375C">
      <w:pPr>
        <w:spacing w:after="0" w:line="240" w:lineRule="auto"/>
        <w:rPr>
          <w:rFonts w:ascii="Arial" w:hAnsi="Arial" w:cs="Arial"/>
          <w:sz w:val="20"/>
        </w:rPr>
      </w:pPr>
    </w:p>
    <w:p w14:paraId="30041EEA" w14:textId="2922B739" w:rsidR="009562EB" w:rsidRDefault="009562EB" w:rsidP="0094375C">
      <w:pPr>
        <w:spacing w:after="0" w:line="240" w:lineRule="auto"/>
        <w:rPr>
          <w:rFonts w:ascii="Arial" w:hAnsi="Arial" w:cs="Arial"/>
          <w:sz w:val="20"/>
        </w:rPr>
      </w:pPr>
    </w:p>
    <w:p w14:paraId="33DBD2BC" w14:textId="133045A6" w:rsidR="009562EB" w:rsidRDefault="009562EB" w:rsidP="0094375C">
      <w:pPr>
        <w:spacing w:after="0" w:line="240" w:lineRule="auto"/>
        <w:rPr>
          <w:rFonts w:ascii="Arial" w:hAnsi="Arial" w:cs="Arial"/>
          <w:sz w:val="20"/>
        </w:rPr>
      </w:pPr>
    </w:p>
    <w:p w14:paraId="3DECB27E" w14:textId="3C8866A9" w:rsidR="009562EB" w:rsidRDefault="009562EB" w:rsidP="0094375C">
      <w:pPr>
        <w:spacing w:after="0" w:line="240" w:lineRule="auto"/>
        <w:rPr>
          <w:rFonts w:ascii="Arial" w:hAnsi="Arial" w:cs="Arial"/>
          <w:sz w:val="20"/>
        </w:rPr>
      </w:pPr>
    </w:p>
    <w:p w14:paraId="57D747E5" w14:textId="78EE089C" w:rsidR="009562EB" w:rsidRDefault="009562EB" w:rsidP="0094375C">
      <w:pPr>
        <w:spacing w:after="0" w:line="240" w:lineRule="auto"/>
        <w:rPr>
          <w:rFonts w:ascii="Arial" w:hAnsi="Arial" w:cs="Arial"/>
          <w:sz w:val="20"/>
        </w:rPr>
      </w:pPr>
    </w:p>
    <w:p w14:paraId="5ECD4281" w14:textId="037D3632" w:rsidR="009562EB" w:rsidRDefault="009562EB" w:rsidP="0094375C">
      <w:pPr>
        <w:spacing w:after="0" w:line="240" w:lineRule="auto"/>
        <w:rPr>
          <w:rFonts w:ascii="Arial" w:hAnsi="Arial" w:cs="Arial"/>
          <w:sz w:val="20"/>
        </w:rPr>
      </w:pPr>
    </w:p>
    <w:p w14:paraId="7594BBC8" w14:textId="65F4DA85" w:rsidR="009562EB" w:rsidRDefault="009562EB" w:rsidP="0094375C">
      <w:pPr>
        <w:spacing w:after="0" w:line="240" w:lineRule="auto"/>
        <w:rPr>
          <w:rFonts w:ascii="Arial" w:hAnsi="Arial" w:cs="Arial"/>
          <w:sz w:val="20"/>
        </w:rPr>
      </w:pPr>
    </w:p>
    <w:p w14:paraId="7D700BAF" w14:textId="4E7D43F1" w:rsidR="009562EB" w:rsidRDefault="009562EB" w:rsidP="0094375C">
      <w:pPr>
        <w:spacing w:after="0" w:line="240" w:lineRule="auto"/>
        <w:rPr>
          <w:rFonts w:ascii="Arial" w:hAnsi="Arial" w:cs="Arial"/>
          <w:sz w:val="20"/>
        </w:rPr>
      </w:pPr>
    </w:p>
    <w:p w14:paraId="36A448B2" w14:textId="5785ADD4" w:rsidR="009562EB" w:rsidRDefault="009562EB" w:rsidP="0094375C">
      <w:pPr>
        <w:spacing w:after="0" w:line="240" w:lineRule="auto"/>
        <w:rPr>
          <w:rFonts w:ascii="Arial" w:hAnsi="Arial" w:cs="Arial"/>
          <w:sz w:val="20"/>
        </w:rPr>
      </w:pPr>
    </w:p>
    <w:p w14:paraId="3E6A7DB3" w14:textId="16651425" w:rsidR="009562EB" w:rsidRDefault="009562EB" w:rsidP="0094375C">
      <w:pPr>
        <w:spacing w:after="0" w:line="240" w:lineRule="auto"/>
        <w:rPr>
          <w:rFonts w:ascii="Arial" w:hAnsi="Arial" w:cs="Arial"/>
          <w:sz w:val="20"/>
        </w:rPr>
      </w:pPr>
    </w:p>
    <w:p w14:paraId="3EC29A4C" w14:textId="4AA61AB1" w:rsidR="009562EB" w:rsidRDefault="009562EB" w:rsidP="0094375C">
      <w:pPr>
        <w:spacing w:after="0" w:line="240" w:lineRule="auto"/>
        <w:rPr>
          <w:rFonts w:ascii="Arial" w:hAnsi="Arial" w:cs="Arial"/>
          <w:sz w:val="20"/>
        </w:rPr>
      </w:pPr>
    </w:p>
    <w:p w14:paraId="615AE445" w14:textId="76F42173" w:rsidR="009562EB" w:rsidRDefault="009562EB" w:rsidP="0094375C">
      <w:pPr>
        <w:spacing w:after="0" w:line="240" w:lineRule="auto"/>
        <w:rPr>
          <w:rFonts w:ascii="Arial" w:hAnsi="Arial" w:cs="Arial"/>
          <w:sz w:val="20"/>
        </w:rPr>
      </w:pPr>
    </w:p>
    <w:p w14:paraId="0EB438AF" w14:textId="77777777" w:rsidR="009562EB" w:rsidRDefault="009562EB" w:rsidP="0094375C">
      <w:pPr>
        <w:spacing w:after="0" w:line="240" w:lineRule="auto"/>
        <w:rPr>
          <w:rFonts w:ascii="Arial" w:hAnsi="Arial" w:cs="Arial"/>
          <w:sz w:val="20"/>
        </w:rPr>
      </w:pPr>
    </w:p>
    <w:p w14:paraId="5DC3A614" w14:textId="35C73BF0" w:rsidR="0091664B" w:rsidRDefault="0091664B" w:rsidP="0094375C">
      <w:pPr>
        <w:spacing w:after="0" w:line="240" w:lineRule="auto"/>
        <w:rPr>
          <w:rFonts w:ascii="Arial" w:hAnsi="Arial" w:cs="Arial"/>
          <w:sz w:val="20"/>
        </w:rPr>
      </w:pPr>
    </w:p>
    <w:p w14:paraId="37532487" w14:textId="0FD43460" w:rsidR="0091664B" w:rsidRDefault="0091664B" w:rsidP="0094375C">
      <w:pPr>
        <w:spacing w:after="0" w:line="240" w:lineRule="auto"/>
        <w:rPr>
          <w:rFonts w:ascii="Arial" w:hAnsi="Arial" w:cs="Arial"/>
          <w:sz w:val="20"/>
        </w:rPr>
      </w:pPr>
      <w:r>
        <w:rPr>
          <w:rFonts w:ascii="Arial" w:hAnsi="Arial" w:cs="Arial"/>
          <w:sz w:val="20"/>
        </w:rPr>
        <w:lastRenderedPageBreak/>
        <w:t xml:space="preserve">The below tables </w:t>
      </w:r>
      <w:r w:rsidR="000D00D3">
        <w:rPr>
          <w:rFonts w:ascii="Arial" w:hAnsi="Arial" w:cs="Arial"/>
          <w:sz w:val="20"/>
        </w:rPr>
        <w:t>have</w:t>
      </w:r>
      <w:r>
        <w:rPr>
          <w:rFonts w:ascii="Arial" w:hAnsi="Arial" w:cs="Arial"/>
          <w:sz w:val="20"/>
        </w:rPr>
        <w:t xml:space="preserve"> the </w:t>
      </w:r>
      <w:r w:rsidR="00EF2727">
        <w:rPr>
          <w:rFonts w:ascii="Arial" w:hAnsi="Arial" w:cs="Arial"/>
          <w:sz w:val="20"/>
        </w:rPr>
        <w:t>combined results of the all the models:</w:t>
      </w:r>
    </w:p>
    <w:p w14:paraId="6760EC0B" w14:textId="0C4C4A86" w:rsidR="00F368DF" w:rsidRDefault="00F368DF" w:rsidP="0094375C">
      <w:pPr>
        <w:spacing w:after="0" w:line="240" w:lineRule="auto"/>
        <w:rPr>
          <w:rFonts w:ascii="Arial" w:hAnsi="Arial" w:cs="Arial"/>
          <w:sz w:val="20"/>
        </w:rPr>
      </w:pPr>
    </w:p>
    <w:tbl>
      <w:tblPr>
        <w:tblStyle w:val="GridTable4-Accent1"/>
        <w:tblW w:w="0" w:type="auto"/>
        <w:tblLook w:val="04A0" w:firstRow="1" w:lastRow="0" w:firstColumn="1" w:lastColumn="0" w:noHBand="0" w:noVBand="1"/>
      </w:tblPr>
      <w:tblGrid>
        <w:gridCol w:w="1870"/>
        <w:gridCol w:w="1870"/>
        <w:gridCol w:w="1870"/>
        <w:gridCol w:w="1870"/>
        <w:gridCol w:w="1870"/>
      </w:tblGrid>
      <w:tr w:rsidR="00F368DF" w14:paraId="3FFD5B59" w14:textId="77777777" w:rsidTr="00F368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ABBAD60" w14:textId="18617200" w:rsidR="00F368DF" w:rsidRDefault="0037729E" w:rsidP="0094375C">
            <w:pPr>
              <w:rPr>
                <w:rFonts w:ascii="Arial" w:hAnsi="Arial" w:cs="Arial"/>
                <w:sz w:val="20"/>
              </w:rPr>
            </w:pPr>
            <w:r>
              <w:rPr>
                <w:rFonts w:ascii="Arial" w:hAnsi="Arial" w:cs="Arial"/>
                <w:sz w:val="20"/>
              </w:rPr>
              <w:t>Model name</w:t>
            </w:r>
          </w:p>
        </w:tc>
        <w:tc>
          <w:tcPr>
            <w:tcW w:w="1870" w:type="dxa"/>
          </w:tcPr>
          <w:p w14:paraId="2CF6F81E" w14:textId="1B909013" w:rsidR="00F368DF" w:rsidRDefault="0037729E" w:rsidP="0094375C">
            <w:pPr>
              <w:cnfStyle w:val="100000000000" w:firstRow="1"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 xml:space="preserve">Model </w:t>
            </w:r>
            <w:r w:rsidR="0091664B">
              <w:rPr>
                <w:rFonts w:ascii="Arial" w:hAnsi="Arial" w:cs="Arial"/>
                <w:sz w:val="20"/>
              </w:rPr>
              <w:t>without Cluster</w:t>
            </w:r>
            <w:r>
              <w:rPr>
                <w:rFonts w:ascii="Arial" w:hAnsi="Arial" w:cs="Arial"/>
                <w:sz w:val="20"/>
              </w:rPr>
              <w:t xml:space="preserve"> </w:t>
            </w:r>
          </w:p>
        </w:tc>
        <w:tc>
          <w:tcPr>
            <w:tcW w:w="1870" w:type="dxa"/>
          </w:tcPr>
          <w:p w14:paraId="1999723D" w14:textId="43ED5A2B" w:rsidR="00F368DF" w:rsidRDefault="0037729E" w:rsidP="0094375C">
            <w:pPr>
              <w:cnfStyle w:val="100000000000" w:firstRow="1"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Cluster 1</w:t>
            </w:r>
          </w:p>
        </w:tc>
        <w:tc>
          <w:tcPr>
            <w:tcW w:w="1870" w:type="dxa"/>
          </w:tcPr>
          <w:p w14:paraId="2EC051BF" w14:textId="2735E67A" w:rsidR="00F368DF" w:rsidRDefault="0037729E" w:rsidP="0094375C">
            <w:pPr>
              <w:cnfStyle w:val="100000000000" w:firstRow="1"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 xml:space="preserve">Cluster </w:t>
            </w:r>
            <w:r>
              <w:rPr>
                <w:rFonts w:ascii="Arial" w:hAnsi="Arial" w:cs="Arial"/>
                <w:sz w:val="20"/>
              </w:rPr>
              <w:t>2</w:t>
            </w:r>
          </w:p>
        </w:tc>
        <w:tc>
          <w:tcPr>
            <w:tcW w:w="1870" w:type="dxa"/>
          </w:tcPr>
          <w:p w14:paraId="230CE015" w14:textId="52FAC692" w:rsidR="00F368DF" w:rsidRDefault="0037729E" w:rsidP="0094375C">
            <w:pPr>
              <w:cnfStyle w:val="100000000000" w:firstRow="1"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 xml:space="preserve">Cluster </w:t>
            </w:r>
            <w:r>
              <w:rPr>
                <w:rFonts w:ascii="Arial" w:hAnsi="Arial" w:cs="Arial"/>
                <w:sz w:val="20"/>
              </w:rPr>
              <w:t>3</w:t>
            </w:r>
          </w:p>
        </w:tc>
      </w:tr>
      <w:tr w:rsidR="00F368DF" w14:paraId="179E32E1" w14:textId="77777777" w:rsidTr="00F368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5A63760" w14:textId="114046D3" w:rsidR="00F368DF" w:rsidRDefault="00F368DF" w:rsidP="0094375C">
            <w:pPr>
              <w:rPr>
                <w:rFonts w:ascii="Arial" w:hAnsi="Arial" w:cs="Arial"/>
                <w:sz w:val="20"/>
              </w:rPr>
            </w:pPr>
          </w:p>
        </w:tc>
        <w:tc>
          <w:tcPr>
            <w:tcW w:w="1870" w:type="dxa"/>
          </w:tcPr>
          <w:p w14:paraId="04A75A1C" w14:textId="77777777" w:rsidR="00F368DF" w:rsidRDefault="00F368DF" w:rsidP="0094375C">
            <w:pP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870" w:type="dxa"/>
          </w:tcPr>
          <w:p w14:paraId="23389DF2" w14:textId="77777777" w:rsidR="00F368DF" w:rsidRDefault="00F368DF" w:rsidP="0094375C">
            <w:pP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870" w:type="dxa"/>
          </w:tcPr>
          <w:p w14:paraId="4E10021D" w14:textId="77777777" w:rsidR="00F368DF" w:rsidRDefault="00F368DF" w:rsidP="0094375C">
            <w:pP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870" w:type="dxa"/>
          </w:tcPr>
          <w:p w14:paraId="572DEB06" w14:textId="77777777" w:rsidR="00F368DF" w:rsidRDefault="00F368DF" w:rsidP="0094375C">
            <w:pP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F368DF" w14:paraId="78FE24F2" w14:textId="77777777" w:rsidTr="00F368DF">
        <w:tc>
          <w:tcPr>
            <w:cnfStyle w:val="001000000000" w:firstRow="0" w:lastRow="0" w:firstColumn="1" w:lastColumn="0" w:oddVBand="0" w:evenVBand="0" w:oddHBand="0" w:evenHBand="0" w:firstRowFirstColumn="0" w:firstRowLastColumn="0" w:lastRowFirstColumn="0" w:lastRowLastColumn="0"/>
            <w:tcW w:w="1870" w:type="dxa"/>
          </w:tcPr>
          <w:p w14:paraId="2B129238" w14:textId="4A748EF9" w:rsidR="00F368DF" w:rsidRDefault="0037729E" w:rsidP="0094375C">
            <w:pPr>
              <w:rPr>
                <w:rFonts w:ascii="Arial" w:hAnsi="Arial" w:cs="Arial"/>
                <w:sz w:val="20"/>
              </w:rPr>
            </w:pPr>
            <w:r>
              <w:rPr>
                <w:rFonts w:ascii="Arial" w:hAnsi="Arial" w:cs="Arial"/>
                <w:sz w:val="20"/>
              </w:rPr>
              <w:t>Logit</w:t>
            </w:r>
          </w:p>
        </w:tc>
        <w:tc>
          <w:tcPr>
            <w:tcW w:w="1870" w:type="dxa"/>
          </w:tcPr>
          <w:p w14:paraId="028035D4" w14:textId="14B23C8A" w:rsidR="00F368DF" w:rsidRDefault="0037729E" w:rsidP="0094375C">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99.15</w:t>
            </w:r>
          </w:p>
        </w:tc>
        <w:tc>
          <w:tcPr>
            <w:tcW w:w="1870" w:type="dxa"/>
          </w:tcPr>
          <w:p w14:paraId="0B9DC46F" w14:textId="0CCAF625" w:rsidR="00F368DF" w:rsidRDefault="00197859" w:rsidP="0094375C">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97.37</w:t>
            </w:r>
          </w:p>
        </w:tc>
        <w:tc>
          <w:tcPr>
            <w:tcW w:w="1870" w:type="dxa"/>
          </w:tcPr>
          <w:p w14:paraId="3E859591" w14:textId="2E4B200F" w:rsidR="00F368DF" w:rsidRDefault="007B4DE3" w:rsidP="0094375C">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99.75</w:t>
            </w:r>
          </w:p>
        </w:tc>
        <w:tc>
          <w:tcPr>
            <w:tcW w:w="1870" w:type="dxa"/>
          </w:tcPr>
          <w:p w14:paraId="25C7B1D6" w14:textId="474399B2" w:rsidR="00F368DF" w:rsidRDefault="007B4DE3" w:rsidP="0094375C">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99.3</w:t>
            </w:r>
          </w:p>
        </w:tc>
      </w:tr>
      <w:tr w:rsidR="00F368DF" w14:paraId="34CBF654" w14:textId="77777777" w:rsidTr="00F368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8DC5FAF" w14:textId="1468082C" w:rsidR="00F368DF" w:rsidRDefault="0037729E" w:rsidP="0094375C">
            <w:pPr>
              <w:rPr>
                <w:rFonts w:ascii="Arial" w:hAnsi="Arial" w:cs="Arial"/>
                <w:sz w:val="20"/>
              </w:rPr>
            </w:pPr>
            <w:r>
              <w:rPr>
                <w:rFonts w:ascii="Arial" w:hAnsi="Arial" w:cs="Arial"/>
                <w:sz w:val="20"/>
              </w:rPr>
              <w:t>Probit</w:t>
            </w:r>
          </w:p>
        </w:tc>
        <w:tc>
          <w:tcPr>
            <w:tcW w:w="1870" w:type="dxa"/>
          </w:tcPr>
          <w:p w14:paraId="494F9B82" w14:textId="287AB457" w:rsidR="00F368DF" w:rsidRDefault="0037729E" w:rsidP="0094375C">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99.13</w:t>
            </w:r>
          </w:p>
        </w:tc>
        <w:tc>
          <w:tcPr>
            <w:tcW w:w="1870" w:type="dxa"/>
          </w:tcPr>
          <w:p w14:paraId="0E0DA964" w14:textId="05B59957" w:rsidR="00F368DF" w:rsidRDefault="00197859" w:rsidP="0094375C">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97.43</w:t>
            </w:r>
          </w:p>
        </w:tc>
        <w:tc>
          <w:tcPr>
            <w:tcW w:w="1870" w:type="dxa"/>
          </w:tcPr>
          <w:p w14:paraId="3D2808AA" w14:textId="67B31CDE" w:rsidR="00F368DF" w:rsidRDefault="007B4DE3" w:rsidP="0094375C">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99.73</w:t>
            </w:r>
          </w:p>
        </w:tc>
        <w:tc>
          <w:tcPr>
            <w:tcW w:w="1870" w:type="dxa"/>
          </w:tcPr>
          <w:p w14:paraId="43E14975" w14:textId="726A0040" w:rsidR="00F368DF" w:rsidRDefault="007B4DE3" w:rsidP="0094375C">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99.31</w:t>
            </w:r>
          </w:p>
        </w:tc>
      </w:tr>
      <w:tr w:rsidR="00F368DF" w14:paraId="78A23EBA" w14:textId="77777777" w:rsidTr="00F368DF">
        <w:tc>
          <w:tcPr>
            <w:cnfStyle w:val="001000000000" w:firstRow="0" w:lastRow="0" w:firstColumn="1" w:lastColumn="0" w:oddVBand="0" w:evenVBand="0" w:oddHBand="0" w:evenHBand="0" w:firstRowFirstColumn="0" w:firstRowLastColumn="0" w:lastRowFirstColumn="0" w:lastRowLastColumn="0"/>
            <w:tcW w:w="1870" w:type="dxa"/>
          </w:tcPr>
          <w:p w14:paraId="0FB5D2C7" w14:textId="20361786" w:rsidR="00F368DF" w:rsidRDefault="0037729E" w:rsidP="0094375C">
            <w:pPr>
              <w:rPr>
                <w:rFonts w:ascii="Arial" w:hAnsi="Arial" w:cs="Arial"/>
                <w:sz w:val="20"/>
              </w:rPr>
            </w:pPr>
            <w:r>
              <w:rPr>
                <w:rFonts w:ascii="Arial" w:hAnsi="Arial" w:cs="Arial"/>
                <w:sz w:val="20"/>
              </w:rPr>
              <w:t>Decision Tree</w:t>
            </w:r>
          </w:p>
        </w:tc>
        <w:tc>
          <w:tcPr>
            <w:tcW w:w="1870" w:type="dxa"/>
          </w:tcPr>
          <w:p w14:paraId="4D63E31A" w14:textId="604002B6" w:rsidR="00F368DF" w:rsidRDefault="0037729E" w:rsidP="0094375C">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96.48</w:t>
            </w:r>
          </w:p>
        </w:tc>
        <w:tc>
          <w:tcPr>
            <w:tcW w:w="1870" w:type="dxa"/>
          </w:tcPr>
          <w:p w14:paraId="0C0C28E0" w14:textId="30997B81" w:rsidR="00F368DF" w:rsidRDefault="004E7947" w:rsidP="0094375C">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96.84</w:t>
            </w:r>
          </w:p>
        </w:tc>
        <w:tc>
          <w:tcPr>
            <w:tcW w:w="1870" w:type="dxa"/>
          </w:tcPr>
          <w:p w14:paraId="4988D757" w14:textId="70ECB880" w:rsidR="00F368DF" w:rsidRDefault="007B4DE3" w:rsidP="0094375C">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99.29</w:t>
            </w:r>
          </w:p>
        </w:tc>
        <w:tc>
          <w:tcPr>
            <w:tcW w:w="1870" w:type="dxa"/>
          </w:tcPr>
          <w:p w14:paraId="21BA06C4" w14:textId="1D728E58" w:rsidR="00F368DF" w:rsidRDefault="000F1D7A" w:rsidP="0094375C">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98.79</w:t>
            </w:r>
          </w:p>
        </w:tc>
      </w:tr>
      <w:tr w:rsidR="00F368DF" w14:paraId="48F431BB" w14:textId="77777777" w:rsidTr="00F368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34D6840" w14:textId="636F7D24" w:rsidR="00F368DF" w:rsidRDefault="0037729E" w:rsidP="0094375C">
            <w:pPr>
              <w:rPr>
                <w:rFonts w:ascii="Arial" w:hAnsi="Arial" w:cs="Arial"/>
                <w:sz w:val="20"/>
              </w:rPr>
            </w:pPr>
            <w:r>
              <w:rPr>
                <w:rFonts w:ascii="Arial" w:hAnsi="Arial" w:cs="Arial"/>
                <w:sz w:val="20"/>
              </w:rPr>
              <w:t>Random Forest</w:t>
            </w:r>
          </w:p>
        </w:tc>
        <w:tc>
          <w:tcPr>
            <w:tcW w:w="1870" w:type="dxa"/>
          </w:tcPr>
          <w:p w14:paraId="4BA50A55" w14:textId="2C66ECC7" w:rsidR="00F368DF" w:rsidRDefault="0037729E" w:rsidP="0094375C">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99.5</w:t>
            </w:r>
          </w:p>
        </w:tc>
        <w:tc>
          <w:tcPr>
            <w:tcW w:w="1870" w:type="dxa"/>
          </w:tcPr>
          <w:p w14:paraId="158A49BB" w14:textId="4446EA3C" w:rsidR="00F368DF" w:rsidRDefault="007B4DE3" w:rsidP="0094375C">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99.1</w:t>
            </w:r>
          </w:p>
        </w:tc>
        <w:tc>
          <w:tcPr>
            <w:tcW w:w="1870" w:type="dxa"/>
          </w:tcPr>
          <w:p w14:paraId="753B5629" w14:textId="5B57BBC6" w:rsidR="00F368DF" w:rsidRDefault="007B4DE3" w:rsidP="0094375C">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99.98</w:t>
            </w:r>
          </w:p>
        </w:tc>
        <w:tc>
          <w:tcPr>
            <w:tcW w:w="1870" w:type="dxa"/>
          </w:tcPr>
          <w:p w14:paraId="00654AD3" w14:textId="53C54E19" w:rsidR="00F368DF" w:rsidRDefault="000F1D7A" w:rsidP="0094375C">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99.95</w:t>
            </w:r>
          </w:p>
        </w:tc>
      </w:tr>
    </w:tbl>
    <w:p w14:paraId="65D3B910" w14:textId="7BE32D80" w:rsidR="00F368DF" w:rsidRDefault="00F368DF" w:rsidP="0094375C">
      <w:pPr>
        <w:spacing w:after="0" w:line="240" w:lineRule="auto"/>
        <w:rPr>
          <w:rFonts w:ascii="Arial" w:hAnsi="Arial" w:cs="Arial"/>
          <w:sz w:val="20"/>
        </w:rPr>
      </w:pPr>
    </w:p>
    <w:p w14:paraId="3A49DD17" w14:textId="1447B090" w:rsidR="00153DBF" w:rsidRDefault="00261A8F" w:rsidP="00261A8F">
      <w:pPr>
        <w:spacing w:after="0" w:line="240" w:lineRule="auto"/>
        <w:rPr>
          <w:rFonts w:ascii="Arial" w:hAnsi="Arial" w:cs="Arial"/>
          <w:sz w:val="20"/>
        </w:rPr>
      </w:pPr>
      <w:r w:rsidRPr="00261A8F">
        <w:rPr>
          <w:rFonts w:ascii="Arial" w:hAnsi="Arial" w:cs="Arial"/>
          <w:sz w:val="20"/>
        </w:rPr>
        <w:t>According to logistic regression, probit model, and decision tree, Cluster 2 provides the highest accuracy level. The random forest model is the only one where Cluster 2 is not the best option, instead Cluster 3 has the highest accuracy rate.</w:t>
      </w:r>
    </w:p>
    <w:p w14:paraId="1D4D37A4" w14:textId="365C5250" w:rsidR="009562EB" w:rsidRDefault="009562EB" w:rsidP="00261A8F">
      <w:pPr>
        <w:spacing w:after="0" w:line="240" w:lineRule="auto"/>
        <w:rPr>
          <w:rFonts w:ascii="Arial" w:hAnsi="Arial" w:cs="Arial"/>
          <w:sz w:val="20"/>
        </w:rPr>
      </w:pPr>
    </w:p>
    <w:p w14:paraId="0ECEA8B3" w14:textId="51A7AFF8" w:rsidR="009562EB" w:rsidRDefault="009562EB" w:rsidP="00261A8F">
      <w:pPr>
        <w:spacing w:after="0" w:line="240" w:lineRule="auto"/>
        <w:rPr>
          <w:rFonts w:ascii="Arial" w:hAnsi="Arial" w:cs="Arial"/>
          <w:sz w:val="20"/>
        </w:rPr>
      </w:pPr>
      <w:r>
        <w:rPr>
          <w:rFonts w:ascii="Arial" w:hAnsi="Arial" w:cs="Arial"/>
          <w:sz w:val="20"/>
        </w:rPr>
        <w:t xml:space="preserve">On average, </w:t>
      </w:r>
      <w:r w:rsidR="009624C7">
        <w:rPr>
          <w:rFonts w:ascii="Arial" w:hAnsi="Arial" w:cs="Arial"/>
          <w:sz w:val="20"/>
        </w:rPr>
        <w:t xml:space="preserve">we can observe minuscule </w:t>
      </w:r>
      <w:r w:rsidR="006464BF">
        <w:rPr>
          <w:rFonts w:ascii="Arial" w:hAnsi="Arial" w:cs="Arial"/>
          <w:sz w:val="20"/>
        </w:rPr>
        <w:t>improvements in</w:t>
      </w:r>
      <w:r w:rsidR="00B050A9">
        <w:rPr>
          <w:rFonts w:ascii="Arial" w:hAnsi="Arial" w:cs="Arial"/>
          <w:sz w:val="20"/>
        </w:rPr>
        <w:t xml:space="preserve"> the accuracies </w:t>
      </w:r>
      <w:r w:rsidR="009624C7">
        <w:rPr>
          <w:rFonts w:ascii="Arial" w:hAnsi="Arial" w:cs="Arial"/>
          <w:sz w:val="20"/>
        </w:rPr>
        <w:t xml:space="preserve">when model run </w:t>
      </w:r>
      <w:r w:rsidR="006464BF">
        <w:rPr>
          <w:rFonts w:ascii="Arial" w:hAnsi="Arial" w:cs="Arial"/>
          <w:sz w:val="20"/>
        </w:rPr>
        <w:t xml:space="preserve">the </w:t>
      </w:r>
      <w:r w:rsidR="00B050A9">
        <w:rPr>
          <w:rFonts w:ascii="Arial" w:hAnsi="Arial" w:cs="Arial"/>
          <w:sz w:val="20"/>
        </w:rPr>
        <w:t>cluster</w:t>
      </w:r>
      <w:r w:rsidR="00DF27AE">
        <w:rPr>
          <w:rFonts w:ascii="Arial" w:hAnsi="Arial" w:cs="Arial"/>
          <w:sz w:val="20"/>
        </w:rPr>
        <w:t>.</w:t>
      </w:r>
    </w:p>
    <w:p w14:paraId="2916AB2A" w14:textId="65B13D93" w:rsidR="00DA6221" w:rsidRDefault="00DA6221" w:rsidP="00261A8F">
      <w:pPr>
        <w:spacing w:after="0" w:line="240" w:lineRule="auto"/>
        <w:rPr>
          <w:rFonts w:ascii="Arial" w:hAnsi="Arial" w:cs="Arial"/>
          <w:sz w:val="20"/>
        </w:rPr>
      </w:pPr>
    </w:p>
    <w:p w14:paraId="5298B2DB" w14:textId="270A891C" w:rsidR="00EC5E9F" w:rsidRDefault="00D51572" w:rsidP="00EC5E9F">
      <w:pPr>
        <w:spacing w:after="0" w:line="240" w:lineRule="auto"/>
        <w:jc w:val="center"/>
        <w:rPr>
          <w:noProof/>
        </w:rPr>
      </w:pPr>
      <w:r>
        <w:rPr>
          <w:noProof/>
        </w:rPr>
        <w:drawing>
          <wp:inline distT="0" distB="0" distL="0" distR="0" wp14:anchorId="1D6B2907" wp14:editId="668E8A67">
            <wp:extent cx="2822153" cy="170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33299" cy="1708521"/>
                    </a:xfrm>
                    <a:prstGeom prst="rect">
                      <a:avLst/>
                    </a:prstGeom>
                  </pic:spPr>
                </pic:pic>
              </a:graphicData>
            </a:graphic>
          </wp:inline>
        </w:drawing>
      </w:r>
      <w:r>
        <w:rPr>
          <w:noProof/>
        </w:rPr>
        <w:t xml:space="preserve"> </w:t>
      </w:r>
    </w:p>
    <w:p w14:paraId="6D3A7D2C" w14:textId="5FA8C1A6" w:rsidR="00EC5E9F" w:rsidRDefault="00EC5E9F" w:rsidP="00EC5E9F">
      <w:pPr>
        <w:spacing w:after="0" w:line="240" w:lineRule="auto"/>
        <w:jc w:val="center"/>
        <w:rPr>
          <w:noProof/>
        </w:rPr>
      </w:pPr>
      <w:r>
        <w:rPr>
          <w:noProof/>
        </w:rPr>
        <w:t>Cluster 1</w:t>
      </w:r>
    </w:p>
    <w:p w14:paraId="5B943001" w14:textId="6819D3FF" w:rsidR="00DA6221" w:rsidRDefault="00EC5E9F" w:rsidP="00261A8F">
      <w:pPr>
        <w:spacing w:after="0" w:line="240" w:lineRule="auto"/>
        <w:rPr>
          <w:noProof/>
        </w:rPr>
      </w:pPr>
      <w:r>
        <w:rPr>
          <w:noProof/>
        </w:rPr>
        <w:t xml:space="preserve"> </w:t>
      </w:r>
      <w:r w:rsidR="00DA6221">
        <w:rPr>
          <w:noProof/>
        </w:rPr>
        <w:drawing>
          <wp:inline distT="0" distB="0" distL="0" distR="0" wp14:anchorId="5160B48E" wp14:editId="2ABDF69F">
            <wp:extent cx="2717800" cy="1682783"/>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21405" cy="1685015"/>
                    </a:xfrm>
                    <a:prstGeom prst="rect">
                      <a:avLst/>
                    </a:prstGeom>
                  </pic:spPr>
                </pic:pic>
              </a:graphicData>
            </a:graphic>
          </wp:inline>
        </w:drawing>
      </w:r>
      <w:r>
        <w:rPr>
          <w:noProof/>
        </w:rPr>
        <w:t xml:space="preserve">  </w:t>
      </w:r>
      <w:r w:rsidR="00A05759">
        <w:rPr>
          <w:noProof/>
        </w:rPr>
        <w:drawing>
          <wp:inline distT="0" distB="0" distL="0" distR="0" wp14:anchorId="1EF9657B" wp14:editId="646EF550">
            <wp:extent cx="2750185" cy="168858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69724" cy="1700582"/>
                    </a:xfrm>
                    <a:prstGeom prst="rect">
                      <a:avLst/>
                    </a:prstGeom>
                  </pic:spPr>
                </pic:pic>
              </a:graphicData>
            </a:graphic>
          </wp:inline>
        </w:drawing>
      </w:r>
    </w:p>
    <w:p w14:paraId="41E6BD8C" w14:textId="4D02AD22" w:rsidR="00EC5E9F" w:rsidRDefault="00EC5E9F" w:rsidP="00261A8F">
      <w:pPr>
        <w:spacing w:after="0" w:line="240" w:lineRule="auto"/>
        <w:rPr>
          <w:rFonts w:ascii="Arial" w:hAnsi="Arial" w:cs="Arial"/>
          <w:sz w:val="20"/>
        </w:rPr>
      </w:pPr>
      <w:r>
        <w:rPr>
          <w:noProof/>
        </w:rPr>
        <w:tab/>
        <w:t>Cluster 2</w:t>
      </w:r>
      <w:r>
        <w:rPr>
          <w:noProof/>
        </w:rPr>
        <w:tab/>
      </w:r>
      <w:r>
        <w:rPr>
          <w:noProof/>
        </w:rPr>
        <w:tab/>
      </w:r>
      <w:r>
        <w:rPr>
          <w:noProof/>
        </w:rPr>
        <w:tab/>
      </w:r>
      <w:r>
        <w:rPr>
          <w:noProof/>
        </w:rPr>
        <w:tab/>
      </w:r>
      <w:r>
        <w:rPr>
          <w:noProof/>
        </w:rPr>
        <w:tab/>
        <w:t>Cluster 3</w:t>
      </w:r>
    </w:p>
    <w:p w14:paraId="3C2EBB10" w14:textId="48BAC31D" w:rsidR="00DA6221" w:rsidRDefault="00DA6221" w:rsidP="00261A8F">
      <w:pPr>
        <w:spacing w:after="0" w:line="240" w:lineRule="auto"/>
        <w:rPr>
          <w:rFonts w:ascii="Arial" w:hAnsi="Arial" w:cs="Arial"/>
          <w:sz w:val="20"/>
        </w:rPr>
      </w:pPr>
    </w:p>
    <w:p w14:paraId="3FDC0900" w14:textId="6B961192" w:rsidR="00DA6221" w:rsidRDefault="00DA6221" w:rsidP="00261A8F">
      <w:pPr>
        <w:spacing w:after="0" w:line="240" w:lineRule="auto"/>
        <w:rPr>
          <w:rFonts w:ascii="Arial" w:hAnsi="Arial" w:cs="Arial"/>
          <w:sz w:val="20"/>
        </w:rPr>
      </w:pPr>
      <w:r>
        <w:rPr>
          <w:rFonts w:ascii="Arial" w:hAnsi="Arial" w:cs="Arial"/>
          <w:sz w:val="20"/>
        </w:rPr>
        <w:t>The above image i</w:t>
      </w:r>
      <w:r w:rsidR="0096173E">
        <w:rPr>
          <w:rFonts w:ascii="Arial" w:hAnsi="Arial" w:cs="Arial"/>
          <w:sz w:val="20"/>
        </w:rPr>
        <w:t>s</w:t>
      </w:r>
      <w:r>
        <w:rPr>
          <w:rFonts w:ascii="Arial" w:hAnsi="Arial" w:cs="Arial"/>
          <w:sz w:val="20"/>
        </w:rPr>
        <w:t xml:space="preserve"> from confusion matrix of </w:t>
      </w:r>
      <w:r w:rsidR="0096173E">
        <w:rPr>
          <w:rFonts w:ascii="Arial" w:hAnsi="Arial" w:cs="Arial"/>
          <w:sz w:val="20"/>
        </w:rPr>
        <w:t xml:space="preserve">Decision tree for </w:t>
      </w:r>
      <w:r w:rsidR="0015671B">
        <w:rPr>
          <w:rFonts w:ascii="Arial" w:hAnsi="Arial" w:cs="Arial"/>
          <w:sz w:val="20"/>
        </w:rPr>
        <w:t xml:space="preserve">cluster1, </w:t>
      </w:r>
      <w:r w:rsidR="0096173E">
        <w:rPr>
          <w:rFonts w:ascii="Arial" w:hAnsi="Arial" w:cs="Arial"/>
          <w:sz w:val="20"/>
        </w:rPr>
        <w:t>cluster 3</w:t>
      </w:r>
      <w:r w:rsidR="00A05759">
        <w:rPr>
          <w:rFonts w:ascii="Arial" w:hAnsi="Arial" w:cs="Arial"/>
          <w:sz w:val="20"/>
        </w:rPr>
        <w:t>, and cluster 2</w:t>
      </w:r>
      <w:r w:rsidR="001D565E">
        <w:rPr>
          <w:rFonts w:ascii="Arial" w:hAnsi="Arial" w:cs="Arial"/>
          <w:sz w:val="20"/>
        </w:rPr>
        <w:t>.</w:t>
      </w:r>
    </w:p>
    <w:p w14:paraId="138E629F" w14:textId="586A18FF" w:rsidR="001D565E" w:rsidRDefault="001D565E" w:rsidP="00261A8F">
      <w:pPr>
        <w:spacing w:after="0" w:line="240" w:lineRule="auto"/>
        <w:rPr>
          <w:rFonts w:ascii="Arial" w:hAnsi="Arial" w:cs="Arial"/>
          <w:sz w:val="20"/>
        </w:rPr>
      </w:pPr>
    </w:p>
    <w:p w14:paraId="794DC10E" w14:textId="22329B87" w:rsidR="001D565E" w:rsidRPr="00261A8F" w:rsidRDefault="001D565E" w:rsidP="00261A8F">
      <w:pPr>
        <w:spacing w:after="0" w:line="240" w:lineRule="auto"/>
        <w:rPr>
          <w:rFonts w:ascii="Arial" w:hAnsi="Arial" w:cs="Arial"/>
          <w:sz w:val="20"/>
        </w:rPr>
      </w:pPr>
      <w:r>
        <w:rPr>
          <w:rFonts w:ascii="Arial" w:hAnsi="Arial" w:cs="Arial"/>
          <w:sz w:val="20"/>
        </w:rPr>
        <w:t>The error rate for defaulters has been reduced significantly</w:t>
      </w:r>
      <w:r w:rsidR="00745789">
        <w:rPr>
          <w:rFonts w:ascii="Arial" w:hAnsi="Arial" w:cs="Arial"/>
          <w:sz w:val="20"/>
        </w:rPr>
        <w:t xml:space="preserve"> as compared to full dataset which means there are clusters </w:t>
      </w:r>
      <w:r w:rsidR="00114D98">
        <w:rPr>
          <w:rFonts w:ascii="Arial" w:hAnsi="Arial" w:cs="Arial"/>
          <w:sz w:val="20"/>
        </w:rPr>
        <w:t>in the dataset and behave differently from each other.</w:t>
      </w:r>
    </w:p>
    <w:p w14:paraId="08BDAB9E" w14:textId="52B0EFA8" w:rsidR="00E273B4" w:rsidRDefault="0094375C">
      <w:pPr>
        <w:rPr>
          <w:rFonts w:ascii="Arial" w:hAnsi="Arial" w:cs="Arial"/>
          <w:b/>
          <w:color w:val="1F4E79" w:themeColor="accent5" w:themeShade="80"/>
        </w:rPr>
      </w:pPr>
      <w:r>
        <w:rPr>
          <w:rFonts w:ascii="Arial" w:hAnsi="Arial" w:cs="Arial"/>
          <w:b/>
          <w:color w:val="1F4E79" w:themeColor="accent5" w:themeShade="80"/>
        </w:rPr>
        <w:br w:type="page"/>
      </w:r>
    </w:p>
    <w:p w14:paraId="23CAC14F" w14:textId="77777777" w:rsidR="005A319D" w:rsidRDefault="005A319D" w:rsidP="0094375C">
      <w:pPr>
        <w:spacing w:after="0" w:line="240" w:lineRule="auto"/>
        <w:rPr>
          <w:rFonts w:ascii="Arial" w:hAnsi="Arial" w:cs="Arial"/>
          <w:b/>
          <w:color w:val="1F4E79" w:themeColor="accent5" w:themeShade="80"/>
        </w:rPr>
      </w:pPr>
      <w:r>
        <w:rPr>
          <w:rFonts w:ascii="Arial" w:hAnsi="Arial" w:cs="Arial"/>
          <w:b/>
          <w:color w:val="1F4E79" w:themeColor="accent5" w:themeShade="80"/>
        </w:rPr>
        <w:lastRenderedPageBreak/>
        <w:t>RESULTS</w:t>
      </w:r>
    </w:p>
    <w:p w14:paraId="3466A7ED" w14:textId="77777777" w:rsidR="005A319D" w:rsidRDefault="005A319D" w:rsidP="0094375C">
      <w:pPr>
        <w:spacing w:after="0" w:line="240" w:lineRule="auto"/>
        <w:rPr>
          <w:rFonts w:ascii="Arial" w:hAnsi="Arial" w:cs="Arial"/>
          <w:b/>
          <w:sz w:val="20"/>
        </w:rPr>
      </w:pPr>
    </w:p>
    <w:p w14:paraId="6144F9B9" w14:textId="77777777" w:rsidR="005A319D" w:rsidRDefault="005A319D" w:rsidP="00FD1F87">
      <w:pPr>
        <w:spacing w:after="0" w:line="240" w:lineRule="auto"/>
        <w:rPr>
          <w:rFonts w:ascii="Arial" w:hAnsi="Arial" w:cs="Arial"/>
          <w:sz w:val="20"/>
        </w:rPr>
      </w:pPr>
      <w:r w:rsidRPr="005A319D">
        <w:rPr>
          <w:rFonts w:ascii="Arial" w:hAnsi="Arial" w:cs="Arial"/>
          <w:sz w:val="20"/>
        </w:rPr>
        <w:t>Based on the provided dataset we found out that the critical predictors for estimating likelihood for investors to incur loss on their investments:</w:t>
      </w:r>
    </w:p>
    <w:p w14:paraId="2E2D2B1D" w14:textId="77777777" w:rsidR="005A319D" w:rsidRPr="005A319D" w:rsidRDefault="005A319D" w:rsidP="0094375C">
      <w:pPr>
        <w:spacing w:after="0" w:line="240" w:lineRule="auto"/>
        <w:rPr>
          <w:rFonts w:ascii="Arial" w:hAnsi="Arial" w:cs="Arial"/>
          <w:color w:val="FFFFFF" w:themeColor="background1"/>
          <w:sz w:val="20"/>
        </w:rPr>
      </w:pPr>
    </w:p>
    <w:tbl>
      <w:tblPr>
        <w:tblW w:w="5944" w:type="dxa"/>
        <w:jc w:val="center"/>
        <w:tblCellMar>
          <w:left w:w="0" w:type="dxa"/>
          <w:right w:w="0" w:type="dxa"/>
        </w:tblCellMar>
        <w:tblLook w:val="0420" w:firstRow="1" w:lastRow="0" w:firstColumn="0" w:lastColumn="0" w:noHBand="0" w:noVBand="1"/>
      </w:tblPr>
      <w:tblGrid>
        <w:gridCol w:w="5944"/>
      </w:tblGrid>
      <w:tr w:rsidR="005A319D" w:rsidRPr="005A319D" w14:paraId="2BCE4F21" w14:textId="77777777" w:rsidTr="005A319D">
        <w:trPr>
          <w:trHeight w:val="203"/>
          <w:jc w:val="center"/>
        </w:trPr>
        <w:tc>
          <w:tcPr>
            <w:tcW w:w="5944"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15DBC982" w14:textId="77777777" w:rsidR="005A319D" w:rsidRPr="005A319D" w:rsidRDefault="005A319D" w:rsidP="0094375C">
            <w:pPr>
              <w:spacing w:after="0" w:line="240" w:lineRule="auto"/>
              <w:jc w:val="center"/>
              <w:rPr>
                <w:rFonts w:ascii="Arial" w:hAnsi="Arial" w:cs="Arial"/>
                <w:color w:val="FFFFFF" w:themeColor="background1"/>
                <w:sz w:val="20"/>
              </w:rPr>
            </w:pPr>
            <w:r w:rsidRPr="005A319D">
              <w:rPr>
                <w:rFonts w:ascii="Arial" w:hAnsi="Arial" w:cs="Arial"/>
                <w:b/>
                <w:bCs/>
                <w:color w:val="FFFFFF" w:themeColor="background1"/>
                <w:sz w:val="20"/>
              </w:rPr>
              <w:t>Critical Predictors</w:t>
            </w:r>
          </w:p>
        </w:tc>
      </w:tr>
      <w:tr w:rsidR="005A319D" w:rsidRPr="005A319D" w14:paraId="36DE6D30" w14:textId="77777777" w:rsidTr="005A319D">
        <w:trPr>
          <w:trHeight w:val="85"/>
          <w:jc w:val="center"/>
        </w:trPr>
        <w:tc>
          <w:tcPr>
            <w:tcW w:w="5944"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4BE62BB" w14:textId="77777777" w:rsidR="005A319D" w:rsidRPr="005A319D" w:rsidRDefault="005A319D" w:rsidP="0094375C">
            <w:pPr>
              <w:spacing w:after="0" w:line="240" w:lineRule="auto"/>
              <w:rPr>
                <w:rFonts w:ascii="Arial" w:hAnsi="Arial" w:cs="Arial"/>
                <w:sz w:val="20"/>
              </w:rPr>
            </w:pPr>
            <w:r w:rsidRPr="005A319D">
              <w:rPr>
                <w:rFonts w:ascii="Arial" w:hAnsi="Arial" w:cs="Arial"/>
                <w:sz w:val="20"/>
              </w:rPr>
              <w:t>FICO Score</w:t>
            </w:r>
          </w:p>
        </w:tc>
      </w:tr>
      <w:tr w:rsidR="005A319D" w:rsidRPr="005A319D" w14:paraId="04EDD9B5" w14:textId="77777777" w:rsidTr="005A319D">
        <w:trPr>
          <w:trHeight w:val="12"/>
          <w:jc w:val="center"/>
        </w:trPr>
        <w:tc>
          <w:tcPr>
            <w:tcW w:w="594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E0F8855" w14:textId="77777777" w:rsidR="005A319D" w:rsidRPr="005A319D" w:rsidRDefault="005A319D" w:rsidP="0094375C">
            <w:pPr>
              <w:spacing w:after="0" w:line="240" w:lineRule="auto"/>
              <w:rPr>
                <w:rFonts w:ascii="Arial" w:hAnsi="Arial" w:cs="Arial"/>
                <w:sz w:val="20"/>
              </w:rPr>
            </w:pPr>
            <w:r w:rsidRPr="005A319D">
              <w:rPr>
                <w:rFonts w:ascii="Arial" w:hAnsi="Arial" w:cs="Arial"/>
                <w:sz w:val="20"/>
              </w:rPr>
              <w:t>Ability to recover from mis-payments</w:t>
            </w:r>
          </w:p>
        </w:tc>
      </w:tr>
      <w:tr w:rsidR="005A319D" w:rsidRPr="005A319D" w14:paraId="41270D5B" w14:textId="77777777" w:rsidTr="005A319D">
        <w:trPr>
          <w:trHeight w:val="12"/>
          <w:jc w:val="center"/>
        </w:trPr>
        <w:tc>
          <w:tcPr>
            <w:tcW w:w="594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3C5AA67" w14:textId="77777777" w:rsidR="005A319D" w:rsidRPr="005A319D" w:rsidRDefault="005A319D" w:rsidP="0094375C">
            <w:pPr>
              <w:spacing w:after="0" w:line="240" w:lineRule="auto"/>
              <w:rPr>
                <w:rFonts w:ascii="Arial" w:hAnsi="Arial" w:cs="Arial"/>
                <w:sz w:val="20"/>
              </w:rPr>
            </w:pPr>
            <w:r w:rsidRPr="005A319D">
              <w:rPr>
                <w:rFonts w:ascii="Arial" w:hAnsi="Arial" w:cs="Arial"/>
                <w:sz w:val="20"/>
              </w:rPr>
              <w:t>Collection costs at the applicant</w:t>
            </w:r>
            <w:r>
              <w:rPr>
                <w:rFonts w:ascii="Arial" w:hAnsi="Arial" w:cs="Arial"/>
                <w:sz w:val="20"/>
              </w:rPr>
              <w:t>’</w:t>
            </w:r>
            <w:r w:rsidRPr="005A319D">
              <w:rPr>
                <w:rFonts w:ascii="Arial" w:hAnsi="Arial" w:cs="Arial"/>
                <w:sz w:val="20"/>
              </w:rPr>
              <w:t>s location</w:t>
            </w:r>
          </w:p>
        </w:tc>
      </w:tr>
      <w:tr w:rsidR="005A319D" w:rsidRPr="005A319D" w14:paraId="10BDB2A3" w14:textId="77777777" w:rsidTr="005A319D">
        <w:trPr>
          <w:trHeight w:val="12"/>
          <w:jc w:val="center"/>
        </w:trPr>
        <w:tc>
          <w:tcPr>
            <w:tcW w:w="594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2383108" w14:textId="77777777" w:rsidR="005A319D" w:rsidRPr="005A319D" w:rsidRDefault="005A319D" w:rsidP="0094375C">
            <w:pPr>
              <w:spacing w:after="0" w:line="240" w:lineRule="auto"/>
              <w:rPr>
                <w:rFonts w:ascii="Arial" w:hAnsi="Arial" w:cs="Arial"/>
                <w:sz w:val="20"/>
              </w:rPr>
            </w:pPr>
            <w:r w:rsidRPr="005A319D">
              <w:rPr>
                <w:rFonts w:ascii="Arial" w:hAnsi="Arial" w:cs="Arial"/>
                <w:sz w:val="20"/>
              </w:rPr>
              <w:t>Currently unpaid debt</w:t>
            </w:r>
          </w:p>
        </w:tc>
      </w:tr>
      <w:tr w:rsidR="005A319D" w:rsidRPr="005A319D" w14:paraId="79939BE9" w14:textId="77777777" w:rsidTr="005A319D">
        <w:trPr>
          <w:trHeight w:val="12"/>
          <w:jc w:val="center"/>
        </w:trPr>
        <w:tc>
          <w:tcPr>
            <w:tcW w:w="594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87AC991" w14:textId="77777777" w:rsidR="005A319D" w:rsidRPr="005A319D" w:rsidRDefault="005A319D" w:rsidP="0094375C">
            <w:pPr>
              <w:spacing w:after="0" w:line="240" w:lineRule="auto"/>
              <w:rPr>
                <w:rFonts w:ascii="Arial" w:hAnsi="Arial" w:cs="Arial"/>
                <w:sz w:val="20"/>
              </w:rPr>
            </w:pPr>
            <w:r w:rsidRPr="005A319D">
              <w:rPr>
                <w:rFonts w:ascii="Arial" w:hAnsi="Arial" w:cs="Arial"/>
                <w:sz w:val="20"/>
              </w:rPr>
              <w:t>Current monthly liabilities including mortgages and other loans</w:t>
            </w:r>
          </w:p>
        </w:tc>
      </w:tr>
      <w:tr w:rsidR="005A319D" w:rsidRPr="005A319D" w14:paraId="2957C62B" w14:textId="77777777" w:rsidTr="005A319D">
        <w:trPr>
          <w:trHeight w:val="12"/>
          <w:jc w:val="center"/>
        </w:trPr>
        <w:tc>
          <w:tcPr>
            <w:tcW w:w="594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ED12A7D" w14:textId="77777777" w:rsidR="005A319D" w:rsidRPr="005A319D" w:rsidRDefault="005A319D" w:rsidP="005A319D">
            <w:pPr>
              <w:spacing w:after="0" w:line="240" w:lineRule="auto"/>
              <w:rPr>
                <w:rFonts w:ascii="Arial" w:hAnsi="Arial" w:cs="Arial"/>
                <w:sz w:val="20"/>
              </w:rPr>
            </w:pPr>
            <w:r w:rsidRPr="005A319D">
              <w:rPr>
                <w:rFonts w:ascii="Arial" w:hAnsi="Arial" w:cs="Arial"/>
                <w:sz w:val="20"/>
              </w:rPr>
              <w:t>Any previously unpaid debt</w:t>
            </w:r>
          </w:p>
        </w:tc>
      </w:tr>
      <w:tr w:rsidR="005A319D" w:rsidRPr="005A319D" w14:paraId="47C07F0D" w14:textId="77777777" w:rsidTr="005A319D">
        <w:trPr>
          <w:trHeight w:val="12"/>
          <w:jc w:val="center"/>
        </w:trPr>
        <w:tc>
          <w:tcPr>
            <w:tcW w:w="594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75A2169" w14:textId="77777777" w:rsidR="005A319D" w:rsidRPr="005A319D" w:rsidRDefault="005A319D" w:rsidP="005A319D">
            <w:pPr>
              <w:spacing w:after="0" w:line="240" w:lineRule="auto"/>
              <w:rPr>
                <w:rFonts w:ascii="Arial" w:hAnsi="Arial" w:cs="Arial"/>
                <w:sz w:val="20"/>
              </w:rPr>
            </w:pPr>
            <w:r w:rsidRPr="005A319D">
              <w:rPr>
                <w:rFonts w:ascii="Arial" w:hAnsi="Arial" w:cs="Arial"/>
                <w:sz w:val="20"/>
              </w:rPr>
              <w:t>Any existing debt settlement plans</w:t>
            </w:r>
          </w:p>
        </w:tc>
      </w:tr>
      <w:tr w:rsidR="005A319D" w:rsidRPr="005A319D" w14:paraId="5965F9D1" w14:textId="77777777" w:rsidTr="005A319D">
        <w:trPr>
          <w:trHeight w:val="12"/>
          <w:jc w:val="center"/>
        </w:trPr>
        <w:tc>
          <w:tcPr>
            <w:tcW w:w="594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ED7019F" w14:textId="77777777" w:rsidR="005A319D" w:rsidRPr="005A319D" w:rsidRDefault="005A319D" w:rsidP="005A319D">
            <w:pPr>
              <w:spacing w:after="0" w:line="240" w:lineRule="auto"/>
              <w:rPr>
                <w:rFonts w:ascii="Arial" w:hAnsi="Arial" w:cs="Arial"/>
                <w:sz w:val="20"/>
              </w:rPr>
            </w:pPr>
            <w:r w:rsidRPr="005A319D">
              <w:rPr>
                <w:rFonts w:ascii="Arial" w:hAnsi="Arial" w:cs="Arial"/>
                <w:sz w:val="20"/>
              </w:rPr>
              <w:t>Household income of loan applicant</w:t>
            </w:r>
          </w:p>
        </w:tc>
      </w:tr>
      <w:tr w:rsidR="005A319D" w:rsidRPr="005A319D" w14:paraId="4A0FEA47" w14:textId="77777777" w:rsidTr="005A319D">
        <w:trPr>
          <w:trHeight w:val="12"/>
          <w:jc w:val="center"/>
        </w:trPr>
        <w:tc>
          <w:tcPr>
            <w:tcW w:w="594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82DA496" w14:textId="77777777" w:rsidR="005A319D" w:rsidRPr="005A319D" w:rsidRDefault="005A319D" w:rsidP="005A319D">
            <w:pPr>
              <w:spacing w:after="0" w:line="240" w:lineRule="auto"/>
              <w:rPr>
                <w:rFonts w:ascii="Arial" w:hAnsi="Arial" w:cs="Arial"/>
                <w:sz w:val="20"/>
              </w:rPr>
            </w:pPr>
            <w:r w:rsidRPr="005A319D">
              <w:rPr>
                <w:rFonts w:ascii="Arial" w:hAnsi="Arial" w:cs="Arial"/>
                <w:sz w:val="20"/>
              </w:rPr>
              <w:t>Employment Status of loan applicant</w:t>
            </w:r>
          </w:p>
        </w:tc>
      </w:tr>
    </w:tbl>
    <w:p w14:paraId="5F9B9330" w14:textId="77777777" w:rsidR="005A319D" w:rsidRDefault="005A319D" w:rsidP="005A319D">
      <w:pPr>
        <w:spacing w:after="0" w:line="240" w:lineRule="auto"/>
        <w:ind w:firstLine="720"/>
        <w:rPr>
          <w:rFonts w:ascii="Arial" w:hAnsi="Arial" w:cs="Arial"/>
          <w:sz w:val="20"/>
        </w:rPr>
      </w:pPr>
    </w:p>
    <w:p w14:paraId="6E6A79C4" w14:textId="77777777" w:rsidR="005A319D" w:rsidRDefault="005A319D" w:rsidP="005A319D">
      <w:pPr>
        <w:spacing w:after="0" w:line="240" w:lineRule="auto"/>
        <w:rPr>
          <w:rFonts w:ascii="Arial" w:hAnsi="Arial" w:cs="Arial"/>
          <w:b/>
          <w:color w:val="1F4E79" w:themeColor="accent5" w:themeShade="80"/>
        </w:rPr>
      </w:pPr>
      <w:r>
        <w:rPr>
          <w:rFonts w:ascii="Arial" w:hAnsi="Arial" w:cs="Arial"/>
          <w:b/>
          <w:color w:val="1F4E79" w:themeColor="accent5" w:themeShade="80"/>
        </w:rPr>
        <w:t>CONCLUSION</w:t>
      </w:r>
    </w:p>
    <w:p w14:paraId="05CE5289" w14:textId="77777777" w:rsidR="005A319D" w:rsidRDefault="005A319D" w:rsidP="005A319D">
      <w:pPr>
        <w:spacing w:after="0" w:line="240" w:lineRule="auto"/>
        <w:rPr>
          <w:rFonts w:ascii="Arial" w:hAnsi="Arial" w:cs="Arial"/>
          <w:b/>
          <w:sz w:val="20"/>
        </w:rPr>
      </w:pPr>
    </w:p>
    <w:p w14:paraId="57410ED6" w14:textId="77777777" w:rsidR="005A319D" w:rsidRPr="005A319D" w:rsidRDefault="005A319D" w:rsidP="005A319D">
      <w:pPr>
        <w:pStyle w:val="ListParagraph"/>
        <w:numPr>
          <w:ilvl w:val="0"/>
          <w:numId w:val="4"/>
        </w:numPr>
        <w:spacing w:after="0" w:line="240" w:lineRule="auto"/>
        <w:ind w:left="426"/>
        <w:jc w:val="both"/>
        <w:rPr>
          <w:rFonts w:ascii="Arial" w:hAnsi="Arial" w:cs="Arial"/>
          <w:sz w:val="20"/>
        </w:rPr>
      </w:pPr>
      <w:r w:rsidRPr="005A319D">
        <w:rPr>
          <w:rFonts w:ascii="Arial" w:hAnsi="Arial" w:cs="Arial"/>
          <w:sz w:val="20"/>
        </w:rPr>
        <w:t>Our classification model predicts investor´s likelihood of incurring loss with an error rate of 3.6% and accuracy of 96.4%.</w:t>
      </w:r>
    </w:p>
    <w:p w14:paraId="75E30300" w14:textId="77777777" w:rsidR="005A319D" w:rsidRPr="005A319D" w:rsidRDefault="005A319D" w:rsidP="005A319D">
      <w:pPr>
        <w:spacing w:after="0" w:line="240" w:lineRule="auto"/>
        <w:ind w:left="426"/>
        <w:jc w:val="both"/>
        <w:rPr>
          <w:rFonts w:ascii="Arial" w:hAnsi="Arial" w:cs="Arial"/>
          <w:sz w:val="20"/>
        </w:rPr>
      </w:pPr>
    </w:p>
    <w:p w14:paraId="20F72059" w14:textId="77777777" w:rsidR="005A319D" w:rsidRPr="005A319D" w:rsidRDefault="005A319D" w:rsidP="005A319D">
      <w:pPr>
        <w:pStyle w:val="ListParagraph"/>
        <w:numPr>
          <w:ilvl w:val="0"/>
          <w:numId w:val="4"/>
        </w:numPr>
        <w:spacing w:after="0" w:line="240" w:lineRule="auto"/>
        <w:ind w:left="426"/>
        <w:jc w:val="both"/>
        <w:rPr>
          <w:rFonts w:ascii="Arial" w:hAnsi="Arial" w:cs="Arial"/>
          <w:sz w:val="20"/>
        </w:rPr>
      </w:pPr>
      <w:r w:rsidRPr="005A319D">
        <w:rPr>
          <w:rFonts w:ascii="Arial" w:hAnsi="Arial" w:cs="Arial"/>
          <w:sz w:val="20"/>
        </w:rPr>
        <w:t>The cost of misclassification to investors would be the cost of collection costs plus the lost remaining balances.</w:t>
      </w:r>
    </w:p>
    <w:p w14:paraId="43A0A7DC" w14:textId="77777777" w:rsidR="005A319D" w:rsidRPr="005A319D" w:rsidRDefault="005A319D" w:rsidP="005A319D">
      <w:pPr>
        <w:spacing w:after="0" w:line="240" w:lineRule="auto"/>
        <w:ind w:left="426"/>
        <w:jc w:val="both"/>
        <w:rPr>
          <w:rFonts w:ascii="Arial" w:hAnsi="Arial" w:cs="Arial"/>
          <w:sz w:val="20"/>
        </w:rPr>
      </w:pPr>
    </w:p>
    <w:p w14:paraId="05547F3D" w14:textId="77777777" w:rsidR="005A319D" w:rsidRPr="005A319D" w:rsidRDefault="005A319D" w:rsidP="005A319D">
      <w:pPr>
        <w:pStyle w:val="ListParagraph"/>
        <w:numPr>
          <w:ilvl w:val="0"/>
          <w:numId w:val="4"/>
        </w:numPr>
        <w:spacing w:after="0" w:line="240" w:lineRule="auto"/>
        <w:ind w:left="426"/>
        <w:jc w:val="both"/>
        <w:rPr>
          <w:rFonts w:ascii="Arial" w:hAnsi="Arial" w:cs="Arial"/>
          <w:sz w:val="20"/>
        </w:rPr>
      </w:pPr>
      <w:r w:rsidRPr="005A319D">
        <w:rPr>
          <w:rFonts w:ascii="Arial" w:hAnsi="Arial" w:cs="Arial"/>
          <w:sz w:val="20"/>
        </w:rPr>
        <w:t>Collection costs on Lending Club is 40% of the amount collected.</w:t>
      </w:r>
    </w:p>
    <w:p w14:paraId="15A1F23F" w14:textId="77777777" w:rsidR="005A319D" w:rsidRPr="005A319D" w:rsidRDefault="005A319D" w:rsidP="005A319D">
      <w:pPr>
        <w:spacing w:after="0" w:line="240" w:lineRule="auto"/>
        <w:ind w:left="426"/>
        <w:jc w:val="both"/>
        <w:rPr>
          <w:rFonts w:ascii="Arial" w:hAnsi="Arial" w:cs="Arial"/>
          <w:sz w:val="20"/>
        </w:rPr>
      </w:pPr>
    </w:p>
    <w:p w14:paraId="00D71F60" w14:textId="77777777" w:rsidR="005A319D" w:rsidRPr="005A319D" w:rsidRDefault="005A319D" w:rsidP="005A319D">
      <w:pPr>
        <w:pStyle w:val="ListParagraph"/>
        <w:numPr>
          <w:ilvl w:val="0"/>
          <w:numId w:val="4"/>
        </w:numPr>
        <w:spacing w:after="0" w:line="240" w:lineRule="auto"/>
        <w:ind w:left="426"/>
        <w:jc w:val="both"/>
        <w:rPr>
          <w:rFonts w:ascii="Arial" w:hAnsi="Arial" w:cs="Arial"/>
          <w:sz w:val="20"/>
        </w:rPr>
      </w:pPr>
      <w:r w:rsidRPr="005A319D">
        <w:rPr>
          <w:rFonts w:ascii="Arial" w:hAnsi="Arial" w:cs="Arial"/>
          <w:sz w:val="20"/>
        </w:rPr>
        <w:t>On average the loan amount is $15,390</w:t>
      </w:r>
    </w:p>
    <w:p w14:paraId="57DB5A19" w14:textId="77777777" w:rsidR="005A319D" w:rsidRPr="005A319D" w:rsidRDefault="005A319D" w:rsidP="005A319D">
      <w:pPr>
        <w:spacing w:after="0" w:line="240" w:lineRule="auto"/>
        <w:ind w:left="426"/>
        <w:jc w:val="both"/>
        <w:rPr>
          <w:rFonts w:ascii="Arial" w:hAnsi="Arial" w:cs="Arial"/>
          <w:sz w:val="20"/>
        </w:rPr>
      </w:pPr>
    </w:p>
    <w:p w14:paraId="151C6214" w14:textId="77777777" w:rsidR="005A319D" w:rsidRPr="005A319D" w:rsidRDefault="005A319D" w:rsidP="005A319D">
      <w:pPr>
        <w:pStyle w:val="ListParagraph"/>
        <w:numPr>
          <w:ilvl w:val="0"/>
          <w:numId w:val="4"/>
        </w:numPr>
        <w:spacing w:after="0" w:line="240" w:lineRule="auto"/>
        <w:ind w:left="426"/>
        <w:jc w:val="both"/>
        <w:rPr>
          <w:rFonts w:ascii="Arial" w:hAnsi="Arial" w:cs="Arial"/>
          <w:sz w:val="20"/>
        </w:rPr>
      </w:pPr>
      <w:r w:rsidRPr="005A319D">
        <w:rPr>
          <w:rFonts w:ascii="Arial" w:hAnsi="Arial" w:cs="Arial"/>
          <w:sz w:val="20"/>
        </w:rPr>
        <w:t>$6,156 is the expected loss for investors whose investments are defaulted on.</w:t>
      </w:r>
    </w:p>
    <w:p w14:paraId="7CEB54E8" w14:textId="77777777" w:rsidR="005A319D" w:rsidRPr="00C5777B" w:rsidRDefault="005A319D" w:rsidP="005A319D">
      <w:pPr>
        <w:spacing w:after="0" w:line="240" w:lineRule="auto"/>
        <w:rPr>
          <w:rFonts w:ascii="Arial" w:hAnsi="Arial" w:cs="Arial"/>
          <w:b/>
          <w:sz w:val="20"/>
        </w:rPr>
      </w:pPr>
    </w:p>
    <w:p w14:paraId="6B253899" w14:textId="77777777" w:rsidR="00351192" w:rsidRDefault="00351192">
      <w:pPr>
        <w:rPr>
          <w:rFonts w:ascii="Arial" w:hAnsi="Arial" w:cs="Arial"/>
          <w:b/>
          <w:color w:val="1F4E79" w:themeColor="accent5" w:themeShade="80"/>
        </w:rPr>
      </w:pPr>
      <w:r>
        <w:rPr>
          <w:rFonts w:ascii="Arial" w:hAnsi="Arial" w:cs="Arial"/>
          <w:b/>
          <w:color w:val="1F4E79" w:themeColor="accent5" w:themeShade="80"/>
        </w:rPr>
        <w:br w:type="page"/>
      </w:r>
    </w:p>
    <w:p w14:paraId="0DF92A37" w14:textId="77777777" w:rsidR="002F5105" w:rsidRDefault="00A94933" w:rsidP="00A422CF">
      <w:pPr>
        <w:spacing w:after="0" w:line="240" w:lineRule="auto"/>
        <w:rPr>
          <w:rFonts w:ascii="Arial" w:hAnsi="Arial" w:cs="Arial"/>
          <w:b/>
          <w:color w:val="1F4E79" w:themeColor="accent5" w:themeShade="80"/>
        </w:rPr>
      </w:pPr>
      <w:r w:rsidRPr="00A94933">
        <w:rPr>
          <w:rFonts w:ascii="Arial" w:hAnsi="Arial" w:cs="Arial"/>
          <w:b/>
          <w:color w:val="1F4E79" w:themeColor="accent5" w:themeShade="80"/>
        </w:rPr>
        <w:lastRenderedPageBreak/>
        <w:t>APPENDIX</w:t>
      </w:r>
    </w:p>
    <w:p w14:paraId="2AD5315C" w14:textId="77777777" w:rsidR="005A319D" w:rsidRPr="00A94933" w:rsidRDefault="005A319D" w:rsidP="00A422CF">
      <w:pPr>
        <w:spacing w:after="0" w:line="240" w:lineRule="auto"/>
        <w:rPr>
          <w:rFonts w:ascii="Arial" w:hAnsi="Arial" w:cs="Arial"/>
          <w:b/>
          <w:color w:val="1F4E79" w:themeColor="accent5" w:themeShade="80"/>
        </w:rPr>
      </w:pPr>
    </w:p>
    <w:p w14:paraId="4FD364CC" w14:textId="77777777" w:rsidR="002F5105" w:rsidRDefault="00351192" w:rsidP="005A319D">
      <w:pPr>
        <w:spacing w:after="0" w:line="240" w:lineRule="auto"/>
        <w:rPr>
          <w:rFonts w:ascii="Arial" w:hAnsi="Arial" w:cs="Arial"/>
          <w:sz w:val="20"/>
        </w:rPr>
      </w:pPr>
      <w:r>
        <w:rPr>
          <w:rFonts w:ascii="Arial" w:hAnsi="Arial" w:cs="Arial"/>
          <w:sz w:val="20"/>
        </w:rPr>
        <w:t>Number of defaulters for 36- and 60- months loan terms.</w:t>
      </w:r>
    </w:p>
    <w:p w14:paraId="7BCEBFCC" w14:textId="77777777" w:rsidR="00351192" w:rsidRDefault="00351192" w:rsidP="005A319D">
      <w:pPr>
        <w:spacing w:after="0" w:line="240" w:lineRule="auto"/>
        <w:rPr>
          <w:rFonts w:ascii="Arial" w:hAnsi="Arial" w:cs="Arial"/>
          <w:sz w:val="20"/>
        </w:rPr>
      </w:pPr>
    </w:p>
    <w:p w14:paraId="45A0DF35" w14:textId="77777777" w:rsidR="00351192" w:rsidRDefault="00351192" w:rsidP="00107569">
      <w:pPr>
        <w:spacing w:after="0" w:line="240" w:lineRule="auto"/>
        <w:jc w:val="center"/>
        <w:rPr>
          <w:b/>
        </w:rPr>
      </w:pPr>
      <w:r>
        <w:rPr>
          <w:noProof/>
        </w:rPr>
        <w:drawing>
          <wp:inline distT="0" distB="0" distL="0" distR="0" wp14:anchorId="167486DF" wp14:editId="0F66E3DE">
            <wp:extent cx="5731510" cy="2877820"/>
            <wp:effectExtent l="19050" t="19050" r="21590"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877820"/>
                    </a:xfrm>
                    <a:prstGeom prst="rect">
                      <a:avLst/>
                    </a:prstGeom>
                    <a:ln>
                      <a:solidFill>
                        <a:schemeClr val="accent1"/>
                      </a:solidFill>
                    </a:ln>
                  </pic:spPr>
                </pic:pic>
              </a:graphicData>
            </a:graphic>
          </wp:inline>
        </w:drawing>
      </w:r>
    </w:p>
    <w:p w14:paraId="479FD5E3" w14:textId="77777777" w:rsidR="00351192" w:rsidRDefault="00351192" w:rsidP="005A319D">
      <w:pPr>
        <w:spacing w:after="0" w:line="240" w:lineRule="auto"/>
        <w:rPr>
          <w:b/>
        </w:rPr>
      </w:pPr>
    </w:p>
    <w:p w14:paraId="59DD32F0" w14:textId="77777777" w:rsidR="00351192" w:rsidRDefault="00351192" w:rsidP="00351192">
      <w:pPr>
        <w:spacing w:after="0" w:line="240" w:lineRule="auto"/>
        <w:rPr>
          <w:rFonts w:ascii="Arial" w:hAnsi="Arial" w:cs="Arial"/>
          <w:sz w:val="20"/>
        </w:rPr>
      </w:pPr>
      <w:r>
        <w:rPr>
          <w:rFonts w:ascii="Arial" w:hAnsi="Arial" w:cs="Arial"/>
          <w:sz w:val="20"/>
        </w:rPr>
        <w:t>Number of late payment customers for 36- and 60- months loan terms.</w:t>
      </w:r>
    </w:p>
    <w:p w14:paraId="15F81A59" w14:textId="77777777" w:rsidR="00351192" w:rsidRDefault="00351192" w:rsidP="005A319D">
      <w:pPr>
        <w:spacing w:after="0" w:line="240" w:lineRule="auto"/>
        <w:rPr>
          <w:b/>
        </w:rPr>
      </w:pPr>
    </w:p>
    <w:p w14:paraId="6A179728" w14:textId="77777777" w:rsidR="00351192" w:rsidRPr="002F5105" w:rsidRDefault="00351192" w:rsidP="00107569">
      <w:pPr>
        <w:spacing w:after="0" w:line="240" w:lineRule="auto"/>
        <w:jc w:val="center"/>
        <w:rPr>
          <w:b/>
        </w:rPr>
      </w:pPr>
      <w:r>
        <w:rPr>
          <w:noProof/>
        </w:rPr>
        <w:drawing>
          <wp:inline distT="0" distB="0" distL="0" distR="0" wp14:anchorId="5EF9A161" wp14:editId="29B0E6BF">
            <wp:extent cx="5731510" cy="3032760"/>
            <wp:effectExtent l="19050" t="19050" r="21590"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032760"/>
                    </a:xfrm>
                    <a:prstGeom prst="rect">
                      <a:avLst/>
                    </a:prstGeom>
                    <a:ln>
                      <a:solidFill>
                        <a:schemeClr val="accent1"/>
                      </a:solidFill>
                    </a:ln>
                  </pic:spPr>
                </pic:pic>
              </a:graphicData>
            </a:graphic>
          </wp:inline>
        </w:drawing>
      </w:r>
    </w:p>
    <w:sectPr w:rsidR="00351192" w:rsidRPr="002F5105" w:rsidSect="00296B88">
      <w:headerReference w:type="default" r:id="rId43"/>
      <w:footerReference w:type="default" r:id="rId4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264577" w14:textId="77777777" w:rsidR="00B37FFB" w:rsidRDefault="00B37FFB" w:rsidP="00296B88">
      <w:pPr>
        <w:spacing w:after="0" w:line="240" w:lineRule="auto"/>
      </w:pPr>
      <w:r>
        <w:separator/>
      </w:r>
    </w:p>
  </w:endnote>
  <w:endnote w:type="continuationSeparator" w:id="0">
    <w:p w14:paraId="26439690" w14:textId="77777777" w:rsidR="00B37FFB" w:rsidRDefault="00B37FFB" w:rsidP="00296B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sz w:val="20"/>
        <w:szCs w:val="20"/>
      </w:rPr>
      <w:id w:val="-1859570002"/>
      <w:docPartObj>
        <w:docPartGallery w:val="Page Numbers (Bottom of Page)"/>
        <w:docPartUnique/>
      </w:docPartObj>
    </w:sdtPr>
    <w:sdtEndPr/>
    <w:sdtContent>
      <w:sdt>
        <w:sdtPr>
          <w:rPr>
            <w:rFonts w:ascii="Arial" w:hAnsi="Arial" w:cs="Arial"/>
            <w:sz w:val="20"/>
            <w:szCs w:val="20"/>
          </w:rPr>
          <w:id w:val="166908932"/>
          <w:docPartObj>
            <w:docPartGallery w:val="Page Numbers (Top of Page)"/>
            <w:docPartUnique/>
          </w:docPartObj>
        </w:sdtPr>
        <w:sdtEndPr/>
        <w:sdtContent>
          <w:p w14:paraId="34555B80" w14:textId="77777777" w:rsidR="00296B88" w:rsidRPr="00296B88" w:rsidRDefault="00296B88" w:rsidP="00296B88">
            <w:pPr>
              <w:pStyle w:val="Footer"/>
              <w:jc w:val="center"/>
              <w:rPr>
                <w:rFonts w:ascii="Arial" w:hAnsi="Arial" w:cs="Arial"/>
                <w:sz w:val="20"/>
                <w:szCs w:val="20"/>
              </w:rPr>
            </w:pPr>
            <w:r w:rsidRPr="00296B88">
              <w:rPr>
                <w:rFonts w:ascii="Arial" w:hAnsi="Arial" w:cs="Arial"/>
                <w:sz w:val="20"/>
                <w:szCs w:val="20"/>
              </w:rPr>
              <w:t xml:space="preserve">Page </w:t>
            </w:r>
            <w:r w:rsidRPr="00296B88">
              <w:rPr>
                <w:rFonts w:ascii="Arial" w:hAnsi="Arial" w:cs="Arial"/>
                <w:b/>
                <w:bCs/>
                <w:sz w:val="20"/>
                <w:szCs w:val="20"/>
              </w:rPr>
              <w:fldChar w:fldCharType="begin"/>
            </w:r>
            <w:r w:rsidRPr="00296B88">
              <w:rPr>
                <w:rFonts w:ascii="Arial" w:hAnsi="Arial" w:cs="Arial"/>
                <w:b/>
                <w:bCs/>
                <w:sz w:val="20"/>
                <w:szCs w:val="20"/>
              </w:rPr>
              <w:instrText xml:space="preserve"> PAGE </w:instrText>
            </w:r>
            <w:r w:rsidRPr="00296B88">
              <w:rPr>
                <w:rFonts w:ascii="Arial" w:hAnsi="Arial" w:cs="Arial"/>
                <w:b/>
                <w:bCs/>
                <w:sz w:val="20"/>
                <w:szCs w:val="20"/>
              </w:rPr>
              <w:fldChar w:fldCharType="separate"/>
            </w:r>
            <w:r w:rsidRPr="00296B88">
              <w:rPr>
                <w:rFonts w:ascii="Arial" w:hAnsi="Arial" w:cs="Arial"/>
                <w:b/>
                <w:bCs/>
                <w:noProof/>
                <w:sz w:val="20"/>
                <w:szCs w:val="20"/>
              </w:rPr>
              <w:t>2</w:t>
            </w:r>
            <w:r w:rsidRPr="00296B88">
              <w:rPr>
                <w:rFonts w:ascii="Arial" w:hAnsi="Arial" w:cs="Arial"/>
                <w:b/>
                <w:bCs/>
                <w:sz w:val="20"/>
                <w:szCs w:val="20"/>
              </w:rPr>
              <w:fldChar w:fldCharType="end"/>
            </w:r>
            <w:r w:rsidRPr="00296B88">
              <w:rPr>
                <w:rFonts w:ascii="Arial" w:hAnsi="Arial" w:cs="Arial"/>
                <w:sz w:val="20"/>
                <w:szCs w:val="20"/>
              </w:rPr>
              <w:t xml:space="preserve"> of </w:t>
            </w:r>
            <w:r w:rsidRPr="00296B88">
              <w:rPr>
                <w:rFonts w:ascii="Arial" w:hAnsi="Arial" w:cs="Arial"/>
                <w:b/>
                <w:bCs/>
                <w:sz w:val="20"/>
                <w:szCs w:val="20"/>
              </w:rPr>
              <w:fldChar w:fldCharType="begin"/>
            </w:r>
            <w:r w:rsidRPr="00296B88">
              <w:rPr>
                <w:rFonts w:ascii="Arial" w:hAnsi="Arial" w:cs="Arial"/>
                <w:b/>
                <w:bCs/>
                <w:sz w:val="20"/>
                <w:szCs w:val="20"/>
              </w:rPr>
              <w:instrText xml:space="preserve"> NUMPAGES  </w:instrText>
            </w:r>
            <w:r w:rsidRPr="00296B88">
              <w:rPr>
                <w:rFonts w:ascii="Arial" w:hAnsi="Arial" w:cs="Arial"/>
                <w:b/>
                <w:bCs/>
                <w:sz w:val="20"/>
                <w:szCs w:val="20"/>
              </w:rPr>
              <w:fldChar w:fldCharType="separate"/>
            </w:r>
            <w:r w:rsidRPr="00296B88">
              <w:rPr>
                <w:rFonts w:ascii="Arial" w:hAnsi="Arial" w:cs="Arial"/>
                <w:b/>
                <w:bCs/>
                <w:noProof/>
                <w:sz w:val="20"/>
                <w:szCs w:val="20"/>
              </w:rPr>
              <w:t>2</w:t>
            </w:r>
            <w:r w:rsidRPr="00296B88">
              <w:rPr>
                <w:rFonts w:ascii="Arial" w:hAnsi="Arial" w:cs="Arial"/>
                <w:b/>
                <w:bCs/>
                <w:sz w:val="20"/>
                <w:szCs w:val="20"/>
              </w:rPr>
              <w:fldChar w:fldCharType="end"/>
            </w:r>
          </w:p>
        </w:sdtContent>
      </w:sdt>
    </w:sdtContent>
  </w:sdt>
  <w:p w14:paraId="49A4164A" w14:textId="77777777" w:rsidR="00296B88" w:rsidRDefault="00296B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F7F817" w14:textId="77777777" w:rsidR="00B37FFB" w:rsidRDefault="00B37FFB" w:rsidP="00296B88">
      <w:pPr>
        <w:spacing w:after="0" w:line="240" w:lineRule="auto"/>
      </w:pPr>
      <w:r>
        <w:separator/>
      </w:r>
    </w:p>
  </w:footnote>
  <w:footnote w:type="continuationSeparator" w:id="0">
    <w:p w14:paraId="61F550B6" w14:textId="77777777" w:rsidR="00B37FFB" w:rsidRDefault="00B37FFB" w:rsidP="00296B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E49559" w14:textId="77777777" w:rsidR="00296B88" w:rsidRPr="00296B88" w:rsidRDefault="00296B88">
    <w:pPr>
      <w:pStyle w:val="Header"/>
      <w:rPr>
        <w:rFonts w:ascii="Arial" w:hAnsi="Arial" w:cs="Arial"/>
        <w:sz w:val="20"/>
      </w:rPr>
    </w:pPr>
    <w:r w:rsidRPr="00296B88">
      <w:rPr>
        <w:rFonts w:ascii="Arial" w:hAnsi="Arial" w:cs="Arial"/>
        <w:sz w:val="20"/>
      </w:rPr>
      <w:t>Final Report</w:t>
    </w:r>
    <w:r w:rsidRPr="00296B88">
      <w:rPr>
        <w:rFonts w:ascii="Arial" w:hAnsi="Arial" w:cs="Arial"/>
        <w:sz w:val="20"/>
      </w:rPr>
      <w:tab/>
    </w:r>
    <w:r w:rsidRPr="00296B88">
      <w:rPr>
        <w:rFonts w:ascii="Arial" w:hAnsi="Arial" w:cs="Arial"/>
        <w:sz w:val="20"/>
      </w:rPr>
      <w:tab/>
    </w:r>
    <w:r w:rsidR="00351192">
      <w:rPr>
        <w:rFonts w:ascii="Arial" w:hAnsi="Arial" w:cs="Arial"/>
        <w:sz w:val="20"/>
      </w:rPr>
      <w:t>Group 15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64C3C"/>
    <w:multiLevelType w:val="hybridMultilevel"/>
    <w:tmpl w:val="C3263D0E"/>
    <w:lvl w:ilvl="0" w:tplc="40090003">
      <w:start w:val="1"/>
      <w:numFmt w:val="bullet"/>
      <w:lvlText w:val="o"/>
      <w:lvlJc w:val="left"/>
      <w:pPr>
        <w:ind w:left="780" w:hanging="360"/>
      </w:pPr>
      <w:rPr>
        <w:rFonts w:ascii="Courier New" w:hAnsi="Courier New" w:cs="Courier New"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 w15:restartNumberingAfterBreak="0">
    <w:nsid w:val="09165514"/>
    <w:multiLevelType w:val="hybridMultilevel"/>
    <w:tmpl w:val="29DA0034"/>
    <w:lvl w:ilvl="0" w:tplc="7300639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562617"/>
    <w:multiLevelType w:val="hybridMultilevel"/>
    <w:tmpl w:val="2780A0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D246CA"/>
    <w:multiLevelType w:val="hybridMultilevel"/>
    <w:tmpl w:val="D132E98E"/>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 w15:restartNumberingAfterBreak="0">
    <w:nsid w:val="1F9D703B"/>
    <w:multiLevelType w:val="hybridMultilevel"/>
    <w:tmpl w:val="B7FCAF04"/>
    <w:lvl w:ilvl="0" w:tplc="73006396">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5" w15:restartNumberingAfterBreak="0">
    <w:nsid w:val="338A00B5"/>
    <w:multiLevelType w:val="hybridMultilevel"/>
    <w:tmpl w:val="95C8C89A"/>
    <w:lvl w:ilvl="0" w:tplc="080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465C91"/>
    <w:multiLevelType w:val="hybridMultilevel"/>
    <w:tmpl w:val="D8F60BA0"/>
    <w:lvl w:ilvl="0" w:tplc="49047F30">
      <w:start w:val="1"/>
      <w:numFmt w:val="decimal"/>
      <w:lvlText w:val="%1."/>
      <w:lvlJc w:val="left"/>
      <w:pPr>
        <w:tabs>
          <w:tab w:val="num" w:pos="720"/>
        </w:tabs>
        <w:ind w:left="720" w:hanging="360"/>
      </w:pPr>
    </w:lvl>
    <w:lvl w:ilvl="1" w:tplc="F56A7F6C" w:tentative="1">
      <w:start w:val="1"/>
      <w:numFmt w:val="decimal"/>
      <w:lvlText w:val="%2."/>
      <w:lvlJc w:val="left"/>
      <w:pPr>
        <w:tabs>
          <w:tab w:val="num" w:pos="1440"/>
        </w:tabs>
        <w:ind w:left="1440" w:hanging="360"/>
      </w:pPr>
    </w:lvl>
    <w:lvl w:ilvl="2" w:tplc="BE8A2B4C" w:tentative="1">
      <w:start w:val="1"/>
      <w:numFmt w:val="decimal"/>
      <w:lvlText w:val="%3."/>
      <w:lvlJc w:val="left"/>
      <w:pPr>
        <w:tabs>
          <w:tab w:val="num" w:pos="2160"/>
        </w:tabs>
        <w:ind w:left="2160" w:hanging="360"/>
      </w:pPr>
    </w:lvl>
    <w:lvl w:ilvl="3" w:tplc="6DEE9C34" w:tentative="1">
      <w:start w:val="1"/>
      <w:numFmt w:val="decimal"/>
      <w:lvlText w:val="%4."/>
      <w:lvlJc w:val="left"/>
      <w:pPr>
        <w:tabs>
          <w:tab w:val="num" w:pos="2880"/>
        </w:tabs>
        <w:ind w:left="2880" w:hanging="360"/>
      </w:pPr>
    </w:lvl>
    <w:lvl w:ilvl="4" w:tplc="2800F088" w:tentative="1">
      <w:start w:val="1"/>
      <w:numFmt w:val="decimal"/>
      <w:lvlText w:val="%5."/>
      <w:lvlJc w:val="left"/>
      <w:pPr>
        <w:tabs>
          <w:tab w:val="num" w:pos="3600"/>
        </w:tabs>
        <w:ind w:left="3600" w:hanging="360"/>
      </w:pPr>
    </w:lvl>
    <w:lvl w:ilvl="5" w:tplc="488CA860" w:tentative="1">
      <w:start w:val="1"/>
      <w:numFmt w:val="decimal"/>
      <w:lvlText w:val="%6."/>
      <w:lvlJc w:val="left"/>
      <w:pPr>
        <w:tabs>
          <w:tab w:val="num" w:pos="4320"/>
        </w:tabs>
        <w:ind w:left="4320" w:hanging="360"/>
      </w:pPr>
    </w:lvl>
    <w:lvl w:ilvl="6" w:tplc="05A042EA" w:tentative="1">
      <w:start w:val="1"/>
      <w:numFmt w:val="decimal"/>
      <w:lvlText w:val="%7."/>
      <w:lvlJc w:val="left"/>
      <w:pPr>
        <w:tabs>
          <w:tab w:val="num" w:pos="5040"/>
        </w:tabs>
        <w:ind w:left="5040" w:hanging="360"/>
      </w:pPr>
    </w:lvl>
    <w:lvl w:ilvl="7" w:tplc="8EC8FA38" w:tentative="1">
      <w:start w:val="1"/>
      <w:numFmt w:val="decimal"/>
      <w:lvlText w:val="%8."/>
      <w:lvlJc w:val="left"/>
      <w:pPr>
        <w:tabs>
          <w:tab w:val="num" w:pos="5760"/>
        </w:tabs>
        <w:ind w:left="5760" w:hanging="360"/>
      </w:pPr>
    </w:lvl>
    <w:lvl w:ilvl="8" w:tplc="CE9AA9A6" w:tentative="1">
      <w:start w:val="1"/>
      <w:numFmt w:val="decimal"/>
      <w:lvlText w:val="%9."/>
      <w:lvlJc w:val="left"/>
      <w:pPr>
        <w:tabs>
          <w:tab w:val="num" w:pos="6480"/>
        </w:tabs>
        <w:ind w:left="6480" w:hanging="360"/>
      </w:pPr>
    </w:lvl>
  </w:abstractNum>
  <w:abstractNum w:abstractNumId="7" w15:restartNumberingAfterBreak="0">
    <w:nsid w:val="5B9D4F58"/>
    <w:multiLevelType w:val="hybridMultilevel"/>
    <w:tmpl w:val="40020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813F92"/>
    <w:multiLevelType w:val="hybridMultilevel"/>
    <w:tmpl w:val="1854C39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6"/>
  </w:num>
  <w:num w:numId="4">
    <w:abstractNumId w:val="5"/>
  </w:num>
  <w:num w:numId="5">
    <w:abstractNumId w:val="1"/>
  </w:num>
  <w:num w:numId="6">
    <w:abstractNumId w:val="4"/>
  </w:num>
  <w:num w:numId="7">
    <w:abstractNumId w:val="0"/>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QzMrM0NTIzMjYxMDJU0lEKTi0uzszPAykwrAUAQ0JSmCwAAAA="/>
  </w:docVars>
  <w:rsids>
    <w:rsidRoot w:val="00D90B5F"/>
    <w:rsid w:val="000474F8"/>
    <w:rsid w:val="00063403"/>
    <w:rsid w:val="00075FB3"/>
    <w:rsid w:val="000C1079"/>
    <w:rsid w:val="000D00D3"/>
    <w:rsid w:val="000F1D7A"/>
    <w:rsid w:val="00107569"/>
    <w:rsid w:val="00114D98"/>
    <w:rsid w:val="00123943"/>
    <w:rsid w:val="00153DBF"/>
    <w:rsid w:val="0015671B"/>
    <w:rsid w:val="00197859"/>
    <w:rsid w:val="001D565E"/>
    <w:rsid w:val="00204965"/>
    <w:rsid w:val="00230EC3"/>
    <w:rsid w:val="00232259"/>
    <w:rsid w:val="0024194A"/>
    <w:rsid w:val="00261A8F"/>
    <w:rsid w:val="00296B88"/>
    <w:rsid w:val="002A5CFA"/>
    <w:rsid w:val="002C2D77"/>
    <w:rsid w:val="002E7425"/>
    <w:rsid w:val="002F5105"/>
    <w:rsid w:val="00316BFE"/>
    <w:rsid w:val="00351192"/>
    <w:rsid w:val="0037729E"/>
    <w:rsid w:val="003B6082"/>
    <w:rsid w:val="003C46F7"/>
    <w:rsid w:val="003D1DE9"/>
    <w:rsid w:val="003E5ADB"/>
    <w:rsid w:val="003E6D65"/>
    <w:rsid w:val="003F10DF"/>
    <w:rsid w:val="003F6438"/>
    <w:rsid w:val="00411268"/>
    <w:rsid w:val="00416A9E"/>
    <w:rsid w:val="00461D4A"/>
    <w:rsid w:val="004E7947"/>
    <w:rsid w:val="004E7DCC"/>
    <w:rsid w:val="00501434"/>
    <w:rsid w:val="00574697"/>
    <w:rsid w:val="00586358"/>
    <w:rsid w:val="005A319D"/>
    <w:rsid w:val="005B1F7E"/>
    <w:rsid w:val="00640001"/>
    <w:rsid w:val="006464BF"/>
    <w:rsid w:val="006925EF"/>
    <w:rsid w:val="0071573E"/>
    <w:rsid w:val="00743595"/>
    <w:rsid w:val="00745789"/>
    <w:rsid w:val="007B4DE3"/>
    <w:rsid w:val="00843E41"/>
    <w:rsid w:val="00850959"/>
    <w:rsid w:val="0085610F"/>
    <w:rsid w:val="008F217D"/>
    <w:rsid w:val="0091664B"/>
    <w:rsid w:val="0094375C"/>
    <w:rsid w:val="009562EB"/>
    <w:rsid w:val="0096173E"/>
    <w:rsid w:val="009624C7"/>
    <w:rsid w:val="009639E5"/>
    <w:rsid w:val="0098739F"/>
    <w:rsid w:val="009D08C2"/>
    <w:rsid w:val="00A05759"/>
    <w:rsid w:val="00A422CF"/>
    <w:rsid w:val="00A50485"/>
    <w:rsid w:val="00A6595B"/>
    <w:rsid w:val="00A720D3"/>
    <w:rsid w:val="00A94933"/>
    <w:rsid w:val="00B050A9"/>
    <w:rsid w:val="00B37FFB"/>
    <w:rsid w:val="00B40022"/>
    <w:rsid w:val="00B51485"/>
    <w:rsid w:val="00B7071D"/>
    <w:rsid w:val="00B83E3F"/>
    <w:rsid w:val="00B8761D"/>
    <w:rsid w:val="00BB0F48"/>
    <w:rsid w:val="00BB27F3"/>
    <w:rsid w:val="00BE7387"/>
    <w:rsid w:val="00C44436"/>
    <w:rsid w:val="00C473B9"/>
    <w:rsid w:val="00C5777B"/>
    <w:rsid w:val="00D073C9"/>
    <w:rsid w:val="00D22164"/>
    <w:rsid w:val="00D3539A"/>
    <w:rsid w:val="00D51572"/>
    <w:rsid w:val="00D71FD5"/>
    <w:rsid w:val="00D90B5F"/>
    <w:rsid w:val="00D94965"/>
    <w:rsid w:val="00DA6221"/>
    <w:rsid w:val="00DB7C8D"/>
    <w:rsid w:val="00DC6F0C"/>
    <w:rsid w:val="00DD42EF"/>
    <w:rsid w:val="00DF27AE"/>
    <w:rsid w:val="00E14F7B"/>
    <w:rsid w:val="00E273B4"/>
    <w:rsid w:val="00EC5E9F"/>
    <w:rsid w:val="00EC67DA"/>
    <w:rsid w:val="00ED188B"/>
    <w:rsid w:val="00EF2727"/>
    <w:rsid w:val="00EF415F"/>
    <w:rsid w:val="00F00A16"/>
    <w:rsid w:val="00F368DF"/>
    <w:rsid w:val="00F7241C"/>
    <w:rsid w:val="00FD1F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D54FC"/>
  <w15:chartTrackingRefBased/>
  <w15:docId w15:val="{10A9D093-DD4F-456B-9A11-F91EFB2CD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1D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1D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0485"/>
    <w:pPr>
      <w:ind w:left="720"/>
      <w:contextualSpacing/>
    </w:pPr>
  </w:style>
  <w:style w:type="paragraph" w:styleId="NoSpacing">
    <w:name w:val="No Spacing"/>
    <w:link w:val="NoSpacingChar"/>
    <w:uiPriority w:val="1"/>
    <w:qFormat/>
    <w:rsid w:val="00296B88"/>
    <w:pPr>
      <w:spacing w:after="0" w:line="240" w:lineRule="auto"/>
    </w:pPr>
    <w:rPr>
      <w:rFonts w:eastAsiaTheme="minorEastAsia"/>
    </w:rPr>
  </w:style>
  <w:style w:type="character" w:customStyle="1" w:styleId="NoSpacingChar">
    <w:name w:val="No Spacing Char"/>
    <w:basedOn w:val="DefaultParagraphFont"/>
    <w:link w:val="NoSpacing"/>
    <w:uiPriority w:val="1"/>
    <w:rsid w:val="00296B88"/>
    <w:rPr>
      <w:rFonts w:eastAsiaTheme="minorEastAsia"/>
    </w:rPr>
  </w:style>
  <w:style w:type="paragraph" w:styleId="Header">
    <w:name w:val="header"/>
    <w:basedOn w:val="Normal"/>
    <w:link w:val="HeaderChar"/>
    <w:uiPriority w:val="99"/>
    <w:unhideWhenUsed/>
    <w:rsid w:val="00296B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6B88"/>
  </w:style>
  <w:style w:type="paragraph" w:styleId="Footer">
    <w:name w:val="footer"/>
    <w:basedOn w:val="Normal"/>
    <w:link w:val="FooterChar"/>
    <w:uiPriority w:val="99"/>
    <w:unhideWhenUsed/>
    <w:rsid w:val="00296B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6B88"/>
  </w:style>
  <w:style w:type="table" w:styleId="TableGrid">
    <w:name w:val="Table Grid"/>
    <w:basedOn w:val="TableNormal"/>
    <w:uiPriority w:val="39"/>
    <w:rsid w:val="00F368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F368D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1Char">
    <w:name w:val="Heading 1 Char"/>
    <w:basedOn w:val="DefaultParagraphFont"/>
    <w:link w:val="Heading1"/>
    <w:uiPriority w:val="9"/>
    <w:rsid w:val="003D1DE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D1DE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4323871">
      <w:bodyDiv w:val="1"/>
      <w:marLeft w:val="0"/>
      <w:marRight w:val="0"/>
      <w:marTop w:val="0"/>
      <w:marBottom w:val="0"/>
      <w:divBdr>
        <w:top w:val="none" w:sz="0" w:space="0" w:color="auto"/>
        <w:left w:val="none" w:sz="0" w:space="0" w:color="auto"/>
        <w:bottom w:val="none" w:sz="0" w:space="0" w:color="auto"/>
        <w:right w:val="none" w:sz="0" w:space="0" w:color="auto"/>
      </w:divBdr>
    </w:div>
    <w:div w:id="755781952">
      <w:bodyDiv w:val="1"/>
      <w:marLeft w:val="0"/>
      <w:marRight w:val="0"/>
      <w:marTop w:val="0"/>
      <w:marBottom w:val="0"/>
      <w:divBdr>
        <w:top w:val="none" w:sz="0" w:space="0" w:color="auto"/>
        <w:left w:val="none" w:sz="0" w:space="0" w:color="auto"/>
        <w:bottom w:val="none" w:sz="0" w:space="0" w:color="auto"/>
        <w:right w:val="none" w:sz="0" w:space="0" w:color="auto"/>
      </w:divBdr>
    </w:div>
    <w:div w:id="809399810">
      <w:bodyDiv w:val="1"/>
      <w:marLeft w:val="0"/>
      <w:marRight w:val="0"/>
      <w:marTop w:val="0"/>
      <w:marBottom w:val="0"/>
      <w:divBdr>
        <w:top w:val="none" w:sz="0" w:space="0" w:color="auto"/>
        <w:left w:val="none" w:sz="0" w:space="0" w:color="auto"/>
        <w:bottom w:val="none" w:sz="0" w:space="0" w:color="auto"/>
        <w:right w:val="none" w:sz="0" w:space="0" w:color="auto"/>
      </w:divBdr>
      <w:divsChild>
        <w:div w:id="1374693649">
          <w:marLeft w:val="806"/>
          <w:marRight w:val="0"/>
          <w:marTop w:val="200"/>
          <w:marBottom w:val="0"/>
          <w:divBdr>
            <w:top w:val="none" w:sz="0" w:space="0" w:color="auto"/>
            <w:left w:val="none" w:sz="0" w:space="0" w:color="auto"/>
            <w:bottom w:val="none" w:sz="0" w:space="0" w:color="auto"/>
            <w:right w:val="none" w:sz="0" w:space="0" w:color="auto"/>
          </w:divBdr>
        </w:div>
        <w:div w:id="242028730">
          <w:marLeft w:val="806"/>
          <w:marRight w:val="0"/>
          <w:marTop w:val="200"/>
          <w:marBottom w:val="0"/>
          <w:divBdr>
            <w:top w:val="none" w:sz="0" w:space="0" w:color="auto"/>
            <w:left w:val="none" w:sz="0" w:space="0" w:color="auto"/>
            <w:bottom w:val="none" w:sz="0" w:space="0" w:color="auto"/>
            <w:right w:val="none" w:sz="0" w:space="0" w:color="auto"/>
          </w:divBdr>
        </w:div>
        <w:div w:id="1008942879">
          <w:marLeft w:val="806"/>
          <w:marRight w:val="0"/>
          <w:marTop w:val="200"/>
          <w:marBottom w:val="0"/>
          <w:divBdr>
            <w:top w:val="none" w:sz="0" w:space="0" w:color="auto"/>
            <w:left w:val="none" w:sz="0" w:space="0" w:color="auto"/>
            <w:bottom w:val="none" w:sz="0" w:space="0" w:color="auto"/>
            <w:right w:val="none" w:sz="0" w:space="0" w:color="auto"/>
          </w:divBdr>
        </w:div>
      </w:divsChild>
    </w:div>
    <w:div w:id="985208904">
      <w:bodyDiv w:val="1"/>
      <w:marLeft w:val="0"/>
      <w:marRight w:val="0"/>
      <w:marTop w:val="0"/>
      <w:marBottom w:val="0"/>
      <w:divBdr>
        <w:top w:val="none" w:sz="0" w:space="0" w:color="auto"/>
        <w:left w:val="none" w:sz="0" w:space="0" w:color="auto"/>
        <w:bottom w:val="none" w:sz="0" w:space="0" w:color="auto"/>
        <w:right w:val="none" w:sz="0" w:space="0" w:color="auto"/>
      </w:divBdr>
    </w:div>
    <w:div w:id="1932200150">
      <w:bodyDiv w:val="1"/>
      <w:marLeft w:val="0"/>
      <w:marRight w:val="0"/>
      <w:marTop w:val="0"/>
      <w:marBottom w:val="0"/>
      <w:divBdr>
        <w:top w:val="none" w:sz="0" w:space="0" w:color="auto"/>
        <w:left w:val="none" w:sz="0" w:space="0" w:color="auto"/>
        <w:bottom w:val="none" w:sz="0" w:space="0" w:color="auto"/>
        <w:right w:val="none" w:sz="0" w:space="0" w:color="auto"/>
      </w:divBdr>
      <w:divsChild>
        <w:div w:id="324212036">
          <w:marLeft w:val="720"/>
          <w:marRight w:val="0"/>
          <w:marTop w:val="0"/>
          <w:marBottom w:val="0"/>
          <w:divBdr>
            <w:top w:val="none" w:sz="0" w:space="0" w:color="auto"/>
            <w:left w:val="none" w:sz="0" w:space="0" w:color="auto"/>
            <w:bottom w:val="none" w:sz="0" w:space="0" w:color="auto"/>
            <w:right w:val="none" w:sz="0" w:space="0" w:color="auto"/>
          </w:divBdr>
        </w:div>
        <w:div w:id="1531410527">
          <w:marLeft w:val="720"/>
          <w:marRight w:val="0"/>
          <w:marTop w:val="0"/>
          <w:marBottom w:val="0"/>
          <w:divBdr>
            <w:top w:val="none" w:sz="0" w:space="0" w:color="auto"/>
            <w:left w:val="none" w:sz="0" w:space="0" w:color="auto"/>
            <w:bottom w:val="none" w:sz="0" w:space="0" w:color="auto"/>
            <w:right w:val="none" w:sz="0" w:space="0" w:color="auto"/>
          </w:divBdr>
        </w:div>
        <w:div w:id="1567060924">
          <w:marLeft w:val="720"/>
          <w:marRight w:val="0"/>
          <w:marTop w:val="0"/>
          <w:marBottom w:val="0"/>
          <w:divBdr>
            <w:top w:val="none" w:sz="0" w:space="0" w:color="auto"/>
            <w:left w:val="none" w:sz="0" w:space="0" w:color="auto"/>
            <w:bottom w:val="none" w:sz="0" w:space="0" w:color="auto"/>
            <w:right w:val="none" w:sz="0" w:space="0" w:color="auto"/>
          </w:divBdr>
        </w:div>
        <w:div w:id="884950417">
          <w:marLeft w:val="720"/>
          <w:marRight w:val="0"/>
          <w:marTop w:val="0"/>
          <w:marBottom w:val="0"/>
          <w:divBdr>
            <w:top w:val="none" w:sz="0" w:space="0" w:color="auto"/>
            <w:left w:val="none" w:sz="0" w:space="0" w:color="auto"/>
            <w:bottom w:val="none" w:sz="0" w:space="0" w:color="auto"/>
            <w:right w:val="none" w:sz="0" w:space="0" w:color="auto"/>
          </w:divBdr>
        </w:div>
        <w:div w:id="675233666">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TotalTime>
  <Pages>16</Pages>
  <Words>1370</Words>
  <Characters>7810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 Tawfik</dc:creator>
  <cp:keywords/>
  <dc:description/>
  <cp:lastModifiedBy>Malhotra, Lakshay</cp:lastModifiedBy>
  <cp:revision>75</cp:revision>
  <dcterms:created xsi:type="dcterms:W3CDTF">2019-05-06T16:50:00Z</dcterms:created>
  <dcterms:modified xsi:type="dcterms:W3CDTF">2019-05-06T21:32:00Z</dcterms:modified>
</cp:coreProperties>
</file>