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Feature Specification Document</w:t>
      </w:r>
    </w:p>
    <w:p>
      <w:pPr>
        <w:pStyle w:val="Heading1"/>
      </w:pPr>
      <w:r>
        <w:t>Feature: Activity Recognition</w:t>
      </w:r>
    </w:p>
    <w:p>
      <w:r>
        <w:t>Author: Mia Chen</w:t>
        <w:br/>
      </w:r>
    </w:p>
    <w:p>
      <w:pPr>
        <w:pStyle w:val="Heading2"/>
      </w:pPr>
      <w:r>
        <w:t>Description:</w:t>
      </w:r>
    </w:p>
    <w:p>
      <w:r>
        <w:t>- Implement automatic activity recognition for exercises like running, cycling, and swimming.</w:t>
        <w:br/>
        <w:t>- Provide detailed activity reports.</w:t>
      </w:r>
    </w:p>
    <w:p>
      <w:pPr>
        <w:pStyle w:val="Heading2"/>
      </w:pPr>
      <w:r>
        <w:t>Requirements:</w:t>
      </w:r>
    </w:p>
    <w:p>
      <w:r>
        <w:t>- Use motion sensor data to classify activities.</w:t>
        <w:br/>
        <w:t>- Provide real-time feedback and post-activity analysis.</w:t>
      </w:r>
    </w:p>
    <w:p>
      <w:pPr>
        <w:pStyle w:val="Heading2"/>
      </w:pPr>
      <w:r>
        <w:t>Timeline:</w:t>
      </w:r>
    </w:p>
    <w:p>
      <w:r>
        <w:t>Design: 3 weeks</w:t>
        <w:br/>
        <w:t>Development: 5 weeks</w:t>
        <w:br/>
        <w:t>Testing: 3 weeks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