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Calorie Tracking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Develop an accurate calorie tracking feature.</w:t>
        <w:br/>
        <w:t>- Integrate with food databases to provide nutritional information.</w:t>
      </w:r>
    </w:p>
    <w:p>
      <w:pPr>
        <w:pStyle w:val="Heading2"/>
      </w:pPr>
      <w:r>
        <w:t>Requirements:</w:t>
      </w:r>
    </w:p>
    <w:p>
      <w:r>
        <w:t>- Use user input and activity data to estimate calorie expenditure.</w:t>
        <w:br/>
        <w:t>- Provide recommendations for daily calorie intake.</w:t>
      </w:r>
    </w:p>
    <w:p>
      <w:pPr>
        <w:pStyle w:val="Heading2"/>
      </w:pPr>
      <w:r>
        <w:t>Timeline:</w:t>
      </w:r>
    </w:p>
    <w:p>
      <w:r>
        <w:t>Design: 2 weeks</w:t>
        <w:br/>
        <w:t>Development: 4 weeks</w:t>
        <w:br/>
        <w:t>Testing: 2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