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Segoe UI" w:hAnsi="Segoe UI"/>
          <w:b/>
          <w:color w:val="2563EB"/>
          <w:sz w:val="22"/>
        </w:rPr>
        <w:t>INDOVISION ENTERPRISE WORKFORCE SOLUTIONS</w:t>
      </w:r>
    </w:p>
    <w:p>
      <w:pPr>
        <w:spacing w:before="160" w:after="160"/>
      </w:pPr>
      <w:r>
        <w:rPr>
          <w:rFonts w:ascii="Segoe UI" w:hAnsi="Segoe UI"/>
          <w:b/>
          <w:color w:val="0F2C59"/>
          <w:sz w:val="72"/>
        </w:rPr>
        <w:t>iHRMS Desktop</w:t>
      </w:r>
    </w:p>
    <w:p>
      <w:pPr>
        <w:spacing w:before="0" w:after="400"/>
      </w:pPr>
      <w:r>
        <w:rPr>
          <w:rFonts w:ascii="Segoe UI" w:hAnsi="Segoe UI"/>
          <w:color w:val="64748B"/>
          <w:sz w:val="32"/>
        </w:rPr>
        <w:t>Official User, Administration &amp; Telemetry Manual</w:t>
      </w:r>
    </w:p>
    <w:p>
      <w:pPr>
        <w:spacing w:after="720"/>
      </w:pPr>
      <w:r>
        <w:rPr>
          <w:color w:val="2563EB"/>
        </w:rPr>
        <w:t>―――――――――――――――――――――――――――――――――――――――――――――――――――――――</w:t>
      </w:r>
    </w:p>
    <w:p>
      <w:pPr>
        <w:spacing w:line="300" w:lineRule="auto" w:after="1400"/>
      </w:pPr>
      <w:r>
        <w:rPr>
          <w:rFonts w:ascii="Segoe UI" w:hAnsi="Segoe UI"/>
          <w:color w:val="1E293B"/>
          <w:sz w:val="22"/>
        </w:rPr>
        <w:t>A comprehensive operational guide to the iHRMS Desktop client for Windows and macOS. Details employee attendance logging, timesheet &amp; KRA management, workstation activity tracking, workstation lock &amp; display-off state detection, automated screenshot policies, offline buffering, and enterprise fleet synchronization.</w:t>
      </w:r>
    </w:p>
    <w:tbl>
      <w:tblPr>
        <w:tblW w:type="auto" w:w="0"/>
        <w:jc w:val="left"/>
        <w:tblLayout w:type="fixed"/>
        <w:tblLook w:firstColumn="1" w:firstRow="1" w:lastColumn="0" w:lastRow="0" w:noHBand="0" w:noVBand="1" w:val="04A0"/>
      </w:tblPr>
      <w:tblGrid>
        <w:gridCol w:w="5040"/>
        <w:gridCol w:w="5040"/>
      </w:tblGrid>
      <w:tr>
        <w:tc>
          <w:tcPr>
            <w:tcW w:type="dxa" w:w="3168"/>
          </w:tcPr>
          <w:p>
            <w:pPr>
              <w:spacing w:before="60" w:after="60"/>
            </w:pPr>
            <w:r>
              <w:rPr>
                <w:rFonts w:ascii="Segoe UI" w:hAnsi="Segoe UI"/>
                <w:b/>
                <w:color w:val="0F2C59"/>
                <w:sz w:val="19"/>
              </w:rPr>
              <w:t>Application Version:</w:t>
            </w:r>
          </w:p>
        </w:tc>
        <w:tc>
          <w:tcPr>
            <w:tcW w:type="dxa" w:w="6480"/>
          </w:tcPr>
          <w:p>
            <w:pPr>
              <w:spacing w:before="60" w:after="60"/>
            </w:pPr>
            <w:r>
              <w:rPr>
                <w:rFonts w:ascii="Segoe UI" w:hAnsi="Segoe UI"/>
                <w:b/>
                <w:color w:val="2563EB"/>
                <w:sz w:val="19"/>
              </w:rPr>
              <w:t>1.0.0 (Authoritative Release)</w:t>
            </w:r>
          </w:p>
        </w:tc>
      </w:tr>
      <w:tr>
        <w:tc>
          <w:tcPr>
            <w:tcW w:type="dxa" w:w="3168"/>
          </w:tcPr>
          <w:p>
            <w:pPr>
              <w:spacing w:before="60" w:after="60"/>
            </w:pPr>
            <w:r>
              <w:rPr>
                <w:rFonts w:ascii="Segoe UI" w:hAnsi="Segoe UI"/>
                <w:b/>
                <w:color w:val="0F2C59"/>
                <w:sz w:val="19"/>
              </w:rPr>
              <w:t>Target Platforms:</w:t>
            </w:r>
          </w:p>
        </w:tc>
        <w:tc>
          <w:tcPr>
            <w:tcW w:type="dxa" w:w="6480"/>
          </w:tcPr>
          <w:p>
            <w:pPr>
              <w:spacing w:before="60" w:after="60"/>
            </w:pPr>
            <w:r>
              <w:rPr>
                <w:rFonts w:ascii="Segoe UI" w:hAnsi="Segoe UI"/>
                <w:color w:val="1E293B"/>
                <w:sz w:val="19"/>
              </w:rPr>
              <w:t>Windows 10/11 x64, macOS 11.0+ (Universal)</w:t>
            </w:r>
          </w:p>
        </w:tc>
      </w:tr>
      <w:tr>
        <w:tc>
          <w:tcPr>
            <w:tcW w:type="dxa" w:w="3168"/>
          </w:tcPr>
          <w:p>
            <w:pPr>
              <w:spacing w:before="60" w:after="60"/>
            </w:pPr>
            <w:r>
              <w:rPr>
                <w:rFonts w:ascii="Segoe UI" w:hAnsi="Segoe UI"/>
                <w:b/>
                <w:color w:val="0F2C59"/>
                <w:sz w:val="19"/>
              </w:rPr>
              <w:t>Target Audience:</w:t>
            </w:r>
          </w:p>
        </w:tc>
        <w:tc>
          <w:tcPr>
            <w:tcW w:type="dxa" w:w="6480"/>
          </w:tcPr>
          <w:p>
            <w:pPr>
              <w:spacing w:before="60" w:after="60"/>
            </w:pPr>
            <w:r>
              <w:rPr>
                <w:rFonts w:ascii="Segoe UI" w:hAnsi="Segoe UI"/>
                <w:color w:val="1E293B"/>
                <w:sz w:val="19"/>
              </w:rPr>
              <w:t>Employees, Human Resources, IT Operations, Management</w:t>
            </w:r>
          </w:p>
        </w:tc>
      </w:tr>
      <w:tr>
        <w:tc>
          <w:tcPr>
            <w:tcW w:type="dxa" w:w="3168"/>
          </w:tcPr>
          <w:p>
            <w:pPr>
              <w:spacing w:before="60" w:after="60"/>
            </w:pPr>
            <w:r>
              <w:rPr>
                <w:rFonts w:ascii="Segoe UI" w:hAnsi="Segoe UI"/>
                <w:b/>
                <w:color w:val="0F2C59"/>
                <w:sz w:val="19"/>
              </w:rPr>
              <w:t>Publication Date:</w:t>
            </w:r>
          </w:p>
        </w:tc>
        <w:tc>
          <w:tcPr>
            <w:tcW w:type="dxa" w:w="6480"/>
          </w:tcPr>
          <w:p>
            <w:pPr>
              <w:spacing w:before="60" w:after="60"/>
            </w:pPr>
            <w:r>
              <w:rPr>
                <w:rFonts w:ascii="Segoe UI" w:hAnsi="Segoe UI"/>
                <w:color w:val="1E293B"/>
                <w:sz w:val="19"/>
              </w:rPr>
              <w:t>October 2026</w:t>
            </w:r>
          </w:p>
        </w:tc>
      </w:tr>
      <w:tr>
        <w:tc>
          <w:tcPr>
            <w:tcW w:type="dxa" w:w="3168"/>
          </w:tcPr>
          <w:p>
            <w:pPr>
              <w:spacing w:before="60" w:after="60"/>
            </w:pPr>
            <w:r>
              <w:rPr>
                <w:rFonts w:ascii="Segoe UI" w:hAnsi="Segoe UI"/>
                <w:b/>
                <w:color w:val="0F2C59"/>
                <w:sz w:val="19"/>
              </w:rPr>
              <w:t>Document Classification:</w:t>
            </w:r>
          </w:p>
        </w:tc>
        <w:tc>
          <w:tcPr>
            <w:tcW w:type="dxa" w:w="6480"/>
          </w:tcPr>
          <w:p>
            <w:pPr>
              <w:spacing w:before="60" w:after="60"/>
            </w:pPr>
            <w:r>
              <w:rPr>
                <w:rFonts w:ascii="Segoe UI" w:hAnsi="Segoe UI"/>
                <w:color w:val="1E293B"/>
                <w:sz w:val="19"/>
              </w:rPr>
              <w:t>Confidential — Enterprise Operational Standard</w:t>
            </w:r>
          </w:p>
        </w:tc>
      </w:tr>
    </w:tbl>
    <w:p>
      <w:r>
        <w:br w:type="page"/>
      </w:r>
    </w:p>
    <w:p>
      <w:pPr>
        <w:keepNext/>
        <w:spacing w:before="400" w:after="120"/>
      </w:pPr>
      <w:r>
        <w:rPr>
          <w:rFonts w:ascii="Segoe UI" w:hAnsi="Segoe UI"/>
          <w:b/>
          <w:color w:val="0F2C59"/>
          <w:sz w:val="32"/>
        </w:rPr>
        <w:t>Table of Contents</w:t>
      </w:r>
    </w:p>
    <w:p>
      <w:pPr>
        <w:spacing w:before="40" w:after="60"/>
      </w:pPr>
      <w:r>
        <w:rPr>
          <w:rFonts w:ascii="Segoe UI" w:hAnsi="Segoe UI"/>
          <w:b/>
          <w:color w:val="2563EB"/>
          <w:sz w:val="20"/>
        </w:rPr>
        <w:t xml:space="preserve">Section 1: </w:t>
      </w:r>
      <w:r>
        <w:rPr>
          <w:rFonts w:ascii="Segoe UI" w:hAnsi="Segoe UI"/>
          <w:color w:val="1E293B"/>
          <w:sz w:val="20"/>
        </w:rPr>
        <w:t>Introduction, Purpose &amp; System Architecture</w:t>
      </w:r>
    </w:p>
    <w:p>
      <w:pPr>
        <w:spacing w:before="40" w:after="60"/>
      </w:pPr>
      <w:r>
        <w:rPr>
          <w:rFonts w:ascii="Segoe UI" w:hAnsi="Segoe UI"/>
          <w:b/>
          <w:color w:val="2563EB"/>
          <w:sz w:val="20"/>
        </w:rPr>
        <w:t xml:space="preserve">Section 2: </w:t>
      </w:r>
      <w:r>
        <w:rPr>
          <w:rFonts w:ascii="Segoe UI" w:hAnsi="Segoe UI"/>
          <w:color w:val="1E293B"/>
          <w:sz w:val="20"/>
        </w:rPr>
        <w:t>System Requirements &amp; Multi-Platform Installation</w:t>
      </w:r>
    </w:p>
    <w:p>
      <w:pPr>
        <w:spacing w:before="40" w:after="60"/>
      </w:pPr>
      <w:r>
        <w:rPr>
          <w:rFonts w:ascii="Segoe UI" w:hAnsi="Segoe UI"/>
          <w:b/>
          <w:color w:val="2563EB"/>
          <w:sz w:val="20"/>
        </w:rPr>
        <w:t xml:space="preserve">Section 3: </w:t>
      </w:r>
      <w:r>
        <w:rPr>
          <w:rFonts w:ascii="Segoe UI" w:hAnsi="Segoe UI"/>
          <w:color w:val="1E293B"/>
          <w:sz w:val="20"/>
        </w:rPr>
        <w:t>First-Time Setup, Company Verification &amp; Secure Authentication</w:t>
      </w:r>
    </w:p>
    <w:p>
      <w:pPr>
        <w:spacing w:before="40" w:after="60"/>
      </w:pPr>
      <w:r>
        <w:rPr>
          <w:rFonts w:ascii="Segoe UI" w:hAnsi="Segoe UI"/>
          <w:b/>
          <w:color w:val="2563EB"/>
          <w:sz w:val="20"/>
        </w:rPr>
        <w:t xml:space="preserve">Section 4: </w:t>
      </w:r>
      <w:r>
        <w:rPr>
          <w:rFonts w:ascii="Segoe UI" w:hAnsi="Segoe UI"/>
          <w:color w:val="1E293B"/>
          <w:sz w:val="20"/>
        </w:rPr>
        <w:t>Comprehensive Feature-by-Feature Operational Walkthrough</w:t>
      </w:r>
    </w:p>
    <w:p>
      <w:pPr>
        <w:spacing w:before="40" w:after="60"/>
      </w:pPr>
      <w:r>
        <w:rPr>
          <w:rFonts w:ascii="Segoe UI" w:hAnsi="Segoe UI"/>
          <w:b/>
          <w:color w:val="2563EB"/>
          <w:sz w:val="20"/>
        </w:rPr>
        <w:t xml:space="preserve">Section 5: </w:t>
      </w:r>
      <w:r>
        <w:rPr>
          <w:rFonts w:ascii="Segoe UI" w:hAnsi="Segoe UI"/>
          <w:color w:val="1E293B"/>
          <w:sz w:val="20"/>
        </w:rPr>
        <w:t>Activity Tracking Engine, Idle Detection &amp; Workstation Lock Lifecycle</w:t>
      </w:r>
    </w:p>
    <w:p>
      <w:pPr>
        <w:spacing w:before="40" w:after="60"/>
      </w:pPr>
      <w:r>
        <w:rPr>
          <w:rFonts w:ascii="Segoe UI" w:hAnsi="Segoe UI"/>
          <w:b/>
          <w:color w:val="2563EB"/>
          <w:sz w:val="20"/>
        </w:rPr>
        <w:t xml:space="preserve">Section 6: </w:t>
      </w:r>
      <w:r>
        <w:rPr>
          <w:rFonts w:ascii="Segoe UI" w:hAnsi="Segoe UI"/>
          <w:color w:val="1E293B"/>
          <w:sz w:val="20"/>
        </w:rPr>
        <w:t>Screenshot Capture Engine, Compression &amp; Storage Calculations</w:t>
      </w:r>
    </w:p>
    <w:p>
      <w:pPr>
        <w:spacing w:before="40" w:after="60"/>
      </w:pPr>
      <w:r>
        <w:rPr>
          <w:rFonts w:ascii="Segoe UI" w:hAnsi="Segoe UI"/>
          <w:b/>
          <w:color w:val="2563EB"/>
          <w:sz w:val="20"/>
        </w:rPr>
        <w:t xml:space="preserve">Section 7: </w:t>
      </w:r>
      <w:r>
        <w:rPr>
          <w:rFonts w:ascii="Segoe UI" w:hAnsi="Segoe UI"/>
          <w:color w:val="1E293B"/>
          <w:sz w:val="20"/>
        </w:rPr>
        <w:t>Enterprise Backend Configuration &amp; Policy Administration</w:t>
      </w:r>
    </w:p>
    <w:p>
      <w:pPr>
        <w:spacing w:before="40" w:after="60"/>
      </w:pPr>
      <w:r>
        <w:rPr>
          <w:rFonts w:ascii="Segoe UI" w:hAnsi="Segoe UI"/>
          <w:b/>
          <w:color w:val="2563EB"/>
          <w:sz w:val="20"/>
        </w:rPr>
        <w:t xml:space="preserve">Section 8: </w:t>
      </w:r>
      <w:r>
        <w:rPr>
          <w:rFonts w:ascii="Segoe UI" w:hAnsi="Segoe UI"/>
          <w:color w:val="1E293B"/>
          <w:sz w:val="20"/>
        </w:rPr>
        <w:t>Synchronization, Offline Resilience &amp; Background Auto-Updates</w:t>
      </w:r>
    </w:p>
    <w:p>
      <w:pPr>
        <w:spacing w:before="40" w:after="60"/>
      </w:pPr>
      <w:r>
        <w:rPr>
          <w:rFonts w:ascii="Segoe UI" w:hAnsi="Segoe UI"/>
          <w:b/>
          <w:color w:val="2563EB"/>
          <w:sz w:val="20"/>
        </w:rPr>
        <w:t xml:space="preserve">Section 9: </w:t>
      </w:r>
      <w:r>
        <w:rPr>
          <w:rFonts w:ascii="Segoe UI" w:hAnsi="Segoe UI"/>
          <w:color w:val="1E293B"/>
          <w:sz w:val="20"/>
        </w:rPr>
        <w:t>Security Architecture, Employee Privacy &amp; Compliance Guidelines</w:t>
      </w:r>
    </w:p>
    <w:p>
      <w:pPr>
        <w:spacing w:before="40" w:after="60"/>
      </w:pPr>
      <w:r>
        <w:rPr>
          <w:rFonts w:ascii="Segoe UI" w:hAnsi="Segoe UI"/>
          <w:b/>
          <w:color w:val="2563EB"/>
          <w:sz w:val="20"/>
        </w:rPr>
        <w:t xml:space="preserve">Section 10: </w:t>
      </w:r>
      <w:r>
        <w:rPr>
          <w:rFonts w:ascii="Segoe UI" w:hAnsi="Segoe UI"/>
          <w:color w:val="1E293B"/>
          <w:sz w:val="20"/>
        </w:rPr>
        <w:t>Troubleshooting, FAQs &amp; Platform Differences Matrix</w:t>
      </w:r>
    </w:p>
    <w:p>
      <w:pPr>
        <w:keepNext/>
        <w:spacing w:before="400" w:after="120"/>
      </w:pPr>
      <w:r>
        <w:rPr>
          <w:rFonts w:ascii="Segoe UI" w:hAnsi="Segoe UI"/>
          <w:b/>
          <w:color w:val="0F2C59"/>
          <w:sz w:val="32"/>
        </w:rPr>
        <w:t>Executive Summary</w:t>
      </w:r>
    </w:p>
    <w:p>
      <w:pPr>
        <w:spacing w:before="40" w:after="100" w:line="276" w:lineRule="auto"/>
      </w:pPr>
      <w:r>
        <w:rPr>
          <w:rFonts w:ascii="Segoe UI" w:hAnsi="Segoe UI"/>
          <w:color w:val="1E293B"/>
          <w:sz w:val="20"/>
        </w:rPr>
        <w:t>The iHRMS Desktop application (version 1.0.0) is an enterprise-grade desktop productivity agent designed for organizations utilizing the centralized iHRMS workforce platform. Built on Python and PySide6 (Qt6), the application provides seamless, automated visibility into employee desktop activity, timesheet completion, KRA task fulfillment, attendance validation, and periodic visual audit verification.</w:t>
      </w:r>
    </w:p>
    <w:p>
      <w:pPr>
        <w:spacing w:before="40" w:after="100" w:line="276" w:lineRule="auto"/>
      </w:pPr>
      <w:r>
        <w:rPr>
          <w:rFonts w:ascii="Segoe UI" w:hAnsi="Segoe UI"/>
          <w:color w:val="1E293B"/>
          <w:sz w:val="20"/>
        </w:rPr>
        <w:t>Designed with an offline-first architecture, iHRMS Desktop guarantees 100% data integrity even during prolonged network outages. Tracking telemetry and compressed screenshots are staged securely in local user storage and automatically uploaded to company systems once network connectivity is re-established. Following verified server confirmation, local screenshots are pruned to protect client disk resources. This manual serves as the authoritative standard operating procedure for employees, administrators, and human resource teams.</w:t>
      </w:r>
    </w:p>
    <w:p>
      <w:pPr>
        <w:keepNext/>
        <w:spacing w:before="400" w:after="120"/>
      </w:pPr>
      <w:r>
        <w:rPr>
          <w:rFonts w:ascii="Segoe UI" w:hAnsi="Segoe UI"/>
          <w:b/>
          <w:color w:val="0F2C59"/>
          <w:sz w:val="32"/>
        </w:rPr>
        <w:t>1. Introduction, Purpose &amp; System Architecture</w:t>
      </w:r>
    </w:p>
    <w:p>
      <w:pPr>
        <w:spacing w:before="40" w:after="100" w:line="276" w:lineRule="auto"/>
      </w:pPr>
      <w:r>
        <w:rPr>
          <w:rFonts w:ascii="Segoe UI" w:hAnsi="Segoe UI"/>
          <w:color w:val="1E293B"/>
          <w:sz w:val="20"/>
        </w:rPr>
        <w:t>iHRMS Desktop bridges modern distributed workplace operations with centralized workforce management. Traditional HRMS portals record when an employee punches in or requests leave, but fail to provide objective, verifiable metrics on project time investment, task completion rates, or active focus time. iHRMS Desktop solves these challenges without imposing cumbersome manual time tracking on employees.</w:t>
      </w:r>
    </w:p>
    <w:p>
      <w:pPr>
        <w:keepNext/>
        <w:spacing w:before="280" w:after="80"/>
      </w:pPr>
      <w:r>
        <w:rPr>
          <w:rFonts w:ascii="Segoe UI" w:hAnsi="Segoe UI"/>
          <w:b/>
          <w:color w:val="2563EB"/>
          <w:sz w:val="26"/>
        </w:rPr>
        <w:t>1.1 Key Operational Objectives</w:t>
      </w:r>
    </w:p>
    <w:p>
      <w:pPr>
        <w:pStyle w:val="ListBullet"/>
        <w:spacing w:before="20" w:after="50" w:line="276" w:lineRule="auto"/>
      </w:pPr>
      <w:r>
        <w:rPr>
          <w:rFonts w:ascii="Segoe UI" w:hAnsi="Segoe UI"/>
          <w:b/>
          <w:color w:val="1E293B"/>
          <w:sz w:val="19"/>
        </w:rPr>
        <w:t xml:space="preserve">Automated Time Tracking: </w:t>
      </w:r>
      <w:r>
        <w:rPr>
          <w:rFonts w:ascii="Segoe UI" w:hAnsi="Segoe UI"/>
          <w:color w:val="1E293B"/>
          <w:sz w:val="19"/>
        </w:rPr>
        <w:t>Eliminates manual timesheet estimation by polling the active foreground application every 5 seconds, accurately recording start time, end time, and active duration.</w:t>
      </w:r>
    </w:p>
    <w:p>
      <w:pPr>
        <w:pStyle w:val="ListBullet"/>
        <w:spacing w:before="20" w:after="50" w:line="276" w:lineRule="auto"/>
      </w:pPr>
      <w:r>
        <w:rPr>
          <w:rFonts w:ascii="Segoe UI" w:hAnsi="Segoe UI"/>
          <w:b/>
          <w:color w:val="1E293B"/>
          <w:sz w:val="19"/>
        </w:rPr>
        <w:t xml:space="preserve">Intelligent Idle Attribution: </w:t>
      </w:r>
      <w:r>
        <w:rPr>
          <w:rFonts w:ascii="Segoe UI" w:hAnsi="Segoe UI"/>
          <w:color w:val="1E293B"/>
          <w:sz w:val="19"/>
        </w:rPr>
        <w:t>Detects when an employee steps away from their keyboard or mouse and attributes idle duration directly to the last active application upon resumption.</w:t>
      </w:r>
    </w:p>
    <w:p>
      <w:pPr>
        <w:pStyle w:val="ListBullet"/>
        <w:spacing w:before="20" w:after="50" w:line="276" w:lineRule="auto"/>
      </w:pPr>
      <w:r>
        <w:rPr>
          <w:rFonts w:ascii="Segoe UI" w:hAnsi="Segoe UI"/>
          <w:b/>
          <w:color w:val="1E293B"/>
          <w:sz w:val="19"/>
        </w:rPr>
        <w:t xml:space="preserve">Visual Audit Verification: </w:t>
      </w:r>
      <w:r>
        <w:rPr>
          <w:rFonts w:ascii="Segoe UI" w:hAnsi="Segoe UI"/>
          <w:color w:val="1E293B"/>
          <w:sz w:val="19"/>
        </w:rPr>
        <w:t>Periodically captures lightweight, highly compressed desktop screenshots according to assigned company policy to confirm active work engagement.</w:t>
      </w:r>
    </w:p>
    <w:p>
      <w:pPr>
        <w:pStyle w:val="ListBullet"/>
        <w:spacing w:before="20" w:after="50" w:line="276" w:lineRule="auto"/>
      </w:pPr>
      <w:r>
        <w:rPr>
          <w:rFonts w:ascii="Segoe UI" w:hAnsi="Segoe UI"/>
          <w:b/>
          <w:color w:val="1E293B"/>
          <w:sz w:val="19"/>
        </w:rPr>
        <w:t xml:space="preserve">Guaranteed Offline Recording: </w:t>
      </w:r>
      <w:r>
        <w:rPr>
          <w:rFonts w:ascii="Segoe UI" w:hAnsi="Segoe UI"/>
          <w:color w:val="1E293B"/>
          <w:sz w:val="19"/>
        </w:rPr>
        <w:t>Ensures mobile or traveling staff continue tracking without interruption during flights or connection drops using local SQLite buffering.</w:t>
      </w:r>
    </w:p>
    <w:p>
      <w:pPr>
        <w:pStyle w:val="ListBullet"/>
        <w:spacing w:before="20" w:after="50" w:line="276" w:lineRule="auto"/>
      </w:pPr>
      <w:r>
        <w:rPr>
          <w:rFonts w:ascii="Segoe UI" w:hAnsi="Segoe UI"/>
          <w:b/>
          <w:color w:val="1E293B"/>
          <w:sz w:val="19"/>
        </w:rPr>
        <w:t xml:space="preserve">Cryptographic Device Binding: </w:t>
      </w:r>
      <w:r>
        <w:rPr>
          <w:rFonts w:ascii="Segoe UI" w:hAnsi="Segoe UI"/>
          <w:color w:val="1E293B"/>
          <w:sz w:val="19"/>
        </w:rPr>
        <w:t>Locks each telemetry session to an enrolled physical workstation using hardware UUID fingerprints, preventing credential sharing or ghost logins.</w:t>
      </w:r>
    </w:p>
    <w:p>
      <w:pPr>
        <w:pStyle w:val="ListBullet"/>
        <w:spacing w:before="20" w:after="50" w:line="276" w:lineRule="auto"/>
      </w:pPr>
      <w:r>
        <w:rPr>
          <w:rFonts w:ascii="Segoe UI" w:hAnsi="Segoe UI"/>
          <w:b/>
          <w:color w:val="1E293B"/>
          <w:sz w:val="19"/>
        </w:rPr>
        <w:t xml:space="preserve">Zero-Touch Maintenance: </w:t>
      </w:r>
      <w:r>
        <w:rPr>
          <w:rFonts w:ascii="Segoe UI" w:hAnsi="Segoe UI"/>
          <w:color w:val="1E293B"/>
          <w:sz w:val="19"/>
        </w:rPr>
        <w:t>Automated background update pipeline ensures client endpoints stay synchronized with the latest enterprise releases without IT intervention.</w:t>
      </w:r>
    </w:p>
    <w:p>
      <w:pPr>
        <w:keepNext/>
        <w:spacing w:before="280" w:after="80"/>
      </w:pPr>
      <w:r>
        <w:rPr>
          <w:rFonts w:ascii="Segoe UI" w:hAnsi="Segoe UI"/>
          <w:b/>
          <w:color w:val="2563EB"/>
          <w:sz w:val="26"/>
        </w:rPr>
        <w:t>1.2 Architectural Component Overview</w:t>
      </w:r>
    </w:p>
    <w:tbl>
      <w:tblPr>
        <w:tblW w:type="auto" w:w="0"/>
        <w:jc w:val="center"/>
        <w:tblLayout w:type="fixed"/>
        <w:tblLook w:firstColumn="1" w:firstRow="1" w:lastColumn="0" w:lastRow="0" w:noHBand="0" w:noVBand="1" w:val="04A0"/>
      </w:tblPr>
      <w:tblGrid>
        <w:gridCol w:w="3360"/>
        <w:gridCol w:w="3360"/>
        <w:gridCol w:w="3360"/>
      </w:tblGrid>
      <w:tr>
        <w:tc>
          <w:tcPr>
            <w:tcW w:type="dxa" w:w="2304"/>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Component</w:t>
            </w:r>
          </w:p>
        </w:tc>
        <w:tc>
          <w:tcPr>
            <w:tcW w:type="dxa" w:w="2880"/>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Location</w:t>
            </w:r>
          </w:p>
        </w:tc>
        <w:tc>
          <w:tcPr>
            <w:tcW w:type="dxa" w:w="4608"/>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Primary Responsibility</w:t>
            </w:r>
          </w:p>
        </w:tc>
      </w:tr>
      <w:tr>
        <w:tc>
          <w:tcPr>
            <w:tcW w:type="dxa" w:w="2304"/>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Desktop UI Client</w:t>
            </w:r>
          </w:p>
        </w:tc>
        <w:tc>
          <w:tcPr>
            <w:tcW w:type="dxa" w:w="288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Local Endpoints (Win/macOS)</w:t>
            </w:r>
          </w:p>
        </w:tc>
        <w:tc>
          <w:tcPr>
            <w:tcW w:type="dxa" w:w="460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Provides employee dashboard, punch status, attendance calendar, KRA timesheet, and leave quota views.</w:t>
            </w:r>
          </w:p>
        </w:tc>
      </w:tr>
      <w:tr>
        <w:tc>
          <w:tcPr>
            <w:tcW w:type="dxa" w:w="2304"/>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Activity Tracker Engine</w:t>
            </w:r>
          </w:p>
        </w:tc>
        <w:tc>
          <w:tcPr>
            <w:tcW w:type="dxa" w:w="288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Background Worker Thread</w:t>
            </w:r>
          </w:p>
        </w:tc>
        <w:tc>
          <w:tcPr>
            <w:tcW w:type="dxa" w:w="460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Polls active window title, process ID, and user input every 5 seconds. Manages active/idle state transitions.</w:t>
            </w:r>
          </w:p>
        </w:tc>
      </w:tr>
      <w:tr>
        <w:tc>
          <w:tcPr>
            <w:tcW w:type="dxa" w:w="2304"/>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Screenshot Service</w:t>
            </w:r>
          </w:p>
        </w:tc>
        <w:tc>
          <w:tcPr>
            <w:tcW w:type="dxa" w:w="288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Background Capture Engine</w:t>
            </w:r>
          </w:p>
        </w:tc>
        <w:tc>
          <w:tcPr>
            <w:tcW w:type="dxa" w:w="460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Captures desktop screen on configured intervals; compresses images exceeding 100 KB using color quantization.</w:t>
            </w:r>
          </w:p>
        </w:tc>
      </w:tr>
      <w:tr>
        <w:tc>
          <w:tcPr>
            <w:tcW w:type="dxa" w:w="2304"/>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Local SQLite Database</w:t>
            </w:r>
          </w:p>
        </w:tc>
        <w:tc>
          <w:tcPr>
            <w:tcW w:type="dxa" w:w="288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%LOCALAPPDATA% / ~/Library</w:t>
            </w:r>
          </w:p>
        </w:tc>
        <w:tc>
          <w:tcPr>
            <w:tcW w:type="dxa" w:w="460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Stores un-synchronized activity logs, heartbeat records, and pending uploads with zero data loss.</w:t>
            </w:r>
          </w:p>
        </w:tc>
      </w:tr>
      <w:tr>
        <w:tc>
          <w:tcPr>
            <w:tcW w:type="dxa" w:w="2304"/>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Sync Service</w:t>
            </w:r>
          </w:p>
        </w:tc>
        <w:tc>
          <w:tcPr>
            <w:tcW w:type="dxa" w:w="288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Asynchronous Worker</w:t>
            </w:r>
          </w:p>
        </w:tc>
        <w:tc>
          <w:tcPr>
            <w:tcW w:type="dxa" w:w="460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Periodically delivers batched logs to the central company system and cleans up local screenshots upon server confirmation.</w:t>
            </w:r>
          </w:p>
        </w:tc>
      </w:tr>
      <w:tr>
        <w:tc>
          <w:tcPr>
            <w:tcW w:type="dxa" w:w="2304"/>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Network Monitor</w:t>
            </w:r>
          </w:p>
        </w:tc>
        <w:tc>
          <w:tcPr>
            <w:tcW w:type="dxa" w:w="288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Continuous Listener</w:t>
            </w:r>
          </w:p>
        </w:tc>
        <w:tc>
          <w:tcPr>
            <w:tcW w:type="dxa" w:w="460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Monitors active network reachability to prevent UI freezing and control synchronization retry timers.</w:t>
            </w:r>
          </w:p>
        </w:tc>
      </w:tr>
      <w:tr>
        <w:tc>
          <w:tcPr>
            <w:tcW w:type="dxa" w:w="2304"/>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Central Company System</w:t>
            </w:r>
          </w:p>
        </w:tc>
        <w:tc>
          <w:tcPr>
            <w:tcW w:type="dxa" w:w="288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Cloud / Enterprise Datacenter</w:t>
            </w:r>
          </w:p>
        </w:tc>
        <w:tc>
          <w:tcPr>
            <w:tcW w:type="dxa" w:w="460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Authenticates tenant company codes, evaluates employee roles, stores telemetry, and delivers dynamic fleet policies.</w:t>
            </w:r>
          </w:p>
        </w:tc>
      </w:tr>
    </w:tbl>
    <w:p>
      <w:pPr>
        <w:spacing w:before="40" w:after="120"/>
      </w:pPr>
    </w:p>
    <w:p>
      <w:pPr>
        <w:keepNext/>
        <w:spacing w:before="400" w:after="120"/>
      </w:pPr>
      <w:r>
        <w:rPr>
          <w:rFonts w:ascii="Segoe UI" w:hAnsi="Segoe UI"/>
          <w:b/>
          <w:color w:val="0F2C59"/>
          <w:sz w:val="32"/>
        </w:rPr>
        <w:t>2. System Requirements &amp; Multi-Platform Installation</w:t>
      </w:r>
    </w:p>
    <w:p>
      <w:pPr>
        <w:spacing w:before="40" w:after="100" w:line="276" w:lineRule="auto"/>
      </w:pPr>
      <w:r>
        <w:rPr>
          <w:rFonts w:ascii="Segoe UI" w:hAnsi="Segoe UI"/>
          <w:color w:val="1E293B"/>
          <w:sz w:val="20"/>
        </w:rPr>
        <w:t>iHRMS Desktop is engineered to run seamlessly on both Windows and macOS enterprise workstations.</w:t>
      </w:r>
    </w:p>
    <w:p>
      <w:pPr>
        <w:keepNext/>
        <w:spacing w:before="280" w:after="80"/>
      </w:pPr>
      <w:r>
        <w:rPr>
          <w:rFonts w:ascii="Segoe UI" w:hAnsi="Segoe UI"/>
          <w:b/>
          <w:color w:val="2563EB"/>
          <w:sz w:val="26"/>
        </w:rPr>
        <w:t>2.1 Hardware and Operating System Requirements</w:t>
      </w:r>
    </w:p>
    <w:tbl>
      <w:tblPr>
        <w:tblW w:type="auto" w:w="0"/>
        <w:jc w:val="center"/>
        <w:tblLayout w:type="fixed"/>
        <w:tblLook w:firstColumn="1" w:firstRow="1" w:lastColumn="0" w:lastRow="0" w:noHBand="0" w:noVBand="1" w:val="04A0"/>
      </w:tblPr>
      <w:tblGrid>
        <w:gridCol w:w="3360"/>
        <w:gridCol w:w="3360"/>
        <w:gridCol w:w="3360"/>
      </w:tblGrid>
      <w:tr>
        <w:tc>
          <w:tcPr>
            <w:tcW w:type="dxa" w:w="2880"/>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Specification</w:t>
            </w:r>
          </w:p>
        </w:tc>
        <w:tc>
          <w:tcPr>
            <w:tcW w:type="dxa" w:w="3456"/>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Minimum Requirement</w:t>
            </w:r>
          </w:p>
        </w:tc>
        <w:tc>
          <w:tcPr>
            <w:tcW w:type="dxa" w:w="3456"/>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Recommended Specification</w:t>
            </w:r>
          </w:p>
        </w:tc>
      </w:tr>
      <w:tr>
        <w:tc>
          <w:tcPr>
            <w:tcW w:type="dxa" w:w="288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Operating System (Windows)</w:t>
            </w:r>
          </w:p>
        </w:tc>
        <w:tc>
          <w:tcPr>
            <w:tcW w:type="dxa" w:w="3456"/>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Windows 10 x64 (Version 1809+)</w:t>
            </w:r>
          </w:p>
        </w:tc>
        <w:tc>
          <w:tcPr>
            <w:tcW w:type="dxa" w:w="3456"/>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Windows 11 Pro / Enterprise x64 (22H2+)</w:t>
            </w:r>
          </w:p>
        </w:tc>
      </w:tr>
      <w:tr>
        <w:tc>
          <w:tcPr>
            <w:tcW w:type="dxa" w:w="288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Operating System (macOS)</w:t>
            </w:r>
          </w:p>
        </w:tc>
        <w:tc>
          <w:tcPr>
            <w:tcW w:type="dxa" w:w="3456"/>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macOS 11.0 Big Sur (Intel or Apple Silicon)</w:t>
            </w:r>
          </w:p>
        </w:tc>
        <w:tc>
          <w:tcPr>
            <w:tcW w:type="dxa" w:w="3456"/>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macOS 14.0 Sonoma / macOS 15.0 Sequoia (M-Series)</w:t>
            </w:r>
          </w:p>
        </w:tc>
      </w:tr>
      <w:tr>
        <w:tc>
          <w:tcPr>
            <w:tcW w:type="dxa" w:w="288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Processor (CPU)</w:t>
            </w:r>
          </w:p>
        </w:tc>
        <w:tc>
          <w:tcPr>
            <w:tcW w:type="dxa" w:w="3456"/>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1.6 GHz Dual-Core (x86_64 or ARM64)</w:t>
            </w:r>
          </w:p>
        </w:tc>
        <w:tc>
          <w:tcPr>
            <w:tcW w:type="dxa" w:w="3456"/>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2.0 GHz+ Quad-Core or Apple Silicon (M1/M2/M3)</w:t>
            </w:r>
          </w:p>
        </w:tc>
      </w:tr>
      <w:tr>
        <w:tc>
          <w:tcPr>
            <w:tcW w:type="dxa" w:w="288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Memory (RAM)</w:t>
            </w:r>
          </w:p>
        </w:tc>
        <w:tc>
          <w:tcPr>
            <w:tcW w:type="dxa" w:w="3456"/>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4 GB System Memory</w:t>
            </w:r>
          </w:p>
        </w:tc>
        <w:tc>
          <w:tcPr>
            <w:tcW w:type="dxa" w:w="3456"/>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8 GB+ System Memory</w:t>
            </w:r>
          </w:p>
        </w:tc>
      </w:tr>
      <w:tr>
        <w:tc>
          <w:tcPr>
            <w:tcW w:type="dxa" w:w="288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Local Storage</w:t>
            </w:r>
          </w:p>
        </w:tc>
        <w:tc>
          <w:tcPr>
            <w:tcW w:type="dxa" w:w="3456"/>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150 MB available for application binaries</w:t>
            </w:r>
          </w:p>
        </w:tc>
        <w:tc>
          <w:tcPr>
            <w:tcW w:type="dxa" w:w="3456"/>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500 MB+ available for temporary offline cache buffering</w:t>
            </w:r>
          </w:p>
        </w:tc>
      </w:tr>
      <w:tr>
        <w:tc>
          <w:tcPr>
            <w:tcW w:type="dxa" w:w="288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Display Resolution</w:t>
            </w:r>
          </w:p>
        </w:tc>
        <w:tc>
          <w:tcPr>
            <w:tcW w:type="dxa" w:w="3456"/>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1280 × 720 minimum resolution</w:t>
            </w:r>
          </w:p>
        </w:tc>
        <w:tc>
          <w:tcPr>
            <w:tcW w:type="dxa" w:w="3456"/>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1920 × 1080 or higher (HiDPI / Retina supported)</w:t>
            </w:r>
          </w:p>
        </w:tc>
      </w:tr>
      <w:tr>
        <w:tc>
          <w:tcPr>
            <w:tcW w:type="dxa" w:w="288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Network Connectivity</w:t>
            </w:r>
          </w:p>
        </w:tc>
        <w:tc>
          <w:tcPr>
            <w:tcW w:type="dxa" w:w="3456"/>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Periodic internet access for synchronization</w:t>
            </w:r>
          </w:p>
        </w:tc>
        <w:tc>
          <w:tcPr>
            <w:tcW w:type="dxa" w:w="3456"/>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Broadband connection (Wi-Fi or Ethernet)</w:t>
            </w:r>
          </w:p>
        </w:tc>
      </w:tr>
    </w:tbl>
    <w:p>
      <w:pPr>
        <w:spacing w:before="40" w:after="120"/>
      </w:pPr>
    </w:p>
    <w:p>
      <w:pPr>
        <w:keepNext/>
        <w:spacing w:before="280" w:after="80"/>
      </w:pPr>
      <w:r>
        <w:rPr>
          <w:rFonts w:ascii="Segoe UI" w:hAnsi="Segoe UI"/>
          <w:b/>
          <w:color w:val="2563EB"/>
          <w:sz w:val="26"/>
        </w:rPr>
        <w:t>2.2 Windows Installation Guide</w:t>
      </w:r>
    </w:p>
    <w:p>
      <w:pPr>
        <w:spacing w:before="40" w:after="100" w:line="276" w:lineRule="auto"/>
      </w:pPr>
      <w:r>
        <w:rPr>
          <w:rFonts w:ascii="Segoe UI" w:hAnsi="Segoe UI"/>
          <w:color w:val="1E293B"/>
          <w:sz w:val="20"/>
        </w:rPr>
        <w:t>iHRMS Desktop is distributed as a single signed Windows installer package (`iHRMS-Desktop-Setup.exe`) built using Inno Setup. It installs in per-user mode, allowing employees to install the agent without requiring local administrative privileges.</w:t>
      </w:r>
    </w:p>
    <w:p>
      <w:pPr>
        <w:pStyle w:val="ListBullet"/>
        <w:spacing w:before="20" w:after="50" w:line="276" w:lineRule="auto"/>
      </w:pPr>
      <w:r>
        <w:rPr>
          <w:rFonts w:ascii="Segoe UI" w:hAnsi="Segoe UI"/>
          <w:b/>
          <w:color w:val="1E293B"/>
          <w:sz w:val="19"/>
        </w:rPr>
        <w:t xml:space="preserve">Step 1: Download Installer: </w:t>
      </w:r>
      <w:r>
        <w:rPr>
          <w:rFonts w:ascii="Segoe UI" w:hAnsi="Segoe UI"/>
          <w:color w:val="1E293B"/>
          <w:sz w:val="19"/>
        </w:rPr>
        <w:t>Obtain the verified `iHRMS-Desktop-Setup.exe` file from your corporate portal or IT department.</w:t>
      </w:r>
    </w:p>
    <w:p>
      <w:pPr>
        <w:pStyle w:val="ListBullet"/>
        <w:spacing w:before="20" w:after="50" w:line="276" w:lineRule="auto"/>
      </w:pPr>
      <w:r>
        <w:rPr>
          <w:rFonts w:ascii="Segoe UI" w:hAnsi="Segoe UI"/>
          <w:b/>
          <w:color w:val="1E293B"/>
          <w:sz w:val="19"/>
        </w:rPr>
        <w:t xml:space="preserve">Step 2: Run Setup Wizard: </w:t>
      </w:r>
      <w:r>
        <w:rPr>
          <w:rFonts w:ascii="Segoe UI" w:hAnsi="Segoe UI"/>
          <w:color w:val="1E293B"/>
          <w:sz w:val="19"/>
        </w:rPr>
        <w:t>Double-click the installer. The wizard will install the software to `%LOCALAPPDATA%\Programs\iHRMS Desktop\`.</w:t>
      </w:r>
    </w:p>
    <w:p>
      <w:pPr>
        <w:pStyle w:val="ListBullet"/>
        <w:spacing w:before="20" w:after="50" w:line="276" w:lineRule="auto"/>
      </w:pPr>
      <w:r>
        <w:rPr>
          <w:rFonts w:ascii="Segoe UI" w:hAnsi="Segoe UI"/>
          <w:b/>
          <w:color w:val="1E293B"/>
          <w:sz w:val="19"/>
        </w:rPr>
        <w:t xml:space="preserve">Step 3: Auto-Start Configuration: </w:t>
      </w:r>
      <w:r>
        <w:rPr>
          <w:rFonts w:ascii="Segoe UI" w:hAnsi="Segoe UI"/>
          <w:color w:val="1E293B"/>
          <w:sz w:val="19"/>
        </w:rPr>
        <w:t>The installer automatically registers iHRMS Desktop in the current user's Windows startup registry (`HKCU\Software\Microsoft\Windows\CurrentVersion\Run`) so it launches automatically on boot.</w:t>
      </w:r>
    </w:p>
    <w:p>
      <w:pPr>
        <w:pStyle w:val="ListBullet"/>
        <w:spacing w:before="20" w:after="50" w:line="276" w:lineRule="auto"/>
      </w:pPr>
      <w:r>
        <w:rPr>
          <w:rFonts w:ascii="Segoe UI" w:hAnsi="Segoe UI"/>
          <w:b/>
          <w:color w:val="1E293B"/>
          <w:sz w:val="19"/>
        </w:rPr>
        <w:t xml:space="preserve">Step 4: Silent IT Deployment: </w:t>
      </w:r>
      <w:r>
        <w:rPr>
          <w:rFonts w:ascii="Segoe UI" w:hAnsi="Segoe UI"/>
          <w:color w:val="1E293B"/>
          <w:sz w:val="19"/>
        </w:rPr>
        <w:t>System administrators can deploy the application across corporate fleets silently using the command: `iHRMS-Desktop-Setup.exe /VERYSILENT /SUPPRESSMSGBOXES /NORESTART`.</w:t>
      </w:r>
    </w:p>
    <w:p>
      <w:pPr>
        <w:keepNext/>
        <w:spacing w:before="280" w:after="80"/>
      </w:pPr>
      <w:r>
        <w:rPr>
          <w:rFonts w:ascii="Segoe UI" w:hAnsi="Segoe UI"/>
          <w:b/>
          <w:color w:val="2563EB"/>
          <w:sz w:val="26"/>
        </w:rPr>
        <w:t>2.3 macOS Installation Guide &amp; Screen Recording Permission</w:t>
      </w:r>
    </w:p>
    <w:p>
      <w:pPr>
        <w:spacing w:before="40" w:after="100" w:line="276" w:lineRule="auto"/>
      </w:pPr>
      <w:r>
        <w:rPr>
          <w:rFonts w:ascii="Segoe UI" w:hAnsi="Segoe UI"/>
          <w:color w:val="1E293B"/>
          <w:sz w:val="20"/>
        </w:rPr>
        <w:t>On macOS, iHRMS Desktop is distributed as an Apple Universal Disk Image (`iHRMS-Desktop-1.0.0.dmg`) compatible with both Intel-based Macs and Apple Silicon (M1/M2/M3/M4) devices.</w:t>
      </w:r>
    </w:p>
    <w:p>
      <w:pPr>
        <w:pStyle w:val="ListBullet"/>
        <w:spacing w:before="20" w:after="50" w:line="276" w:lineRule="auto"/>
      </w:pPr>
      <w:r>
        <w:rPr>
          <w:rFonts w:ascii="Segoe UI" w:hAnsi="Segoe UI"/>
          <w:b/>
          <w:color w:val="1E293B"/>
          <w:sz w:val="19"/>
        </w:rPr>
        <w:t xml:space="preserve">Step 1: Mount DMG: </w:t>
      </w:r>
      <w:r>
        <w:rPr>
          <w:rFonts w:ascii="Segoe UI" w:hAnsi="Segoe UI"/>
          <w:color w:val="1E293B"/>
          <w:sz w:val="19"/>
        </w:rPr>
        <w:t>Double-click `iHRMS-Desktop-1.0.0.dmg` to mount the disk image.</w:t>
      </w:r>
    </w:p>
    <w:p>
      <w:pPr>
        <w:pStyle w:val="ListBullet"/>
        <w:spacing w:before="20" w:after="50" w:line="276" w:lineRule="auto"/>
      </w:pPr>
      <w:r>
        <w:rPr>
          <w:rFonts w:ascii="Segoe UI" w:hAnsi="Segoe UI"/>
          <w:b/>
          <w:color w:val="1E293B"/>
          <w:sz w:val="19"/>
        </w:rPr>
        <w:t xml:space="preserve">Step 2: Install Application: </w:t>
      </w:r>
      <w:r>
        <w:rPr>
          <w:rFonts w:ascii="Segoe UI" w:hAnsi="Segoe UI"/>
          <w:color w:val="1E293B"/>
          <w:sz w:val="19"/>
        </w:rPr>
        <w:t>Drag the `iHRMS Desktop` icon into the `/Applications` folder shortcut.</w:t>
      </w:r>
    </w:p>
    <w:p>
      <w:pPr>
        <w:pStyle w:val="ListBullet"/>
        <w:spacing w:before="20" w:after="50" w:line="276" w:lineRule="auto"/>
      </w:pPr>
      <w:r>
        <w:rPr>
          <w:rFonts w:ascii="Segoe UI" w:hAnsi="Segoe UI"/>
          <w:b/>
          <w:color w:val="1E293B"/>
          <w:sz w:val="19"/>
        </w:rPr>
        <w:t xml:space="preserve">Step 3: Launch Application: </w:t>
      </w:r>
      <w:r>
        <w:rPr>
          <w:rFonts w:ascii="Segoe UI" w:hAnsi="Segoe UI"/>
          <w:color w:val="1E293B"/>
          <w:sz w:val="19"/>
        </w:rPr>
        <w:t>Open iHRMS Desktop from Launchpad or Finder. macOS Gatekeeper will verify the bundle.</w:t>
      </w:r>
    </w:p>
    <w:tbl>
      <w:tblPr>
        <w:tblW w:type="auto" w:w="0"/>
        <w:jc w:val="center"/>
        <w:tblLayout w:type="fixed"/>
        <w:tblLook w:firstColumn="1" w:firstRow="1" w:lastColumn="0" w:lastRow="0" w:noHBand="0" w:noVBand="1" w:val="04A0"/>
      </w:tblPr>
      <w:tblGrid>
        <w:gridCol w:w="10080"/>
      </w:tblGrid>
      <w:tr>
        <w:tc>
          <w:tcPr>
            <w:tcW w:type="dxa" w:w="9792"/>
            <w:shd w:fill="F1F5F9"/>
            <w:tcMar>
              <w:top w:w="100" w:type="dxa"/>
              <w:bottom w:w="100" w:type="dxa"/>
              <w:left w:w="140" w:type="dxa"/>
              <w:right w:w="140" w:type="dxa"/>
            </w:tcMar>
          </w:tcPr>
          <w:p>
            <w:pPr>
              <w:spacing w:before="40" w:after="60" w:line="276" w:lineRule="auto"/>
            </w:pPr>
            <w:r>
              <w:rPr>
                <w:rFonts w:ascii="Segoe UI" w:hAnsi="Segoe UI"/>
                <w:b/>
                <w:color w:val="0F2C59"/>
                <w:sz w:val="19"/>
              </w:rPr>
              <w:t xml:space="preserve">[IMPORTANT: macOS Screen Recording Permission (TCC Requirement)] </w:t>
            </w:r>
            <w:r>
              <w:rPr>
                <w:rFonts w:ascii="Segoe UI" w:hAnsi="Segoe UI"/>
                <w:color w:val="1E293B"/>
                <w:sz w:val="19"/>
              </w:rPr>
              <w:t>Under macOS security architecture (Transparency, Consent, and Control), applications capturing screenshots require explicit user authorization. Upon first launch, iHRMS Desktop will display an onboarding prompt. Users must open 'System Settings' -&gt; 'Privacy &amp; Security' -&gt; 'Screen Recording', toggle 'iHRMS Desktop' ON, and select 'Quit &amp; Reopen'. If permission is withheld, attendance and timesheets will function normally, but screenshot capture will remain paused.</w:t>
            </w:r>
          </w:p>
        </w:tc>
      </w:tr>
    </w:tbl>
    <w:p>
      <w:pPr>
        <w:spacing w:before="0" w:after="80"/>
      </w:pPr>
    </w:p>
    <w:p>
      <w:pPr>
        <w:keepNext/>
        <w:spacing w:before="400" w:after="120"/>
      </w:pPr>
      <w:r>
        <w:rPr>
          <w:rFonts w:ascii="Segoe UI" w:hAnsi="Segoe UI"/>
          <w:b/>
          <w:color w:val="0F2C59"/>
          <w:sz w:val="32"/>
        </w:rPr>
        <w:t>3. First-Time Setup, Company Verification &amp; Authentication</w:t>
      </w:r>
    </w:p>
    <w:p>
      <w:pPr>
        <w:spacing w:before="40" w:after="100" w:line="276" w:lineRule="auto"/>
      </w:pPr>
      <w:r>
        <w:rPr>
          <w:rFonts w:ascii="Segoe UI" w:hAnsi="Segoe UI"/>
          <w:color w:val="1E293B"/>
          <w:sz w:val="20"/>
        </w:rPr>
        <w:t>To guarantee multi-tenant security and prevent unauthorized access, iHRMS Desktop employs a two-stage authentication process: corporate tenant verification followed by employee authentication and hardware binding.</w:t>
      </w:r>
    </w:p>
    <w:p>
      <w:pPr>
        <w:keepNext/>
        <w:spacing w:before="280" w:after="80"/>
      </w:pPr>
      <w:r>
        <w:rPr>
          <w:rFonts w:ascii="Segoe UI" w:hAnsi="Segoe UI"/>
          <w:b/>
          <w:color w:val="2563EB"/>
          <w:sz w:val="26"/>
        </w:rPr>
        <w:t>3.1 Stage 1: Multi-Tenant Company Code Verification</w:t>
      </w:r>
    </w:p>
    <w:p>
      <w:pPr>
        <w:spacing w:before="40" w:after="100" w:line="276" w:lineRule="auto"/>
      </w:pPr>
      <w:r>
        <w:rPr>
          <w:rFonts w:ascii="Segoe UI" w:hAnsi="Segoe UI"/>
          <w:color w:val="1E293B"/>
          <w:sz w:val="20"/>
        </w:rPr>
        <w:t>When launching iHRMS Desktop for the first time, users are presented with the Company Code verification screen. The Company Code (e.g., 'INDOVISION') identifies your organization's unique cloud tenant.</w:t>
      </w:r>
    </w:p>
    <w:p>
      <w:pPr>
        <w:pStyle w:val="ListBullet"/>
        <w:spacing w:before="20" w:after="50" w:line="276" w:lineRule="auto"/>
      </w:pPr>
      <w:r>
        <w:rPr>
          <w:rFonts w:ascii="Segoe UI" w:hAnsi="Segoe UI"/>
          <w:b/>
          <w:color w:val="1E293B"/>
          <w:sz w:val="19"/>
        </w:rPr>
        <w:t xml:space="preserve">Tenant Isolation: </w:t>
      </w:r>
      <w:r>
        <w:rPr>
          <w:rFonts w:ascii="Segoe UI" w:hAnsi="Segoe UI"/>
          <w:color w:val="1E293B"/>
          <w:sz w:val="19"/>
        </w:rPr>
        <w:t>Validating the company code ensures that your endpoint communicates exclusively with your organization's designated cloud environment.</w:t>
      </w:r>
    </w:p>
    <w:p>
      <w:pPr>
        <w:pStyle w:val="ListBullet"/>
        <w:spacing w:before="20" w:after="50" w:line="276" w:lineRule="auto"/>
      </w:pPr>
      <w:r>
        <w:rPr>
          <w:rFonts w:ascii="Segoe UI" w:hAnsi="Segoe UI"/>
          <w:b/>
          <w:color w:val="1E293B"/>
          <w:sz w:val="19"/>
        </w:rPr>
        <w:t xml:space="preserve">Input Lock: </w:t>
      </w:r>
      <w:r>
        <w:rPr>
          <w:rFonts w:ascii="Segoe UI" w:hAnsi="Segoe UI"/>
          <w:color w:val="1E293B"/>
          <w:sz w:val="19"/>
        </w:rPr>
        <w:t>Upon entering the code and clicking 'Verify Company', the field is validated against the central directory and locked with a green verification indicator.</w:t>
      </w:r>
    </w:p>
    <w:p>
      <w:pPr>
        <w:spacing w:before="160" w:after="80"/>
        <w:jc w:val="center"/>
      </w:pPr>
      <w:r>
        <w:drawing>
          <wp:inline xmlns:a="http://schemas.openxmlformats.org/drawingml/2006/main" xmlns:pic="http://schemas.openxmlformats.org/drawingml/2006/picture">
            <wp:extent cx="5669280" cy="4475747"/>
            <wp:docPr id="1" name="Picture 1"/>
            <wp:cNvGraphicFramePr>
              <a:graphicFrameLocks noChangeAspect="1"/>
            </wp:cNvGraphicFramePr>
            <a:graphic>
              <a:graphicData uri="http://schemas.openxmlformats.org/drawingml/2006/picture">
                <pic:pic>
                  <pic:nvPicPr>
                    <pic:cNvPr id="0" name="fig01_login_company_code.png"/>
                    <pic:cNvPicPr/>
                  </pic:nvPicPr>
                  <pic:blipFill>
                    <a:blip r:embed="rId9"/>
                    <a:stretch>
                      <a:fillRect/>
                    </a:stretch>
                  </pic:blipFill>
                  <pic:spPr>
                    <a:xfrm>
                      <a:off x="0" y="0"/>
                      <a:ext cx="5669280" cy="4475747"/>
                    </a:xfrm>
                    <a:prstGeom prst="rect"/>
                  </pic:spPr>
                </pic:pic>
              </a:graphicData>
            </a:graphic>
          </wp:inline>
        </w:drawing>
      </w:r>
    </w:p>
    <w:p>
      <w:pPr>
        <w:keepNext/>
        <w:spacing w:before="40" w:after="60"/>
        <w:jc w:val="center"/>
      </w:pPr>
      <w:r>
        <w:rPr>
          <w:rFonts w:ascii="Segoe UI" w:hAnsi="Segoe UI"/>
          <w:b/>
          <w:color w:val="0F2C59"/>
          <w:sz w:val="18"/>
        </w:rPr>
        <w:t xml:space="preserve">Figure 1: </w:t>
      </w:r>
      <w:r>
        <w:rPr>
          <w:rFonts w:ascii="Segoe UI" w:hAnsi="Segoe UI"/>
          <w:b/>
          <w:color w:val="1E293B"/>
          <w:sz w:val="18"/>
        </w:rPr>
        <w:t>Company Code Verification Step</w:t>
      </w:r>
    </w:p>
    <w:p>
      <w:pPr>
        <w:spacing w:before="20" w:after="200" w:line="276" w:lineRule="auto"/>
      </w:pPr>
      <w:r>
        <w:rPr>
          <w:rFonts w:ascii="Segoe UI" w:hAnsi="Segoe UI"/>
          <w:i/>
          <w:color w:val="64748B"/>
          <w:sz w:val="17"/>
        </w:rPr>
        <w:t>Caption Note: Initial launch screen displaying the company code entry field and corporate hero panel. Clicking 'Verify Company' locks the tenant configuration before displaying credential fields.</w:t>
      </w:r>
    </w:p>
    <w:p>
      <w:pPr>
        <w:keepNext/>
        <w:spacing w:before="280" w:after="80"/>
      </w:pPr>
      <w:r>
        <w:rPr>
          <w:rFonts w:ascii="Segoe UI" w:hAnsi="Segoe UI"/>
          <w:b/>
          <w:color w:val="2563EB"/>
          <w:sz w:val="26"/>
        </w:rPr>
        <w:t>3.2 Stage 2: Employee Authentication &amp; Statutory Consent</w:t>
      </w:r>
    </w:p>
    <w:p>
      <w:pPr>
        <w:spacing w:before="40" w:after="100" w:line="276" w:lineRule="auto"/>
      </w:pPr>
      <w:r>
        <w:rPr>
          <w:rFonts w:ascii="Segoe UI" w:hAnsi="Segoe UI"/>
          <w:color w:val="1E293B"/>
          <w:sz w:val="20"/>
        </w:rPr>
        <w:t>Once the company tenant is verified, the interface smoothly expands to reveal employee credential inputs and the mandatory activity monitoring consent notice.</w:t>
      </w:r>
    </w:p>
    <w:p>
      <w:pPr>
        <w:pStyle w:val="ListBullet"/>
        <w:spacing w:before="20" w:after="50" w:line="276" w:lineRule="auto"/>
      </w:pPr>
      <w:r>
        <w:rPr>
          <w:rFonts w:ascii="Segoe UI" w:hAnsi="Segoe UI"/>
          <w:b/>
          <w:color w:val="1E293B"/>
          <w:sz w:val="19"/>
        </w:rPr>
        <w:t xml:space="preserve">Credential Input: </w:t>
      </w:r>
      <w:r>
        <w:rPr>
          <w:rFonts w:ascii="Segoe UI" w:hAnsi="Segoe UI"/>
          <w:color w:val="1E293B"/>
          <w:sz w:val="19"/>
        </w:rPr>
        <w:t>Enter your assigned Employee ID, corporate email address, or username, followed by your corporate password.</w:t>
      </w:r>
    </w:p>
    <w:p>
      <w:pPr>
        <w:pStyle w:val="ListBullet"/>
        <w:spacing w:before="20" w:after="50" w:line="276" w:lineRule="auto"/>
      </w:pPr>
      <w:r>
        <w:rPr>
          <w:rFonts w:ascii="Segoe UI" w:hAnsi="Segoe UI"/>
          <w:b/>
          <w:color w:val="1E293B"/>
          <w:sz w:val="19"/>
        </w:rPr>
        <w:t xml:space="preserve">Password Visibility Toggle: </w:t>
      </w:r>
      <w:r>
        <w:rPr>
          <w:rFonts w:ascii="Segoe UI" w:hAnsi="Segoe UI"/>
          <w:color w:val="1E293B"/>
          <w:sz w:val="19"/>
        </w:rPr>
        <w:t>Click the eye icon inside the password field to temporarily unmask characters when typing complex passwords.</w:t>
      </w:r>
    </w:p>
    <w:p>
      <w:pPr>
        <w:pStyle w:val="ListBullet"/>
        <w:spacing w:before="20" w:after="50" w:line="276" w:lineRule="auto"/>
      </w:pPr>
      <w:r>
        <w:rPr>
          <w:rFonts w:ascii="Segoe UI" w:hAnsi="Segoe UI"/>
          <w:b/>
          <w:color w:val="1E293B"/>
          <w:sz w:val="19"/>
        </w:rPr>
        <w:t xml:space="preserve">Mandatory Monitoring Consent: </w:t>
      </w:r>
      <w:r>
        <w:rPr>
          <w:rFonts w:ascii="Segoe UI" w:hAnsi="Segoe UI"/>
          <w:color w:val="1E293B"/>
          <w:sz w:val="19"/>
        </w:rPr>
        <w:t>In compliance with enterprise privacy standards, users must tick the consent acknowledgment box ('By logging in to iHRMS Desktop, you acknowledge and give your consent to your activity information for iHRMS Desktop productivity monitoring'). The 'Login' button remains disabled until consent is accepted.</w:t>
      </w:r>
    </w:p>
    <w:p>
      <w:pPr>
        <w:pStyle w:val="ListBullet"/>
        <w:spacing w:before="20" w:after="50" w:line="276" w:lineRule="auto"/>
      </w:pPr>
      <w:r>
        <w:rPr>
          <w:rFonts w:ascii="Segoe UI" w:hAnsi="Segoe UI"/>
          <w:b/>
          <w:color w:val="1E293B"/>
          <w:sz w:val="19"/>
        </w:rPr>
        <w:t xml:space="preserve">Secure Credential Storage: </w:t>
      </w:r>
      <w:r>
        <w:rPr>
          <w:rFonts w:ascii="Segoe UI" w:hAnsi="Segoe UI"/>
          <w:color w:val="1E293B"/>
          <w:sz w:val="19"/>
        </w:rPr>
        <w:t>Credentials and session tokens are never saved in plain text. On Windows, credentials are encrypted in Windows Credential Manager; on macOS, they are stored in the system Keychain.</w:t>
      </w:r>
    </w:p>
    <w:p>
      <w:pPr>
        <w:spacing w:before="160" w:after="80"/>
        <w:jc w:val="center"/>
      </w:pPr>
      <w:r>
        <w:drawing>
          <wp:inline xmlns:a="http://schemas.openxmlformats.org/drawingml/2006/main" xmlns:pic="http://schemas.openxmlformats.org/drawingml/2006/picture">
            <wp:extent cx="5669280" cy="4475747"/>
            <wp:docPr id="2" name="Picture 2"/>
            <wp:cNvGraphicFramePr>
              <a:graphicFrameLocks noChangeAspect="1"/>
            </wp:cNvGraphicFramePr>
            <a:graphic>
              <a:graphicData uri="http://schemas.openxmlformats.org/drawingml/2006/picture">
                <pic:pic>
                  <pic:nvPicPr>
                    <pic:cNvPr id="0" name="fig02_login_credentials.png"/>
                    <pic:cNvPicPr/>
                  </pic:nvPicPr>
                  <pic:blipFill>
                    <a:blip r:embed="rId10"/>
                    <a:stretch>
                      <a:fillRect/>
                    </a:stretch>
                  </pic:blipFill>
                  <pic:spPr>
                    <a:xfrm>
                      <a:off x="0" y="0"/>
                      <a:ext cx="5669280" cy="4475747"/>
                    </a:xfrm>
                    <a:prstGeom prst="rect"/>
                  </pic:spPr>
                </pic:pic>
              </a:graphicData>
            </a:graphic>
          </wp:inline>
        </w:drawing>
      </w:r>
    </w:p>
    <w:p>
      <w:pPr>
        <w:keepNext/>
        <w:spacing w:before="40" w:after="60"/>
        <w:jc w:val="center"/>
      </w:pPr>
      <w:r>
        <w:rPr>
          <w:rFonts w:ascii="Segoe UI" w:hAnsi="Segoe UI"/>
          <w:b/>
          <w:color w:val="0F2C59"/>
          <w:sz w:val="18"/>
        </w:rPr>
        <w:t xml:space="preserve">Figure 2: </w:t>
      </w:r>
      <w:r>
        <w:rPr>
          <w:rFonts w:ascii="Segoe UI" w:hAnsi="Segoe UI"/>
          <w:b/>
          <w:color w:val="1E293B"/>
          <w:sz w:val="18"/>
        </w:rPr>
        <w:t>Employee Authentication &amp; Consent Screen</w:t>
      </w:r>
    </w:p>
    <w:p>
      <w:pPr>
        <w:spacing w:before="20" w:after="200" w:line="276" w:lineRule="auto"/>
      </w:pPr>
      <w:r>
        <w:rPr>
          <w:rFonts w:ascii="Segoe UI" w:hAnsi="Segoe UI"/>
          <w:i/>
          <w:color w:val="64748B"/>
          <w:sz w:val="17"/>
        </w:rPr>
        <w:t>Caption Note: Credentials entry showing locked company code, employee identifier, password field with visibility toggle, statutory tracking consent checkbox, and the activated 'Login' button.</w:t>
      </w:r>
    </w:p>
    <w:p>
      <w:pPr>
        <w:keepNext/>
        <w:spacing w:before="280" w:after="80"/>
      </w:pPr>
      <w:r>
        <w:rPr>
          <w:rFonts w:ascii="Segoe UI" w:hAnsi="Segoe UI"/>
          <w:b/>
          <w:color w:val="2563EB"/>
          <w:sz w:val="26"/>
        </w:rPr>
        <w:t>3.3 Stage 3: Hardware Fingerprinting &amp; Cryptographic Device Binding</w:t>
      </w:r>
    </w:p>
    <w:p>
      <w:pPr>
        <w:spacing w:before="40" w:after="100" w:line="276" w:lineRule="auto"/>
      </w:pPr>
      <w:r>
        <w:rPr>
          <w:rFonts w:ascii="Segoe UI" w:hAnsi="Segoe UI"/>
          <w:color w:val="1E293B"/>
          <w:sz w:val="20"/>
        </w:rPr>
        <w:t>During successful authentication, the application automatically extracts a deterministic hardware fingerprint from the workstation's BIOS/Motherboard UUID (Windows) or IOPlatformUUID (macOS). The workstation is registered with your corporate profile and issued a scoped device token. This cryptographic binding ensures that activity logs can only originate from enrolled physical machines, preventing session duplication or unauthorized proxy logins.</w:t>
      </w:r>
    </w:p>
    <w:p>
      <w:pPr>
        <w:keepNext/>
        <w:spacing w:before="400" w:after="120"/>
      </w:pPr>
      <w:r>
        <w:rPr>
          <w:rFonts w:ascii="Segoe UI" w:hAnsi="Segoe UI"/>
          <w:b/>
          <w:color w:val="0F2C59"/>
          <w:sz w:val="32"/>
        </w:rPr>
        <w:t>4. Comprehensive Feature-by-Feature Walkthrough</w:t>
      </w:r>
    </w:p>
    <w:p>
      <w:pPr>
        <w:spacing w:before="40" w:after="100" w:line="276" w:lineRule="auto"/>
      </w:pPr>
      <w:r>
        <w:rPr>
          <w:rFonts w:ascii="Segoe UI" w:hAnsi="Segoe UI"/>
          <w:color w:val="1E293B"/>
          <w:sz w:val="20"/>
        </w:rPr>
        <w:t>This section provides an illustrated walkthrough of every operational screen and dialog in iHRMS Desktop.</w:t>
      </w:r>
    </w:p>
    <w:p>
      <w:pPr>
        <w:keepNext/>
        <w:spacing w:before="280" w:after="80"/>
      </w:pPr>
      <w:r>
        <w:rPr>
          <w:rFonts w:ascii="Segoe UI" w:hAnsi="Segoe UI"/>
          <w:b/>
          <w:color w:val="2563EB"/>
          <w:sz w:val="26"/>
        </w:rPr>
        <w:t>4.1 Main Application Window &amp; Dashboard Overview</w:t>
      </w:r>
    </w:p>
    <w:p>
      <w:pPr>
        <w:spacing w:before="40" w:after="100" w:line="276" w:lineRule="auto"/>
      </w:pPr>
      <w:r>
        <w:rPr>
          <w:rFonts w:ascii="Segoe UI" w:hAnsi="Segoe UI"/>
          <w:color w:val="1E293B"/>
          <w:sz w:val="20"/>
        </w:rPr>
        <w:t>Upon logging in, the user arrives at the primary Dashboard. The window header displays the application brand, personalized employee greeting, real-time activity status badge, an external shortcut button to open the central iHRMS web portal, and the Logout button.</w:t>
      </w:r>
    </w:p>
    <w:p>
      <w:pPr>
        <w:pStyle w:val="ListBullet"/>
        <w:spacing w:before="20" w:after="50" w:line="276" w:lineRule="auto"/>
      </w:pPr>
      <w:r>
        <w:rPr>
          <w:rFonts w:ascii="Segoe UI" w:hAnsi="Segoe UI"/>
          <w:b/>
          <w:color w:val="1E293B"/>
          <w:sz w:val="19"/>
        </w:rPr>
        <w:t xml:space="preserve">Today's Time Card: </w:t>
      </w:r>
      <w:r>
        <w:rPr>
          <w:rFonts w:ascii="Segoe UI" w:hAnsi="Segoe UI"/>
          <w:color w:val="1E293B"/>
          <w:sz w:val="19"/>
        </w:rPr>
        <w:t>Displays total Active Time accumulated today in HH:MM:SS format. Includes a direct 'Attendance →' navigation button.</w:t>
      </w:r>
    </w:p>
    <w:p>
      <w:pPr>
        <w:pStyle w:val="ListBullet"/>
        <w:spacing w:before="20" w:after="50" w:line="276" w:lineRule="auto"/>
      </w:pPr>
      <w:r>
        <w:rPr>
          <w:rFonts w:ascii="Segoe UI" w:hAnsi="Segoe UI"/>
          <w:b/>
          <w:color w:val="1E293B"/>
          <w:sz w:val="19"/>
        </w:rPr>
        <w:t xml:space="preserve">Attendance Card: </w:t>
      </w:r>
      <w:r>
        <w:rPr>
          <w:rFonts w:ascii="Segoe UI" w:hAnsi="Segoe UI"/>
          <w:color w:val="1E293B"/>
          <w:sz w:val="19"/>
        </w:rPr>
        <w:t>Highlights today's punch status (Punched In / Not Punched), System Start time (detected on workstation boot), and first Punch In time.</w:t>
      </w:r>
    </w:p>
    <w:p>
      <w:pPr>
        <w:pStyle w:val="ListBullet"/>
        <w:spacing w:before="20" w:after="50" w:line="276" w:lineRule="auto"/>
      </w:pPr>
      <w:r>
        <w:rPr>
          <w:rFonts w:ascii="Segoe UI" w:hAnsi="Segoe UI"/>
          <w:b/>
          <w:color w:val="1E293B"/>
          <w:sz w:val="19"/>
        </w:rPr>
        <w:t xml:space="preserve">Status Card: </w:t>
      </w:r>
      <w:r>
        <w:rPr>
          <w:rFonts w:ascii="Segoe UI" w:hAnsi="Segoe UI"/>
          <w:color w:val="1E293B"/>
          <w:sz w:val="19"/>
        </w:rPr>
        <w:t>Shows real-time Network Connectivity (● Online / ● Offline), Installed App Version (v1.0.0 clickable badge), Current Idle Time counter, and Last Sync timestamp.</w:t>
      </w:r>
    </w:p>
    <w:p>
      <w:pPr>
        <w:pStyle w:val="ListBullet"/>
        <w:spacing w:before="20" w:after="50" w:line="276" w:lineRule="auto"/>
      </w:pPr>
      <w:r>
        <w:rPr>
          <w:rFonts w:ascii="Segoe UI" w:hAnsi="Segoe UI"/>
          <w:b/>
          <w:color w:val="1E293B"/>
          <w:sz w:val="19"/>
        </w:rPr>
        <w:t xml:space="preserve">WorkPulse Toggle Button: </w:t>
      </w:r>
      <w:r>
        <w:rPr>
          <w:rFonts w:ascii="Segoe UI" w:hAnsi="Segoe UI"/>
          <w:color w:val="1E293B"/>
          <w:sz w:val="19"/>
        </w:rPr>
        <w:t>A single, prominent action button displaying 'Paused' when tracking is actively running, and 'Resume' when tracking is paused by the employee.</w:t>
      </w:r>
    </w:p>
    <w:p>
      <w:pPr>
        <w:spacing w:before="160" w:after="80"/>
        <w:jc w:val="center"/>
      </w:pPr>
      <w:r>
        <w:drawing>
          <wp:inline xmlns:a="http://schemas.openxmlformats.org/drawingml/2006/main" xmlns:pic="http://schemas.openxmlformats.org/drawingml/2006/picture">
            <wp:extent cx="5669280" cy="3986213"/>
            <wp:docPr id="3" name="Picture 3"/>
            <wp:cNvGraphicFramePr>
              <a:graphicFrameLocks noChangeAspect="1"/>
            </wp:cNvGraphicFramePr>
            <a:graphic>
              <a:graphicData uri="http://schemas.openxmlformats.org/drawingml/2006/picture">
                <pic:pic>
                  <pic:nvPicPr>
                    <pic:cNvPr id="0" name="fig03_dashboard_main.png"/>
                    <pic:cNvPicPr/>
                  </pic:nvPicPr>
                  <pic:blipFill>
                    <a:blip r:embed="rId11"/>
                    <a:stretch>
                      <a:fillRect/>
                    </a:stretch>
                  </pic:blipFill>
                  <pic:spPr>
                    <a:xfrm>
                      <a:off x="0" y="0"/>
                      <a:ext cx="5669280" cy="3986213"/>
                    </a:xfrm>
                    <a:prstGeom prst="rect"/>
                  </pic:spPr>
                </pic:pic>
              </a:graphicData>
            </a:graphic>
          </wp:inline>
        </w:drawing>
      </w:r>
    </w:p>
    <w:p>
      <w:pPr>
        <w:keepNext/>
        <w:spacing w:before="40" w:after="60"/>
        <w:jc w:val="center"/>
      </w:pPr>
      <w:r>
        <w:rPr>
          <w:rFonts w:ascii="Segoe UI" w:hAnsi="Segoe UI"/>
          <w:b/>
          <w:color w:val="0F2C59"/>
          <w:sz w:val="18"/>
        </w:rPr>
        <w:t xml:space="preserve">Figure 3: </w:t>
      </w:r>
      <w:r>
        <w:rPr>
          <w:rFonts w:ascii="Segoe UI" w:hAnsi="Segoe UI"/>
          <w:b/>
          <w:color w:val="1E293B"/>
          <w:sz w:val="18"/>
        </w:rPr>
        <w:t>Main Application Window &amp; Dashboard Overview</w:t>
      </w:r>
    </w:p>
    <w:p>
      <w:pPr>
        <w:spacing w:before="20" w:after="200" w:line="276" w:lineRule="auto"/>
      </w:pPr>
      <w:r>
        <w:rPr>
          <w:rFonts w:ascii="Segoe UI" w:hAnsi="Segoe UI"/>
          <w:i/>
          <w:color w:val="64748B"/>
          <w:sz w:val="17"/>
        </w:rPr>
        <w:t>Caption Note: Primary dashboard interface showing employee greeting ('Welcome, Priya Sharma'), Active Time metric card, today's attendance summary, live status card with v1.0.0 version badge, and the Timesheet table.</w:t>
      </w:r>
    </w:p>
    <w:p>
      <w:pPr>
        <w:keepNext/>
        <w:spacing w:before="280" w:after="80"/>
      </w:pPr>
      <w:r>
        <w:rPr>
          <w:rFonts w:ascii="Segoe UI" w:hAnsi="Segoe UI"/>
          <w:b/>
          <w:color w:val="2563EB"/>
          <w:sz w:val="26"/>
        </w:rPr>
        <w:t>4.2 Attendance Calendar &amp; Monthly Analytics</w:t>
      </w:r>
    </w:p>
    <w:p>
      <w:pPr>
        <w:spacing w:before="40" w:after="100" w:line="276" w:lineRule="auto"/>
      </w:pPr>
      <w:r>
        <w:rPr>
          <w:rFonts w:ascii="Segoe UI" w:hAnsi="Segoe UI"/>
          <w:color w:val="1E293B"/>
          <w:sz w:val="20"/>
        </w:rPr>
        <w:t>Clicking the 'Attendance' tab or the 'Attendance →' button opens the full-page Monthly Attendance Calendar. The interface uses a clean, two-column enterprise layout designed for immediate scannability.</w:t>
      </w:r>
    </w:p>
    <w:p>
      <w:pPr>
        <w:pStyle w:val="ListBullet"/>
        <w:spacing w:before="20" w:after="50" w:line="276" w:lineRule="auto"/>
      </w:pPr>
      <w:r>
        <w:rPr>
          <w:rFonts w:ascii="Segoe UI" w:hAnsi="Segoe UI"/>
          <w:b/>
          <w:color w:val="1E293B"/>
          <w:sz w:val="19"/>
        </w:rPr>
        <w:t xml:space="preserve">Left Sidebar Analytics: </w:t>
      </w:r>
      <w:r>
        <w:rPr>
          <w:rFonts w:ascii="Segoe UI" w:hAnsi="Segoe UI"/>
          <w:color w:val="1E293B"/>
          <w:sz w:val="19"/>
        </w:rPr>
        <w:t>Features a circular conic-gradient Attendance Ring Gauge displaying monthly attendance percentage (e.g., 91%), attendance rating badge ('Good' / 'Excellent'), and summary statistics counters.</w:t>
      </w:r>
    </w:p>
    <w:p>
      <w:pPr>
        <w:pStyle w:val="ListBullet"/>
        <w:spacing w:before="20" w:after="50" w:line="276" w:lineRule="auto"/>
      </w:pPr>
      <w:r>
        <w:rPr>
          <w:rFonts w:ascii="Segoe UI" w:hAnsi="Segoe UI"/>
          <w:b/>
          <w:color w:val="1E293B"/>
          <w:sz w:val="19"/>
        </w:rPr>
        <w:t xml:space="preserve">Summary Stat Breakdown: </w:t>
      </w:r>
      <w:r>
        <w:rPr>
          <w:rFonts w:ascii="Segoe UI" w:hAnsi="Segoe UI"/>
          <w:color w:val="1E293B"/>
          <w:sz w:val="19"/>
        </w:rPr>
        <w:t>Counts exact totals for Working Days, Present days, Absent days, Missed Punches, Half Days, Leaves/Holidays, and Week Offs.</w:t>
      </w:r>
    </w:p>
    <w:p>
      <w:pPr>
        <w:pStyle w:val="ListBullet"/>
        <w:spacing w:before="20" w:after="50" w:line="276" w:lineRule="auto"/>
      </w:pPr>
      <w:r>
        <w:rPr>
          <w:rFonts w:ascii="Segoe UI" w:hAnsi="Segoe UI"/>
          <w:b/>
          <w:color w:val="1E293B"/>
          <w:sz w:val="19"/>
        </w:rPr>
        <w:t xml:space="preserve">Attendance Distribution Bar: </w:t>
      </w:r>
      <w:r>
        <w:rPr>
          <w:rFonts w:ascii="Segoe UI" w:hAnsi="Segoe UI"/>
          <w:color w:val="1E293B"/>
          <w:sz w:val="19"/>
        </w:rPr>
        <w:t>Segmented color bar showing the proportional distribution of attendance statuses across the calendar month.</w:t>
      </w:r>
    </w:p>
    <w:p>
      <w:pPr>
        <w:pStyle w:val="ListBullet"/>
        <w:spacing w:before="20" w:after="50" w:line="276" w:lineRule="auto"/>
      </w:pPr>
      <w:r>
        <w:rPr>
          <w:rFonts w:ascii="Segoe UI" w:hAnsi="Segoe UI"/>
          <w:b/>
          <w:color w:val="1E293B"/>
          <w:sz w:val="19"/>
        </w:rPr>
        <w:t xml:space="preserve">7-Column Calendar Grid: </w:t>
      </w:r>
      <w:r>
        <w:rPr>
          <w:rFonts w:ascii="Segoe UI" w:hAnsi="Segoe UI"/>
          <w:color w:val="1E293B"/>
          <w:sz w:val="19"/>
        </w:rPr>
        <w:t>Displays the full month from Sunday through Saturday. Each date cell is stamped with a colored status badge: green for Present (P), blue for Week Off (WO), purple for Leave (L), and red for Absent (A).</w:t>
      </w:r>
    </w:p>
    <w:p>
      <w:pPr>
        <w:pStyle w:val="ListBullet"/>
        <w:spacing w:before="20" w:after="50" w:line="276" w:lineRule="auto"/>
      </w:pPr>
      <w:r>
        <w:rPr>
          <w:rFonts w:ascii="Segoe UI" w:hAnsi="Segoe UI"/>
          <w:b/>
          <w:color w:val="1E293B"/>
          <w:sz w:val="19"/>
        </w:rPr>
        <w:t xml:space="preserve">Date Inspection: </w:t>
      </w:r>
      <w:r>
        <w:rPr>
          <w:rFonts w:ascii="Segoe UI" w:hAnsi="Segoe UI"/>
          <w:color w:val="1E293B"/>
          <w:sz w:val="19"/>
        </w:rPr>
        <w:t>Clicking any calendar date displays punch-in, punch-out, and active duration details for that specific working day.</w:t>
      </w:r>
    </w:p>
    <w:p>
      <w:pPr>
        <w:spacing w:before="160" w:after="80"/>
        <w:jc w:val="center"/>
      </w:pPr>
      <w:r>
        <w:drawing>
          <wp:inline xmlns:a="http://schemas.openxmlformats.org/drawingml/2006/main" xmlns:pic="http://schemas.openxmlformats.org/drawingml/2006/picture">
            <wp:extent cx="5669280" cy="3875484"/>
            <wp:docPr id="4" name="Picture 4"/>
            <wp:cNvGraphicFramePr>
              <a:graphicFrameLocks noChangeAspect="1"/>
            </wp:cNvGraphicFramePr>
            <a:graphic>
              <a:graphicData uri="http://schemas.openxmlformats.org/drawingml/2006/picture">
                <pic:pic>
                  <pic:nvPicPr>
                    <pic:cNvPr id="0" name="fig04_attendance_calendar.png"/>
                    <pic:cNvPicPr/>
                  </pic:nvPicPr>
                  <pic:blipFill>
                    <a:blip r:embed="rId12"/>
                    <a:stretch>
                      <a:fillRect/>
                    </a:stretch>
                  </pic:blipFill>
                  <pic:spPr>
                    <a:xfrm>
                      <a:off x="0" y="0"/>
                      <a:ext cx="5669280" cy="3875484"/>
                    </a:xfrm>
                    <a:prstGeom prst="rect"/>
                  </pic:spPr>
                </pic:pic>
              </a:graphicData>
            </a:graphic>
          </wp:inline>
        </w:drawing>
      </w:r>
    </w:p>
    <w:p>
      <w:pPr>
        <w:keepNext/>
        <w:spacing w:before="40" w:after="60"/>
        <w:jc w:val="center"/>
      </w:pPr>
      <w:r>
        <w:rPr>
          <w:rFonts w:ascii="Segoe UI" w:hAnsi="Segoe UI"/>
          <w:b/>
          <w:color w:val="0F2C59"/>
          <w:sz w:val="18"/>
        </w:rPr>
        <w:t xml:space="preserve">Figure 4: </w:t>
      </w:r>
      <w:r>
        <w:rPr>
          <w:rFonts w:ascii="Segoe UI" w:hAnsi="Segoe UI"/>
          <w:b/>
          <w:color w:val="1E293B"/>
          <w:sz w:val="18"/>
        </w:rPr>
        <w:t>Monthly Attendance Calendar &amp; Analytics Page</w:t>
      </w:r>
    </w:p>
    <w:p>
      <w:pPr>
        <w:spacing w:before="20" w:after="200" w:line="276" w:lineRule="auto"/>
      </w:pPr>
      <w:r>
        <w:rPr>
          <w:rFonts w:ascii="Segoe UI" w:hAnsi="Segoe UI"/>
          <w:i/>
          <w:color w:val="64748B"/>
          <w:sz w:val="17"/>
        </w:rPr>
        <w:t>Caption Note: Full-screen attendance view displaying circular attendance progress ring gauge (91%), statistical summary counters, and interactive monthly calendar grid with color-coded status badges.</w:t>
      </w:r>
    </w:p>
    <w:p>
      <w:pPr>
        <w:keepNext/>
        <w:spacing w:before="280" w:after="80"/>
      </w:pPr>
      <w:r>
        <w:rPr>
          <w:rFonts w:ascii="Segoe UI" w:hAnsi="Segoe UI"/>
          <w:b/>
          <w:color w:val="2563EB"/>
          <w:sz w:val="26"/>
        </w:rPr>
        <w:t>4.3 Timesheet &amp; KRA Task Progress Management</w:t>
      </w:r>
    </w:p>
    <w:p>
      <w:pPr>
        <w:spacing w:before="40" w:after="100" w:line="276" w:lineRule="auto"/>
      </w:pPr>
      <w:r>
        <w:rPr>
          <w:rFonts w:ascii="Segoe UI" w:hAnsi="Segoe UI"/>
          <w:color w:val="1E293B"/>
          <w:sz w:val="20"/>
        </w:rPr>
        <w:t>Directly below the top dashboard metric cards sits the Timesheet &amp; KRA table. This table reflects the employee's assigned Key Result Areas (KRAs) and deliverables for the current working day, loaded dynamically from company systems.</w:t>
      </w:r>
    </w:p>
    <w:p>
      <w:pPr>
        <w:pStyle w:val="ListBullet"/>
        <w:spacing w:before="20" w:after="50" w:line="276" w:lineRule="auto"/>
      </w:pPr>
      <w:r>
        <w:rPr>
          <w:rFonts w:ascii="Segoe UI" w:hAnsi="Segoe UI"/>
          <w:b/>
          <w:color w:val="1E293B"/>
          <w:sz w:val="19"/>
        </w:rPr>
        <w:t xml:space="preserve">Table Columns: </w:t>
      </w:r>
      <w:r>
        <w:rPr>
          <w:rFonts w:ascii="Segoe UI" w:hAnsi="Segoe UI"/>
          <w:color w:val="1E293B"/>
          <w:sz w:val="19"/>
        </w:rPr>
        <w:t>Each row displays: S.No, Task Name &amp; Description, Assigned Target, Task Done Till Now, Weightage (%), and employee Remarks/Comments.</w:t>
      </w:r>
    </w:p>
    <w:p>
      <w:pPr>
        <w:pStyle w:val="ListBullet"/>
        <w:spacing w:before="20" w:after="50" w:line="276" w:lineRule="auto"/>
      </w:pPr>
      <w:r>
        <w:rPr>
          <w:rFonts w:ascii="Segoe UI" w:hAnsi="Segoe UI"/>
          <w:b/>
          <w:color w:val="1E293B"/>
          <w:sz w:val="19"/>
        </w:rPr>
        <w:t xml:space="preserve">Dynamic Alignment: </w:t>
      </w:r>
      <w:r>
        <w:rPr>
          <w:rFonts w:ascii="Segoe UI" w:hAnsi="Segoe UI"/>
          <w:color w:val="1E293B"/>
          <w:sz w:val="19"/>
        </w:rPr>
        <w:t>Task progress and completion percentages correlate directly with the centralized iHRMS portal, ensuring consistent reporting across desktop and web interfaces.</w:t>
      </w:r>
    </w:p>
    <w:p>
      <w:pPr>
        <w:pStyle w:val="ListBullet"/>
        <w:spacing w:before="20" w:after="50" w:line="276" w:lineRule="auto"/>
      </w:pPr>
      <w:r>
        <w:rPr>
          <w:rFonts w:ascii="Segoe UI" w:hAnsi="Segoe UI"/>
          <w:b/>
          <w:color w:val="1E293B"/>
          <w:sz w:val="19"/>
        </w:rPr>
        <w:t xml:space="preserve">Save Draft vs Submit: </w:t>
      </w:r>
      <w:r>
        <w:rPr>
          <w:rFonts w:ascii="Segoe UI" w:hAnsi="Segoe UI"/>
          <w:color w:val="1E293B"/>
          <w:sz w:val="19"/>
        </w:rPr>
        <w:t>'Save Draft' allows employees to stage their work progress throughout the day. 'Submit Timesheet' finalizes and locks daily submissions for supervisor evaluation.</w:t>
      </w:r>
    </w:p>
    <w:p>
      <w:pPr>
        <w:spacing w:before="160" w:after="80"/>
        <w:jc w:val="center"/>
      </w:pPr>
      <w:r>
        <w:drawing>
          <wp:inline xmlns:a="http://schemas.openxmlformats.org/drawingml/2006/main" xmlns:pic="http://schemas.openxmlformats.org/drawingml/2006/picture">
            <wp:extent cx="5669280" cy="2125980"/>
            <wp:docPr id="5" name="Picture 5"/>
            <wp:cNvGraphicFramePr>
              <a:graphicFrameLocks noChangeAspect="1"/>
            </wp:cNvGraphicFramePr>
            <a:graphic>
              <a:graphicData uri="http://schemas.openxmlformats.org/drawingml/2006/picture">
                <pic:pic>
                  <pic:nvPicPr>
                    <pic:cNvPr id="0" name="fig05_timesheet_kra.png"/>
                    <pic:cNvPicPr/>
                  </pic:nvPicPr>
                  <pic:blipFill>
                    <a:blip r:embed="rId13"/>
                    <a:stretch>
                      <a:fillRect/>
                    </a:stretch>
                  </pic:blipFill>
                  <pic:spPr>
                    <a:xfrm>
                      <a:off x="0" y="0"/>
                      <a:ext cx="5669280" cy="2125980"/>
                    </a:xfrm>
                    <a:prstGeom prst="rect"/>
                  </pic:spPr>
                </pic:pic>
              </a:graphicData>
            </a:graphic>
          </wp:inline>
        </w:drawing>
      </w:r>
    </w:p>
    <w:p>
      <w:pPr>
        <w:keepNext/>
        <w:spacing w:before="40" w:after="60"/>
        <w:jc w:val="center"/>
      </w:pPr>
      <w:r>
        <w:rPr>
          <w:rFonts w:ascii="Segoe UI" w:hAnsi="Segoe UI"/>
          <w:b/>
          <w:color w:val="0F2C59"/>
          <w:sz w:val="18"/>
        </w:rPr>
        <w:t xml:space="preserve">Figure 5: </w:t>
      </w:r>
      <w:r>
        <w:rPr>
          <w:rFonts w:ascii="Segoe UI" w:hAnsi="Segoe UI"/>
          <w:b/>
          <w:color w:val="1E293B"/>
          <w:sz w:val="18"/>
        </w:rPr>
        <w:t>Timesheet &amp; Assigned KRA Tasks Table</w:t>
      </w:r>
    </w:p>
    <w:p>
      <w:pPr>
        <w:spacing w:before="20" w:after="200" w:line="276" w:lineRule="auto"/>
      </w:pPr>
      <w:r>
        <w:rPr>
          <w:rFonts w:ascii="Segoe UI" w:hAnsi="Segoe UI"/>
          <w:i/>
          <w:color w:val="64748B"/>
          <w:sz w:val="17"/>
        </w:rPr>
        <w:t>Caption Note: Detailed view of assigned tasks table displaying task descriptions, target goals, task done till now progress, weightage allocation, remarks input fields, and submission controls.</w:t>
      </w:r>
    </w:p>
    <w:p>
      <w:pPr>
        <w:keepNext/>
        <w:spacing w:before="280" w:after="80"/>
      </w:pPr>
      <w:r>
        <w:rPr>
          <w:rFonts w:ascii="Segoe UI" w:hAnsi="Segoe UI"/>
          <w:b/>
          <w:color w:val="2563EB"/>
          <w:sz w:val="26"/>
        </w:rPr>
        <w:t>4.4 Daily Ad-Hoc &amp; Additional Tasks Logger</w:t>
      </w:r>
    </w:p>
    <w:p>
      <w:pPr>
        <w:spacing w:before="40" w:after="100" w:line="276" w:lineRule="auto"/>
      </w:pPr>
      <w:r>
        <w:rPr>
          <w:rFonts w:ascii="Segoe UI" w:hAnsi="Segoe UI"/>
          <w:color w:val="1E293B"/>
          <w:sz w:val="20"/>
        </w:rPr>
        <w:t>Work often requires handling urgent issues, cross-team assistance, or unplanned deliverables outside pre-assigned KRAs. The Additional Tasks widget provides a dedicated workflow to document these contributions.</w:t>
      </w:r>
    </w:p>
    <w:p>
      <w:pPr>
        <w:pStyle w:val="ListBullet"/>
        <w:spacing w:before="20" w:after="50" w:line="276" w:lineRule="auto"/>
      </w:pPr>
      <w:r>
        <w:rPr>
          <w:rFonts w:ascii="Segoe UI" w:hAnsi="Segoe UI"/>
          <w:b/>
          <w:color w:val="1E293B"/>
          <w:sz w:val="19"/>
        </w:rPr>
        <w:t xml:space="preserve">Project Selector: </w:t>
      </w:r>
      <w:r>
        <w:rPr>
          <w:rFonts w:ascii="Segoe UI" w:hAnsi="Segoe UI"/>
          <w:color w:val="1E293B"/>
          <w:sz w:val="19"/>
        </w:rPr>
        <w:t>Select the specific corporate client or internal project from the dropdown menu.</w:t>
      </w:r>
    </w:p>
    <w:p>
      <w:pPr>
        <w:pStyle w:val="ListBullet"/>
        <w:spacing w:before="20" w:after="50" w:line="276" w:lineRule="auto"/>
      </w:pPr>
      <w:r>
        <w:rPr>
          <w:rFonts w:ascii="Segoe UI" w:hAnsi="Segoe UI"/>
          <w:b/>
          <w:color w:val="1E293B"/>
          <w:sz w:val="19"/>
        </w:rPr>
        <w:t xml:space="preserve">Task Title &amp; Description: </w:t>
      </w:r>
      <w:r>
        <w:rPr>
          <w:rFonts w:ascii="Segoe UI" w:hAnsi="Segoe UI"/>
          <w:color w:val="1E293B"/>
          <w:sz w:val="19"/>
        </w:rPr>
        <w:t>Input a concise task headline and detailed narrative of work completed.</w:t>
      </w:r>
    </w:p>
    <w:p>
      <w:pPr>
        <w:pStyle w:val="ListBullet"/>
        <w:spacing w:before="20" w:after="50" w:line="276" w:lineRule="auto"/>
      </w:pPr>
      <w:r>
        <w:rPr>
          <w:rFonts w:ascii="Segoe UI" w:hAnsi="Segoe UI"/>
          <w:b/>
          <w:color w:val="1E293B"/>
          <w:sz w:val="19"/>
        </w:rPr>
        <w:t xml:space="preserve">Hours Logged: </w:t>
      </w:r>
      <w:r>
        <w:rPr>
          <w:rFonts w:ascii="Segoe UI" w:hAnsi="Segoe UI"/>
          <w:color w:val="1E293B"/>
          <w:sz w:val="19"/>
        </w:rPr>
        <w:t>Specify time spent using the numeric hours spinbox (e.g., 2.5 hours).</w:t>
      </w:r>
    </w:p>
    <w:p>
      <w:pPr>
        <w:pStyle w:val="ListBullet"/>
        <w:spacing w:before="20" w:after="50" w:line="276" w:lineRule="auto"/>
      </w:pPr>
      <w:r>
        <w:rPr>
          <w:rFonts w:ascii="Segoe UI" w:hAnsi="Segoe UI"/>
          <w:b/>
          <w:color w:val="1E293B"/>
          <w:sz w:val="19"/>
        </w:rPr>
        <w:t xml:space="preserve">Instant Sync: </w:t>
      </w:r>
      <w:r>
        <w:rPr>
          <w:rFonts w:ascii="Segoe UI" w:hAnsi="Segoe UI"/>
          <w:color w:val="1E293B"/>
          <w:sz w:val="19"/>
        </w:rPr>
        <w:t>Clicking 'Save Task' records the entry and links it directly to your daily timesheet record.</w:t>
      </w:r>
    </w:p>
    <w:p>
      <w:pPr>
        <w:spacing w:before="160" w:after="80"/>
        <w:jc w:val="center"/>
      </w:pPr>
      <w:r>
        <w:drawing>
          <wp:inline xmlns:a="http://schemas.openxmlformats.org/drawingml/2006/main" xmlns:pic="http://schemas.openxmlformats.org/drawingml/2006/picture">
            <wp:extent cx="5669280" cy="1535430"/>
            <wp:docPr id="6" name="Picture 6"/>
            <wp:cNvGraphicFramePr>
              <a:graphicFrameLocks noChangeAspect="1"/>
            </wp:cNvGraphicFramePr>
            <a:graphic>
              <a:graphicData uri="http://schemas.openxmlformats.org/drawingml/2006/picture">
                <pic:pic>
                  <pic:nvPicPr>
                    <pic:cNvPr id="0" name="fig06_additional_tasks.png"/>
                    <pic:cNvPicPr/>
                  </pic:nvPicPr>
                  <pic:blipFill>
                    <a:blip r:embed="rId14"/>
                    <a:stretch>
                      <a:fillRect/>
                    </a:stretch>
                  </pic:blipFill>
                  <pic:spPr>
                    <a:xfrm>
                      <a:off x="0" y="0"/>
                      <a:ext cx="5669280" cy="1535430"/>
                    </a:xfrm>
                    <a:prstGeom prst="rect"/>
                  </pic:spPr>
                </pic:pic>
              </a:graphicData>
            </a:graphic>
          </wp:inline>
        </w:drawing>
      </w:r>
    </w:p>
    <w:p>
      <w:pPr>
        <w:keepNext/>
        <w:spacing w:before="40" w:after="60"/>
        <w:jc w:val="center"/>
      </w:pPr>
      <w:r>
        <w:rPr>
          <w:rFonts w:ascii="Segoe UI" w:hAnsi="Segoe UI"/>
          <w:b/>
          <w:color w:val="0F2C59"/>
          <w:sz w:val="18"/>
        </w:rPr>
        <w:t xml:space="preserve">Figure 6: </w:t>
      </w:r>
      <w:r>
        <w:rPr>
          <w:rFonts w:ascii="Segoe UI" w:hAnsi="Segoe UI"/>
          <w:b/>
          <w:color w:val="1E293B"/>
          <w:sz w:val="18"/>
        </w:rPr>
        <w:t>Additional Task &amp; Ad-Hoc Activity Logger</w:t>
      </w:r>
    </w:p>
    <w:p>
      <w:pPr>
        <w:spacing w:before="20" w:after="200" w:line="276" w:lineRule="auto"/>
      </w:pPr>
      <w:r>
        <w:rPr>
          <w:rFonts w:ascii="Segoe UI" w:hAnsi="Segoe UI"/>
          <w:i/>
          <w:color w:val="64748B"/>
          <w:sz w:val="17"/>
        </w:rPr>
        <w:t>Caption Note: Daily activity logger form showing project title input, multi-line activity description, hours spent spinbox, and the 'Save Task' submission button.</w:t>
      </w:r>
    </w:p>
    <w:p>
      <w:pPr>
        <w:keepNext/>
        <w:spacing w:before="280" w:after="80"/>
      </w:pPr>
      <w:r>
        <w:rPr>
          <w:rFonts w:ascii="Segoe UI" w:hAnsi="Segoe UI"/>
          <w:b/>
          <w:color w:val="2563EB"/>
          <w:sz w:val="26"/>
        </w:rPr>
        <w:t>4.5 Leave Balance &amp; Quota Analysis</w:t>
      </w:r>
    </w:p>
    <w:p>
      <w:pPr>
        <w:spacing w:before="40" w:after="100" w:line="276" w:lineRule="auto"/>
      </w:pPr>
      <w:r>
        <w:rPr>
          <w:rFonts w:ascii="Segoe UI" w:hAnsi="Segoe UI"/>
          <w:color w:val="1E293B"/>
          <w:sz w:val="20"/>
        </w:rPr>
        <w:t>Employees can view their statutory leave allocations and remaining balances by opening the Leave Balance modal. The dialog standardizes leave types into 7 fixed statutory enterprise categories.</w:t>
      </w:r>
    </w:p>
    <w:p>
      <w:pPr>
        <w:pStyle w:val="ListBullet"/>
        <w:spacing w:before="20" w:after="50" w:line="276" w:lineRule="auto"/>
      </w:pPr>
      <w:r>
        <w:rPr>
          <w:rFonts w:ascii="Segoe UI" w:hAnsi="Segoe UI"/>
          <w:b/>
          <w:color w:val="1E293B"/>
          <w:sz w:val="19"/>
        </w:rPr>
        <w:t xml:space="preserve">1. Casual Leave (CL): </w:t>
      </w:r>
      <w:r>
        <w:rPr>
          <w:rFonts w:ascii="Segoe UI" w:hAnsi="Segoe UI"/>
          <w:color w:val="1E293B"/>
          <w:sz w:val="19"/>
        </w:rPr>
        <w:t>Allocated for personal, urgent, or unforeseen short-term matters.</w:t>
      </w:r>
    </w:p>
    <w:p>
      <w:pPr>
        <w:pStyle w:val="ListBullet"/>
        <w:spacing w:before="20" w:after="50" w:line="276" w:lineRule="auto"/>
      </w:pPr>
      <w:r>
        <w:rPr>
          <w:rFonts w:ascii="Segoe UI" w:hAnsi="Segoe UI"/>
          <w:b/>
          <w:color w:val="1E293B"/>
          <w:sz w:val="19"/>
        </w:rPr>
        <w:t xml:space="preserve">2. Sick Leave (SL): </w:t>
      </w:r>
      <w:r>
        <w:rPr>
          <w:rFonts w:ascii="Segoe UI" w:hAnsi="Segoe UI"/>
          <w:color w:val="1E293B"/>
          <w:sz w:val="19"/>
        </w:rPr>
        <w:t>Medical and health-related recuperation quota.</w:t>
      </w:r>
    </w:p>
    <w:p>
      <w:pPr>
        <w:pStyle w:val="ListBullet"/>
        <w:spacing w:before="20" w:after="50" w:line="276" w:lineRule="auto"/>
      </w:pPr>
      <w:r>
        <w:rPr>
          <w:rFonts w:ascii="Segoe UI" w:hAnsi="Segoe UI"/>
          <w:b/>
          <w:color w:val="1E293B"/>
          <w:sz w:val="19"/>
        </w:rPr>
        <w:t xml:space="preserve">3. Comp Off (CO): </w:t>
      </w:r>
      <w:r>
        <w:rPr>
          <w:rFonts w:ascii="Segoe UI" w:hAnsi="Segoe UI"/>
          <w:color w:val="1E293B"/>
          <w:sz w:val="19"/>
        </w:rPr>
        <w:t>Compensatory days earned by working on scheduled week offs or national holidays.</w:t>
      </w:r>
    </w:p>
    <w:p>
      <w:pPr>
        <w:pStyle w:val="ListBullet"/>
        <w:spacing w:before="20" w:after="50" w:line="276" w:lineRule="auto"/>
      </w:pPr>
      <w:r>
        <w:rPr>
          <w:rFonts w:ascii="Segoe UI" w:hAnsi="Segoe UI"/>
          <w:b/>
          <w:color w:val="1E293B"/>
          <w:sz w:val="19"/>
        </w:rPr>
        <w:t xml:space="preserve">4. Business Trip (OD): </w:t>
      </w:r>
      <w:r>
        <w:rPr>
          <w:rFonts w:ascii="Segoe UI" w:hAnsi="Segoe UI"/>
          <w:color w:val="1E293B"/>
          <w:sz w:val="19"/>
        </w:rPr>
        <w:t>Official duty and client travel authorization quota.</w:t>
      </w:r>
    </w:p>
    <w:p>
      <w:pPr>
        <w:pStyle w:val="ListBullet"/>
        <w:spacing w:before="20" w:after="50" w:line="276" w:lineRule="auto"/>
      </w:pPr>
      <w:r>
        <w:rPr>
          <w:rFonts w:ascii="Segoe UI" w:hAnsi="Segoe UI"/>
          <w:b/>
          <w:color w:val="1E293B"/>
          <w:sz w:val="19"/>
        </w:rPr>
        <w:t xml:space="preserve">5. Leave Without Pay (LWP): </w:t>
      </w:r>
      <w:r>
        <w:rPr>
          <w:rFonts w:ascii="Segoe UI" w:hAnsi="Segoe UI"/>
          <w:color w:val="1E293B"/>
          <w:sz w:val="19"/>
        </w:rPr>
        <w:t>Unpaid leave taken beyond allotted quotas.</w:t>
      </w:r>
    </w:p>
    <w:p>
      <w:pPr>
        <w:pStyle w:val="ListBullet"/>
        <w:spacing w:before="20" w:after="50" w:line="276" w:lineRule="auto"/>
      </w:pPr>
      <w:r>
        <w:rPr>
          <w:rFonts w:ascii="Segoe UI" w:hAnsi="Segoe UI"/>
          <w:b/>
          <w:color w:val="1E293B"/>
          <w:sz w:val="19"/>
        </w:rPr>
        <w:t xml:space="preserve">6. Paid / Earned Leave (EL): </w:t>
      </w:r>
      <w:r>
        <w:rPr>
          <w:rFonts w:ascii="Segoe UI" w:hAnsi="Segoe UI"/>
          <w:color w:val="1E293B"/>
          <w:sz w:val="19"/>
        </w:rPr>
        <w:t>Annual earned privilege leave for vacations and planned absences.</w:t>
      </w:r>
    </w:p>
    <w:p>
      <w:pPr>
        <w:pStyle w:val="ListBullet"/>
        <w:spacing w:before="20" w:after="50" w:line="276" w:lineRule="auto"/>
      </w:pPr>
      <w:r>
        <w:rPr>
          <w:rFonts w:ascii="Segoe UI" w:hAnsi="Segoe UI"/>
          <w:b/>
          <w:color w:val="1E293B"/>
          <w:sz w:val="19"/>
        </w:rPr>
        <w:t xml:space="preserve">7. Restricted / Floating Holiday (RH): </w:t>
      </w:r>
      <w:r>
        <w:rPr>
          <w:rFonts w:ascii="Segoe UI" w:hAnsi="Segoe UI"/>
          <w:color w:val="1E293B"/>
          <w:sz w:val="19"/>
        </w:rPr>
        <w:t>Discretionary cultural or regional festival holidays.</w:t>
      </w:r>
    </w:p>
    <w:p>
      <w:pPr>
        <w:pStyle w:val="ListBullet"/>
        <w:spacing w:before="20" w:after="50" w:line="276" w:lineRule="auto"/>
      </w:pPr>
      <w:r>
        <w:rPr>
          <w:rFonts w:ascii="Segoe UI" w:hAnsi="Segoe UI"/>
          <w:b/>
          <w:color w:val="1E293B"/>
          <w:sz w:val="19"/>
        </w:rPr>
        <w:t xml:space="preserve">Interactive View Toggle: </w:t>
      </w:r>
      <w:r>
        <w:rPr>
          <w:rFonts w:ascii="Segoe UI" w:hAnsi="Segoe UI"/>
          <w:color w:val="1E293B"/>
          <w:sz w:val="19"/>
        </w:rPr>
        <w:t>Switch seamlessly between a modern grouped Bar Chart (Total = Blue, Used = Red, Left = Green) and a structured numeric Table View.</w:t>
      </w:r>
    </w:p>
    <w:p>
      <w:pPr>
        <w:spacing w:before="160" w:after="80"/>
        <w:jc w:val="center"/>
      </w:pPr>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fig07_leave_balance.png"/>
                    <pic:cNvPicPr/>
                  </pic:nvPicPr>
                  <pic:blipFill>
                    <a:blip r:embed="rId15"/>
                    <a:stretch>
                      <a:fillRect/>
                    </a:stretch>
                  </pic:blipFill>
                  <pic:spPr>
                    <a:xfrm>
                      <a:off x="0" y="0"/>
                      <a:ext cx="5669280" cy="3779520"/>
                    </a:xfrm>
                    <a:prstGeom prst="rect"/>
                  </pic:spPr>
                </pic:pic>
              </a:graphicData>
            </a:graphic>
          </wp:inline>
        </w:drawing>
      </w:r>
    </w:p>
    <w:p>
      <w:pPr>
        <w:keepNext/>
        <w:spacing w:before="40" w:after="60"/>
        <w:jc w:val="center"/>
      </w:pPr>
      <w:r>
        <w:rPr>
          <w:rFonts w:ascii="Segoe UI" w:hAnsi="Segoe UI"/>
          <w:b/>
          <w:color w:val="0F2C59"/>
          <w:sz w:val="18"/>
        </w:rPr>
        <w:t xml:space="preserve">Figure 7: </w:t>
      </w:r>
      <w:r>
        <w:rPr>
          <w:rFonts w:ascii="Segoe UI" w:hAnsi="Segoe UI"/>
          <w:b/>
          <w:color w:val="1E293B"/>
          <w:sz w:val="18"/>
        </w:rPr>
        <w:t>Leave Balance &amp; Quota Analysis Dialog</w:t>
      </w:r>
    </w:p>
    <w:p>
      <w:pPr>
        <w:spacing w:before="20" w:after="200" w:line="276" w:lineRule="auto"/>
      </w:pPr>
      <w:r>
        <w:rPr>
          <w:rFonts w:ascii="Segoe UI" w:hAnsi="Segoe UI"/>
          <w:i/>
          <w:color w:val="64748B"/>
          <w:sz w:val="17"/>
        </w:rPr>
        <w:t>Caption Note: Modal dialog showing the 7 fixed statutory leave types, visual bar chart comparison of total quota versus utilized days, and remaining leave balance indicators.</w:t>
      </w:r>
    </w:p>
    <w:p>
      <w:pPr>
        <w:keepNext/>
        <w:spacing w:before="280" w:after="80"/>
      </w:pPr>
      <w:r>
        <w:rPr>
          <w:rFonts w:ascii="Segoe UI" w:hAnsi="Segoe UI"/>
          <w:b/>
          <w:color w:val="2563EB"/>
          <w:sz w:val="26"/>
        </w:rPr>
        <w:t>4.6 User Preferences &amp; Configurable Settings</w:t>
      </w:r>
    </w:p>
    <w:p>
      <w:pPr>
        <w:spacing w:before="40" w:after="100" w:line="276" w:lineRule="auto"/>
      </w:pPr>
      <w:r>
        <w:rPr>
          <w:rFonts w:ascii="Segoe UI" w:hAnsi="Segoe UI"/>
          <w:color w:val="1E293B"/>
          <w:sz w:val="20"/>
        </w:rPr>
        <w:t>The Settings dialog allows employees and system administrators to inspect and customize client operation. While security policies are enforced remotely, local preferences can be adjusted directly.</w:t>
      </w:r>
    </w:p>
    <w:p>
      <w:pPr>
        <w:pStyle w:val="ListBullet"/>
        <w:spacing w:before="20" w:after="50" w:line="276" w:lineRule="auto"/>
      </w:pPr>
      <w:r>
        <w:rPr>
          <w:rFonts w:ascii="Segoe UI" w:hAnsi="Segoe UI"/>
          <w:b/>
          <w:color w:val="1E293B"/>
          <w:sz w:val="19"/>
        </w:rPr>
        <w:t xml:space="preserve">Start with System: </w:t>
      </w:r>
      <w:r>
        <w:rPr>
          <w:rFonts w:ascii="Segoe UI" w:hAnsi="Segoe UI"/>
          <w:color w:val="1E293B"/>
          <w:sz w:val="19"/>
        </w:rPr>
        <w:t>Toggle whether iHRMS Desktop launches automatically upon workstation startup.</w:t>
      </w:r>
    </w:p>
    <w:p>
      <w:pPr>
        <w:pStyle w:val="ListBullet"/>
        <w:spacing w:before="20" w:after="50" w:line="276" w:lineRule="auto"/>
      </w:pPr>
      <w:r>
        <w:rPr>
          <w:rFonts w:ascii="Segoe UI" w:hAnsi="Segoe UI"/>
          <w:b/>
          <w:color w:val="1E293B"/>
          <w:sz w:val="19"/>
        </w:rPr>
        <w:t xml:space="preserve">Idle Threshold: </w:t>
      </w:r>
      <w:r>
        <w:rPr>
          <w:rFonts w:ascii="Segoe UI" w:hAnsi="Segoe UI"/>
          <w:color w:val="1E293B"/>
          <w:sz w:val="19"/>
        </w:rPr>
        <w:t>Configurable spinbox (1 to 120 minutes; default 5 minutes) defining inactivity duration before switching to Idle state.</w:t>
      </w:r>
    </w:p>
    <w:p>
      <w:pPr>
        <w:pStyle w:val="ListBullet"/>
        <w:spacing w:before="20" w:after="50" w:line="276" w:lineRule="auto"/>
      </w:pPr>
      <w:r>
        <w:rPr>
          <w:rFonts w:ascii="Segoe UI" w:hAnsi="Segoe UI"/>
          <w:b/>
          <w:color w:val="1E293B"/>
          <w:sz w:val="19"/>
        </w:rPr>
        <w:t xml:space="preserve">Track Window Titles: </w:t>
      </w:r>
      <w:r>
        <w:rPr>
          <w:rFonts w:ascii="Segoe UI" w:hAnsi="Segoe UI"/>
          <w:color w:val="1E293B"/>
          <w:sz w:val="19"/>
        </w:rPr>
        <w:t>Enables or disables capturing specific application window titles alongside executable names.</w:t>
      </w:r>
    </w:p>
    <w:p>
      <w:pPr>
        <w:pStyle w:val="ListBullet"/>
        <w:spacing w:before="20" w:after="50" w:line="276" w:lineRule="auto"/>
      </w:pPr>
      <w:r>
        <w:rPr>
          <w:rFonts w:ascii="Segoe UI" w:hAnsi="Segoe UI"/>
          <w:b/>
          <w:color w:val="1E293B"/>
          <w:sz w:val="19"/>
        </w:rPr>
        <w:t xml:space="preserve">Screenshot Interval: </w:t>
      </w:r>
      <w:r>
        <w:rPr>
          <w:rFonts w:ascii="Segoe UI" w:hAnsi="Segoe UI"/>
          <w:color w:val="1E293B"/>
          <w:sz w:val="19"/>
        </w:rPr>
        <w:t>Inspect or select capture frequencies (3 minutes, 5 minutes, 10 minutes, or Custom).</w:t>
      </w:r>
    </w:p>
    <w:p>
      <w:pPr>
        <w:pStyle w:val="ListBullet"/>
        <w:spacing w:before="20" w:after="50" w:line="276" w:lineRule="auto"/>
      </w:pPr>
      <w:r>
        <w:rPr>
          <w:rFonts w:ascii="Segoe UI" w:hAnsi="Segoe UI"/>
          <w:b/>
          <w:color w:val="1E293B"/>
          <w:sz w:val="19"/>
        </w:rPr>
        <w:t xml:space="preserve">Capture on Switch: </w:t>
      </w:r>
      <w:r>
        <w:rPr>
          <w:rFonts w:ascii="Segoe UI" w:hAnsi="Segoe UI"/>
          <w:color w:val="1E293B"/>
          <w:sz w:val="19"/>
        </w:rPr>
        <w:t>Optional toggle to trigger a screenshot when the user switches between major active applications.</w:t>
      </w:r>
    </w:p>
    <w:p>
      <w:pPr>
        <w:spacing w:before="160" w:after="80"/>
        <w:jc w:val="center"/>
      </w:pPr>
      <w:r>
        <w:drawing>
          <wp:inline xmlns:a="http://schemas.openxmlformats.org/drawingml/2006/main" xmlns:pic="http://schemas.openxmlformats.org/drawingml/2006/picture">
            <wp:extent cx="5669280" cy="3657600"/>
            <wp:docPr id="8" name="Picture 8"/>
            <wp:cNvGraphicFramePr>
              <a:graphicFrameLocks noChangeAspect="1"/>
            </wp:cNvGraphicFramePr>
            <a:graphic>
              <a:graphicData uri="http://schemas.openxmlformats.org/drawingml/2006/picture">
                <pic:pic>
                  <pic:nvPicPr>
                    <pic:cNvPr id="0" name="fig08_settings_dialog.png"/>
                    <pic:cNvPicPr/>
                  </pic:nvPicPr>
                  <pic:blipFill>
                    <a:blip r:embed="rId16"/>
                    <a:stretch>
                      <a:fillRect/>
                    </a:stretch>
                  </pic:blipFill>
                  <pic:spPr>
                    <a:xfrm>
                      <a:off x="0" y="0"/>
                      <a:ext cx="5669280" cy="3657600"/>
                    </a:xfrm>
                    <a:prstGeom prst="rect"/>
                  </pic:spPr>
                </pic:pic>
              </a:graphicData>
            </a:graphic>
          </wp:inline>
        </w:drawing>
      </w:r>
    </w:p>
    <w:p>
      <w:pPr>
        <w:keepNext/>
        <w:spacing w:before="40" w:after="60"/>
        <w:jc w:val="center"/>
      </w:pPr>
      <w:r>
        <w:rPr>
          <w:rFonts w:ascii="Segoe UI" w:hAnsi="Segoe UI"/>
          <w:b/>
          <w:color w:val="0F2C59"/>
          <w:sz w:val="18"/>
        </w:rPr>
        <w:t xml:space="preserve">Figure 8: </w:t>
      </w:r>
      <w:r>
        <w:rPr>
          <w:rFonts w:ascii="Segoe UI" w:hAnsi="Segoe UI"/>
          <w:b/>
          <w:color w:val="1E293B"/>
          <w:sz w:val="18"/>
        </w:rPr>
        <w:t>Settings &amp; Client Preferences Dialog</w:t>
      </w:r>
    </w:p>
    <w:p>
      <w:pPr>
        <w:spacing w:before="20" w:after="200" w:line="276" w:lineRule="auto"/>
      </w:pPr>
      <w:r>
        <w:rPr>
          <w:rFonts w:ascii="Segoe UI" w:hAnsi="Segoe UI"/>
          <w:i/>
          <w:color w:val="64748B"/>
          <w:sz w:val="17"/>
        </w:rPr>
        <w:t>Caption Note: Preferences dialog displaying system startup toggle, idle threshold spinbox, window title tracking checkbox, and screenshot capture interval configuration controls.</w:t>
      </w:r>
    </w:p>
    <w:p>
      <w:pPr>
        <w:keepNext/>
        <w:spacing w:before="280" w:after="80"/>
      </w:pPr>
      <w:r>
        <w:rPr>
          <w:rFonts w:ascii="Segoe UI" w:hAnsi="Segoe UI"/>
          <w:b/>
          <w:color w:val="2563EB"/>
          <w:sz w:val="26"/>
        </w:rPr>
        <w:t>4.7 In-App Software Update Management</w:t>
      </w:r>
    </w:p>
    <w:p>
      <w:pPr>
        <w:spacing w:before="40" w:after="100" w:line="276" w:lineRule="auto"/>
      </w:pPr>
      <w:r>
        <w:rPr>
          <w:rFonts w:ascii="Segoe UI" w:hAnsi="Segoe UI"/>
          <w:color w:val="1E293B"/>
          <w:sz w:val="20"/>
        </w:rPr>
        <w:t>iHRMS Desktop incorporates a silent, reliable auto-update mechanism that eliminates the need for manual re-installation when new versions are released.</w:t>
      </w:r>
    </w:p>
    <w:p>
      <w:pPr>
        <w:pStyle w:val="ListBullet"/>
        <w:spacing w:before="20" w:after="50" w:line="276" w:lineRule="auto"/>
      </w:pPr>
      <w:r>
        <w:rPr>
          <w:rFonts w:ascii="Segoe UI" w:hAnsi="Segoe UI"/>
          <w:b/>
          <w:color w:val="1E293B"/>
          <w:sz w:val="19"/>
        </w:rPr>
        <w:t xml:space="preserve">Automatic Background Checks: </w:t>
      </w:r>
      <w:r>
        <w:rPr>
          <w:rFonts w:ascii="Segoe UI" w:hAnsi="Segoe UI"/>
          <w:color w:val="1E293B"/>
          <w:sz w:val="19"/>
        </w:rPr>
        <w:t>The application queries for updates 2 seconds after startup and every 2 hours thereafter.</w:t>
      </w:r>
    </w:p>
    <w:p>
      <w:pPr>
        <w:pStyle w:val="ListBullet"/>
        <w:spacing w:before="20" w:after="50" w:line="276" w:lineRule="auto"/>
      </w:pPr>
      <w:r>
        <w:rPr>
          <w:rFonts w:ascii="Segoe UI" w:hAnsi="Segoe UI"/>
          <w:b/>
          <w:color w:val="1E293B"/>
          <w:sz w:val="19"/>
        </w:rPr>
        <w:t xml:space="preserve">Header Alert Notification: </w:t>
      </w:r>
      <w:r>
        <w:rPr>
          <w:rFonts w:ascii="Segoe UI" w:hAnsi="Segoe UI"/>
          <w:color w:val="1E293B"/>
          <w:sz w:val="19"/>
        </w:rPr>
        <w:t>When an update is verified, a prominent '🚀 Update Available' button appears in the window header.</w:t>
      </w:r>
    </w:p>
    <w:p>
      <w:pPr>
        <w:pStyle w:val="ListBullet"/>
        <w:spacing w:before="20" w:after="50" w:line="276" w:lineRule="auto"/>
      </w:pPr>
      <w:r>
        <w:rPr>
          <w:rFonts w:ascii="Segoe UI" w:hAnsi="Segoe UI"/>
          <w:b/>
          <w:color w:val="1E293B"/>
          <w:sz w:val="19"/>
        </w:rPr>
        <w:t xml:space="preserve">Update Notification Dialog: </w:t>
      </w:r>
      <w:r>
        <w:rPr>
          <w:rFonts w:ascii="Segoe UI" w:hAnsi="Segoe UI"/>
          <w:color w:val="1E293B"/>
          <w:sz w:val="19"/>
        </w:rPr>
        <w:t>Displays the new version number, current version (v1.0.0), download progress bar, and installation options.</w:t>
      </w:r>
    </w:p>
    <w:p>
      <w:pPr>
        <w:pStyle w:val="ListBullet"/>
        <w:spacing w:before="20" w:after="50" w:line="276" w:lineRule="auto"/>
      </w:pPr>
      <w:r>
        <w:rPr>
          <w:rFonts w:ascii="Segoe UI" w:hAnsi="Segoe UI"/>
          <w:b/>
          <w:color w:val="1E293B"/>
          <w:sz w:val="19"/>
        </w:rPr>
        <w:t xml:space="preserve">One-Click Restart: </w:t>
      </w:r>
      <w:r>
        <w:rPr>
          <w:rFonts w:ascii="Segoe UI" w:hAnsi="Segoe UI"/>
          <w:color w:val="1E293B"/>
          <w:sz w:val="19"/>
        </w:rPr>
        <w:t>Clicking 'Install &amp; Restart' launches a detached installer helper, cleanly exits the running client, installs the update silently, and relaunches the application.</w:t>
      </w:r>
    </w:p>
    <w:p>
      <w:pPr>
        <w:spacing w:before="160" w:after="80"/>
        <w:jc w:val="center"/>
      </w:pPr>
      <w:r>
        <w:drawing>
          <wp:inline xmlns:a="http://schemas.openxmlformats.org/drawingml/2006/main" xmlns:pic="http://schemas.openxmlformats.org/drawingml/2006/picture">
            <wp:extent cx="5669280" cy="3275584"/>
            <wp:docPr id="9" name="Picture 9"/>
            <wp:cNvGraphicFramePr>
              <a:graphicFrameLocks noChangeAspect="1"/>
            </wp:cNvGraphicFramePr>
            <a:graphic>
              <a:graphicData uri="http://schemas.openxmlformats.org/drawingml/2006/picture">
                <pic:pic>
                  <pic:nvPicPr>
                    <pic:cNvPr id="0" name="fig09_software_update.png"/>
                    <pic:cNvPicPr/>
                  </pic:nvPicPr>
                  <pic:blipFill>
                    <a:blip r:embed="rId17"/>
                    <a:stretch>
                      <a:fillRect/>
                    </a:stretch>
                  </pic:blipFill>
                  <pic:spPr>
                    <a:xfrm>
                      <a:off x="0" y="0"/>
                      <a:ext cx="5669280" cy="3275584"/>
                    </a:xfrm>
                    <a:prstGeom prst="rect"/>
                  </pic:spPr>
                </pic:pic>
              </a:graphicData>
            </a:graphic>
          </wp:inline>
        </w:drawing>
      </w:r>
    </w:p>
    <w:p>
      <w:pPr>
        <w:keepNext/>
        <w:spacing w:before="40" w:after="60"/>
        <w:jc w:val="center"/>
      </w:pPr>
      <w:r>
        <w:rPr>
          <w:rFonts w:ascii="Segoe UI" w:hAnsi="Segoe UI"/>
          <w:b/>
          <w:color w:val="0F2C59"/>
          <w:sz w:val="18"/>
        </w:rPr>
        <w:t xml:space="preserve">Figure 9: </w:t>
      </w:r>
      <w:r>
        <w:rPr>
          <w:rFonts w:ascii="Segoe UI" w:hAnsi="Segoe UI"/>
          <w:b/>
          <w:color w:val="1E293B"/>
          <w:sz w:val="18"/>
        </w:rPr>
        <w:t>Software Update Notification Dialog</w:t>
      </w:r>
    </w:p>
    <w:p>
      <w:pPr>
        <w:spacing w:before="20" w:after="200" w:line="276" w:lineRule="auto"/>
      </w:pPr>
      <w:r>
        <w:rPr>
          <w:rFonts w:ascii="Segoe UI" w:hAnsi="Segoe UI"/>
          <w:i/>
          <w:color w:val="64748B"/>
          <w:sz w:val="17"/>
        </w:rPr>
        <w:t>Caption Note: Update dialog announcing new verified version availability, displaying download progress, release summary, and one-click 'Install &amp; Restart' button.</w:t>
      </w:r>
    </w:p>
    <w:p>
      <w:pPr>
        <w:keepNext/>
        <w:spacing w:before="280" w:after="80"/>
      </w:pPr>
      <w:r>
        <w:rPr>
          <w:rFonts w:ascii="Segoe UI" w:hAnsi="Segoe UI"/>
          <w:b/>
          <w:color w:val="2563EB"/>
          <w:sz w:val="26"/>
        </w:rPr>
        <w:t>4.8 User, Device &amp; Fleet Update Verification</w:t>
      </w:r>
    </w:p>
    <w:p>
      <w:pPr>
        <w:spacing w:before="40" w:after="100" w:line="276" w:lineRule="auto"/>
      </w:pPr>
      <w:r>
        <w:rPr>
          <w:rFonts w:ascii="Segoe UI" w:hAnsi="Segoe UI"/>
          <w:color w:val="1E293B"/>
          <w:sz w:val="20"/>
        </w:rPr>
        <w:t>To assist IT support and confirm hardware enrollment, clicking the user profile or status card opens the User &amp; Device dialog.</w:t>
      </w:r>
    </w:p>
    <w:p>
      <w:pPr>
        <w:pStyle w:val="ListBullet"/>
        <w:spacing w:before="20" w:after="50" w:line="276" w:lineRule="auto"/>
      </w:pPr>
      <w:r>
        <w:rPr>
          <w:rFonts w:ascii="Segoe UI" w:hAnsi="Segoe UI"/>
          <w:b/>
          <w:color w:val="1E293B"/>
          <w:sz w:val="19"/>
        </w:rPr>
        <w:t xml:space="preserve">User Identity: </w:t>
      </w:r>
      <w:r>
        <w:rPr>
          <w:rFonts w:ascii="Segoe UI" w:hAnsi="Segoe UI"/>
          <w:color w:val="1E293B"/>
          <w:sz w:val="19"/>
        </w:rPr>
        <w:t>Confirms Employee Name, Employee ID, Username, Email, and Assigned Role.</w:t>
      </w:r>
    </w:p>
    <w:p>
      <w:pPr>
        <w:pStyle w:val="ListBullet"/>
        <w:spacing w:before="20" w:after="50" w:line="276" w:lineRule="auto"/>
      </w:pPr>
      <w:r>
        <w:rPr>
          <w:rFonts w:ascii="Segoe UI" w:hAnsi="Segoe UI"/>
          <w:b/>
          <w:color w:val="1E293B"/>
          <w:sz w:val="19"/>
        </w:rPr>
        <w:t xml:space="preserve">Workstation Telemetry: </w:t>
      </w:r>
      <w:r>
        <w:rPr>
          <w:rFonts w:ascii="Segoe UI" w:hAnsi="Segoe UI"/>
          <w:color w:val="1E293B"/>
          <w:sz w:val="19"/>
        </w:rPr>
        <w:t>Displays Device Hostname, Operating System build, and Hardware Identifier UUID.</w:t>
      </w:r>
    </w:p>
    <w:p>
      <w:pPr>
        <w:pStyle w:val="ListBullet"/>
        <w:spacing w:before="20" w:after="50" w:line="276" w:lineRule="auto"/>
      </w:pPr>
      <w:r>
        <w:rPr>
          <w:rFonts w:ascii="Segoe UI" w:hAnsi="Segoe UI"/>
          <w:b/>
          <w:color w:val="1E293B"/>
          <w:sz w:val="19"/>
        </w:rPr>
        <w:t xml:space="preserve">Installed App Version: </w:t>
      </w:r>
      <w:r>
        <w:rPr>
          <w:rFonts w:ascii="Segoe UI" w:hAnsi="Segoe UI"/>
          <w:color w:val="1E293B"/>
          <w:sz w:val="19"/>
        </w:rPr>
        <w:t>Shows `1.0.0 (authoritative build)` in bold blue text, confirming exact running version.</w:t>
      </w:r>
    </w:p>
    <w:p>
      <w:pPr>
        <w:pStyle w:val="ListBullet"/>
        <w:spacing w:before="20" w:after="50" w:line="276" w:lineRule="auto"/>
      </w:pPr>
      <w:r>
        <w:rPr>
          <w:rFonts w:ascii="Segoe UI" w:hAnsi="Segoe UI"/>
          <w:b/>
          <w:color w:val="1E293B"/>
          <w:sz w:val="19"/>
        </w:rPr>
        <w:t xml:space="preserve">Fleet Update Status: </w:t>
      </w:r>
      <w:r>
        <w:rPr>
          <w:rFonts w:ascii="Segoe UI" w:hAnsi="Segoe UI"/>
          <w:color w:val="1E293B"/>
          <w:sz w:val="19"/>
        </w:rPr>
        <w:t>Shows green 'Update Successful' badge confirming client software integrity.</w:t>
      </w:r>
    </w:p>
    <w:p>
      <w:pPr>
        <w:spacing w:before="160" w:after="80"/>
        <w:jc w:val="center"/>
      </w:pPr>
      <w:r>
        <w:drawing>
          <wp:inline xmlns:a="http://schemas.openxmlformats.org/drawingml/2006/main" xmlns:pic="http://schemas.openxmlformats.org/drawingml/2006/picture">
            <wp:extent cx="5669280" cy="3685032"/>
            <wp:docPr id="10" name="Picture 10"/>
            <wp:cNvGraphicFramePr>
              <a:graphicFrameLocks noChangeAspect="1"/>
            </wp:cNvGraphicFramePr>
            <a:graphic>
              <a:graphicData uri="http://schemas.openxmlformats.org/drawingml/2006/picture">
                <pic:pic>
                  <pic:nvPicPr>
                    <pic:cNvPr id="0" name="fig10_device_verification.png"/>
                    <pic:cNvPicPr/>
                  </pic:nvPicPr>
                  <pic:blipFill>
                    <a:blip r:embed="rId18"/>
                    <a:stretch>
                      <a:fillRect/>
                    </a:stretch>
                  </pic:blipFill>
                  <pic:spPr>
                    <a:xfrm>
                      <a:off x="0" y="0"/>
                      <a:ext cx="5669280" cy="3685032"/>
                    </a:xfrm>
                    <a:prstGeom prst="rect"/>
                  </pic:spPr>
                </pic:pic>
              </a:graphicData>
            </a:graphic>
          </wp:inline>
        </w:drawing>
      </w:r>
    </w:p>
    <w:p>
      <w:pPr>
        <w:keepNext/>
        <w:spacing w:before="40" w:after="60"/>
        <w:jc w:val="center"/>
      </w:pPr>
      <w:r>
        <w:rPr>
          <w:rFonts w:ascii="Segoe UI" w:hAnsi="Segoe UI"/>
          <w:b/>
          <w:color w:val="0F2C59"/>
          <w:sz w:val="18"/>
        </w:rPr>
        <w:t xml:space="preserve">Figure 10: </w:t>
      </w:r>
      <w:r>
        <w:rPr>
          <w:rFonts w:ascii="Segoe UI" w:hAnsi="Segoe UI"/>
          <w:b/>
          <w:color w:val="1E293B"/>
          <w:sz w:val="18"/>
        </w:rPr>
        <w:t>User &amp; Device Fleet Verification Dialog</w:t>
      </w:r>
    </w:p>
    <w:p>
      <w:pPr>
        <w:spacing w:before="20" w:after="200" w:line="276" w:lineRule="auto"/>
      </w:pPr>
      <w:r>
        <w:rPr>
          <w:rFonts w:ascii="Segoe UI" w:hAnsi="Segoe UI"/>
          <w:i/>
          <w:color w:val="64748B"/>
          <w:sz w:val="17"/>
        </w:rPr>
        <w:t>Caption Note: Verification dialog detailing employee profile, hardware fingerprint identifier, operating system platform, authoritative build version (1.0.0), and fleet update status.</w:t>
      </w:r>
    </w:p>
    <w:p>
      <w:pPr>
        <w:keepNext/>
        <w:spacing w:before="280" w:after="80"/>
      </w:pPr>
      <w:r>
        <w:rPr>
          <w:rFonts w:ascii="Segoe UI" w:hAnsi="Segoe UI"/>
          <w:b/>
          <w:color w:val="2563EB"/>
          <w:sz w:val="26"/>
        </w:rPr>
        <w:t>4.9 Version History &amp; Release Notes</w:t>
      </w:r>
    </w:p>
    <w:p>
      <w:pPr>
        <w:spacing w:before="40" w:after="100" w:line="276" w:lineRule="auto"/>
      </w:pPr>
      <w:r>
        <w:rPr>
          <w:rFonts w:ascii="Segoe UI" w:hAnsi="Segoe UI"/>
          <w:color w:val="1E293B"/>
          <w:sz w:val="20"/>
        </w:rPr>
        <w:t>Clicking the 'Version: 1.0.0' button on the Status card opens the Release Summary dialog, detailing enhancements, performance optimizations, and security patches included in the current build.</w:t>
      </w:r>
    </w:p>
    <w:p>
      <w:pPr>
        <w:spacing w:before="160" w:after="80"/>
        <w:jc w:val="center"/>
      </w:pPr>
      <w:r>
        <w:drawing>
          <wp:inline xmlns:a="http://schemas.openxmlformats.org/drawingml/2006/main" xmlns:pic="http://schemas.openxmlformats.org/drawingml/2006/picture">
            <wp:extent cx="5669280" cy="3779520"/>
            <wp:docPr id="11" name="Picture 11"/>
            <wp:cNvGraphicFramePr>
              <a:graphicFrameLocks noChangeAspect="1"/>
            </wp:cNvGraphicFramePr>
            <a:graphic>
              <a:graphicData uri="http://schemas.openxmlformats.org/drawingml/2006/picture">
                <pic:pic>
                  <pic:nvPicPr>
                    <pic:cNvPr id="0" name="fig11_release_notes.png"/>
                    <pic:cNvPicPr/>
                  </pic:nvPicPr>
                  <pic:blipFill>
                    <a:blip r:embed="rId19"/>
                    <a:stretch>
                      <a:fillRect/>
                    </a:stretch>
                  </pic:blipFill>
                  <pic:spPr>
                    <a:xfrm>
                      <a:off x="0" y="0"/>
                      <a:ext cx="5669280" cy="3779520"/>
                    </a:xfrm>
                    <a:prstGeom prst="rect"/>
                  </pic:spPr>
                </pic:pic>
              </a:graphicData>
            </a:graphic>
          </wp:inline>
        </w:drawing>
      </w:r>
    </w:p>
    <w:p>
      <w:pPr>
        <w:keepNext/>
        <w:spacing w:before="40" w:after="60"/>
        <w:jc w:val="center"/>
      </w:pPr>
      <w:r>
        <w:rPr>
          <w:rFonts w:ascii="Segoe UI" w:hAnsi="Segoe UI"/>
          <w:b/>
          <w:color w:val="0F2C59"/>
          <w:sz w:val="18"/>
        </w:rPr>
        <w:t xml:space="preserve">Figure 11: </w:t>
      </w:r>
      <w:r>
        <w:rPr>
          <w:rFonts w:ascii="Segoe UI" w:hAnsi="Segoe UI"/>
          <w:b/>
          <w:color w:val="1E293B"/>
          <w:sz w:val="18"/>
        </w:rPr>
        <w:t>Release Summary &amp; Version History Dialog</w:t>
      </w:r>
    </w:p>
    <w:p>
      <w:pPr>
        <w:spacing w:before="20" w:after="200" w:line="276" w:lineRule="auto"/>
      </w:pPr>
      <w:r>
        <w:rPr>
          <w:rFonts w:ascii="Segoe UI" w:hAnsi="Segoe UI"/>
          <w:i/>
          <w:color w:val="64748B"/>
          <w:sz w:val="17"/>
        </w:rPr>
        <w:t>Caption Note: Release notes viewer displaying verified version 1.0.0 release date, changelog highlights, and operational notes.</w:t>
      </w:r>
    </w:p>
    <w:p>
      <w:pPr>
        <w:keepNext/>
        <w:spacing w:before="280" w:after="80"/>
      </w:pPr>
      <w:r>
        <w:rPr>
          <w:rFonts w:ascii="Segoe UI" w:hAnsi="Segoe UI"/>
          <w:b/>
          <w:color w:val="2563EB"/>
          <w:sz w:val="26"/>
        </w:rPr>
        <w:t>4.10 System Tray Integration &amp; Background Operation</w:t>
      </w:r>
    </w:p>
    <w:p>
      <w:pPr>
        <w:spacing w:before="40" w:after="100" w:line="276" w:lineRule="auto"/>
      </w:pPr>
      <w:r>
        <w:rPr>
          <w:rFonts w:ascii="Segoe UI" w:hAnsi="Segoe UI"/>
          <w:color w:val="1E293B"/>
          <w:sz w:val="20"/>
        </w:rPr>
        <w:t>Closing the main window does not terminate activity tracking. The application minimizes cleanly to the system notification area (system tray on Windows; menu bar extra on macOS).</w:t>
      </w:r>
    </w:p>
    <w:p>
      <w:pPr>
        <w:pStyle w:val="ListBullet"/>
        <w:spacing w:before="20" w:after="50" w:line="276" w:lineRule="auto"/>
      </w:pPr>
      <w:r>
        <w:rPr>
          <w:rFonts w:ascii="Segoe UI" w:hAnsi="Segoe UI"/>
          <w:b/>
          <w:color w:val="1E293B"/>
          <w:sz w:val="19"/>
        </w:rPr>
        <w:t xml:space="preserve">Background Execution: </w:t>
      </w:r>
      <w:r>
        <w:rPr>
          <w:rFonts w:ascii="Segoe UI" w:hAnsi="Segoe UI"/>
          <w:color w:val="1E293B"/>
          <w:sz w:val="19"/>
        </w:rPr>
        <w:t>Tracking, idle timers, and screenshot schedules continue operating smoothly while minimized.</w:t>
      </w:r>
    </w:p>
    <w:p>
      <w:pPr>
        <w:pStyle w:val="ListBullet"/>
        <w:spacing w:before="20" w:after="50" w:line="276" w:lineRule="auto"/>
      </w:pPr>
      <w:r>
        <w:rPr>
          <w:rFonts w:ascii="Segoe UI" w:hAnsi="Segoe UI"/>
          <w:b/>
          <w:color w:val="1E293B"/>
          <w:sz w:val="19"/>
        </w:rPr>
        <w:t xml:space="preserve">Context Menu Quick Actions: </w:t>
      </w:r>
      <w:r>
        <w:rPr>
          <w:rFonts w:ascii="Segoe UI" w:hAnsi="Segoe UI"/>
          <w:color w:val="1E293B"/>
          <w:sz w:val="19"/>
        </w:rPr>
        <w:t>Right-clicking the tray icon provides quick access to: 'Open iHRMS Desktop', 'Status: Tracking Active', 'View Attendance Calendar', 'Check for Updates', 'Open Web Portal', and 'Exit Application'.</w:t>
      </w:r>
    </w:p>
    <w:p>
      <w:pPr>
        <w:spacing w:before="160" w:after="80"/>
        <w:jc w:val="center"/>
      </w:pPr>
      <w:r>
        <w:drawing>
          <wp:inline xmlns:a="http://schemas.openxmlformats.org/drawingml/2006/main" xmlns:pic="http://schemas.openxmlformats.org/drawingml/2006/picture">
            <wp:extent cx="5669280" cy="2743200"/>
            <wp:docPr id="12" name="Picture 12"/>
            <wp:cNvGraphicFramePr>
              <a:graphicFrameLocks noChangeAspect="1"/>
            </wp:cNvGraphicFramePr>
            <a:graphic>
              <a:graphicData uri="http://schemas.openxmlformats.org/drawingml/2006/picture">
                <pic:pic>
                  <pic:nvPicPr>
                    <pic:cNvPr id="0" name="fig12_system_tray.png"/>
                    <pic:cNvPicPr/>
                  </pic:nvPicPr>
                  <pic:blipFill>
                    <a:blip r:embed="rId20"/>
                    <a:stretch>
                      <a:fillRect/>
                    </a:stretch>
                  </pic:blipFill>
                  <pic:spPr>
                    <a:xfrm>
                      <a:off x="0" y="0"/>
                      <a:ext cx="5669280" cy="2743200"/>
                    </a:xfrm>
                    <a:prstGeom prst="rect"/>
                  </pic:spPr>
                </pic:pic>
              </a:graphicData>
            </a:graphic>
          </wp:inline>
        </w:drawing>
      </w:r>
    </w:p>
    <w:p>
      <w:pPr>
        <w:keepNext/>
        <w:spacing w:before="40" w:after="60"/>
        <w:jc w:val="center"/>
      </w:pPr>
      <w:r>
        <w:rPr>
          <w:rFonts w:ascii="Segoe UI" w:hAnsi="Segoe UI"/>
          <w:b/>
          <w:color w:val="0F2C59"/>
          <w:sz w:val="18"/>
        </w:rPr>
        <w:t xml:space="preserve">Figure 12: </w:t>
      </w:r>
      <w:r>
        <w:rPr>
          <w:rFonts w:ascii="Segoe UI" w:hAnsi="Segoe UI"/>
          <w:b/>
          <w:color w:val="1E293B"/>
          <w:sz w:val="18"/>
        </w:rPr>
        <w:t>System Tray Menu &amp; Quick Action Controls</w:t>
      </w:r>
    </w:p>
    <w:p>
      <w:pPr>
        <w:spacing w:before="20" w:after="200" w:line="276" w:lineRule="auto"/>
      </w:pPr>
      <w:r>
        <w:rPr>
          <w:rFonts w:ascii="Segoe UI" w:hAnsi="Segoe UI"/>
          <w:i/>
          <w:color w:val="64748B"/>
          <w:sz w:val="17"/>
        </w:rPr>
        <w:t>Caption Note: Desktop system tray context menu providing quick status verification, rapid navigation, and background application controls.</w:t>
      </w:r>
    </w:p>
    <w:p>
      <w:pPr>
        <w:keepNext/>
        <w:spacing w:before="400" w:after="120"/>
      </w:pPr>
      <w:r>
        <w:rPr>
          <w:rFonts w:ascii="Segoe UI" w:hAnsi="Segoe UI"/>
          <w:b/>
          <w:color w:val="0F2C59"/>
          <w:sz w:val="32"/>
        </w:rPr>
        <w:t>5. Activity Tracking Engine, Idle Detection &amp; Workstation Lock Lifecycle</w:t>
      </w:r>
    </w:p>
    <w:p>
      <w:pPr>
        <w:spacing w:before="40" w:after="100" w:line="276" w:lineRule="auto"/>
      </w:pPr>
      <w:r>
        <w:rPr>
          <w:rFonts w:ascii="Segoe UI" w:hAnsi="Segoe UI"/>
          <w:color w:val="1E293B"/>
          <w:sz w:val="20"/>
        </w:rPr>
        <w:t>The iHRMS Desktop activity tracking engine operates as an independent, lightweight background worker. It polls the operating system every 5 seconds to capture active window attributes and monitor user physical input.</w:t>
      </w:r>
    </w:p>
    <w:p>
      <w:pPr>
        <w:keepNext/>
        <w:spacing w:before="280" w:after="80"/>
      </w:pPr>
      <w:r>
        <w:rPr>
          <w:rFonts w:ascii="Segoe UI" w:hAnsi="Segoe UI"/>
          <w:b/>
          <w:color w:val="2563EB"/>
          <w:sz w:val="26"/>
        </w:rPr>
        <w:t>5.1 Telemetry Data Points Collected</w:t>
      </w:r>
    </w:p>
    <w:p>
      <w:pPr>
        <w:spacing w:before="40" w:after="100" w:line="276" w:lineRule="auto"/>
      </w:pPr>
      <w:r>
        <w:rPr>
          <w:rFonts w:ascii="Segoe UI" w:hAnsi="Segoe UI"/>
          <w:color w:val="1E293B"/>
          <w:sz w:val="20"/>
        </w:rPr>
        <w:t>For every foreground application transition, the tracker logs:</w:t>
      </w:r>
    </w:p>
    <w:p>
      <w:pPr>
        <w:pStyle w:val="ListBullet"/>
        <w:spacing w:before="20" w:after="50" w:line="276" w:lineRule="auto"/>
      </w:pPr>
      <w:r>
        <w:rPr>
          <w:rFonts w:ascii="Segoe UI" w:hAnsi="Segoe UI"/>
          <w:b/>
          <w:color w:val="1E293B"/>
          <w:sz w:val="19"/>
        </w:rPr>
        <w:t xml:space="preserve">Application Executable Name: </w:t>
      </w:r>
      <w:r>
        <w:rPr>
          <w:rFonts w:ascii="Segoe UI" w:hAnsi="Segoe UI"/>
          <w:color w:val="1E293B"/>
          <w:sz w:val="19"/>
        </w:rPr>
        <w:t>The process name of the active foreground program (e.g., `Code.exe`, `chrome.exe`, `excel.exe`).</w:t>
      </w:r>
    </w:p>
    <w:p>
      <w:pPr>
        <w:pStyle w:val="ListBullet"/>
        <w:spacing w:before="20" w:after="50" w:line="276" w:lineRule="auto"/>
      </w:pPr>
      <w:r>
        <w:rPr>
          <w:rFonts w:ascii="Segoe UI" w:hAnsi="Segoe UI"/>
          <w:b/>
          <w:color w:val="1E293B"/>
          <w:sz w:val="19"/>
        </w:rPr>
        <w:t xml:space="preserve">Window Title: </w:t>
      </w:r>
      <w:r>
        <w:rPr>
          <w:rFonts w:ascii="Segoe UI" w:hAnsi="Segoe UI"/>
          <w:color w:val="1E293B"/>
          <w:sz w:val="19"/>
        </w:rPr>
        <w:t>The title bar text of the foreground window (unless window title tracking is disabled).</w:t>
      </w:r>
    </w:p>
    <w:p>
      <w:pPr>
        <w:pStyle w:val="ListBullet"/>
        <w:spacing w:before="20" w:after="50" w:line="276" w:lineRule="auto"/>
      </w:pPr>
      <w:r>
        <w:rPr>
          <w:rFonts w:ascii="Segoe UI" w:hAnsi="Segoe UI"/>
          <w:b/>
          <w:color w:val="1E293B"/>
          <w:sz w:val="19"/>
        </w:rPr>
        <w:t xml:space="preserve">Process Identifier (PID): </w:t>
      </w:r>
      <w:r>
        <w:rPr>
          <w:rFonts w:ascii="Segoe UI" w:hAnsi="Segoe UI"/>
          <w:color w:val="1E293B"/>
          <w:sz w:val="19"/>
        </w:rPr>
        <w:t>The operating system process ID for audit disambiguation.</w:t>
      </w:r>
    </w:p>
    <w:p>
      <w:pPr>
        <w:pStyle w:val="ListBullet"/>
        <w:spacing w:before="20" w:after="50" w:line="276" w:lineRule="auto"/>
      </w:pPr>
      <w:r>
        <w:rPr>
          <w:rFonts w:ascii="Segoe UI" w:hAnsi="Segoe UI"/>
          <w:b/>
          <w:color w:val="1E293B"/>
          <w:sz w:val="19"/>
        </w:rPr>
        <w:t xml:space="preserve">Start &amp; End Timestamps: </w:t>
      </w:r>
      <w:r>
        <w:rPr>
          <w:rFonts w:ascii="Segoe UI" w:hAnsi="Segoe UI"/>
          <w:color w:val="1E293B"/>
          <w:sz w:val="19"/>
        </w:rPr>
        <w:t>Exact chronological start and conclusion times for the active session.</w:t>
      </w:r>
    </w:p>
    <w:p>
      <w:pPr>
        <w:pStyle w:val="ListBullet"/>
        <w:spacing w:before="20" w:after="50" w:line="276" w:lineRule="auto"/>
      </w:pPr>
      <w:r>
        <w:rPr>
          <w:rFonts w:ascii="Segoe UI" w:hAnsi="Segoe UI"/>
          <w:b/>
          <w:color w:val="1E293B"/>
          <w:sz w:val="19"/>
        </w:rPr>
        <w:t xml:space="preserve">Active Duration: </w:t>
      </w:r>
      <w:r>
        <w:rPr>
          <w:rFonts w:ascii="Segoe UI" w:hAnsi="Segoe UI"/>
          <w:color w:val="1E293B"/>
          <w:sz w:val="19"/>
        </w:rPr>
        <w:t>Seconds spent actively interacting with the application via mouse or keyboard.</w:t>
      </w:r>
    </w:p>
    <w:p>
      <w:pPr>
        <w:pStyle w:val="ListBullet"/>
        <w:spacing w:before="20" w:after="50" w:line="276" w:lineRule="auto"/>
      </w:pPr>
      <w:r>
        <w:rPr>
          <w:rFonts w:ascii="Segoe UI" w:hAnsi="Segoe UI"/>
          <w:b/>
          <w:color w:val="1E293B"/>
          <w:sz w:val="19"/>
        </w:rPr>
        <w:t xml:space="preserve">Idle Duration: </w:t>
      </w:r>
      <w:r>
        <w:rPr>
          <w:rFonts w:ascii="Segoe UI" w:hAnsi="Segoe UI"/>
          <w:color w:val="1E293B"/>
          <w:sz w:val="19"/>
        </w:rPr>
        <w:t>Seconds of inactivity attributed to the application before input was resumed.</w:t>
      </w:r>
    </w:p>
    <w:p>
      <w:pPr>
        <w:keepNext/>
        <w:spacing w:before="280" w:after="80"/>
      </w:pPr>
      <w:r>
        <w:rPr>
          <w:rFonts w:ascii="Segoe UI" w:hAnsi="Segoe UI"/>
          <w:b/>
          <w:color w:val="2563EB"/>
          <w:sz w:val="26"/>
        </w:rPr>
        <w:t>5.2 State Machine &amp; Transition Rules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304"/>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Workstation State</w:t>
            </w:r>
          </w:p>
        </w:tc>
        <w:tc>
          <w:tcPr>
            <w:tcW w:type="dxa" w:w="2592"/>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Detection Mechanism</w:t>
            </w:r>
          </w:p>
        </w:tc>
        <w:tc>
          <w:tcPr>
            <w:tcW w:type="dxa" w:w="2880"/>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Tracking Behavior</w:t>
            </w:r>
          </w:p>
        </w:tc>
        <w:tc>
          <w:tcPr>
            <w:tcW w:type="dxa" w:w="2592"/>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Screenshot Behavior</w:t>
            </w:r>
          </w:p>
        </w:tc>
      </w:tr>
      <w:tr>
        <w:tc>
          <w:tcPr>
            <w:tcW w:type="dxa" w:w="2304"/>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Active</w:t>
            </w:r>
          </w:p>
        </w:tc>
        <w:tc>
          <w:tcPr>
            <w:tcW w:type="dxa" w:w="2592"/>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Keyboard or mouse input detected within idle threshold</w:t>
            </w:r>
          </w:p>
        </w:tc>
        <w:tc>
          <w:tcPr>
            <w:tcW w:type="dxa" w:w="288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Logs application name, window title, and active duration continuously.</w:t>
            </w:r>
          </w:p>
        </w:tc>
        <w:tc>
          <w:tcPr>
            <w:tcW w:type="dxa" w:w="2592"/>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Screenshots captured according to assigned periodic policy.</w:t>
            </w:r>
          </w:p>
        </w:tc>
      </w:tr>
      <w:tr>
        <w:tc>
          <w:tcPr>
            <w:tcW w:type="dxa" w:w="2304"/>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Idle</w:t>
            </w:r>
          </w:p>
        </w:tc>
        <w:tc>
          <w:tcPr>
            <w:tcW w:type="dxa" w:w="2592"/>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Inactivity timer exceeds configured threshold (e.g. 5 min)</w:t>
            </w:r>
          </w:p>
        </w:tc>
        <w:tc>
          <w:tcPr>
            <w:tcW w:type="dxa" w:w="288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Tracking enters Idle mode. Upon resumption, idle seconds are logged and attributed to the prior application.</w:t>
            </w:r>
          </w:p>
        </w:tc>
        <w:tc>
          <w:tcPr>
            <w:tcW w:type="dxa" w:w="2592"/>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Screenshots are STRICTLY PAUSED during idle state.</w:t>
            </w:r>
          </w:p>
        </w:tc>
      </w:tr>
      <w:tr>
        <w:tc>
          <w:tcPr>
            <w:tcW w:type="dxa" w:w="2304"/>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Workstation Locked (Win+L)</w:t>
            </w:r>
          </w:p>
        </w:tc>
        <w:tc>
          <w:tcPr>
            <w:tcW w:type="dxa" w:w="2592"/>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OpenInputDesktop / SwitchDesktop Win32 API check</w:t>
            </w:r>
          </w:p>
        </w:tc>
        <w:tc>
          <w:tcPr>
            <w:tcW w:type="dxa" w:w="288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Current session immediately concludes. LockApp.exe / LogonUI.exe are excluded from activity logs.</w:t>
            </w:r>
          </w:p>
        </w:tc>
        <w:tc>
          <w:tcPr>
            <w:tcW w:type="dxa" w:w="2592"/>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Screenshots are STRICTLY PAUSED while locked. Zero capture permitted.</w:t>
            </w:r>
          </w:p>
        </w:tc>
      </w:tr>
      <w:tr>
        <w:tc>
          <w:tcPr>
            <w:tcW w:type="dxa" w:w="2304"/>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Display-Off / Power Save</w:t>
            </w:r>
          </w:p>
        </w:tc>
        <w:tc>
          <w:tcPr>
            <w:tcW w:type="dxa" w:w="2592"/>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OS power broadcast / display standby event</w:t>
            </w:r>
          </w:p>
        </w:tc>
        <w:tc>
          <w:tcPr>
            <w:tcW w:type="dxa" w:w="288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Treated as Idle state; no active time accumulated.</w:t>
            </w:r>
          </w:p>
        </w:tc>
        <w:tc>
          <w:tcPr>
            <w:tcW w:type="dxa" w:w="2592"/>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Screenshots are paused.</w:t>
            </w:r>
          </w:p>
        </w:tc>
      </w:tr>
      <w:tr>
        <w:tc>
          <w:tcPr>
            <w:tcW w:type="dxa" w:w="2304"/>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Sleep / Hibernate</w:t>
            </w:r>
          </w:p>
        </w:tc>
        <w:tc>
          <w:tcPr>
            <w:tcW w:type="dxa" w:w="2592"/>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OS suspend broadcast event</w:t>
            </w:r>
          </w:p>
        </w:tc>
        <w:tc>
          <w:tcPr>
            <w:tcW w:type="dxa" w:w="288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Activity tracking pauses completely. Elapsed sleep duration is excluded from work time.</w:t>
            </w:r>
          </w:p>
        </w:tc>
        <w:tc>
          <w:tcPr>
            <w:tcW w:type="dxa" w:w="2592"/>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Screenshots are paused. Tracker resumes cleanly on wake.</w:t>
            </w:r>
          </w:p>
        </w:tc>
      </w:tr>
    </w:tbl>
    <w:p>
      <w:pPr>
        <w:spacing w:before="40" w:after="120"/>
      </w:pPr>
    </w:p>
    <w:tbl>
      <w:tblPr>
        <w:tblW w:type="auto" w:w="0"/>
        <w:jc w:val="center"/>
        <w:tblLayout w:type="fixed"/>
        <w:tblLook w:firstColumn="1" w:firstRow="1" w:lastColumn="0" w:lastRow="0" w:noHBand="0" w:noVBand="1" w:val="04A0"/>
      </w:tblPr>
      <w:tblGrid>
        <w:gridCol w:w="10080"/>
      </w:tblGrid>
      <w:tr>
        <w:tc>
          <w:tcPr>
            <w:tcW w:type="dxa" w:w="9792"/>
            <w:shd w:fill="F1F5F9"/>
            <w:tcMar>
              <w:top w:w="100" w:type="dxa"/>
              <w:bottom w:w="100" w:type="dxa"/>
              <w:left w:w="140" w:type="dxa"/>
              <w:right w:w="140" w:type="dxa"/>
            </w:tcMar>
          </w:tcPr>
          <w:p>
            <w:pPr>
              <w:spacing w:before="40" w:after="60" w:line="276" w:lineRule="auto"/>
            </w:pPr>
            <w:r>
              <w:rPr>
                <w:rFonts w:ascii="Segoe UI" w:hAnsi="Segoe UI"/>
                <w:b/>
                <w:color w:val="0F2C59"/>
                <w:sz w:val="19"/>
              </w:rPr>
              <w:t xml:space="preserve">[PRIVACY: Verified Workstation Lock &amp; Win+L Protection] </w:t>
            </w:r>
            <w:r>
              <w:rPr>
                <w:rFonts w:ascii="Segoe UI" w:hAnsi="Segoe UI"/>
                <w:color w:val="1E293B"/>
                <w:sz w:val="19"/>
              </w:rPr>
              <w:t>Source code verification confirms that workstation lock state is actively detected via native operating system APIs. When an employee locks their workstation (e.g., via Win + L on Windows or Lock Screen on macOS), the tracker immediately suspends screenshot capture. Lock screens, login dialogs, and screen savers are never screenshotted.</w:t>
            </w:r>
          </w:p>
        </w:tc>
      </w:tr>
    </w:tbl>
    <w:p>
      <w:pPr>
        <w:spacing w:before="0" w:after="80"/>
      </w:pPr>
    </w:p>
    <w:p>
      <w:pPr>
        <w:keepNext/>
        <w:spacing w:before="400" w:after="120"/>
      </w:pPr>
      <w:r>
        <w:rPr>
          <w:rFonts w:ascii="Segoe UI" w:hAnsi="Segoe UI"/>
          <w:b/>
          <w:color w:val="0F2C59"/>
          <w:sz w:val="32"/>
        </w:rPr>
        <w:t>6. Screenshot Capture Engine, Compression &amp; Storage Calculations</w:t>
      </w:r>
    </w:p>
    <w:p>
      <w:pPr>
        <w:spacing w:before="40" w:after="100" w:line="276" w:lineRule="auto"/>
      </w:pPr>
      <w:r>
        <w:rPr>
          <w:rFonts w:ascii="Segoe UI" w:hAnsi="Segoe UI"/>
          <w:color w:val="1E293B"/>
          <w:sz w:val="20"/>
        </w:rPr>
        <w:t>The screenshot capture service operates in tandem with activity tracking to provide visual audit records for organizational compliance. This section details how images are captured, compressed, and calculated.</w:t>
      </w:r>
    </w:p>
    <w:p>
      <w:pPr>
        <w:keepNext/>
        <w:spacing w:before="280" w:after="80"/>
      </w:pPr>
      <w:r>
        <w:rPr>
          <w:rFonts w:ascii="Segoe UI" w:hAnsi="Segoe UI"/>
          <w:b/>
          <w:color w:val="2563EB"/>
          <w:sz w:val="26"/>
        </w:rPr>
        <w:t>6.1 Capture Rules and Compression Pipeline</w:t>
      </w:r>
    </w:p>
    <w:p>
      <w:pPr>
        <w:pStyle w:val="ListBullet"/>
        <w:spacing w:before="20" w:after="50" w:line="276" w:lineRule="auto"/>
      </w:pPr>
      <w:r>
        <w:rPr>
          <w:rFonts w:ascii="Segoe UI" w:hAnsi="Segoe UI"/>
          <w:b/>
          <w:color w:val="1E293B"/>
          <w:sz w:val="19"/>
        </w:rPr>
        <w:t xml:space="preserve">Capture Condition: </w:t>
      </w:r>
      <w:r>
        <w:rPr>
          <w:rFonts w:ascii="Segoe UI" w:hAnsi="Segoe UI"/>
          <w:color w:val="1E293B"/>
          <w:sz w:val="19"/>
        </w:rPr>
        <w:t>Screenshots are captured ONLY when the workstation is in Active state. No screenshots are captured during Idle, Workstation Locked, Display-Off, or Sleep states.</w:t>
      </w:r>
    </w:p>
    <w:p>
      <w:pPr>
        <w:pStyle w:val="ListBullet"/>
        <w:spacing w:before="20" w:after="50" w:line="276" w:lineRule="auto"/>
      </w:pPr>
      <w:r>
        <w:rPr>
          <w:rFonts w:ascii="Segoe UI" w:hAnsi="Segoe UI"/>
          <w:b/>
          <w:color w:val="1E293B"/>
          <w:sz w:val="19"/>
        </w:rPr>
        <w:t xml:space="preserve">Multi-Monitor Support: </w:t>
      </w:r>
      <w:r>
        <w:rPr>
          <w:rFonts w:ascii="Segoe UI" w:hAnsi="Segoe UI"/>
          <w:color w:val="1E293B"/>
          <w:sz w:val="19"/>
        </w:rPr>
        <w:t>Captures the virtual desktop bounding box encompassing all connected monitors.</w:t>
      </w:r>
    </w:p>
    <w:p>
      <w:pPr>
        <w:pStyle w:val="ListBullet"/>
        <w:spacing w:before="20" w:after="50" w:line="276" w:lineRule="auto"/>
      </w:pPr>
      <w:r>
        <w:rPr>
          <w:rFonts w:ascii="Segoe UI" w:hAnsi="Segoe UI"/>
          <w:b/>
          <w:color w:val="1E293B"/>
          <w:sz w:val="19"/>
        </w:rPr>
        <w:t xml:space="preserve">Multi-Tier Capture Chain: </w:t>
      </w:r>
      <w:r>
        <w:rPr>
          <w:rFonts w:ascii="Segoe UI" w:hAnsi="Segoe UI"/>
          <w:color w:val="1E293B"/>
          <w:sz w:val="19"/>
        </w:rPr>
        <w:t>Uses high-performance OS capture APIs (PIL ImageGrab -&gt; Win32 BitBlt -&gt; mss fallback) to ensure zero perceptible lag or dropped frames for the employee.</w:t>
      </w:r>
    </w:p>
    <w:p>
      <w:pPr>
        <w:pStyle w:val="ListBullet"/>
        <w:spacing w:before="20" w:after="50" w:line="276" w:lineRule="auto"/>
      </w:pPr>
      <w:r>
        <w:rPr>
          <w:rFonts w:ascii="Segoe UI" w:hAnsi="Segoe UI"/>
          <w:b/>
          <w:color w:val="1E293B"/>
          <w:sz w:val="19"/>
        </w:rPr>
        <w:t xml:space="preserve">Color Quantization &amp; Compression: </w:t>
      </w:r>
      <w:r>
        <w:rPr>
          <w:rFonts w:ascii="Segoe UI" w:hAnsi="Segoe UI"/>
          <w:color w:val="1E293B"/>
          <w:sz w:val="19"/>
        </w:rPr>
        <w:t>Raw screenshots can consume 2 to 6 MB each. iHRMS Desktop features an integrated compression engine: any image exceeding 100 KB (`COMPRESS_ABOVE_BYTES = 102400`) is quantized to 256 optimized palette colors (`FASTOCTREE`) and saved as an optimized PNG. This reduces file size by 75% to 85% (~120 KB to 250 KB) while maintaining razor-sharp text readability.</w:t>
      </w:r>
    </w:p>
    <w:p>
      <w:pPr>
        <w:pStyle w:val="ListBullet"/>
        <w:spacing w:before="20" w:after="50" w:line="276" w:lineRule="auto"/>
      </w:pPr>
      <w:r>
        <w:rPr>
          <w:rFonts w:ascii="Segoe UI" w:hAnsi="Segoe UI"/>
          <w:b/>
          <w:color w:val="1E293B"/>
          <w:sz w:val="19"/>
        </w:rPr>
        <w:t xml:space="preserve">Local Buffering &amp; Pruning Lifecycle: </w:t>
      </w:r>
      <w:r>
        <w:rPr>
          <w:rFonts w:ascii="Segoe UI" w:hAnsi="Segoe UI"/>
          <w:color w:val="1E293B"/>
          <w:sz w:val="19"/>
        </w:rPr>
        <w:t>Screenshots are saved locally to `%LOCALAPPDATA%\Workpulse\screenshots\` (Windows) or `~/Library/Application Support/Workpulse/screenshots/` (macOS). Screenshots are uploaded to the central system in background batches. Crucially, local screenshot files are deleted ONLY AFTER the central company system verifies and confirms successful receipt. If network connectivity drops, screenshots remain buffered locally until connectivity is restored.</w:t>
      </w:r>
    </w:p>
    <w:p>
      <w:pPr>
        <w:keepNext/>
        <w:spacing w:before="280" w:after="80"/>
      </w:pPr>
      <w:r>
        <w:rPr>
          <w:rFonts w:ascii="Segoe UI" w:hAnsi="Segoe UI"/>
          <w:b/>
          <w:color w:val="2563EB"/>
          <w:sz w:val="26"/>
        </w:rPr>
        <w:t>6.2 Screenshot Frequency Calculation Formulas</w:t>
      </w:r>
    </w:p>
    <w:p>
      <w:pPr>
        <w:spacing w:before="40" w:after="100" w:line="276" w:lineRule="auto"/>
      </w:pPr>
      <w:r>
        <w:rPr>
          <w:rFonts w:ascii="Segoe UI" w:hAnsi="Segoe UI"/>
          <w:color w:val="1E293B"/>
          <w:sz w:val="20"/>
        </w:rPr>
        <w:t>The capture frequency depends on the configured interval `T` (in seconds). Under continuous active operation, the number of captures is determined using the exact formulas below:</w:t>
      </w:r>
    </w:p>
    <w:p>
      <w:pPr>
        <w:pStyle w:val="ListBullet"/>
        <w:spacing w:before="20" w:after="50" w:line="276" w:lineRule="auto"/>
      </w:pPr>
      <w:r>
        <w:rPr>
          <w:rFonts w:ascii="Segoe UI" w:hAnsi="Segoe UI"/>
          <w:b/>
          <w:color w:val="1E293B"/>
          <w:sz w:val="19"/>
        </w:rPr>
        <w:t xml:space="preserve">Captures per Hour Formula: </w:t>
      </w:r>
      <w:r>
        <w:rPr>
          <w:rFonts w:ascii="Segoe UI" w:hAnsi="Segoe UI"/>
          <w:color w:val="1E293B"/>
          <w:sz w:val="19"/>
        </w:rPr>
        <w:t>Estimated captures per hour = 3600 / T</w:t>
      </w:r>
    </w:p>
    <w:p>
      <w:pPr>
        <w:pStyle w:val="ListBullet"/>
        <w:spacing w:before="20" w:after="50" w:line="276" w:lineRule="auto"/>
      </w:pPr>
      <w:r>
        <w:rPr>
          <w:rFonts w:ascii="Segoe UI" w:hAnsi="Segoe UI"/>
          <w:b/>
          <w:color w:val="1E293B"/>
          <w:sz w:val="19"/>
        </w:rPr>
        <w:t xml:space="preserve">Captures in 8 Hours Formula: </w:t>
      </w:r>
      <w:r>
        <w:rPr>
          <w:rFonts w:ascii="Segoe UI" w:hAnsi="Segoe UI"/>
          <w:color w:val="1E293B"/>
          <w:sz w:val="19"/>
        </w:rPr>
        <w:t>Estimated captures in 8 hours = 28800 / T</w:t>
      </w:r>
    </w:p>
    <w:p>
      <w:pPr>
        <w:spacing w:before="40" w:after="100" w:line="276" w:lineRule="auto"/>
      </w:pPr>
      <w:r>
        <w:rPr>
          <w:rFonts w:ascii="Segoe UI" w:hAnsi="Segoe UI"/>
          <w:color w:val="1E293B"/>
          <w:sz w:val="20"/>
        </w:rPr>
        <w:t>Note: In iHRMS Desktop, screenshot scheduling operates on exact periodic timer intervals following active state initiation. If an interval does not divide evenly or if the workstation becomes idle, actual captures will be lower than the theoretical maximum.</w:t>
      </w:r>
    </w:p>
    <w:p>
      <w:pPr>
        <w:keepNext/>
        <w:spacing w:before="180" w:after="60"/>
      </w:pPr>
      <w:r>
        <w:rPr>
          <w:rFonts w:ascii="Segoe UI" w:hAnsi="Segoe UI"/>
          <w:b/>
          <w:color w:val="1E293B"/>
          <w:sz w:val="22"/>
        </w:rPr>
        <w:t>Theoretical Maximum Capture Frequency Table</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160"/>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Configured Interval (T)</w:t>
            </w:r>
          </w:p>
        </w:tc>
        <w:tc>
          <w:tcPr>
            <w:tcW w:type="dxa" w:w="1440"/>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Seconds (T)</w:t>
            </w:r>
          </w:p>
        </w:tc>
        <w:tc>
          <w:tcPr>
            <w:tcW w:type="dxa" w:w="2160"/>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Theoretical Captures / Hour (3600/T)</w:t>
            </w:r>
          </w:p>
        </w:tc>
        <w:tc>
          <w:tcPr>
            <w:tcW w:type="dxa" w:w="2160"/>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Theoretical Captures / 8 Hours (28800/T)</w:t>
            </w:r>
          </w:p>
        </w:tc>
        <w:tc>
          <w:tcPr>
            <w:tcW w:type="dxa" w:w="2448"/>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Operational Context</w:t>
            </w:r>
          </w:p>
        </w:tc>
      </w:tr>
      <w:tr>
        <w:tc>
          <w:tcPr>
            <w:tcW w:type="dxa" w:w="216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 minute</w:t>
            </w:r>
          </w:p>
        </w:tc>
        <w:tc>
          <w:tcPr>
            <w:tcW w:type="dxa" w:w="144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60 s</w:t>
            </w:r>
          </w:p>
        </w:tc>
        <w:tc>
          <w:tcPr>
            <w:tcW w:type="dxa" w:w="216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60 captures</w:t>
            </w:r>
          </w:p>
        </w:tc>
        <w:tc>
          <w:tcPr>
            <w:tcW w:type="dxa" w:w="216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480 captures</w:t>
            </w:r>
          </w:p>
        </w:tc>
        <w:tc>
          <w:tcPr>
            <w:tcW w:type="dxa" w:w="244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High-frequency audit (testing / specialized roles)</w:t>
            </w:r>
          </w:p>
        </w:tc>
      </w:tr>
      <w:tr>
        <w:tc>
          <w:tcPr>
            <w:tcW w:type="dxa" w:w="216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3 minutes (Default)</w:t>
            </w:r>
          </w:p>
        </w:tc>
        <w:tc>
          <w:tcPr>
            <w:tcW w:type="dxa" w:w="144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180 s</w:t>
            </w:r>
          </w:p>
        </w:tc>
        <w:tc>
          <w:tcPr>
            <w:tcW w:type="dxa" w:w="216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20 captures</w:t>
            </w:r>
          </w:p>
        </w:tc>
        <w:tc>
          <w:tcPr>
            <w:tcW w:type="dxa" w:w="216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160 captures</w:t>
            </w:r>
          </w:p>
        </w:tc>
        <w:tc>
          <w:tcPr>
            <w:tcW w:type="dxa" w:w="244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Standard enterprise default configuration</w:t>
            </w:r>
          </w:p>
        </w:tc>
      </w:tr>
      <w:tr>
        <w:tc>
          <w:tcPr>
            <w:tcW w:type="dxa" w:w="216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5 minutes</w:t>
            </w:r>
          </w:p>
        </w:tc>
        <w:tc>
          <w:tcPr>
            <w:tcW w:type="dxa" w:w="144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300 s</w:t>
            </w:r>
          </w:p>
        </w:tc>
        <w:tc>
          <w:tcPr>
            <w:tcW w:type="dxa" w:w="216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12 captures</w:t>
            </w:r>
          </w:p>
        </w:tc>
        <w:tc>
          <w:tcPr>
            <w:tcW w:type="dxa" w:w="216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96 captures</w:t>
            </w:r>
          </w:p>
        </w:tc>
        <w:tc>
          <w:tcPr>
            <w:tcW w:type="dxa" w:w="244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Balanced productivity monitoring</w:t>
            </w:r>
          </w:p>
        </w:tc>
      </w:tr>
      <w:tr>
        <w:tc>
          <w:tcPr>
            <w:tcW w:type="dxa" w:w="216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10 minutes</w:t>
            </w:r>
          </w:p>
        </w:tc>
        <w:tc>
          <w:tcPr>
            <w:tcW w:type="dxa" w:w="144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600 s</w:t>
            </w:r>
          </w:p>
        </w:tc>
        <w:tc>
          <w:tcPr>
            <w:tcW w:type="dxa" w:w="216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6 captures</w:t>
            </w:r>
          </w:p>
        </w:tc>
        <w:tc>
          <w:tcPr>
            <w:tcW w:type="dxa" w:w="216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48 captures</w:t>
            </w:r>
          </w:p>
        </w:tc>
        <w:tc>
          <w:tcPr>
            <w:tcW w:type="dxa" w:w="244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Lightweight periodic audit</w:t>
            </w:r>
          </w:p>
        </w:tc>
      </w:tr>
      <w:tr>
        <w:tc>
          <w:tcPr>
            <w:tcW w:type="dxa" w:w="216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15 minutes</w:t>
            </w:r>
          </w:p>
        </w:tc>
        <w:tc>
          <w:tcPr>
            <w:tcW w:type="dxa" w:w="144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900 s</w:t>
            </w:r>
          </w:p>
        </w:tc>
        <w:tc>
          <w:tcPr>
            <w:tcW w:type="dxa" w:w="216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4 captures</w:t>
            </w:r>
          </w:p>
        </w:tc>
        <w:tc>
          <w:tcPr>
            <w:tcW w:type="dxa" w:w="216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32 captures</w:t>
            </w:r>
          </w:p>
        </w:tc>
        <w:tc>
          <w:tcPr>
            <w:tcW w:type="dxa" w:w="244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Minimal footprint compliance</w:t>
            </w:r>
          </w:p>
        </w:tc>
      </w:tr>
    </w:tbl>
    <w:p>
      <w:pPr>
        <w:spacing w:before="40" w:after="120"/>
      </w:pPr>
    </w:p>
    <w:p>
      <w:pPr>
        <w:keepNext/>
        <w:spacing w:before="280" w:after="80"/>
      </w:pPr>
      <w:r>
        <w:rPr>
          <w:rFonts w:ascii="Segoe UI" w:hAnsi="Segoe UI"/>
          <w:b/>
          <w:color w:val="2563EB"/>
          <w:sz w:val="26"/>
        </w:rPr>
        <w:t>6.3 Storage Consumption Formulas &amp; Multi-Tier Matrix</w:t>
      </w:r>
    </w:p>
    <w:p>
      <w:pPr>
        <w:spacing w:before="40" w:after="100" w:line="276" w:lineRule="auto"/>
      </w:pPr>
      <w:r>
        <w:rPr>
          <w:rFonts w:ascii="Segoe UI" w:hAnsi="Segoe UI"/>
          <w:color w:val="1E293B"/>
          <w:sz w:val="20"/>
        </w:rPr>
        <w:t>Storage requirements for client staging and cloud ingestion are calculated using the average screenshot size `S` (in Megabytes):</w:t>
      </w:r>
    </w:p>
    <w:p>
      <w:pPr>
        <w:pStyle w:val="ListBullet"/>
        <w:spacing w:before="20" w:after="50" w:line="276" w:lineRule="auto"/>
      </w:pPr>
      <w:r>
        <w:rPr>
          <w:rFonts w:ascii="Segoe UI" w:hAnsi="Segoe UI"/>
          <w:b/>
          <w:color w:val="1E293B"/>
          <w:sz w:val="19"/>
        </w:rPr>
        <w:t xml:space="preserve">Storage per Hour Formula: </w:t>
      </w:r>
      <w:r>
        <w:rPr>
          <w:rFonts w:ascii="Segoe UI" w:hAnsi="Segoe UI"/>
          <w:color w:val="1E293B"/>
          <w:sz w:val="19"/>
        </w:rPr>
        <w:t>Estimated storage per hour = captures per hour × S MB</w:t>
      </w:r>
    </w:p>
    <w:p>
      <w:pPr>
        <w:pStyle w:val="ListBullet"/>
        <w:spacing w:before="20" w:after="50" w:line="276" w:lineRule="auto"/>
      </w:pPr>
      <w:r>
        <w:rPr>
          <w:rFonts w:ascii="Segoe UI" w:hAnsi="Segoe UI"/>
          <w:b/>
          <w:color w:val="1E293B"/>
          <w:sz w:val="19"/>
        </w:rPr>
        <w:t xml:space="preserve">Storage in 8 Hours Formula: </w:t>
      </w:r>
      <w:r>
        <w:rPr>
          <w:rFonts w:ascii="Segoe UI" w:hAnsi="Segoe UI"/>
          <w:color w:val="1E293B"/>
          <w:sz w:val="19"/>
        </w:rPr>
        <w:t>Estimated storage for 8 hours = captures in 8 hours × S MB</w:t>
      </w:r>
    </w:p>
    <w:p>
      <w:pPr>
        <w:keepNext/>
        <w:spacing w:before="180" w:after="60"/>
      </w:pPr>
      <w:r>
        <w:rPr>
          <w:rFonts w:ascii="Segoe UI" w:hAnsi="Segoe UI"/>
          <w:b/>
          <w:color w:val="1E293B"/>
          <w:sz w:val="22"/>
        </w:rPr>
        <w:t>Comprehensive Storage Estimation Matrix (1 Hour and 8-Hour Workday)</w:t>
      </w:r>
    </w:p>
    <w:p>
      <w:pPr>
        <w:spacing w:before="40" w:after="100" w:line="276" w:lineRule="auto"/>
      </w:pPr>
      <w:r>
        <w:rPr>
          <w:rFonts w:ascii="Segoe UI" w:hAnsi="Segoe UI"/>
          <w:color w:val="1E293B"/>
          <w:sz w:val="20"/>
        </w:rPr>
        <w:t>The following table compares storage footprints across standard capture intervals and varying image file sizes. Measured production averages for iHRMS Desktop quantized PNG screenshots range between 120 KB and 200 KB (~0.15 MB).</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016"/>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Configured Interval</w:t>
            </w:r>
          </w:p>
        </w:tc>
        <w:tc>
          <w:tcPr>
            <w:tcW w:type="dxa" w:w="1584"/>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Captures (1 Hr / 8 Hr)</w:t>
            </w:r>
          </w:p>
        </w:tc>
        <w:tc>
          <w:tcPr>
            <w:tcW w:type="dxa" w:w="1728"/>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At 100 KB (0.10 MB)</w:t>
            </w:r>
          </w:p>
        </w:tc>
        <w:tc>
          <w:tcPr>
            <w:tcW w:type="dxa" w:w="2016"/>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At 150 KB (0.15 MB - Measured)</w:t>
            </w:r>
          </w:p>
        </w:tc>
        <w:tc>
          <w:tcPr>
            <w:tcW w:type="dxa" w:w="1728"/>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At 250 KB (0.25 MB)</w:t>
            </w:r>
          </w:p>
        </w:tc>
        <w:tc>
          <w:tcPr>
            <w:tcW w:type="dxa" w:w="1728"/>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At 500 KB (0.50 MB)</w:t>
            </w:r>
          </w:p>
        </w:tc>
      </w:tr>
      <w:tr>
        <w:tc>
          <w:tcPr>
            <w:tcW w:type="dxa" w:w="2016"/>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 minute (60s)</w:t>
            </w:r>
          </w:p>
        </w:tc>
        <w:tc>
          <w:tcPr>
            <w:tcW w:type="dxa" w:w="1584"/>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60 / 480</w:t>
            </w:r>
          </w:p>
        </w:tc>
        <w:tc>
          <w:tcPr>
            <w:tcW w:type="dxa" w:w="172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6.0 MB / 48.0 MB</w:t>
            </w:r>
          </w:p>
        </w:tc>
        <w:tc>
          <w:tcPr>
            <w:tcW w:type="dxa" w:w="2016"/>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9.0 MB / 72.0 MB</w:t>
            </w:r>
          </w:p>
        </w:tc>
        <w:tc>
          <w:tcPr>
            <w:tcW w:type="dxa" w:w="172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15.0 MB / 120.0 MB</w:t>
            </w:r>
          </w:p>
        </w:tc>
        <w:tc>
          <w:tcPr>
            <w:tcW w:type="dxa" w:w="172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30.0 MB / 240.0 MB</w:t>
            </w:r>
          </w:p>
        </w:tc>
      </w:tr>
      <w:tr>
        <w:tc>
          <w:tcPr>
            <w:tcW w:type="dxa" w:w="2016"/>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3 minutes (180s - Default)</w:t>
            </w:r>
          </w:p>
        </w:tc>
        <w:tc>
          <w:tcPr>
            <w:tcW w:type="dxa" w:w="1584"/>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20 / 160</w:t>
            </w:r>
          </w:p>
        </w:tc>
        <w:tc>
          <w:tcPr>
            <w:tcW w:type="dxa" w:w="172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2.0 MB / 16.0 MB</w:t>
            </w:r>
          </w:p>
        </w:tc>
        <w:tc>
          <w:tcPr>
            <w:tcW w:type="dxa" w:w="2016"/>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3.0 MB / 24.0 MB</w:t>
            </w:r>
          </w:p>
        </w:tc>
        <w:tc>
          <w:tcPr>
            <w:tcW w:type="dxa" w:w="172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5.0 MB / 40.0 MB</w:t>
            </w:r>
          </w:p>
        </w:tc>
        <w:tc>
          <w:tcPr>
            <w:tcW w:type="dxa" w:w="172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10.0 MB / 80.0 MB</w:t>
            </w:r>
          </w:p>
        </w:tc>
      </w:tr>
      <w:tr>
        <w:tc>
          <w:tcPr>
            <w:tcW w:type="dxa" w:w="2016"/>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5 minutes (300s)</w:t>
            </w:r>
          </w:p>
        </w:tc>
        <w:tc>
          <w:tcPr>
            <w:tcW w:type="dxa" w:w="1584"/>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12 / 96</w:t>
            </w:r>
          </w:p>
        </w:tc>
        <w:tc>
          <w:tcPr>
            <w:tcW w:type="dxa" w:w="172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1.2 MB / 9.6 MB</w:t>
            </w:r>
          </w:p>
        </w:tc>
        <w:tc>
          <w:tcPr>
            <w:tcW w:type="dxa" w:w="2016"/>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1.8 MB / 14.4 MB</w:t>
            </w:r>
          </w:p>
        </w:tc>
        <w:tc>
          <w:tcPr>
            <w:tcW w:type="dxa" w:w="172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3.0 MB / 24.0 MB</w:t>
            </w:r>
          </w:p>
        </w:tc>
        <w:tc>
          <w:tcPr>
            <w:tcW w:type="dxa" w:w="172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6.0 MB / 48.0 MB</w:t>
            </w:r>
          </w:p>
        </w:tc>
      </w:tr>
      <w:tr>
        <w:tc>
          <w:tcPr>
            <w:tcW w:type="dxa" w:w="2016"/>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10 minutes (600s)</w:t>
            </w:r>
          </w:p>
        </w:tc>
        <w:tc>
          <w:tcPr>
            <w:tcW w:type="dxa" w:w="1584"/>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6 / 48</w:t>
            </w:r>
          </w:p>
        </w:tc>
        <w:tc>
          <w:tcPr>
            <w:tcW w:type="dxa" w:w="172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0.6 MB / 4.8 MB</w:t>
            </w:r>
          </w:p>
        </w:tc>
        <w:tc>
          <w:tcPr>
            <w:tcW w:type="dxa" w:w="2016"/>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0.9 MB / 7.2 MB</w:t>
            </w:r>
          </w:p>
        </w:tc>
        <w:tc>
          <w:tcPr>
            <w:tcW w:type="dxa" w:w="172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1.5 MB / 12.0 MB</w:t>
            </w:r>
          </w:p>
        </w:tc>
        <w:tc>
          <w:tcPr>
            <w:tcW w:type="dxa" w:w="172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3.0 MB / 24.0 MB</w:t>
            </w:r>
          </w:p>
        </w:tc>
      </w:tr>
      <w:tr>
        <w:tc>
          <w:tcPr>
            <w:tcW w:type="dxa" w:w="2016"/>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15 minutes (900s)</w:t>
            </w:r>
          </w:p>
        </w:tc>
        <w:tc>
          <w:tcPr>
            <w:tcW w:type="dxa" w:w="1584"/>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4 / 32</w:t>
            </w:r>
          </w:p>
        </w:tc>
        <w:tc>
          <w:tcPr>
            <w:tcW w:type="dxa" w:w="172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0.4 MB / 3.2 MB</w:t>
            </w:r>
          </w:p>
        </w:tc>
        <w:tc>
          <w:tcPr>
            <w:tcW w:type="dxa" w:w="2016"/>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0.6 MB / 4.8 MB</w:t>
            </w:r>
          </w:p>
        </w:tc>
        <w:tc>
          <w:tcPr>
            <w:tcW w:type="dxa" w:w="172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1.0 MB / 8.0 MB</w:t>
            </w:r>
          </w:p>
        </w:tc>
        <w:tc>
          <w:tcPr>
            <w:tcW w:type="dxa" w:w="172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2.0 MB / 16.0 MB</w:t>
            </w:r>
          </w:p>
        </w:tc>
      </w:tr>
    </w:tbl>
    <w:p>
      <w:pPr>
        <w:spacing w:before="40" w:after="120"/>
      </w:pPr>
    </w:p>
    <w:tbl>
      <w:tblPr>
        <w:tblW w:type="auto" w:w="0"/>
        <w:jc w:val="center"/>
        <w:tblLayout w:type="fixed"/>
        <w:tblLook w:firstColumn="1" w:firstRow="1" w:lastColumn="0" w:lastRow="0" w:noHBand="0" w:noVBand="1" w:val="04A0"/>
      </w:tblPr>
      <w:tblGrid>
        <w:gridCol w:w="10080"/>
      </w:tblGrid>
      <w:tr>
        <w:tc>
          <w:tcPr>
            <w:tcW w:type="dxa" w:w="9792"/>
            <w:shd w:fill="F1F5F9"/>
            <w:tcMar>
              <w:top w:w="100" w:type="dxa"/>
              <w:bottom w:w="100" w:type="dxa"/>
              <w:left w:w="140" w:type="dxa"/>
              <w:right w:w="140" w:type="dxa"/>
            </w:tcMar>
          </w:tcPr>
          <w:p>
            <w:pPr>
              <w:spacing w:before="40" w:after="60" w:line="276" w:lineRule="auto"/>
            </w:pPr>
            <w:r>
              <w:rPr>
                <w:rFonts w:ascii="Segoe UI" w:hAnsi="Segoe UI"/>
                <w:b/>
                <w:color w:val="16A34A"/>
                <w:sz w:val="19"/>
              </w:rPr>
              <w:t xml:space="preserve">[TIP: Local Disk Resource Optimization] </w:t>
            </w:r>
            <w:r>
              <w:rPr>
                <w:rFonts w:ascii="Segoe UI" w:hAnsi="Segoe UI"/>
                <w:color w:val="1E293B"/>
                <w:sz w:val="19"/>
              </w:rPr>
              <w:t>Under the default 3-minute interval and measured 150 KB image size, an entire 8-hour workday generates approximately 24.0 MB of compressed image data. Because successfully uploaded screenshots are immediately deleted from local disk, client storage overhead rarely exceeds 5 to 10 MB under normal network conditions.</w:t>
            </w:r>
          </w:p>
        </w:tc>
      </w:tr>
    </w:tbl>
    <w:p>
      <w:pPr>
        <w:spacing w:before="0" w:after="80"/>
      </w:pPr>
    </w:p>
    <w:p>
      <w:pPr>
        <w:keepNext/>
        <w:spacing w:before="400" w:after="120"/>
      </w:pPr>
      <w:r>
        <w:rPr>
          <w:rFonts w:ascii="Segoe UI" w:hAnsi="Segoe UI"/>
          <w:b/>
          <w:color w:val="0F2C59"/>
          <w:sz w:val="32"/>
        </w:rPr>
        <w:t>7. Enterprise Backend Configuration &amp; Policy Administration</w:t>
      </w:r>
    </w:p>
    <w:p>
      <w:pPr>
        <w:spacing w:before="40" w:after="100" w:line="276" w:lineRule="auto"/>
      </w:pPr>
      <w:r>
        <w:rPr>
          <w:rFonts w:ascii="Segoe UI" w:hAnsi="Segoe UI"/>
          <w:color w:val="1E293B"/>
          <w:sz w:val="20"/>
        </w:rPr>
        <w:t>iHRMS Desktop is designed for centralized governance. System administrators can configure and enforce organizational monitoring policies remotely from the centralized company management system without requiring manual changes on individual user laptops.</w:t>
      </w:r>
    </w:p>
    <w:p>
      <w:pPr>
        <w:keepNext/>
        <w:spacing w:before="280" w:after="80"/>
      </w:pPr>
      <w:r>
        <w:rPr>
          <w:rFonts w:ascii="Segoe UI" w:hAnsi="Segoe UI"/>
          <w:b/>
          <w:color w:val="2563EB"/>
          <w:sz w:val="26"/>
        </w:rPr>
        <w:t>7.1 Verified Configurable Settings Matrix</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872"/>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Setting Name</w:t>
            </w:r>
          </w:p>
        </w:tc>
        <w:tc>
          <w:tcPr>
            <w:tcW w:type="dxa" w:w="3024"/>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Purpose &amp; Operational Effect</w:t>
            </w:r>
          </w:p>
        </w:tc>
        <w:tc>
          <w:tcPr>
            <w:tcW w:type="dxa" w:w="1872"/>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Origin / Control</w:t>
            </w:r>
          </w:p>
        </w:tc>
        <w:tc>
          <w:tcPr>
            <w:tcW w:type="dxa" w:w="1584"/>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Default Value</w:t>
            </w:r>
          </w:p>
        </w:tc>
        <w:tc>
          <w:tcPr>
            <w:tcW w:type="dxa" w:w="2016"/>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Effective Timing</w:t>
            </w:r>
          </w:p>
        </w:tc>
      </w:tr>
      <w:tr>
        <w:tc>
          <w:tcPr>
            <w:tcW w:type="dxa" w:w="1872"/>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Activity Sync Interval</w:t>
            </w:r>
          </w:p>
        </w:tc>
        <w:tc>
          <w:tcPr>
            <w:tcW w:type="dxa" w:w="3024"/>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Defines the frequency at which buffered activity logs and screenshots are transmitted to company systems.</w:t>
            </w:r>
          </w:p>
        </w:tc>
        <w:tc>
          <w:tcPr>
            <w:tcW w:type="dxa" w:w="1872"/>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Remote Company System</w:t>
            </w:r>
          </w:p>
        </w:tc>
        <w:tc>
          <w:tcPr>
            <w:tcW w:type="dxa" w:w="1584"/>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300 seconds (5 minutes)</w:t>
            </w:r>
          </w:p>
        </w:tc>
        <w:tc>
          <w:tcPr>
            <w:tcW w:type="dxa" w:w="2016"/>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Takes effect on the next recurring sync cycle without restart.</w:t>
            </w:r>
          </w:p>
        </w:tc>
      </w:tr>
      <w:tr>
        <w:tc>
          <w:tcPr>
            <w:tcW w:type="dxa" w:w="1872"/>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Idle Detection Threshold</w:t>
            </w:r>
          </w:p>
        </w:tc>
        <w:tc>
          <w:tcPr>
            <w:tcW w:type="dxa" w:w="3024"/>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Defines continuous user input inactivity duration before workstation state transitions from Active to Idle.</w:t>
            </w:r>
          </w:p>
        </w:tc>
        <w:tc>
          <w:tcPr>
            <w:tcW w:type="dxa" w:w="1872"/>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Remote Policy / Local UI</w:t>
            </w:r>
          </w:p>
        </w:tc>
        <w:tc>
          <w:tcPr>
            <w:tcW w:type="dxa" w:w="1584"/>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300 seconds (5 minutes)</w:t>
            </w:r>
          </w:p>
        </w:tc>
        <w:tc>
          <w:tcPr>
            <w:tcW w:type="dxa" w:w="2016"/>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Applied immediately to running tracker worker thread.</w:t>
            </w:r>
          </w:p>
        </w:tc>
      </w:tr>
      <w:tr>
        <w:tc>
          <w:tcPr>
            <w:tcW w:type="dxa" w:w="1872"/>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Screenshot Capture Policy</w:t>
            </w:r>
          </w:p>
        </w:tc>
        <w:tc>
          <w:tcPr>
            <w:tcW w:type="dxa" w:w="3024"/>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Enables or disables automatic periodic visual screenshot recording for the employee or role.</w:t>
            </w:r>
          </w:p>
        </w:tc>
        <w:tc>
          <w:tcPr>
            <w:tcW w:type="dxa" w:w="1872"/>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Remote Company System</w:t>
            </w:r>
          </w:p>
        </w:tc>
        <w:tc>
          <w:tcPr>
            <w:tcW w:type="dxa" w:w="1584"/>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Enabled (Active with screenshots)</w:t>
            </w:r>
          </w:p>
        </w:tc>
        <w:tc>
          <w:tcPr>
            <w:tcW w:type="dxa" w:w="2016"/>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Takes effect on next dynamic configuration sync.</w:t>
            </w:r>
          </w:p>
        </w:tc>
      </w:tr>
      <w:tr>
        <w:tc>
          <w:tcPr>
            <w:tcW w:type="dxa" w:w="1872"/>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Screenshot Capture Interval</w:t>
            </w:r>
          </w:p>
        </w:tc>
        <w:tc>
          <w:tcPr>
            <w:tcW w:type="dxa" w:w="3024"/>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Sets the periodic time duration between automated desktop screenshot captures.</w:t>
            </w:r>
          </w:p>
        </w:tc>
        <w:tc>
          <w:tcPr>
            <w:tcW w:type="dxa" w:w="1872"/>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Remote Policy / Local UI</w:t>
            </w:r>
          </w:p>
        </w:tc>
        <w:tc>
          <w:tcPr>
            <w:tcW w:type="dxa" w:w="1584"/>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3 minutes (180 seconds)</w:t>
            </w:r>
          </w:p>
        </w:tc>
        <w:tc>
          <w:tcPr>
            <w:tcW w:type="dxa" w:w="2016"/>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Takes effect immediately upon next timer cycle.</w:t>
            </w:r>
          </w:p>
        </w:tc>
      </w:tr>
      <w:tr>
        <w:tc>
          <w:tcPr>
            <w:tcW w:type="dxa" w:w="1872"/>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Capture on Window Switch</w:t>
            </w:r>
          </w:p>
        </w:tc>
        <w:tc>
          <w:tcPr>
            <w:tcW w:type="dxa" w:w="3024"/>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Triggers a screenshot capture whenever the user switches between distinct foreground applications.</w:t>
            </w:r>
          </w:p>
        </w:tc>
        <w:tc>
          <w:tcPr>
            <w:tcW w:type="dxa" w:w="1872"/>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Remote Policy / Local UI</w:t>
            </w:r>
          </w:p>
        </w:tc>
        <w:tc>
          <w:tcPr>
            <w:tcW w:type="dxa" w:w="1584"/>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Disabled (Optional)</w:t>
            </w:r>
          </w:p>
        </w:tc>
        <w:tc>
          <w:tcPr>
            <w:tcW w:type="dxa" w:w="2016"/>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Applied immediately to foreground window listener.</w:t>
            </w:r>
          </w:p>
        </w:tc>
      </w:tr>
      <w:tr>
        <w:tc>
          <w:tcPr>
            <w:tcW w:type="dxa" w:w="1872"/>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Start with System</w:t>
            </w:r>
          </w:p>
        </w:tc>
        <w:tc>
          <w:tcPr>
            <w:tcW w:type="dxa" w:w="3024"/>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Configures operating system startup registration to launch iHRMS Desktop automatically on boot.</w:t>
            </w:r>
          </w:p>
        </w:tc>
        <w:tc>
          <w:tcPr>
            <w:tcW w:type="dxa" w:w="1872"/>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Local User Preference</w:t>
            </w:r>
          </w:p>
        </w:tc>
        <w:tc>
          <w:tcPr>
            <w:tcW w:type="dxa" w:w="1584"/>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Enabled (True)</w:t>
            </w:r>
          </w:p>
        </w:tc>
        <w:tc>
          <w:tcPr>
            <w:tcW w:type="dxa" w:w="2016"/>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Takes effect on next system boot / user login.</w:t>
            </w:r>
          </w:p>
        </w:tc>
      </w:tr>
      <w:tr>
        <w:tc>
          <w:tcPr>
            <w:tcW w:type="dxa" w:w="1872"/>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Track Window Titles</w:t>
            </w:r>
          </w:p>
        </w:tc>
        <w:tc>
          <w:tcPr>
            <w:tcW w:type="dxa" w:w="3024"/>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Enables recording window title text alongside executable process names for detailed activity context.</w:t>
            </w:r>
          </w:p>
        </w:tc>
        <w:tc>
          <w:tcPr>
            <w:tcW w:type="dxa" w:w="1872"/>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Remote Policy / Local UI</w:t>
            </w:r>
          </w:p>
        </w:tc>
        <w:tc>
          <w:tcPr>
            <w:tcW w:type="dxa" w:w="1584"/>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Enabled (True)</w:t>
            </w:r>
          </w:p>
        </w:tc>
        <w:tc>
          <w:tcPr>
            <w:tcW w:type="dxa" w:w="2016"/>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Applied immediately to tracker poll cycle.</w:t>
            </w:r>
          </w:p>
        </w:tc>
      </w:tr>
      <w:tr>
        <w:tc>
          <w:tcPr>
            <w:tcW w:type="dxa" w:w="1872"/>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Tracking Start/Stop Permission</w:t>
            </w:r>
          </w:p>
        </w:tc>
        <w:tc>
          <w:tcPr>
            <w:tcW w:type="dxa" w:w="3024"/>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Enables or disables employee manual pause/resume controls based on organizational role.</w:t>
            </w:r>
          </w:p>
        </w:tc>
        <w:tc>
          <w:tcPr>
            <w:tcW w:type="dxa" w:w="1872"/>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Remote Company System</w:t>
            </w:r>
          </w:p>
        </w:tc>
        <w:tc>
          <w:tcPr>
            <w:tcW w:type="dxa" w:w="1584"/>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Permitted (True)</w:t>
            </w:r>
          </w:p>
        </w:tc>
        <w:tc>
          <w:tcPr>
            <w:tcW w:type="dxa" w:w="2016"/>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Applied dynamically via role-based access control (RBAC).</w:t>
            </w:r>
          </w:p>
        </w:tc>
      </w:tr>
    </w:tbl>
    <w:p>
      <w:pPr>
        <w:spacing w:before="40" w:after="120"/>
      </w:pPr>
    </w:p>
    <w:p>
      <w:pPr>
        <w:keepNext/>
        <w:spacing w:before="280" w:after="80"/>
      </w:pPr>
      <w:r>
        <w:rPr>
          <w:rFonts w:ascii="Segoe UI" w:hAnsi="Segoe UI"/>
          <w:b/>
          <w:color w:val="2563EB"/>
          <w:sz w:val="26"/>
        </w:rPr>
        <w:t>7.2 Dynamic Configuration Synchronization Flow</w:t>
      </w:r>
    </w:p>
    <w:p>
      <w:pPr>
        <w:spacing w:before="40" w:after="100" w:line="276" w:lineRule="auto"/>
      </w:pPr>
      <w:r>
        <w:rPr>
          <w:rFonts w:ascii="Segoe UI" w:hAnsi="Segoe UI"/>
          <w:color w:val="1E293B"/>
          <w:sz w:val="20"/>
        </w:rPr>
        <w:t>The application periodically contacts the company management system in the background (every 60 seconds) to check for updated organizational policies. When an administrator updates an employee's tracking interval, idle threshold, or permissions in the central console:</w:t>
      </w:r>
    </w:p>
    <w:p>
      <w:pPr>
        <w:pStyle w:val="ListBullet"/>
        <w:spacing w:before="20" w:after="50" w:line="276" w:lineRule="auto"/>
      </w:pPr>
      <w:r>
        <w:rPr>
          <w:rFonts w:ascii="Segoe UI" w:hAnsi="Segoe UI"/>
          <w:b/>
          <w:color w:val="1E293B"/>
          <w:sz w:val="19"/>
        </w:rPr>
        <w:t xml:space="preserve">Silent Retrieval: </w:t>
      </w:r>
      <w:r>
        <w:rPr>
          <w:rFonts w:ascii="Segoe UI" w:hAnsi="Segoe UI"/>
          <w:color w:val="1E293B"/>
          <w:sz w:val="19"/>
        </w:rPr>
        <w:t>The client downloads the assigned policy in a background worker thread.</w:t>
      </w:r>
    </w:p>
    <w:p>
      <w:pPr>
        <w:pStyle w:val="ListBullet"/>
        <w:spacing w:before="20" w:after="50" w:line="276" w:lineRule="auto"/>
      </w:pPr>
      <w:r>
        <w:rPr>
          <w:rFonts w:ascii="Segoe UI" w:hAnsi="Segoe UI"/>
          <w:b/>
          <w:color w:val="1E293B"/>
          <w:sz w:val="19"/>
        </w:rPr>
        <w:t xml:space="preserve">In-Memory Update: </w:t>
      </w:r>
      <w:r>
        <w:rPr>
          <w:rFonts w:ascii="Segoe UI" w:hAnsi="Segoe UI"/>
          <w:color w:val="1E293B"/>
          <w:sz w:val="19"/>
        </w:rPr>
        <w:t>The running activity tracker and screenshot worker update their internal timers dynamically.</w:t>
      </w:r>
    </w:p>
    <w:p>
      <w:pPr>
        <w:pStyle w:val="ListBullet"/>
        <w:spacing w:before="20" w:after="50" w:line="276" w:lineRule="auto"/>
      </w:pPr>
      <w:r>
        <w:rPr>
          <w:rFonts w:ascii="Segoe UI" w:hAnsi="Segoe UI"/>
          <w:b/>
          <w:color w:val="1E293B"/>
          <w:sz w:val="19"/>
        </w:rPr>
        <w:t xml:space="preserve">No Restart Required: </w:t>
      </w:r>
      <w:r>
        <w:rPr>
          <w:rFonts w:ascii="Segoe UI" w:hAnsi="Segoe UI"/>
          <w:color w:val="1E293B"/>
          <w:sz w:val="19"/>
        </w:rPr>
        <w:t>Policy adjustments take effect immediately without interrupting the user or requiring an application restart.</w:t>
      </w:r>
    </w:p>
    <w:p>
      <w:pPr>
        <w:keepNext/>
        <w:spacing w:before="400" w:after="120"/>
      </w:pPr>
      <w:r>
        <w:rPr>
          <w:rFonts w:ascii="Segoe UI" w:hAnsi="Segoe UI"/>
          <w:b/>
          <w:color w:val="0F2C59"/>
          <w:sz w:val="32"/>
        </w:rPr>
        <w:t>8. Synchronization, Offline Resilience &amp; Background Auto-Updates</w:t>
      </w:r>
    </w:p>
    <w:p>
      <w:pPr>
        <w:spacing w:before="40" w:after="100" w:line="276" w:lineRule="auto"/>
      </w:pPr>
      <w:r>
        <w:rPr>
          <w:rFonts w:ascii="Segoe UI" w:hAnsi="Segoe UI"/>
          <w:color w:val="1E293B"/>
          <w:sz w:val="20"/>
        </w:rPr>
        <w:t>Enterprise employees frequently work in transit, on client premises, or in environments with intermittent connectivity. iHRMS Desktop is engineered with an offline-first architecture to guarantee total operational continuity.</w:t>
      </w:r>
    </w:p>
    <w:p>
      <w:pPr>
        <w:keepNext/>
        <w:spacing w:before="280" w:after="80"/>
      </w:pPr>
      <w:r>
        <w:rPr>
          <w:rFonts w:ascii="Segoe UI" w:hAnsi="Segoe UI"/>
          <w:b/>
          <w:color w:val="2563EB"/>
          <w:sz w:val="26"/>
        </w:rPr>
        <w:t>8.1 Offline Data Buffering &amp; Integrity</w:t>
      </w:r>
    </w:p>
    <w:p>
      <w:pPr>
        <w:pStyle w:val="ListBullet"/>
        <w:spacing w:before="20" w:after="50" w:line="276" w:lineRule="auto"/>
      </w:pPr>
      <w:r>
        <w:rPr>
          <w:rFonts w:ascii="Segoe UI" w:hAnsi="Segoe UI"/>
          <w:b/>
          <w:color w:val="1E293B"/>
          <w:sz w:val="19"/>
        </w:rPr>
        <w:t xml:space="preserve">Local SQLite Staging: </w:t>
      </w:r>
      <w:r>
        <w:rPr>
          <w:rFonts w:ascii="Segoe UI" w:hAnsi="Segoe UI"/>
          <w:color w:val="1E293B"/>
          <w:sz w:val="19"/>
        </w:rPr>
        <w:t>All session records, window transitions, idle durations, and health telemetry are written immediately to a local SQLite database (`activity_tracker.db`) stored in the employee's writable user profile.</w:t>
      </w:r>
    </w:p>
    <w:p>
      <w:pPr>
        <w:pStyle w:val="ListBullet"/>
        <w:spacing w:before="20" w:after="50" w:line="276" w:lineRule="auto"/>
      </w:pPr>
      <w:r>
        <w:rPr>
          <w:rFonts w:ascii="Segoe UI" w:hAnsi="Segoe UI"/>
          <w:b/>
          <w:color w:val="1E293B"/>
          <w:sz w:val="19"/>
        </w:rPr>
        <w:t xml:space="preserve">Zero Telemetry Loss: </w:t>
      </w:r>
      <w:r>
        <w:rPr>
          <w:rFonts w:ascii="Segoe UI" w:hAnsi="Segoe UI"/>
          <w:color w:val="1E293B"/>
          <w:sz w:val="19"/>
        </w:rPr>
        <w:t>If the computer is disconnected from the internet for hours or days, activity tracking continues unaffected. The database buffers thousands of session records safely on disk.</w:t>
      </w:r>
    </w:p>
    <w:p>
      <w:pPr>
        <w:pStyle w:val="ListBullet"/>
        <w:spacing w:before="20" w:after="50" w:line="276" w:lineRule="auto"/>
      </w:pPr>
      <w:r>
        <w:rPr>
          <w:rFonts w:ascii="Segoe UI" w:hAnsi="Segoe UI"/>
          <w:b/>
          <w:color w:val="1E293B"/>
          <w:sz w:val="19"/>
        </w:rPr>
        <w:t xml:space="preserve">Non-Blocking UI: </w:t>
      </w:r>
      <w:r>
        <w:rPr>
          <w:rFonts w:ascii="Segoe UI" w:hAnsi="Segoe UI"/>
          <w:color w:val="1E293B"/>
          <w:sz w:val="19"/>
        </w:rPr>
        <w:t>All network synchronization runs asynchronously in a dedicated worker thread. Network drops or slow connections never cause the dashboard UI to freeze or become unresponsive.</w:t>
      </w:r>
    </w:p>
    <w:p>
      <w:pPr>
        <w:keepNext/>
        <w:spacing w:before="280" w:after="80"/>
      </w:pPr>
      <w:r>
        <w:rPr>
          <w:rFonts w:ascii="Segoe UI" w:hAnsi="Segoe UI"/>
          <w:b/>
          <w:color w:val="2563EB"/>
          <w:sz w:val="26"/>
        </w:rPr>
        <w:t>8.2 Synchronization Lifecycle &amp; Verified Cleanup</w:t>
      </w:r>
    </w:p>
    <w:p>
      <w:pPr>
        <w:pStyle w:val="ListBullet"/>
        <w:spacing w:before="20" w:after="50" w:line="276" w:lineRule="auto"/>
      </w:pPr>
      <w:r>
        <w:rPr>
          <w:rFonts w:ascii="Segoe UI" w:hAnsi="Segoe UI"/>
          <w:b/>
          <w:color w:val="1E293B"/>
          <w:sz w:val="19"/>
        </w:rPr>
        <w:t xml:space="preserve">Reachability Monitoring: </w:t>
      </w:r>
      <w:r>
        <w:rPr>
          <w:rFonts w:ascii="Segoe UI" w:hAnsi="Segoe UI"/>
          <w:color w:val="1E293B"/>
          <w:sz w:val="19"/>
        </w:rPr>
        <w:t>A continuous network reachability monitor detects connection restoration passively, switching the Status badge from '● Offline' to '● Online'.</w:t>
      </w:r>
    </w:p>
    <w:p>
      <w:pPr>
        <w:pStyle w:val="ListBullet"/>
        <w:spacing w:before="20" w:after="50" w:line="276" w:lineRule="auto"/>
      </w:pPr>
      <w:r>
        <w:rPr>
          <w:rFonts w:ascii="Segoe UI" w:hAnsi="Segoe UI"/>
          <w:b/>
          <w:color w:val="1E293B"/>
          <w:sz w:val="19"/>
        </w:rPr>
        <w:t xml:space="preserve">Chronological Batch Uploads: </w:t>
      </w:r>
      <w:r>
        <w:rPr>
          <w:rFonts w:ascii="Segoe UI" w:hAnsi="Segoe UI"/>
          <w:color w:val="1E293B"/>
          <w:sz w:val="19"/>
        </w:rPr>
        <w:t>Buffered records are transmitted in structured chronological batches to ensure accurate historical timeline reconstruction.</w:t>
      </w:r>
    </w:p>
    <w:p>
      <w:pPr>
        <w:pStyle w:val="ListBullet"/>
        <w:spacing w:before="20" w:after="50" w:line="276" w:lineRule="auto"/>
      </w:pPr>
      <w:r>
        <w:rPr>
          <w:rFonts w:ascii="Segoe UI" w:hAnsi="Segoe UI"/>
          <w:b/>
          <w:color w:val="1E293B"/>
          <w:sz w:val="19"/>
        </w:rPr>
        <w:t xml:space="preserve">Strict Server-Confirmed Cleanup: </w:t>
      </w:r>
      <w:r>
        <w:rPr>
          <w:rFonts w:ascii="Segoe UI" w:hAnsi="Segoe UI"/>
          <w:color w:val="1E293B"/>
          <w:sz w:val="19"/>
        </w:rPr>
        <w:t>Screenshots stored in the local buffer directory are pruned ONLY AFTER the central company system confirms successful receipt and verification. Failed uploads remain queued for automated retry.</w:t>
      </w:r>
    </w:p>
    <w:p>
      <w:pPr>
        <w:keepNext/>
        <w:spacing w:before="280" w:after="80"/>
      </w:pPr>
      <w:r>
        <w:rPr>
          <w:rFonts w:ascii="Segoe UI" w:hAnsi="Segoe UI"/>
          <w:b/>
          <w:color w:val="2563EB"/>
          <w:sz w:val="26"/>
        </w:rPr>
        <w:t>8.3 Detached Background Auto-Update Pipeline</w:t>
      </w:r>
    </w:p>
    <w:p>
      <w:pPr>
        <w:pStyle w:val="ListBullet"/>
        <w:spacing w:before="20" w:after="50" w:line="276" w:lineRule="auto"/>
      </w:pPr>
      <w:r>
        <w:rPr>
          <w:rFonts w:ascii="Segoe UI" w:hAnsi="Segoe UI"/>
          <w:b/>
          <w:color w:val="1E293B"/>
          <w:sz w:val="19"/>
        </w:rPr>
        <w:t xml:space="preserve">Fleet Consistency: </w:t>
      </w:r>
      <w:r>
        <w:rPr>
          <w:rFonts w:ascii="Segoe UI" w:hAnsi="Segoe UI"/>
          <w:color w:val="1E293B"/>
          <w:sz w:val="19"/>
        </w:rPr>
        <w:t>To ensure security compliance across the enterprise, iHRMS Desktop checks for verified software updates every 2 hours.</w:t>
      </w:r>
    </w:p>
    <w:p>
      <w:pPr>
        <w:pStyle w:val="ListBullet"/>
        <w:spacing w:before="20" w:after="50" w:line="276" w:lineRule="auto"/>
      </w:pPr>
      <w:r>
        <w:rPr>
          <w:rFonts w:ascii="Segoe UI" w:hAnsi="Segoe UI"/>
          <w:b/>
          <w:color w:val="1E293B"/>
          <w:sz w:val="19"/>
        </w:rPr>
        <w:t xml:space="preserve">Cryptographic Checksum Verification: </w:t>
      </w:r>
      <w:r>
        <w:rPr>
          <w:rFonts w:ascii="Segoe UI" w:hAnsi="Segoe UI"/>
          <w:color w:val="1E293B"/>
          <w:sz w:val="19"/>
        </w:rPr>
        <w:t>Downloaded installer packages are verified against SHA-256 hashes to guarantee binary integrity before execution.</w:t>
      </w:r>
    </w:p>
    <w:p>
      <w:pPr>
        <w:pStyle w:val="ListBullet"/>
        <w:spacing w:before="20" w:after="50" w:line="276" w:lineRule="auto"/>
      </w:pPr>
      <w:r>
        <w:rPr>
          <w:rFonts w:ascii="Segoe UI" w:hAnsi="Segoe UI"/>
          <w:b/>
          <w:color w:val="1E293B"/>
          <w:sz w:val="19"/>
        </w:rPr>
        <w:t xml:space="preserve">Detached Execution: </w:t>
      </w:r>
      <w:r>
        <w:rPr>
          <w:rFonts w:ascii="Segoe UI" w:hAnsi="Segoe UI"/>
          <w:color w:val="1E293B"/>
          <w:sz w:val="19"/>
        </w:rPr>
        <w:t>When the employee or administrator initiates an update, a helper process executes the installer silently (`/VERYSILENT /SUPPRESSMSGBOXES`), waits for process termination, applies the update, and relaunches the application with saved session state intact.</w:t>
      </w:r>
    </w:p>
    <w:p>
      <w:pPr>
        <w:keepNext/>
        <w:spacing w:before="400" w:after="120"/>
      </w:pPr>
      <w:r>
        <w:rPr>
          <w:rFonts w:ascii="Segoe UI" w:hAnsi="Segoe UI"/>
          <w:b/>
          <w:color w:val="0F2C59"/>
          <w:sz w:val="32"/>
        </w:rPr>
        <w:t>9. Security Architecture, Employee Privacy &amp; Compliance</w:t>
      </w:r>
    </w:p>
    <w:p>
      <w:pPr>
        <w:spacing w:before="40" w:after="100" w:line="276" w:lineRule="auto"/>
      </w:pPr>
      <w:r>
        <w:rPr>
          <w:rFonts w:ascii="Segoe UI" w:hAnsi="Segoe UI"/>
          <w:color w:val="1E293B"/>
          <w:sz w:val="20"/>
        </w:rPr>
        <w:t>iHRMS Desktop is built to balance enterprise productivity visibility with employee privacy protection. The application strictly collects objective workplace metrics while safeguarding personal privacy.</w:t>
      </w:r>
    </w:p>
    <w:p>
      <w:pPr>
        <w:keepNext/>
        <w:spacing w:before="280" w:after="80"/>
      </w:pPr>
      <w:r>
        <w:rPr>
          <w:rFonts w:ascii="Segoe UI" w:hAnsi="Segoe UI"/>
          <w:b/>
          <w:color w:val="2563EB"/>
          <w:sz w:val="26"/>
        </w:rPr>
        <w:t>9.1 What the Application Tracks vs What It Does NOT Track</w:t>
      </w:r>
    </w:p>
    <w:tbl>
      <w:tblPr>
        <w:tblW w:type="auto" w:w="0"/>
        <w:jc w:val="center"/>
        <w:tblLayout w:type="fixed"/>
        <w:tblLook w:firstColumn="1" w:firstRow="1" w:lastColumn="0" w:lastRow="0" w:noHBand="0" w:noVBand="1" w:val="04A0"/>
      </w:tblPr>
      <w:tblGrid>
        <w:gridCol w:w="5040"/>
        <w:gridCol w:w="5040"/>
      </w:tblGrid>
      <w:tr>
        <w:tc>
          <w:tcPr>
            <w:tcW w:type="dxa" w:w="4608"/>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Monitored Telemetry (Collected)</w:t>
            </w:r>
          </w:p>
        </w:tc>
        <w:tc>
          <w:tcPr>
            <w:tcW w:type="dxa" w:w="5760"/>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Strict Privacy Exclusions (NOT Collected)</w:t>
            </w:r>
          </w:p>
        </w:tc>
      </w:tr>
      <w:tr>
        <w:tc>
          <w:tcPr>
            <w:tcW w:type="dxa" w:w="460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Active foreground application process name (e.g. excel.exe)</w:t>
            </w:r>
          </w:p>
        </w:tc>
        <w:tc>
          <w:tcPr>
            <w:tcW w:type="dxa" w:w="576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NO Keystroke Logging: The application NEVER logs keystrokes or words typed.</w:t>
            </w:r>
          </w:p>
        </w:tc>
      </w:tr>
      <w:tr>
        <w:tc>
          <w:tcPr>
            <w:tcW w:type="dxa" w:w="460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Active window title bar text (can be disabled by policy)</w:t>
            </w:r>
          </w:p>
        </w:tc>
        <w:tc>
          <w:tcPr>
            <w:tcW w:type="dxa" w:w="576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NO Password Capture: Form input fields and password boxes are never recorded.</w:t>
            </w:r>
          </w:p>
        </w:tc>
      </w:tr>
      <w:tr>
        <w:tc>
          <w:tcPr>
            <w:tcW w:type="dxa" w:w="460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Active duration and mouse/keyboard activity presence</w:t>
            </w:r>
          </w:p>
        </w:tc>
        <w:tc>
          <w:tcPr>
            <w:tcW w:type="dxa" w:w="576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NO Audio or Video Recording: Webcams and microphones are NEVER accessed.</w:t>
            </w:r>
          </w:p>
        </w:tc>
      </w:tr>
      <w:tr>
        <w:tc>
          <w:tcPr>
            <w:tcW w:type="dxa" w:w="460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System boot time, punch in/out timestamps, timesheet data</w:t>
            </w:r>
          </w:p>
        </w:tc>
        <w:tc>
          <w:tcPr>
            <w:tcW w:type="dxa" w:w="576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NO Personal File Access: Documents, photos, and personal folders are never scanned.</w:t>
            </w:r>
          </w:p>
        </w:tc>
      </w:tr>
      <w:tr>
        <w:tc>
          <w:tcPr>
            <w:tcW w:type="dxa" w:w="460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Periodic desktop screenshots during Active status only</w:t>
            </w:r>
          </w:p>
        </w:tc>
        <w:tc>
          <w:tcPr>
            <w:tcW w:type="dxa" w:w="5760"/>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NO Lock-Screen Screenshots: Screenshots are completely paused when locked (Win+L).</w:t>
            </w:r>
          </w:p>
        </w:tc>
      </w:tr>
      <w:tr>
        <w:tc>
          <w:tcPr>
            <w:tcW w:type="dxa" w:w="460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Workstation hardware UUID and operating system platform</w:t>
            </w:r>
          </w:p>
        </w:tc>
        <w:tc>
          <w:tcPr>
            <w:tcW w:type="dxa" w:w="5760"/>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NO Personal Browsing Inspection: Private cookies, browsing history, and credentials are never read.</w:t>
            </w:r>
          </w:p>
        </w:tc>
      </w:tr>
    </w:tbl>
    <w:p>
      <w:pPr>
        <w:spacing w:before="40" w:after="120"/>
      </w:pPr>
    </w:p>
    <w:p>
      <w:pPr>
        <w:keepNext/>
        <w:spacing w:before="280" w:after="80"/>
      </w:pPr>
      <w:r>
        <w:rPr>
          <w:rFonts w:ascii="Segoe UI" w:hAnsi="Segoe UI"/>
          <w:b/>
          <w:color w:val="2563EB"/>
          <w:sz w:val="26"/>
        </w:rPr>
        <w:t>9.2 Enterprise Security Features</w:t>
      </w:r>
    </w:p>
    <w:p>
      <w:pPr>
        <w:pStyle w:val="ListBullet"/>
        <w:spacing w:before="20" w:after="50" w:line="276" w:lineRule="auto"/>
      </w:pPr>
      <w:r>
        <w:rPr>
          <w:rFonts w:ascii="Segoe UI" w:hAnsi="Segoe UI"/>
          <w:b/>
          <w:color w:val="1E293B"/>
          <w:sz w:val="19"/>
        </w:rPr>
        <w:t xml:space="preserve">Operating System Credential Vaults: </w:t>
      </w:r>
      <w:r>
        <w:rPr>
          <w:rFonts w:ascii="Segoe UI" w:hAnsi="Segoe UI"/>
          <w:color w:val="1E293B"/>
          <w:sz w:val="19"/>
        </w:rPr>
        <w:t>Authentication tokens are protected using OS-native encryption (Windows Credential Manager DPAPI and macOS Keychain).</w:t>
      </w:r>
    </w:p>
    <w:p>
      <w:pPr>
        <w:pStyle w:val="ListBullet"/>
        <w:spacing w:before="20" w:after="50" w:line="276" w:lineRule="auto"/>
      </w:pPr>
      <w:r>
        <w:rPr>
          <w:rFonts w:ascii="Segoe UI" w:hAnsi="Segoe UI"/>
          <w:b/>
          <w:color w:val="1E293B"/>
          <w:sz w:val="19"/>
        </w:rPr>
        <w:t xml:space="preserve">Encrypted Transport: </w:t>
      </w:r>
      <w:r>
        <w:rPr>
          <w:rFonts w:ascii="Segoe UI" w:hAnsi="Segoe UI"/>
          <w:color w:val="1E293B"/>
          <w:sz w:val="19"/>
        </w:rPr>
        <w:t>All telemetry, attendance logs, timesheets, and screenshots are transmitted using modern TLS 1.2+ encryption.</w:t>
      </w:r>
    </w:p>
    <w:p>
      <w:pPr>
        <w:pStyle w:val="ListBullet"/>
        <w:spacing w:before="20" w:after="50" w:line="276" w:lineRule="auto"/>
      </w:pPr>
      <w:r>
        <w:rPr>
          <w:rFonts w:ascii="Segoe UI" w:hAnsi="Segoe UI"/>
          <w:b/>
          <w:color w:val="1E293B"/>
          <w:sz w:val="19"/>
        </w:rPr>
        <w:t xml:space="preserve">Hardware Binding: </w:t>
      </w:r>
      <w:r>
        <w:rPr>
          <w:rFonts w:ascii="Segoe UI" w:hAnsi="Segoe UI"/>
          <w:color w:val="1E293B"/>
          <w:sz w:val="19"/>
        </w:rPr>
        <w:t>Session tokens are cryptographically bound to physical hardware identifiers, preventing replay attacks or unauthorized endpoint impersonation.</w:t>
      </w:r>
    </w:p>
    <w:p>
      <w:pPr>
        <w:keepNext/>
        <w:spacing w:before="400" w:after="120"/>
      </w:pPr>
      <w:r>
        <w:rPr>
          <w:rFonts w:ascii="Segoe UI" w:hAnsi="Segoe UI"/>
          <w:b/>
          <w:color w:val="0F2C59"/>
          <w:sz w:val="32"/>
        </w:rPr>
        <w:t>10. Troubleshooting, FAQs &amp; Platform Differences</w:t>
      </w:r>
    </w:p>
    <w:p>
      <w:pPr>
        <w:keepNext/>
        <w:spacing w:before="280" w:after="80"/>
      </w:pPr>
      <w:r>
        <w:rPr>
          <w:rFonts w:ascii="Segoe UI" w:hAnsi="Segoe UI"/>
          <w:b/>
          <w:color w:val="2563EB"/>
          <w:sz w:val="26"/>
        </w:rPr>
        <w:t>10.1 Windows vs macOS Differences Matrix</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Feature / Capability</w:t>
            </w:r>
          </w:p>
        </w:tc>
        <w:tc>
          <w:tcPr>
            <w:tcW w:type="dxa" w:w="3888"/>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Windows 10/11 x64 Implementation</w:t>
            </w:r>
          </w:p>
        </w:tc>
        <w:tc>
          <w:tcPr>
            <w:tcW w:type="dxa" w:w="3888"/>
            <w:shd w:fill="0F2C59"/>
            <w:tcMar>
              <w:top w:w="100" w:type="dxa"/>
              <w:bottom w:w="10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jc w:val="left"/>
            </w:pPr>
            <w:r>
              <w:rPr>
                <w:rFonts w:ascii="Segoe UI" w:hAnsi="Segoe UI"/>
                <w:b/>
                <w:color w:val="FFFFFF"/>
                <w:sz w:val="18"/>
              </w:rPr>
              <w:t>macOS 11.0+ Implementation</w:t>
            </w:r>
          </w:p>
        </w:tc>
      </w:tr>
      <w:tr>
        <w:tc>
          <w:tcPr>
            <w:tcW w:type="dxa" w:w="2592"/>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Packaging &amp; Installer</w:t>
            </w:r>
          </w:p>
        </w:tc>
        <w:tc>
          <w:tcPr>
            <w:tcW w:type="dxa" w:w="388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Inno Setup executable installer (`.exe`) with silent `/VERYSILENT` deployment flag.</w:t>
            </w:r>
          </w:p>
        </w:tc>
        <w:tc>
          <w:tcPr>
            <w:tcW w:type="dxa" w:w="388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Universal Disk Image (`.dmg`) bundle with drag-and-drop `/Applications` install.</w:t>
            </w:r>
          </w:p>
        </w:tc>
      </w:tr>
      <w:tr>
        <w:tc>
          <w:tcPr>
            <w:tcW w:type="dxa" w:w="2592"/>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Auto-Start Mechanism</w:t>
            </w:r>
          </w:p>
        </w:tc>
        <w:tc>
          <w:tcPr>
            <w:tcW w:type="dxa" w:w="388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Windows Run Registry Key: `HKCU\Software\Microsoft\Windows\CurrentVersion\Run`</w:t>
            </w:r>
          </w:p>
        </w:tc>
        <w:tc>
          <w:tcPr>
            <w:tcW w:type="dxa" w:w="388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macOS Login Items / User LaunchAgent (`~/Library/LaunchAgents`)</w:t>
            </w:r>
          </w:p>
        </w:tc>
      </w:tr>
      <w:tr>
        <w:tc>
          <w:tcPr>
            <w:tcW w:type="dxa" w:w="2592"/>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Idle Detection API</w:t>
            </w:r>
          </w:p>
        </w:tc>
        <w:tc>
          <w:tcPr>
            <w:tcW w:type="dxa" w:w="388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Win32 `GetLastInputInfo` measuring system-wide physical keyboard and mouse events.</w:t>
            </w:r>
          </w:p>
        </w:tc>
        <w:tc>
          <w:tcPr>
            <w:tcW w:type="dxa" w:w="388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CoreGraphics / IOHID system idle time queries (`CGEventSourceSecondsSinceLastEventType`).</w:t>
            </w:r>
          </w:p>
        </w:tc>
      </w:tr>
      <w:tr>
        <w:tc>
          <w:tcPr>
            <w:tcW w:type="dxa" w:w="2592"/>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Lock State Detection</w:t>
            </w:r>
          </w:p>
        </w:tc>
        <w:tc>
          <w:tcPr>
            <w:tcW w:type="dxa" w:w="388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Win32 `OpenInputDesktop` and `SwitchDesktop` detecting secure desktop and `Win + L`.</w:t>
            </w:r>
          </w:p>
        </w:tc>
        <w:tc>
          <w:tcPr>
            <w:tcW w:type="dxa" w:w="388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Quartz display sleep notification and ScreenSaver / ScreenIsLocked notifications.</w:t>
            </w:r>
          </w:p>
        </w:tc>
      </w:tr>
      <w:tr>
        <w:tc>
          <w:tcPr>
            <w:tcW w:type="dxa" w:w="2592"/>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Credential Vault</w:t>
            </w:r>
          </w:p>
        </w:tc>
        <w:tc>
          <w:tcPr>
            <w:tcW w:type="dxa" w:w="388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Windows Credential Manager (`Windows Vault` / CredRead/CredWrite APIs).</w:t>
            </w:r>
          </w:p>
        </w:tc>
        <w:tc>
          <w:tcPr>
            <w:tcW w:type="dxa" w:w="3888"/>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macOS System Keychain Services (`SecKeychainFindGenericPassword`).</w:t>
            </w:r>
          </w:p>
        </w:tc>
      </w:tr>
      <w:tr>
        <w:tc>
          <w:tcPr>
            <w:tcW w:type="dxa" w:w="2592"/>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OS Permissions Required</w:t>
            </w:r>
          </w:p>
        </w:tc>
        <w:tc>
          <w:tcPr>
            <w:tcW w:type="dxa" w:w="388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Standard user privileges (no UAC / elevation needed for per-user installation).</w:t>
            </w:r>
          </w:p>
        </w:tc>
        <w:tc>
          <w:tcPr>
            <w:tcW w:type="dxa" w:w="3888"/>
            <w:shd w:fill="F8FAFC"/>
            <w:tcMar>
              <w:top w:w="80" w:type="dxa"/>
              <w:bottom w:w="80" w:type="dxa"/>
              <w:left w:w="120" w:type="dxa"/>
              <w:right w:w="120" w:type="dxa"/>
            </w:tcMar>
            <w:tcBorders>
              <w:top w:val="none" w:sz="4" w:space="0" w:color="CBD5E1"/>
              <w:left w:val="none" w:sz="4" w:space="0" w:color="CBD5E1"/>
              <w:bottom w:val="single" w:sz="4" w:space="0" w:color="CBD5E1"/>
              <w:right w:val="none" w:sz="4" w:space="0" w:color="CBD5E1"/>
            </w:tcBorders>
          </w:tcPr>
          <w:p>
            <w:pPr>
              <w:spacing w:before="0" w:after="0" w:line="276" w:lineRule="auto"/>
              <w:jc w:val="left"/>
            </w:pPr>
            <w:r>
              <w:rPr>
                <w:rFonts w:ascii="Segoe UI" w:hAnsi="Segoe UI"/>
                <w:color w:val="1E293B"/>
                <w:sz w:val="18"/>
              </w:rPr>
              <w:t>Explicit 'Screen Recording' authorization required under System Settings -&gt; Privacy.</w:t>
            </w:r>
          </w:p>
        </w:tc>
      </w:tr>
    </w:tbl>
    <w:p>
      <w:pPr>
        <w:spacing w:before="40" w:after="120"/>
      </w:pPr>
    </w:p>
    <w:p>
      <w:pPr>
        <w:keepNext/>
        <w:spacing w:before="280" w:after="80"/>
      </w:pPr>
      <w:r>
        <w:rPr>
          <w:rFonts w:ascii="Segoe UI" w:hAnsi="Segoe UI"/>
          <w:b/>
          <w:color w:val="2563EB"/>
          <w:sz w:val="26"/>
        </w:rPr>
        <w:t>10.2 Frequently Asked Questions (FAQs)</w:t>
      </w:r>
    </w:p>
    <w:p>
      <w:pPr>
        <w:pStyle w:val="ListBullet"/>
        <w:spacing w:before="20" w:after="50" w:line="276" w:lineRule="auto"/>
      </w:pPr>
      <w:r>
        <w:rPr>
          <w:rFonts w:ascii="Segoe UI" w:hAnsi="Segoe UI"/>
          <w:b/>
          <w:color w:val="1E293B"/>
          <w:sz w:val="19"/>
        </w:rPr>
        <w:t xml:space="preserve">Q: Does iHRMS Desktop track my time when my computer is disconnected from the internet?: </w:t>
      </w:r>
      <w:r>
        <w:rPr>
          <w:rFonts w:ascii="Segoe UI" w:hAnsi="Segoe UI"/>
          <w:color w:val="1E293B"/>
          <w:sz w:val="19"/>
        </w:rPr>
        <w:t>A: Yes. iHRMS Desktop features an offline-first architecture. It logs all active time, idle periods, and screenshots into a local encrypted SQLite database. When internet connectivity returns, all buffered data is synchronized automatically without data loss.</w:t>
      </w:r>
    </w:p>
    <w:p>
      <w:pPr>
        <w:pStyle w:val="ListBullet"/>
        <w:spacing w:before="20" w:after="50" w:line="276" w:lineRule="auto"/>
      </w:pPr>
      <w:r>
        <w:rPr>
          <w:rFonts w:ascii="Segoe UI" w:hAnsi="Segoe UI"/>
          <w:b/>
          <w:color w:val="1E293B"/>
          <w:sz w:val="19"/>
        </w:rPr>
        <w:t xml:space="preserve">Q: What happens when I lock my workstation with Win + L or step away for lunch?: </w:t>
      </w:r>
      <w:r>
        <w:rPr>
          <w:rFonts w:ascii="Segoe UI" w:hAnsi="Segoe UI"/>
          <w:color w:val="1E293B"/>
          <w:sz w:val="19"/>
        </w:rPr>
        <w:t>A: When you lock your screen or become inactive past your idle threshold (default 5 minutes), the tracker immediately suspends active time accumulation. Crucially, screenshot capture is completely paused during lock and idle periods. When you unlock and return, tracking resumes cleanly.</w:t>
      </w:r>
    </w:p>
    <w:p>
      <w:pPr>
        <w:pStyle w:val="ListBullet"/>
        <w:spacing w:before="20" w:after="50" w:line="276" w:lineRule="auto"/>
      </w:pPr>
      <w:r>
        <w:rPr>
          <w:rFonts w:ascii="Segoe UI" w:hAnsi="Segoe UI"/>
          <w:b/>
          <w:color w:val="1E293B"/>
          <w:sz w:val="19"/>
        </w:rPr>
        <w:t xml:space="preserve">Q: Can anyone access my passwords, chat messages, or personal camera?: </w:t>
      </w:r>
      <w:r>
        <w:rPr>
          <w:rFonts w:ascii="Segoe UI" w:hAnsi="Segoe UI"/>
          <w:color w:val="1E293B"/>
          <w:sz w:val="19"/>
        </w:rPr>
        <w:t>A: Absolutely not. iHRMS Desktop contains no keyloggers, webcam capture, or microphone listening tools. It only records application process names, window titles, active durations, and periodic desktop screenshots during active work hours.</w:t>
      </w:r>
    </w:p>
    <w:p>
      <w:pPr>
        <w:pStyle w:val="ListBullet"/>
        <w:spacing w:before="20" w:after="50" w:line="276" w:lineRule="auto"/>
      </w:pPr>
      <w:r>
        <w:rPr>
          <w:rFonts w:ascii="Segoe UI" w:hAnsi="Segoe UI"/>
          <w:b/>
          <w:color w:val="1E293B"/>
          <w:sz w:val="19"/>
        </w:rPr>
        <w:t xml:space="preserve">Q: How do I verify which version of the software is running on my machine?: </w:t>
      </w:r>
      <w:r>
        <w:rPr>
          <w:rFonts w:ascii="Segoe UI" w:hAnsi="Segoe UI"/>
          <w:color w:val="1E293B"/>
          <w:sz w:val="19"/>
        </w:rPr>
        <w:t>A: Look at the Status card on the main Dashboard. A prominent blue badge displays 'Version: 1.0.0'. You can also click this badge or open the User &amp; Device dialog to view authoritative build and fleet verification details.</w:t>
      </w:r>
    </w:p>
    <w:p>
      <w:pPr>
        <w:pStyle w:val="ListBullet"/>
        <w:spacing w:before="20" w:after="50" w:line="276" w:lineRule="auto"/>
      </w:pPr>
      <w:r>
        <w:rPr>
          <w:rFonts w:ascii="Segoe UI" w:hAnsi="Segoe UI"/>
          <w:b/>
          <w:color w:val="1E293B"/>
          <w:sz w:val="19"/>
        </w:rPr>
        <w:t xml:space="preserve">Q: Why is the application showing '● Offline' on my dashboard?: </w:t>
      </w:r>
      <w:r>
        <w:rPr>
          <w:rFonts w:ascii="Segoe UI" w:hAnsi="Segoe UI"/>
          <w:color w:val="1E293B"/>
          <w:sz w:val="19"/>
        </w:rPr>
        <w:t>A: The '● Offline' badge indicates that the client cannot reach the company network. Your time and activity are still being recorded safely on local disk. Once connectivity is restored, the indicator turns to '● Online' and syncs pending records automatically.</w:t>
      </w:r>
    </w:p>
    <w:p>
      <w:pPr>
        <w:pStyle w:val="ListBullet"/>
        <w:spacing w:before="20" w:after="50" w:line="276" w:lineRule="auto"/>
      </w:pPr>
      <w:r>
        <w:rPr>
          <w:rFonts w:ascii="Segoe UI" w:hAnsi="Segoe UI"/>
          <w:b/>
          <w:color w:val="1E293B"/>
          <w:sz w:val="19"/>
        </w:rPr>
        <w:t xml:space="preserve">Q: Why does macOS require 'Screen Recording' permission?: </w:t>
      </w:r>
      <w:r>
        <w:rPr>
          <w:rFonts w:ascii="Segoe UI" w:hAnsi="Segoe UI"/>
          <w:color w:val="1E293B"/>
          <w:sz w:val="19"/>
        </w:rPr>
        <w:t>A: Apple macOS security requires user consent for any application that captures screen contents. To enable screenshots, open System Settings -&gt; Privacy &amp; Security -&gt; Screen Recording, toggle 'iHRMS Desktop' ON, and click 'Quit &amp; Reopen'.</w:t>
      </w:r>
    </w:p>
    <w:p>
      <w:pPr>
        <w:pStyle w:val="ListBullet"/>
        <w:spacing w:before="20" w:after="50" w:line="276" w:lineRule="auto"/>
      </w:pPr>
      <w:r>
        <w:rPr>
          <w:rFonts w:ascii="Segoe UI" w:hAnsi="Segoe UI"/>
          <w:b/>
          <w:color w:val="1E293B"/>
          <w:sz w:val="19"/>
        </w:rPr>
        <w:t xml:space="preserve">Q: What should I do if my timesheet or attendance does not match the web portal?: </w:t>
      </w:r>
      <w:r>
        <w:rPr>
          <w:rFonts w:ascii="Segoe UI" w:hAnsi="Segoe UI"/>
          <w:color w:val="1E293B"/>
          <w:sz w:val="19"/>
        </w:rPr>
        <w:t>A: Click the 'iHRMS' button in the top window header to open the web portal. Then click 'Refresh' or switch between tabs to re-sync data. Both desktop and web clients utilize the same centralized database.</w:t>
      </w:r>
    </w:p>
    <w:p>
      <w:pPr>
        <w:keepNext/>
        <w:spacing w:before="280" w:after="80"/>
      </w:pPr>
      <w:r>
        <w:rPr>
          <w:rFonts w:ascii="Segoe UI" w:hAnsi="Segoe UI"/>
          <w:b/>
          <w:color w:val="2563EB"/>
          <w:sz w:val="26"/>
        </w:rPr>
        <w:t>10.3 Enterprise Support and Helpdesk</w:t>
      </w:r>
    </w:p>
    <w:p>
      <w:pPr>
        <w:spacing w:before="40" w:after="100" w:line="276" w:lineRule="auto"/>
      </w:pPr>
      <w:r>
        <w:rPr>
          <w:rFonts w:ascii="Segoe UI" w:hAnsi="Segoe UI"/>
          <w:color w:val="1E293B"/>
          <w:sz w:val="20"/>
        </w:rPr>
        <w:t>If you encounter technical issues, unexpected sync behavior, or require device enrollment resets, please contact your corporate IT helpdesk or designated iHRMS administrator:</w:t>
      </w:r>
    </w:p>
    <w:p>
      <w:pPr>
        <w:pStyle w:val="ListBullet"/>
        <w:spacing w:before="20" w:after="50" w:line="276" w:lineRule="auto"/>
      </w:pPr>
      <w:r>
        <w:rPr>
          <w:rFonts w:ascii="Segoe UI" w:hAnsi="Segoe UI"/>
          <w:b/>
          <w:color w:val="1E293B"/>
          <w:sz w:val="19"/>
        </w:rPr>
        <w:t xml:space="preserve">Corporate Helpdesk Email: </w:t>
      </w:r>
      <w:r>
        <w:rPr>
          <w:rFonts w:ascii="Segoe UI" w:hAnsi="Segoe UI"/>
          <w:color w:val="1E293B"/>
          <w:sz w:val="19"/>
        </w:rPr>
        <w:t>support@indovision.in / it-support@yourcompany.com</w:t>
      </w:r>
    </w:p>
    <w:p>
      <w:pPr>
        <w:pStyle w:val="ListBullet"/>
        <w:spacing w:before="20" w:after="50" w:line="276" w:lineRule="auto"/>
      </w:pPr>
      <w:r>
        <w:rPr>
          <w:rFonts w:ascii="Segoe UI" w:hAnsi="Segoe UI"/>
          <w:b/>
          <w:color w:val="1E293B"/>
          <w:sz w:val="19"/>
        </w:rPr>
        <w:t xml:space="preserve">Enterprise Web Portal Access: </w:t>
      </w:r>
      <w:r>
        <w:rPr>
          <w:rFonts w:ascii="Segoe UI" w:hAnsi="Segoe UI"/>
          <w:color w:val="1E293B"/>
          <w:sz w:val="19"/>
        </w:rPr>
        <w:t>Accessible via the 'iHRMS' top header button or your company intranet portal</w:t>
      </w:r>
    </w:p>
    <w:p>
      <w:pPr>
        <w:pStyle w:val="ListBullet"/>
        <w:spacing w:before="20" w:after="50" w:line="276" w:lineRule="auto"/>
      </w:pPr>
      <w:r>
        <w:rPr>
          <w:rFonts w:ascii="Segoe UI" w:hAnsi="Segoe UI"/>
          <w:b/>
          <w:color w:val="1E293B"/>
          <w:sz w:val="19"/>
        </w:rPr>
        <w:t xml:space="preserve">Administrative Hours: </w:t>
      </w:r>
      <w:r>
        <w:rPr>
          <w:rFonts w:ascii="Segoe UI" w:hAnsi="Segoe UI"/>
          <w:color w:val="1E293B"/>
          <w:sz w:val="19"/>
        </w:rPr>
        <w:t>Monday through Friday, 09:00 AM – 06:30 PM IST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