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5B7" w:rsidRDefault="007935B7" w:rsidP="00611F73">
      <w:pPr>
        <w:pStyle w:val="Heading1"/>
        <w:rPr>
          <w:color w:val="0070C0"/>
        </w:rPr>
      </w:pPr>
    </w:p>
    <w:p w:rsidR="007935B7" w:rsidRDefault="007935B7" w:rsidP="00611F73">
      <w:pPr>
        <w:pStyle w:val="Heading1"/>
        <w:rPr>
          <w:color w:val="0070C0"/>
        </w:rPr>
      </w:pPr>
    </w:p>
    <w:p w:rsidR="007935B7" w:rsidRDefault="007935B7" w:rsidP="00611F73">
      <w:pPr>
        <w:pStyle w:val="Heading1"/>
        <w:rPr>
          <w:color w:val="0070C0"/>
        </w:rPr>
      </w:pPr>
    </w:p>
    <w:p w:rsidR="007935B7" w:rsidRDefault="007935B7" w:rsidP="00611F73">
      <w:pPr>
        <w:pStyle w:val="Heading1"/>
        <w:rPr>
          <w:color w:val="0070C0"/>
        </w:rPr>
      </w:pPr>
    </w:p>
    <w:p w:rsidR="007935B7" w:rsidRDefault="007935B7" w:rsidP="00611F73">
      <w:pPr>
        <w:pStyle w:val="Heading1"/>
        <w:rPr>
          <w:color w:val="0070C0"/>
        </w:rPr>
      </w:pPr>
    </w:p>
    <w:p w:rsidR="007935B7" w:rsidRDefault="007935B7" w:rsidP="00611F73">
      <w:pPr>
        <w:pStyle w:val="Heading1"/>
        <w:rPr>
          <w:color w:val="0070C0"/>
        </w:rPr>
      </w:pPr>
    </w:p>
    <w:p w:rsidR="00B823AA" w:rsidRPr="00611F73" w:rsidRDefault="0055385F" w:rsidP="00611F73">
      <w:pPr>
        <w:pStyle w:val="Heading1"/>
        <w:rPr>
          <w:color w:val="0070C0"/>
        </w:rPr>
      </w:pPr>
      <w:bookmarkStart w:id="0" w:name="_GoBack"/>
      <w:bookmarkEnd w:id="0"/>
      <w:r w:rsidRPr="00611F73">
        <w:rPr>
          <w:color w:val="0070C0"/>
        </w:rPr>
        <w:t>Thomas Allen</w:t>
      </w:r>
    </w:p>
    <w:p w:rsidR="000832B5" w:rsidRPr="00611F73" w:rsidRDefault="00BC44FC" w:rsidP="00611F73">
      <w:pPr>
        <w:pStyle w:val="Heading1"/>
        <w:rPr>
          <w:color w:val="0070C0"/>
        </w:rPr>
      </w:pPr>
      <w:r w:rsidRPr="00611F73">
        <w:rPr>
          <w:color w:val="0070C0"/>
        </w:rPr>
        <w:t>Lakshman Arunachalam</w:t>
      </w:r>
    </w:p>
    <w:p w:rsidR="00611F73" w:rsidRPr="00611F73" w:rsidRDefault="00611F73" w:rsidP="00611F73">
      <w:pPr>
        <w:pStyle w:val="Heading1"/>
        <w:rPr>
          <w:color w:val="0070C0"/>
        </w:rPr>
      </w:pPr>
      <w:r w:rsidRPr="00611F73">
        <w:rPr>
          <w:color w:val="0070C0"/>
        </w:rPr>
        <w:t>Group #2</w:t>
      </w:r>
    </w:p>
    <w:p w:rsidR="00611F73" w:rsidRPr="00611F73" w:rsidRDefault="00611F73" w:rsidP="00611F73">
      <w:pPr>
        <w:pStyle w:val="Heading1"/>
        <w:rPr>
          <w:color w:val="0070C0"/>
        </w:rPr>
      </w:pPr>
      <w:r w:rsidRPr="00611F73">
        <w:rPr>
          <w:color w:val="0070C0"/>
        </w:rPr>
        <w:t>Week 6 Group Assignment</w:t>
      </w:r>
    </w:p>
    <w:p w:rsidR="004B2218" w:rsidRPr="0058685A" w:rsidRDefault="0058685A" w:rsidP="0058685A">
      <w:pPr>
        <w:pStyle w:val="Heading1"/>
        <w:rPr>
          <w:color w:val="0070C0"/>
        </w:rPr>
      </w:pPr>
      <w:r>
        <w:rPr>
          <w:color w:val="0070C0"/>
        </w:rPr>
        <w:t>University of Arkansas</w:t>
      </w:r>
    </w:p>
    <w:p w:rsidR="00E81978" w:rsidRPr="00D60E6D" w:rsidRDefault="00E81978" w:rsidP="00D32F60">
      <w:pPr>
        <w:pStyle w:val="SectionTitle"/>
        <w:jc w:val="left"/>
        <w:rPr>
          <w:rFonts w:cstheme="majorHAnsi"/>
        </w:rPr>
      </w:pPr>
    </w:p>
    <w:p w:rsidR="00D32F60" w:rsidRPr="00611F73" w:rsidRDefault="00D32F60" w:rsidP="00D32F60">
      <w:pPr>
        <w:ind w:firstLine="0"/>
        <w:rPr>
          <w:rFonts w:ascii="Calibri" w:hAnsi="Calibri" w:cs="Times New Roman"/>
          <w:b/>
        </w:rPr>
      </w:pPr>
    </w:p>
    <w:p w:rsidR="00870374" w:rsidRPr="00611F73" w:rsidRDefault="00870374" w:rsidP="00D32F60">
      <w:pPr>
        <w:ind w:firstLine="0"/>
        <w:rPr>
          <w:rFonts w:ascii="Calibri" w:hAnsi="Calibri" w:cs="Times New Roman"/>
          <w:b/>
          <w:sz w:val="32"/>
          <w:szCs w:val="32"/>
        </w:rPr>
      </w:pPr>
      <w:r w:rsidRPr="00611F73">
        <w:rPr>
          <w:rFonts w:ascii="Calibri" w:hAnsi="Calibri" w:cs="Times New Roman"/>
          <w:b/>
          <w:sz w:val="32"/>
          <w:szCs w:val="32"/>
        </w:rPr>
        <w:t>Executive Summary</w:t>
      </w:r>
    </w:p>
    <w:p w:rsidR="00A06371" w:rsidRPr="00611F73" w:rsidRDefault="00A06371" w:rsidP="00E968E7">
      <w:pPr>
        <w:ind w:firstLine="0"/>
        <w:jc w:val="center"/>
        <w:rPr>
          <w:rFonts w:ascii="Calibri" w:hAnsi="Calibri" w:cs="Times New Roman"/>
        </w:rPr>
      </w:pPr>
    </w:p>
    <w:p w:rsidR="00C86224" w:rsidRDefault="00C86224" w:rsidP="00730FA5">
      <w:pPr>
        <w:ind w:firstLine="0"/>
        <w:rPr>
          <w:rFonts w:ascii="Calibri" w:hAnsi="Calibri"/>
        </w:rPr>
      </w:pPr>
      <w:r w:rsidRPr="00611F73">
        <w:rPr>
          <w:rFonts w:ascii="Calibri" w:hAnsi="Calibri"/>
        </w:rPr>
        <w:t>The data analysis provides</w:t>
      </w:r>
      <w:r w:rsidR="00E4139D">
        <w:rPr>
          <w:rFonts w:ascii="Calibri" w:hAnsi="Calibri"/>
        </w:rPr>
        <w:t xml:space="preserve"> a</w:t>
      </w:r>
      <w:r w:rsidRPr="00611F73">
        <w:rPr>
          <w:rFonts w:ascii="Calibri" w:hAnsi="Calibri"/>
        </w:rPr>
        <w:t xml:space="preserve"> </w:t>
      </w:r>
      <w:r w:rsidRPr="00E4139D">
        <w:rPr>
          <w:rFonts w:ascii="Calibri" w:hAnsi="Calibri"/>
          <w:noProof/>
        </w:rPr>
        <w:t>recommendation</w:t>
      </w:r>
      <w:r w:rsidRPr="00611F73">
        <w:rPr>
          <w:rFonts w:ascii="Calibri" w:hAnsi="Calibri"/>
        </w:rPr>
        <w:t xml:space="preserve"> for implementing precipitation monitoring equipment in Bishop, CA. The following calculations are based upon precipitation measures as the input value to predict </w:t>
      </w:r>
      <w:r w:rsidR="00D95CE1" w:rsidRPr="00611F73">
        <w:rPr>
          <w:rFonts w:ascii="Calibri" w:hAnsi="Calibri"/>
        </w:rPr>
        <w:t xml:space="preserve">what </w:t>
      </w:r>
      <w:r w:rsidRPr="00611F73">
        <w:rPr>
          <w:rFonts w:ascii="Calibri" w:hAnsi="Calibri"/>
        </w:rPr>
        <w:t xml:space="preserve">the runoff in Bishop, CA, will be in any given year.  </w:t>
      </w:r>
      <w:r w:rsidR="00D70E7C" w:rsidRPr="00611F73">
        <w:rPr>
          <w:rFonts w:ascii="Calibri" w:hAnsi="Calibri"/>
        </w:rPr>
        <w:t>Four different Models have been tried and at the end we found model 4 to be the best model to accurately predict the runoff in Bishop, CA, in any given year.</w:t>
      </w:r>
      <w:r w:rsidR="00D16A38" w:rsidRPr="00611F73">
        <w:rPr>
          <w:rFonts w:ascii="Calibri" w:hAnsi="Calibri"/>
        </w:rPr>
        <w:t xml:space="preserve"> </w:t>
      </w:r>
      <w:r w:rsidR="001D0AA0" w:rsidRPr="00611F73">
        <w:rPr>
          <w:rFonts w:ascii="Calibri" w:hAnsi="Calibri"/>
        </w:rPr>
        <w:t>Model 4 covers 91% of</w:t>
      </w:r>
      <w:r w:rsidR="00E4139D">
        <w:rPr>
          <w:rFonts w:ascii="Calibri" w:hAnsi="Calibri"/>
        </w:rPr>
        <w:t xml:space="preserve"> the</w:t>
      </w:r>
      <w:r w:rsidR="001D0AA0" w:rsidRPr="00611F73">
        <w:rPr>
          <w:rFonts w:ascii="Calibri" w:hAnsi="Calibri"/>
        </w:rPr>
        <w:t xml:space="preserve"> </w:t>
      </w:r>
      <w:r w:rsidR="001D0AA0" w:rsidRPr="00E4139D">
        <w:rPr>
          <w:rFonts w:ascii="Calibri" w:hAnsi="Calibri"/>
          <w:noProof/>
        </w:rPr>
        <w:t>variability</w:t>
      </w:r>
      <w:r w:rsidR="001D0AA0" w:rsidRPr="00611F73">
        <w:rPr>
          <w:rFonts w:ascii="Calibri" w:hAnsi="Calibri"/>
        </w:rPr>
        <w:t xml:space="preserve"> in the data</w:t>
      </w:r>
      <w:r w:rsidR="008E6A3E" w:rsidRPr="00611F73">
        <w:rPr>
          <w:rFonts w:ascii="Calibri" w:hAnsi="Calibri"/>
        </w:rPr>
        <w:t>. A</w:t>
      </w:r>
      <w:r w:rsidRPr="00611F73">
        <w:rPr>
          <w:rFonts w:ascii="Calibri" w:hAnsi="Calibri"/>
        </w:rPr>
        <w:t>nd it also has a less percentage d</w:t>
      </w:r>
      <w:r w:rsidR="0043270A" w:rsidRPr="00611F73">
        <w:rPr>
          <w:rFonts w:ascii="Calibri" w:hAnsi="Calibri"/>
        </w:rPr>
        <w:t>eviation from</w:t>
      </w:r>
      <w:r w:rsidR="00E4139D">
        <w:rPr>
          <w:rFonts w:ascii="Calibri" w:hAnsi="Calibri"/>
        </w:rPr>
        <w:t xml:space="preserve"> the</w:t>
      </w:r>
      <w:r w:rsidR="0043270A" w:rsidRPr="00611F73">
        <w:rPr>
          <w:rFonts w:ascii="Calibri" w:hAnsi="Calibri"/>
        </w:rPr>
        <w:t xml:space="preserve"> </w:t>
      </w:r>
      <w:r w:rsidR="0043270A" w:rsidRPr="00E4139D">
        <w:rPr>
          <w:rFonts w:ascii="Calibri" w:hAnsi="Calibri"/>
          <w:noProof/>
        </w:rPr>
        <w:t>average</w:t>
      </w:r>
      <w:r w:rsidR="0043270A" w:rsidRPr="00611F73">
        <w:rPr>
          <w:rFonts w:ascii="Calibri" w:hAnsi="Calibri"/>
        </w:rPr>
        <w:t xml:space="preserve"> </w:t>
      </w:r>
      <w:r w:rsidR="008E6A3E" w:rsidRPr="00611F73">
        <w:rPr>
          <w:rFonts w:ascii="Calibri" w:hAnsi="Calibri"/>
        </w:rPr>
        <w:t xml:space="preserve">value </w:t>
      </w:r>
      <w:r w:rsidR="0043270A" w:rsidRPr="00611F73">
        <w:rPr>
          <w:rFonts w:ascii="Calibri" w:hAnsi="Calibri"/>
        </w:rPr>
        <w:t xml:space="preserve">by 10.36%. </w:t>
      </w:r>
      <w:r w:rsidRPr="00611F73">
        <w:rPr>
          <w:rFonts w:ascii="Calibri" w:hAnsi="Calibri"/>
        </w:rPr>
        <w:t xml:space="preserve">This predicted model is good. </w:t>
      </w:r>
      <w:r w:rsidR="008E6A3E" w:rsidRPr="00611F73">
        <w:rPr>
          <w:rFonts w:ascii="Calibri" w:hAnsi="Calibri"/>
        </w:rPr>
        <w:t>Using this model, following regression equation was made and t</w:t>
      </w:r>
      <w:r w:rsidR="00A63C98" w:rsidRPr="00611F73">
        <w:rPr>
          <w:rFonts w:ascii="Calibri" w:hAnsi="Calibri"/>
        </w:rPr>
        <w:t xml:space="preserve">he BSAAM </w:t>
      </w:r>
      <w:r w:rsidR="008E6A3E" w:rsidRPr="00611F73">
        <w:rPr>
          <w:rFonts w:ascii="Calibri" w:hAnsi="Calibri"/>
        </w:rPr>
        <w:t xml:space="preserve">value </w:t>
      </w:r>
      <w:r w:rsidR="00A63C98" w:rsidRPr="00611F73">
        <w:rPr>
          <w:rFonts w:ascii="Calibri" w:hAnsi="Calibri"/>
        </w:rPr>
        <w:t xml:space="preserve">in 1991 </w:t>
      </w:r>
      <w:r w:rsidRPr="00611F73">
        <w:rPr>
          <w:rFonts w:ascii="Calibri" w:hAnsi="Calibri"/>
        </w:rPr>
        <w:t xml:space="preserve">is </w:t>
      </w:r>
      <w:r w:rsidR="008E6A3E" w:rsidRPr="00611F73">
        <w:rPr>
          <w:rFonts w:ascii="Calibri" w:hAnsi="Calibri"/>
        </w:rPr>
        <w:t xml:space="preserve">predicted to be </w:t>
      </w:r>
      <w:r w:rsidRPr="00611F73">
        <w:rPr>
          <w:rFonts w:ascii="Calibri" w:hAnsi="Calibri"/>
        </w:rPr>
        <w:t>78</w:t>
      </w:r>
      <w:r w:rsidR="0043270A" w:rsidRPr="00611F73">
        <w:rPr>
          <w:rFonts w:ascii="Calibri" w:hAnsi="Calibri"/>
        </w:rPr>
        <w:t>,</w:t>
      </w:r>
      <w:r w:rsidRPr="00611F73">
        <w:rPr>
          <w:rFonts w:ascii="Calibri" w:hAnsi="Calibri"/>
        </w:rPr>
        <w:t xml:space="preserve">753.02 units. </w:t>
      </w:r>
    </w:p>
    <w:p w:rsidR="00936EA5" w:rsidRDefault="00936EA5" w:rsidP="00730FA5">
      <w:pPr>
        <w:ind w:firstLine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309245</wp:posOffset>
                </wp:positionV>
                <wp:extent cx="5367867" cy="1185333"/>
                <wp:effectExtent l="0" t="0" r="234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867" cy="1185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EA5" w:rsidRPr="00936EA5" w:rsidRDefault="00936EA5" w:rsidP="00936EA5">
                            <w:pPr>
                              <w:ind w:firstLine="0"/>
                              <w:rPr>
                                <w:rFonts w:ascii="Calibri" w:hAnsi="Calibri"/>
                              </w:rPr>
                            </w:pPr>
                            <w:r w:rsidRPr="00936EA5">
                              <w:rPr>
                                <w:rFonts w:ascii="Calibri" w:hAnsi="Calibri"/>
                                <w:highlight w:val="black"/>
                              </w:rPr>
                              <w:t>Multiple linear regression:</w:t>
                            </w:r>
                          </w:p>
                          <w:p w:rsidR="00936EA5" w:rsidRPr="00611F73" w:rsidRDefault="00936EA5" w:rsidP="00936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Calibri" w:hAnsi="Calibri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1F73">
                              <w:rPr>
                                <w:rFonts w:ascii="Calibri" w:hAnsi="Calibri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BSAAM = 16223.1 + 1321.2*APMAM + 1636.9*OPRC + 2456.8*OPSLAKE</w:t>
                            </w:r>
                          </w:p>
                          <w:p w:rsidR="00936EA5" w:rsidRDefault="00936EA5" w:rsidP="00936E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0pt;margin-top:24.35pt;width:422.65pt;height:9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7EewIAAEUFAAAOAAAAZHJzL2Uyb0RvYy54bWysVE1v2zAMvQ/YfxB0Xx0nT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" fillcolor="#ddd [3204]" strokecolor="#6e6e6e [1604]" strokeweight="1pt">
                <v:textbox>
                  <w:txbxContent>
                    <w:p w:rsidR="00936EA5" w:rsidRPr="00936EA5" w:rsidRDefault="00936EA5" w:rsidP="00936EA5">
                      <w:pPr>
                        <w:ind w:firstLine="0"/>
                        <w:rPr>
                          <w:rFonts w:ascii="Calibri" w:hAnsi="Calibri"/>
                        </w:rPr>
                      </w:pPr>
                      <w:r w:rsidRPr="00936EA5">
                        <w:rPr>
                          <w:rFonts w:ascii="Calibri" w:hAnsi="Calibri"/>
                          <w:highlight w:val="black"/>
                        </w:rPr>
                        <w:t>Multiple linear regression:</w:t>
                      </w:r>
                    </w:p>
                    <w:p w:rsidR="00936EA5" w:rsidRPr="00611F73" w:rsidRDefault="00936EA5" w:rsidP="00936EA5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Calibri" w:hAnsi="Calibri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611F73">
                        <w:rPr>
                          <w:rFonts w:ascii="Calibri" w:hAnsi="Calibri" w:cs="Times New Roman"/>
                          <w:b/>
                          <w:color w:val="000000"/>
                          <w:sz w:val="24"/>
                          <w:szCs w:val="24"/>
                        </w:rPr>
                        <w:t>BSAAM = 16223.1 + 1321.2*APMAM + 1636.9*OPRC + 2456.8*OPSLAKE</w:t>
                      </w:r>
                    </w:p>
                    <w:p w:rsidR="00936EA5" w:rsidRDefault="00936EA5" w:rsidP="00936E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36EA5" w:rsidRDefault="00936EA5" w:rsidP="00730FA5">
      <w:pPr>
        <w:ind w:firstLine="0"/>
        <w:rPr>
          <w:rFonts w:ascii="Calibri" w:hAnsi="Calibri"/>
        </w:rPr>
      </w:pPr>
    </w:p>
    <w:p w:rsidR="00936EA5" w:rsidRDefault="00936EA5" w:rsidP="00730FA5">
      <w:pPr>
        <w:ind w:firstLine="0"/>
        <w:rPr>
          <w:rFonts w:ascii="Calibri" w:hAnsi="Calibri"/>
        </w:rPr>
      </w:pPr>
    </w:p>
    <w:p w:rsidR="00B06CDB" w:rsidRPr="00611F73" w:rsidRDefault="00B06CDB" w:rsidP="00B06CDB">
      <w:pPr>
        <w:ind w:firstLine="0"/>
        <w:rPr>
          <w:rFonts w:ascii="Calibri" w:hAnsi="Calibri"/>
        </w:rPr>
      </w:pPr>
    </w:p>
    <w:p w:rsidR="006D3F1A" w:rsidRPr="00611F73" w:rsidRDefault="006D3F1A" w:rsidP="00B06CDB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b/>
          <w:color w:val="000000"/>
          <w:sz w:val="24"/>
          <w:szCs w:val="24"/>
        </w:rPr>
      </w:pPr>
    </w:p>
    <w:p w:rsidR="006D3F1A" w:rsidRPr="00611F73" w:rsidRDefault="006D3F1A" w:rsidP="00B06CDB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b/>
          <w:color w:val="000000"/>
          <w:sz w:val="24"/>
          <w:szCs w:val="24"/>
        </w:rPr>
      </w:pPr>
    </w:p>
    <w:p w:rsidR="00DF61CB" w:rsidRPr="00611F73" w:rsidRDefault="006D3F1A" w:rsidP="00B06CDB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Since measurement of river flow at APMAM (Mammoth LAKE), OPRC (Rock Creek), and </w:t>
      </w:r>
    </w:p>
    <w:p w:rsidR="00FE5941" w:rsidRPr="00611F73" w:rsidRDefault="006D3F1A" w:rsidP="00B06CDB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OPSLAKE is important in determining the Bishop </w:t>
      </w:r>
      <w:r w:rsidR="00FE5941" w:rsidRPr="00611F73">
        <w:rPr>
          <w:rFonts w:ascii="Calibri" w:hAnsi="Calibri" w:cs="Times New Roman"/>
          <w:color w:val="000000"/>
          <w:sz w:val="24"/>
          <w:szCs w:val="24"/>
        </w:rPr>
        <w:t xml:space="preserve">runoff levels, </w:t>
      </w:r>
      <w:r w:rsidR="007E1458" w:rsidRPr="00611F73">
        <w:rPr>
          <w:rFonts w:ascii="Calibri" w:hAnsi="Calibri" w:cs="Times New Roman"/>
          <w:color w:val="000000"/>
          <w:sz w:val="24"/>
          <w:szCs w:val="24"/>
        </w:rPr>
        <w:t xml:space="preserve">these sites should receive the </w:t>
      </w:r>
    </w:p>
    <w:p w:rsidR="006D3F1A" w:rsidRPr="00611F73" w:rsidRDefault="007E1458" w:rsidP="00B06CDB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expensive precipitation monitoring equipment. </w:t>
      </w:r>
    </w:p>
    <w:p w:rsidR="007F7BC7" w:rsidRPr="00611F73" w:rsidRDefault="007F7BC7" w:rsidP="00B06CDB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</w:p>
    <w:p w:rsidR="007F7BC7" w:rsidRPr="00611F73" w:rsidRDefault="007F7BC7" w:rsidP="00B06CDB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="Times New Roman"/>
          <w:color w:val="000000"/>
          <w:sz w:val="24"/>
          <w:szCs w:val="24"/>
        </w:rPr>
        <w:t>Detail work on</w:t>
      </w:r>
      <w:r w:rsidR="00E4139D">
        <w:rPr>
          <w:rFonts w:ascii="Calibri" w:hAnsi="Calibri" w:cs="Times New Roman"/>
          <w:color w:val="000000"/>
          <w:sz w:val="24"/>
          <w:szCs w:val="24"/>
        </w:rPr>
        <w:t xml:space="preserve"> the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 </w:t>
      </w:r>
      <w:r w:rsidRPr="00E4139D">
        <w:rPr>
          <w:rFonts w:ascii="Calibri" w:hAnsi="Calibri" w:cs="Times New Roman"/>
          <w:noProof/>
          <w:color w:val="000000"/>
          <w:sz w:val="24"/>
          <w:szCs w:val="24"/>
        </w:rPr>
        <w:t>model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 formation and its respective code is explained below.</w:t>
      </w:r>
    </w:p>
    <w:p w:rsidR="00085216" w:rsidRPr="00611F73" w:rsidRDefault="00085216" w:rsidP="00892DBF">
      <w:pPr>
        <w:ind w:firstLine="0"/>
        <w:rPr>
          <w:rFonts w:ascii="Calibri" w:hAnsi="Calibri" w:cs="Times New Roman"/>
        </w:rPr>
      </w:pPr>
    </w:p>
    <w:p w:rsidR="00085216" w:rsidRPr="00611F73" w:rsidRDefault="00085216" w:rsidP="002A7CBA">
      <w:pPr>
        <w:ind w:firstLine="0"/>
        <w:rPr>
          <w:rFonts w:ascii="Calibri" w:hAnsi="Calibri" w:cs="Times New Roman"/>
        </w:rPr>
      </w:pPr>
    </w:p>
    <w:p w:rsidR="00B155FD" w:rsidRPr="00611F73" w:rsidRDefault="00A7219E" w:rsidP="00A7219E">
      <w:pPr>
        <w:ind w:firstLine="0"/>
        <w:jc w:val="center"/>
        <w:rPr>
          <w:rFonts w:ascii="Calibri" w:hAnsi="Calibri" w:cs="Times New Roman"/>
        </w:rPr>
      </w:pPr>
      <w:r w:rsidRPr="00611F73">
        <w:rPr>
          <w:rFonts w:ascii="Calibri" w:hAnsi="Calibri" w:cs="Times New Roman"/>
        </w:rPr>
        <w:lastRenderedPageBreak/>
        <w:t>Model Results</w:t>
      </w:r>
    </w:p>
    <w:p w:rsidR="00DC056A" w:rsidRPr="00611F73" w:rsidRDefault="00085216" w:rsidP="00DC056A">
      <w:pPr>
        <w:ind w:firstLine="0"/>
        <w:rPr>
          <w:rFonts w:ascii="Calibri" w:hAnsi="Calibri" w:cs="Times New Roman"/>
          <w:b/>
          <w:sz w:val="28"/>
          <w:szCs w:val="28"/>
        </w:rPr>
      </w:pPr>
      <w:r w:rsidRPr="00611F73">
        <w:rPr>
          <w:rFonts w:ascii="Calibri" w:hAnsi="Calibri" w:cs="Times New Roman"/>
          <w:b/>
          <w:sz w:val="28"/>
          <w:szCs w:val="28"/>
        </w:rPr>
        <w:t>Model 1</w:t>
      </w:r>
    </w:p>
    <w:p w:rsidR="00085216" w:rsidRPr="00611F73" w:rsidRDefault="00085216" w:rsidP="00085216">
      <w:pPr>
        <w:spacing w:after="160" w:line="259" w:lineRule="auto"/>
        <w:ind w:firstLine="0"/>
        <w:rPr>
          <w:rFonts w:ascii="Calibri" w:hAnsi="Calibri"/>
        </w:rPr>
      </w:pPr>
      <w:r w:rsidRPr="00611F73">
        <w:rPr>
          <w:rFonts w:ascii="Calibri" w:hAnsi="Calibri"/>
        </w:rPr>
        <w:t>For model 1 (All independent variables used)</w:t>
      </w:r>
    </w:p>
    <w:p w:rsidR="00085216" w:rsidRPr="00611F73" w:rsidRDefault="00085216" w:rsidP="00085216">
      <w:pPr>
        <w:spacing w:after="160" w:line="259" w:lineRule="auto"/>
        <w:ind w:firstLine="0"/>
        <w:rPr>
          <w:rFonts w:ascii="Calibri" w:hAnsi="Calibri"/>
          <w:b/>
        </w:rPr>
      </w:pPr>
      <w:r w:rsidRPr="00611F73">
        <w:rPr>
          <w:rFonts w:ascii="Calibri" w:hAnsi="Calibri"/>
          <w:b/>
        </w:rPr>
        <w:t>FIGURE 1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>Call: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>lm(formula = BSAAM ~ ., data = train[, -1])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>Residuals: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 xml:space="preserve">   Min     1Q Median     3Q    Max 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 xml:space="preserve">-11971  -6501  -1094   5265  18116 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>Coefficients: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 xml:space="preserve">            Estimate Std. Error t value Pr(&gt;|t|)   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>(Intercept)  16211.4     4776.5   3.394  0.00239 **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 xml:space="preserve">APMAM          737.1      928.5   0.794  0.43508   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  <w:highlight w:val="red"/>
        </w:rPr>
        <w:t>APSAB         -334.3     1844.9  -0.181  0.85774</w:t>
      </w:r>
      <w:r w:rsidRPr="00611F73">
        <w:rPr>
          <w:rFonts w:ascii="Calibri" w:eastAsia="Times New Roman" w:hAnsi="Calibri" w:cs="Courier New"/>
          <w:color w:val="000000"/>
        </w:rPr>
        <w:t xml:space="preserve">   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 xml:space="preserve">APSLAKE       1150.9     1759.3   0.654  0.51921   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 xml:space="preserve">OPBPC          153.0      727.4   0.210  0.83518   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 xml:space="preserve">OPRC          1740.5      740.3   2.351  0.02727 * 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 xml:space="preserve">OPSLAKE       2226.1      935.9   2.379  0.02568 * 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>---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  <w:lang w:val="fr-FR"/>
        </w:rPr>
        <w:t xml:space="preserve">Signif. codes:  0 ‘***’ 0.001 ‘**’ 0.01 ‘*’ 0.05 ‘.’ </w:t>
      </w:r>
      <w:r w:rsidRPr="00611F73">
        <w:rPr>
          <w:rFonts w:ascii="Calibri" w:eastAsia="Times New Roman" w:hAnsi="Calibri" w:cs="Courier New"/>
          <w:color w:val="000000"/>
        </w:rPr>
        <w:t>0.1 ‘ ’ 1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>Residual standard error: 8077 on 24 degrees of freedom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>Multiple R-squared:  0.9191,</w:t>
      </w:r>
      <w:r w:rsidRPr="00611F73">
        <w:rPr>
          <w:rFonts w:ascii="Calibri" w:eastAsia="Times New Roman" w:hAnsi="Calibri" w:cs="Courier New"/>
          <w:color w:val="000000"/>
        </w:rPr>
        <w:tab/>
      </w:r>
      <w:r w:rsidRPr="00611F73">
        <w:rPr>
          <w:rFonts w:ascii="Calibri" w:eastAsia="Times New Roman" w:hAnsi="Calibri" w:cs="Courier New"/>
          <w:color w:val="000000"/>
          <w:highlight w:val="yellow"/>
        </w:rPr>
        <w:t>Adjusted R-squared:  0.8989</w:t>
      </w:r>
      <w:r w:rsidRPr="00611F73">
        <w:rPr>
          <w:rFonts w:ascii="Calibri" w:eastAsia="Times New Roman" w:hAnsi="Calibri" w:cs="Courier New"/>
          <w:color w:val="000000"/>
        </w:rPr>
        <w:t xml:space="preserve"> </w:t>
      </w:r>
    </w:p>
    <w:p w:rsidR="00085216" w:rsidRPr="00611F73" w:rsidRDefault="00085216" w:rsidP="00085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eastAsia="Times New Roman" w:hAnsi="Calibri" w:cs="Courier New"/>
          <w:color w:val="000000"/>
        </w:rPr>
        <w:t>F-statistic: 45.46 on 6 and 24 DF,  p-value: 6.099e-12</w:t>
      </w:r>
    </w:p>
    <w:p w:rsidR="00A53080" w:rsidRPr="00611F73" w:rsidRDefault="00A53080" w:rsidP="00DC056A">
      <w:pPr>
        <w:ind w:firstLine="0"/>
        <w:rPr>
          <w:rFonts w:ascii="Calibri" w:hAnsi="Calibri"/>
        </w:rPr>
      </w:pPr>
    </w:p>
    <w:p w:rsidR="00A35436" w:rsidRPr="00611F73" w:rsidRDefault="00A35436" w:rsidP="00DC056A">
      <w:pPr>
        <w:ind w:firstLine="0"/>
        <w:rPr>
          <w:rFonts w:ascii="Calibri" w:hAnsi="Calibri" w:cstheme="majorHAnsi"/>
        </w:rPr>
      </w:pPr>
      <w:r w:rsidRPr="00611F73">
        <w:rPr>
          <w:rFonts w:ascii="Calibri" w:hAnsi="Calibri" w:cstheme="majorHAnsi"/>
          <w:u w:val="single"/>
        </w:rPr>
        <w:t>Equipment</w:t>
      </w:r>
    </w:p>
    <w:p w:rsidR="0004093D" w:rsidRPr="00611F73" w:rsidRDefault="00A53080" w:rsidP="00A354E7">
      <w:pPr>
        <w:ind w:firstLine="0"/>
        <w:rPr>
          <w:rFonts w:ascii="Calibri" w:hAnsi="Calibri" w:cs="Times New Roman"/>
        </w:rPr>
      </w:pPr>
      <w:r w:rsidRPr="00611F73">
        <w:rPr>
          <w:rFonts w:ascii="Calibri" w:hAnsi="Calibri" w:cstheme="majorHAnsi"/>
        </w:rPr>
        <w:t xml:space="preserve">Model 1, APSAB should have the precipitation monitoring equipment implemented. This is due to the intercept and coefficient not being significant and the high probability of the </w:t>
      </w:r>
      <w:r w:rsidRPr="00611F73">
        <w:rPr>
          <w:rFonts w:ascii="Calibri" w:eastAsia="Times New Roman" w:hAnsi="Calibri" w:cstheme="majorHAnsi"/>
          <w:color w:val="000000"/>
        </w:rPr>
        <w:t>Pr (&gt; | t | ) at 0.85774</w:t>
      </w:r>
      <w:r w:rsidRPr="00611F73">
        <w:rPr>
          <w:rFonts w:ascii="Calibri" w:eastAsia="Times New Roman" w:hAnsi="Calibri" w:cs="Courier New"/>
          <w:color w:val="000000"/>
        </w:rPr>
        <w:t xml:space="preserve">. </w:t>
      </w:r>
      <w:r w:rsidR="00A354E7" w:rsidRPr="00611F73">
        <w:rPr>
          <w:rFonts w:ascii="Calibri" w:eastAsia="Times New Roman" w:hAnsi="Calibri" w:cs="Courier New"/>
          <w:color w:val="000000"/>
        </w:rPr>
        <w:t xml:space="preserve">  </w:t>
      </w:r>
    </w:p>
    <w:p w:rsidR="0004093D" w:rsidRPr="00611F73" w:rsidRDefault="0004093D" w:rsidP="00040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firstLine="0"/>
        <w:contextualSpacing/>
        <w:rPr>
          <w:rFonts w:ascii="Calibri" w:hAnsi="Calibri" w:cs="Times New Roman"/>
        </w:rPr>
      </w:pPr>
    </w:p>
    <w:p w:rsidR="0004093D" w:rsidRPr="00611F73" w:rsidRDefault="0004093D" w:rsidP="00040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firstLine="0"/>
        <w:contextualSpacing/>
        <w:rPr>
          <w:rFonts w:ascii="Calibri" w:hAnsi="Calibri" w:cs="Times New Roman"/>
        </w:rPr>
      </w:pPr>
    </w:p>
    <w:p w:rsidR="0095640F" w:rsidRPr="00611F73" w:rsidRDefault="0095640F" w:rsidP="00040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firstLine="0"/>
        <w:contextualSpacing/>
        <w:rPr>
          <w:rFonts w:ascii="Calibri" w:eastAsia="Times New Roman" w:hAnsi="Calibri" w:cstheme="majorHAnsi"/>
          <w:b/>
          <w:color w:val="000000"/>
          <w:kern w:val="0"/>
          <w:sz w:val="28"/>
          <w:szCs w:val="28"/>
          <w:lang w:eastAsia="en-US"/>
        </w:rPr>
      </w:pPr>
      <w:r w:rsidRPr="00611F73">
        <w:rPr>
          <w:rFonts w:ascii="Calibri" w:eastAsia="Times New Roman" w:hAnsi="Calibri" w:cstheme="majorHAnsi"/>
          <w:b/>
          <w:color w:val="000000"/>
          <w:kern w:val="0"/>
          <w:sz w:val="28"/>
          <w:szCs w:val="28"/>
          <w:lang w:eastAsia="en-US"/>
        </w:rPr>
        <w:t>Model 2</w:t>
      </w:r>
    </w:p>
    <w:p w:rsidR="004059B7" w:rsidRPr="00611F73" w:rsidRDefault="004059B7" w:rsidP="00040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firstLine="0"/>
        <w:contextualSpacing/>
        <w:rPr>
          <w:rFonts w:ascii="Calibri" w:eastAsia="Times New Roman" w:hAnsi="Calibri" w:cstheme="majorHAnsi"/>
          <w:b/>
          <w:color w:val="000000"/>
          <w:kern w:val="0"/>
          <w:lang w:eastAsia="en-US"/>
        </w:rPr>
      </w:pPr>
    </w:p>
    <w:p w:rsidR="0095640F" w:rsidRPr="00611F73" w:rsidRDefault="004059B7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b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b/>
          <w:color w:val="000000"/>
          <w:kern w:val="0"/>
          <w:lang w:eastAsia="en-US"/>
        </w:rPr>
        <w:lastRenderedPageBreak/>
        <w:t>FIGURE 2</w:t>
      </w:r>
    </w:p>
    <w:p w:rsidR="004059B7" w:rsidRPr="00611F73" w:rsidRDefault="004059B7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b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ab/>
        <w:t>Call: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lm(formula = BSAAM ~ APMAM + APSLAKE + OPBPC + OPRC + OPSLAKE,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   data = train[, -1])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Residuals: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  Min     1Q Median     3Q    Max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val="fr-FR"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val="fr-FR" w:eastAsia="en-US"/>
        </w:rPr>
        <w:t xml:space="preserve">-11968  -6484  -1194   5089  18117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val="fr-FR"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val="fr-FR"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val="fr-FR" w:eastAsia="en-US"/>
        </w:rPr>
        <w:t>Coefficients: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val="fr-FR"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val="fr-FR" w:eastAsia="en-US"/>
        </w:rPr>
        <w:t xml:space="preserve">            Estimate Std. Error t value Pr(&gt;|t|)  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(Intercept)  16063.4     4614.2   3.481  0.00185 **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APMAM          696.3      883.2   0.788  0.43790  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APSLAKE        907.0     1110.5   0.817  0.42178  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highlight w:val="red"/>
          <w:lang w:eastAsia="en-US"/>
        </w:rPr>
        <w:t>OPBPC          163.0      711.2   0.229  0.82060</w:t>
      </w: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 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OPRC          1705.2      700.2   2.435  0.02235 *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OPSLAKE       2254.5      904.7   2.492  0.01969 *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---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val="fr-FR" w:eastAsia="en-US"/>
        </w:rPr>
        <w:t xml:space="preserve">Signif. codes:  0 ‘***’ 0.001 ‘**’ 0.01 ‘*’ 0.05 ‘.’ </w:t>
      </w: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0.1 ‘ ’ 1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Residual standard error: 7920 on 25 degrees of freedom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Multiple R-squared:  0.919,</w:t>
      </w: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ab/>
      </w:r>
      <w:r w:rsidRPr="00611F73">
        <w:rPr>
          <w:rFonts w:ascii="Calibri" w:eastAsia="Times New Roman" w:hAnsi="Calibri" w:cs="Courier New"/>
          <w:color w:val="000000"/>
          <w:kern w:val="0"/>
          <w:highlight w:val="yellow"/>
          <w:lang w:eastAsia="en-US"/>
        </w:rPr>
        <w:t>Adjusted R-squared:  0.9028</w:t>
      </w: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F-statistic: 56.74 on 5 and 25 DF,  p-value: 7.723e-13</w:t>
      </w:r>
    </w:p>
    <w:p w:rsidR="0004093D" w:rsidRPr="00611F73" w:rsidRDefault="0004093D" w:rsidP="00040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E58BC" w:rsidRPr="00611F73" w:rsidRDefault="009E58BC" w:rsidP="009E58BC">
      <w:pPr>
        <w:ind w:firstLine="0"/>
        <w:rPr>
          <w:rFonts w:ascii="Calibri" w:hAnsi="Calibri"/>
          <w:u w:val="single"/>
        </w:rPr>
      </w:pPr>
      <w:r w:rsidRPr="00611F73">
        <w:rPr>
          <w:rFonts w:ascii="Calibri" w:hAnsi="Calibri"/>
          <w:u w:val="single"/>
        </w:rPr>
        <w:t>Equipment</w:t>
      </w:r>
    </w:p>
    <w:p w:rsidR="009E58BC" w:rsidRPr="00611F73" w:rsidRDefault="009E58BC" w:rsidP="009E58BC">
      <w:pPr>
        <w:ind w:firstLine="0"/>
        <w:rPr>
          <w:rFonts w:ascii="Calibri" w:hAnsi="Calibri" w:cs="Times New Roman"/>
        </w:rPr>
      </w:pPr>
      <w:r w:rsidRPr="00611F73">
        <w:rPr>
          <w:rFonts w:ascii="Calibri" w:hAnsi="Calibri"/>
        </w:rPr>
        <w:t>OPBPC should have the precipitation monitoring equipment install</w:t>
      </w:r>
      <w:r w:rsidRPr="00611F73">
        <w:rPr>
          <w:rFonts w:ascii="Calibri" w:hAnsi="Calibri" w:cstheme="majorHAnsi"/>
        </w:rPr>
        <w:t xml:space="preserve">ed. This is due to the intercept and coefficient not being significant and the high probability of the </w:t>
      </w:r>
      <w:r w:rsidRPr="00611F73">
        <w:rPr>
          <w:rFonts w:ascii="Calibri" w:eastAsia="Times New Roman" w:hAnsi="Calibri" w:cstheme="majorHAnsi"/>
          <w:color w:val="000000"/>
        </w:rPr>
        <w:t>Pr (&gt; | t | ) at 0.82060</w:t>
      </w:r>
      <w:r w:rsidRPr="00611F73">
        <w:rPr>
          <w:rFonts w:ascii="Calibri" w:eastAsia="Times New Roman" w:hAnsi="Calibri" w:cs="Courier New"/>
          <w:color w:val="000000"/>
        </w:rPr>
        <w:t xml:space="preserve">.    </w:t>
      </w:r>
    </w:p>
    <w:p w:rsidR="0004093D" w:rsidRPr="00611F73" w:rsidRDefault="0004093D" w:rsidP="00040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04093D" w:rsidRPr="00611F73" w:rsidRDefault="0004093D" w:rsidP="00040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04093D" w:rsidRPr="00611F73" w:rsidRDefault="0004093D" w:rsidP="00040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561107" w:rsidRPr="00611F73" w:rsidRDefault="00561107" w:rsidP="00561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firstLine="0"/>
        <w:rPr>
          <w:rFonts w:ascii="Calibri" w:eastAsia="Times New Roman" w:hAnsi="Calibri" w:cstheme="majorHAnsi"/>
          <w:b/>
          <w:color w:val="000000"/>
          <w:kern w:val="0"/>
          <w:lang w:eastAsia="en-US"/>
        </w:rPr>
      </w:pPr>
    </w:p>
    <w:p w:rsidR="00561107" w:rsidRPr="00611F73" w:rsidRDefault="00561107" w:rsidP="00561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firstLine="0"/>
        <w:rPr>
          <w:rFonts w:ascii="Calibri" w:eastAsia="Times New Roman" w:hAnsi="Calibri" w:cstheme="majorHAnsi"/>
          <w:b/>
          <w:color w:val="000000"/>
          <w:kern w:val="0"/>
          <w:lang w:eastAsia="en-US"/>
        </w:rPr>
      </w:pPr>
    </w:p>
    <w:p w:rsidR="00561107" w:rsidRPr="00611F73" w:rsidRDefault="00561107" w:rsidP="00561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firstLine="0"/>
        <w:rPr>
          <w:rFonts w:ascii="Calibri" w:eastAsia="Times New Roman" w:hAnsi="Calibri" w:cstheme="majorHAnsi"/>
          <w:b/>
          <w:color w:val="000000"/>
          <w:kern w:val="0"/>
          <w:lang w:eastAsia="en-US"/>
        </w:rPr>
      </w:pPr>
    </w:p>
    <w:p w:rsidR="0095640F" w:rsidRPr="00611F73" w:rsidRDefault="0095640F" w:rsidP="00561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firstLine="0"/>
        <w:rPr>
          <w:rFonts w:ascii="Calibri" w:eastAsia="Times New Roman" w:hAnsi="Calibri" w:cstheme="majorHAnsi"/>
          <w:b/>
          <w:color w:val="000000"/>
          <w:kern w:val="0"/>
          <w:sz w:val="28"/>
          <w:szCs w:val="28"/>
          <w:lang w:eastAsia="en-US"/>
        </w:rPr>
      </w:pPr>
      <w:r w:rsidRPr="00611F73">
        <w:rPr>
          <w:rFonts w:ascii="Calibri" w:eastAsia="Times New Roman" w:hAnsi="Calibri" w:cstheme="majorHAnsi"/>
          <w:b/>
          <w:color w:val="000000"/>
          <w:kern w:val="0"/>
          <w:sz w:val="28"/>
          <w:szCs w:val="28"/>
          <w:lang w:eastAsia="en-US"/>
        </w:rPr>
        <w:t>Model 3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4059B7" w:rsidRPr="00611F73" w:rsidRDefault="004059B7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b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b/>
          <w:color w:val="000000"/>
          <w:kern w:val="0"/>
          <w:lang w:eastAsia="en-US"/>
        </w:rPr>
        <w:t>FIGURE 3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ab/>
        <w:t>Call: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lm(formula = BSAAM ~ APMAM + APSLAKE + OPRC + OPSLAKE, data = train[,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   -1])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Residuals: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  Min     1Q Median     3Q    Max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-12144  -6032  -1200   5301  18267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Coefficients: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           Estimate Std. Error t value Pr(&gt;|t|)   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(Intercept)  15827.8     4415.5   3.585 0.001367 **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APMAM          730.6      854.5   0.855 0.400387   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highlight w:val="red"/>
          <w:lang w:eastAsia="en-US"/>
        </w:rPr>
        <w:t>APSLAKE        890.4     1087.8   0.819 0.420499</w:t>
      </w: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  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OPRC          1697.0      686.4   2.472 0.020297 * 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OPSLAKE       2419.7      536.5   4.510 0.000123 ***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---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Signif. codes:  0 ‘***’ 0.001 ‘**’ 0.01 ‘*’ 0.05 ‘.’ 0.1 ‘ ’ 1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Residual standard error: 7774 on 26 degrees of freedom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Multiple R-squared:  0.9188,</w:t>
      </w: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ab/>
      </w:r>
      <w:r w:rsidRPr="00611F73">
        <w:rPr>
          <w:rFonts w:ascii="Calibri" w:eastAsia="Times New Roman" w:hAnsi="Calibri" w:cs="Courier New"/>
          <w:color w:val="000000"/>
          <w:kern w:val="0"/>
          <w:highlight w:val="yellow"/>
          <w:lang w:eastAsia="en-US"/>
        </w:rPr>
        <w:t>Adjusted R-squared:  0.9064</w:t>
      </w: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F-statistic:  73.6 on 4 and 26 DF,  p-value: 8.572e-14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6E6C7C" w:rsidRPr="00611F73" w:rsidRDefault="006E6C7C" w:rsidP="006E6C7C">
      <w:pPr>
        <w:ind w:firstLine="0"/>
        <w:rPr>
          <w:rFonts w:ascii="Calibri" w:hAnsi="Calibri"/>
          <w:u w:val="single"/>
        </w:rPr>
      </w:pPr>
      <w:r w:rsidRPr="00611F73">
        <w:rPr>
          <w:rFonts w:ascii="Calibri" w:hAnsi="Calibri"/>
          <w:u w:val="single"/>
        </w:rPr>
        <w:t>Equipment</w:t>
      </w:r>
    </w:p>
    <w:p w:rsidR="00447D82" w:rsidRPr="00611F73" w:rsidRDefault="006E6C7C" w:rsidP="00611F73">
      <w:pPr>
        <w:ind w:firstLine="0"/>
        <w:rPr>
          <w:rFonts w:ascii="Calibri" w:hAnsi="Calibri" w:cs="Times New Roman"/>
        </w:rPr>
      </w:pPr>
      <w:r w:rsidRPr="00611F73">
        <w:rPr>
          <w:rFonts w:ascii="Calibri" w:hAnsi="Calibri"/>
        </w:rPr>
        <w:t>APSLAKE should have the precipitation monitoring equipment install</w:t>
      </w:r>
      <w:r w:rsidRPr="00611F73">
        <w:rPr>
          <w:rFonts w:ascii="Calibri" w:hAnsi="Calibri" w:cstheme="majorHAnsi"/>
        </w:rPr>
        <w:t xml:space="preserve">ed. This is due to the intercept and coefficient not being significant and the high probability of the </w:t>
      </w:r>
      <w:r w:rsidRPr="00611F73">
        <w:rPr>
          <w:rFonts w:ascii="Calibri" w:eastAsia="Times New Roman" w:hAnsi="Calibri" w:cstheme="majorHAnsi"/>
          <w:color w:val="000000"/>
        </w:rPr>
        <w:t>Pr (&gt; | t | ) at 0.420499</w:t>
      </w:r>
      <w:r w:rsidRPr="00611F73">
        <w:rPr>
          <w:rFonts w:ascii="Calibri" w:eastAsia="Times New Roman" w:hAnsi="Calibri" w:cs="Courier New"/>
          <w:color w:val="000000"/>
        </w:rPr>
        <w:t xml:space="preserve">.    </w:t>
      </w:r>
    </w:p>
    <w:p w:rsidR="00447D82" w:rsidRPr="00611F73" w:rsidRDefault="00447D82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447D82" w:rsidRPr="00611F73" w:rsidRDefault="00447D82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447D82" w:rsidRPr="00611F73" w:rsidRDefault="00447D82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447D82" w:rsidRPr="00611F73" w:rsidRDefault="00447D82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447D82" w:rsidRPr="00611F73" w:rsidRDefault="00447D82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447D82" w:rsidRPr="00611F73" w:rsidRDefault="00447D82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447D82" w:rsidRPr="00611F73" w:rsidRDefault="00447D82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447D82" w:rsidRPr="00611F73" w:rsidRDefault="00447D82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447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25" w:lineRule="atLeast"/>
        <w:ind w:firstLine="0"/>
        <w:rPr>
          <w:rFonts w:ascii="Calibri" w:eastAsia="Times New Roman" w:hAnsi="Calibri" w:cstheme="majorHAnsi"/>
          <w:b/>
          <w:color w:val="000000"/>
          <w:kern w:val="0"/>
          <w:sz w:val="28"/>
          <w:szCs w:val="28"/>
          <w:lang w:eastAsia="en-US"/>
        </w:rPr>
      </w:pPr>
      <w:r w:rsidRPr="00611F73">
        <w:rPr>
          <w:rFonts w:ascii="Calibri" w:eastAsia="Times New Roman" w:hAnsi="Calibri" w:cstheme="majorHAnsi"/>
          <w:b/>
          <w:color w:val="000000"/>
          <w:kern w:val="0"/>
          <w:sz w:val="28"/>
          <w:szCs w:val="28"/>
          <w:lang w:eastAsia="en-US"/>
        </w:rPr>
        <w:t>Model 4</w:t>
      </w:r>
      <w:r w:rsidR="003B6C7E" w:rsidRPr="00611F73">
        <w:rPr>
          <w:rFonts w:ascii="Calibri" w:eastAsia="Times New Roman" w:hAnsi="Calibri" w:cstheme="majorHAnsi"/>
          <w:b/>
          <w:color w:val="000000"/>
          <w:kern w:val="0"/>
          <w:sz w:val="28"/>
          <w:szCs w:val="28"/>
          <w:lang w:eastAsia="en-US"/>
        </w:rPr>
        <w:t xml:space="preserve"> (best</w:t>
      </w:r>
      <w:r w:rsidR="002A0677" w:rsidRPr="00611F73">
        <w:rPr>
          <w:rFonts w:ascii="Calibri" w:eastAsia="Times New Roman" w:hAnsi="Calibri" w:cstheme="majorHAnsi"/>
          <w:b/>
          <w:color w:val="000000"/>
          <w:kern w:val="0"/>
          <w:sz w:val="28"/>
          <w:szCs w:val="28"/>
          <w:lang w:eastAsia="en-US"/>
        </w:rPr>
        <w:t>/final</w:t>
      </w:r>
      <w:r w:rsidR="003B6C7E" w:rsidRPr="00611F73">
        <w:rPr>
          <w:rFonts w:ascii="Calibri" w:eastAsia="Times New Roman" w:hAnsi="Calibri" w:cstheme="majorHAnsi"/>
          <w:b/>
          <w:color w:val="000000"/>
          <w:kern w:val="0"/>
          <w:sz w:val="28"/>
          <w:szCs w:val="28"/>
          <w:lang w:eastAsia="en-US"/>
        </w:rPr>
        <w:t xml:space="preserve"> model)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014382" w:rsidRPr="00611F73" w:rsidRDefault="00014382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b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b/>
          <w:color w:val="000000"/>
          <w:kern w:val="0"/>
          <w:lang w:eastAsia="en-US"/>
        </w:rPr>
        <w:t>FIGURE 4</w:t>
      </w:r>
    </w:p>
    <w:p w:rsidR="00D840B8" w:rsidRPr="00611F73" w:rsidRDefault="00D840B8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b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ab/>
        <w:t>Call: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lm(formula = BSAAM ~ APMAM + OPRC + OPSLAKE, data = train[, -1])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Residuals: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  Min     1Q Median     3Q    Max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-13136  -5838  -2109   5630  18718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Coefficients: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           Estimate Std. Error t value Pr(&gt;|t|)   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(Intercept)  16223.1     4362.1   3.719 0.000926 ***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APMAM         1321.3      454.6   2.906 0.007218 **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highlight w:val="red"/>
          <w:lang w:eastAsia="en-US"/>
        </w:rPr>
        <w:t>OPRC          1636.9      678.3   2.413 0.022876</w:t>
      </w: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* 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OPSLAKE       2456.8      531.3   4.624 8.37e-05 ***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---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Signif. codes:  0 ‘***’ 0.001 ‘**’ 0.01 ‘*’ 0.05 ‘.’ 0.1 ‘ ’ 1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Residual standard error: 7726 on 27 degrees of freedom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Multiple R-squared:  0.9168,</w:t>
      </w: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ab/>
      </w:r>
      <w:r w:rsidRPr="00611F73">
        <w:rPr>
          <w:rFonts w:ascii="Calibri" w:eastAsia="Times New Roman" w:hAnsi="Calibri" w:cs="Courier New"/>
          <w:color w:val="000000"/>
          <w:kern w:val="0"/>
          <w:highlight w:val="yellow"/>
          <w:lang w:eastAsia="en-US"/>
        </w:rPr>
        <w:t>Adjusted R-squared:  0.9075</w:t>
      </w: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F-statistic: 99.12 on 3 and 27 DF,  p-value: 1.088e-14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0C0939" w:rsidRPr="00611F73" w:rsidRDefault="000C0939" w:rsidP="000C0939">
      <w:pPr>
        <w:ind w:firstLine="0"/>
        <w:rPr>
          <w:rFonts w:ascii="Calibri" w:hAnsi="Calibri"/>
          <w:u w:val="single"/>
        </w:rPr>
      </w:pPr>
      <w:r w:rsidRPr="00611F73">
        <w:rPr>
          <w:rFonts w:ascii="Calibri" w:hAnsi="Calibri"/>
          <w:u w:val="single"/>
        </w:rPr>
        <w:t>Equipment</w:t>
      </w:r>
    </w:p>
    <w:p w:rsidR="000C0939" w:rsidRDefault="000C0939" w:rsidP="00611F73">
      <w:pPr>
        <w:spacing w:line="240" w:lineRule="auto"/>
        <w:ind w:firstLine="0"/>
        <w:contextualSpacing/>
        <w:rPr>
          <w:rFonts w:ascii="Calibri" w:eastAsia="Times New Roman" w:hAnsi="Calibri" w:cs="Courier New"/>
          <w:color w:val="000000"/>
        </w:rPr>
      </w:pPr>
      <w:r w:rsidRPr="00611F73">
        <w:rPr>
          <w:rFonts w:ascii="Calibri" w:hAnsi="Calibri"/>
        </w:rPr>
        <w:t>OPRC should have the precipitation monitoring equipment install</w:t>
      </w:r>
      <w:r w:rsidRPr="00611F73">
        <w:rPr>
          <w:rFonts w:ascii="Calibri" w:hAnsi="Calibri" w:cstheme="majorHAnsi"/>
        </w:rPr>
        <w:t xml:space="preserve">ed. This is due to the intercept and coefficient not being significant and the high probability of the </w:t>
      </w:r>
      <w:r w:rsidRPr="00611F73">
        <w:rPr>
          <w:rFonts w:ascii="Calibri" w:eastAsia="Times New Roman" w:hAnsi="Calibri" w:cstheme="majorHAnsi"/>
          <w:color w:val="000000"/>
        </w:rPr>
        <w:t>Pr (&gt; | t | ) at 0.022876</w:t>
      </w:r>
      <w:r w:rsidRPr="00611F73">
        <w:rPr>
          <w:rFonts w:ascii="Calibri" w:eastAsia="Times New Roman" w:hAnsi="Calibri" w:cs="Courier New"/>
          <w:color w:val="000000"/>
        </w:rPr>
        <w:t xml:space="preserve">. </w:t>
      </w:r>
    </w:p>
    <w:p w:rsidR="00611F73" w:rsidRPr="00611F73" w:rsidRDefault="00611F73" w:rsidP="00611F73">
      <w:pPr>
        <w:spacing w:line="240" w:lineRule="auto"/>
        <w:ind w:firstLine="0"/>
        <w:contextualSpacing/>
        <w:rPr>
          <w:rFonts w:ascii="Calibri" w:hAnsi="Calibri" w:cs="Times New Roman"/>
        </w:rPr>
      </w:pPr>
    </w:p>
    <w:p w:rsidR="00050718" w:rsidRPr="00611F73" w:rsidRDefault="00B34F50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color w:val="000000"/>
          <w:kern w:val="0"/>
          <w:u w:val="single"/>
          <w:lang w:eastAsia="en-US"/>
        </w:rPr>
      </w:pPr>
      <w:r>
        <w:rPr>
          <w:rFonts w:ascii="Calibri" w:eastAsia="Times New Roman" w:hAnsi="Calibri" w:cs="Times New Roman"/>
          <w:color w:val="000000"/>
          <w:kern w:val="0"/>
          <w:u w:val="single"/>
          <w:lang w:eastAsia="en-US"/>
        </w:rPr>
        <w:t xml:space="preserve">Insights in </w:t>
      </w:r>
      <w:r w:rsidR="00250EBA" w:rsidRPr="00611F73">
        <w:rPr>
          <w:rFonts w:ascii="Calibri" w:eastAsia="Times New Roman" w:hAnsi="Calibri" w:cs="Times New Roman"/>
          <w:color w:val="000000"/>
          <w:kern w:val="0"/>
          <w:u w:val="single"/>
          <w:lang w:eastAsia="en-US"/>
        </w:rPr>
        <w:t>Plain English</w:t>
      </w:r>
    </w:p>
    <w:p w:rsidR="00050718" w:rsidRPr="00611F73" w:rsidRDefault="00050718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611F73" w:rsidRDefault="00250EBA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In this regression </w:t>
      </w:r>
      <w:r w:rsidRPr="00E4139D">
        <w:rPr>
          <w:rFonts w:ascii="Calibri" w:eastAsia="Times New Roman" w:hAnsi="Calibri" w:cs="Times New Roman"/>
          <w:noProof/>
          <w:color w:val="000000"/>
          <w:kern w:val="0"/>
          <w:lang w:eastAsia="en-US"/>
        </w:rPr>
        <w:t>model</w:t>
      </w:r>
      <w:r w:rsidR="00E4139D">
        <w:rPr>
          <w:rFonts w:ascii="Calibri" w:eastAsia="Times New Roman" w:hAnsi="Calibri" w:cs="Times New Roman"/>
          <w:noProof/>
          <w:color w:val="000000"/>
          <w:kern w:val="0"/>
          <w:lang w:eastAsia="en-US"/>
        </w:rPr>
        <w:t>,</w:t>
      </w: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 BSAAM</w:t>
      </w:r>
      <w:r w:rsidR="006F62E2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 (Bishop runoff levels)</w:t>
      </w: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 has a positive coefficient, so as the </w:t>
      </w:r>
    </w:p>
    <w:p w:rsidR="00611F73" w:rsidRDefault="00250EBA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location’s precipitation increases </w:t>
      </w:r>
      <w:r w:rsidRPr="00E4139D">
        <w:rPr>
          <w:rFonts w:ascii="Calibri" w:eastAsia="Times New Roman" w:hAnsi="Calibri" w:cs="Times New Roman"/>
          <w:noProof/>
          <w:color w:val="000000"/>
          <w:kern w:val="0"/>
          <w:lang w:eastAsia="en-US"/>
        </w:rPr>
        <w:t>the</w:t>
      </w: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 BSAAM will increase as well. For each APMAM unit </w:t>
      </w:r>
    </w:p>
    <w:p w:rsidR="00611F73" w:rsidRDefault="00250EBA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increase in precipitation, we expect to see, </w:t>
      </w:r>
      <w:r w:rsidR="006F62E2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a </w:t>
      </w:r>
      <w:r w:rsidR="00FB27B7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>1321.3-unit</w:t>
      </w:r>
      <w:r w:rsidR="006F62E2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 increase in BSAAM. For each OPRC</w:t>
      </w:r>
      <w:r w:rsid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 </w:t>
      </w:r>
    </w:p>
    <w:p w:rsidR="000C0939" w:rsidRPr="00611F73" w:rsidRDefault="006F62E2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unit increase in precipitation, </w:t>
      </w:r>
      <w:r w:rsidR="00500AFE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we expect to see, a </w:t>
      </w:r>
      <w:r w:rsidR="00FB27B7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>1636.9-unit</w:t>
      </w: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 increase in BSAAM. </w:t>
      </w:r>
      <w:r w:rsidR="00500AFE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For each        OPSLAKE unit increase in precipitation, we expect to see, a </w:t>
      </w:r>
      <w:r w:rsidR="00FB27B7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>2456.8-unit</w:t>
      </w:r>
      <w:r w:rsidR="00500AFE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 increase in BSAAM.</w:t>
      </w:r>
    </w:p>
    <w:p w:rsidR="002B1C9B" w:rsidRPr="00611F73" w:rsidRDefault="002B1C9B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color w:val="000000"/>
          <w:kern w:val="0"/>
          <w:lang w:eastAsia="en-US"/>
        </w:rPr>
      </w:pPr>
    </w:p>
    <w:p w:rsidR="002B1C9B" w:rsidRPr="00611F73" w:rsidRDefault="002B1C9B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>Predicted BSAAM= 16223.1 + 1321.3 APMAM</w:t>
      </w:r>
    </w:p>
    <w:p w:rsidR="002B1C9B" w:rsidRPr="00611F73" w:rsidRDefault="002B1C9B" w:rsidP="002B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>Predicted BSAAM= 16223.1 + 1636.9 OPRC</w:t>
      </w:r>
    </w:p>
    <w:p w:rsidR="002B1C9B" w:rsidRPr="00611F73" w:rsidRDefault="002B1C9B" w:rsidP="002B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>Predicted BSAAM= 16223.1 + 2456.8 OPSLAKE</w:t>
      </w:r>
    </w:p>
    <w:p w:rsidR="000C0939" w:rsidRPr="00611F73" w:rsidRDefault="000C0939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0C0939" w:rsidRPr="00611F73" w:rsidRDefault="000C0939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E4139D" w:rsidRDefault="00050718" w:rsidP="00B34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contextualSpacing/>
        <w:rPr>
          <w:rFonts w:ascii="Calibri" w:eastAsia="Times New Roman" w:hAnsi="Calibri" w:cs="Times New Roman"/>
          <w:noProof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As a trial and error, we tried removing OPRC based on its P value being high among others </w:t>
      </w:r>
      <w:r w:rsidRPr="00E4139D">
        <w:rPr>
          <w:rFonts w:ascii="Calibri" w:eastAsia="Times New Roman" w:hAnsi="Calibri" w:cs="Times New Roman"/>
          <w:noProof/>
          <w:color w:val="000000"/>
          <w:kern w:val="0"/>
          <w:lang w:eastAsia="en-US"/>
        </w:rPr>
        <w:t>to</w:t>
      </w:r>
      <w:r w:rsidR="007605F3" w:rsidRPr="00E4139D">
        <w:rPr>
          <w:rFonts w:ascii="Calibri" w:eastAsia="Times New Roman" w:hAnsi="Calibri" w:cs="Times New Roman"/>
          <w:noProof/>
          <w:color w:val="000000"/>
          <w:kern w:val="0"/>
          <w:lang w:eastAsia="en-US"/>
        </w:rPr>
        <w:t xml:space="preserve"> </w:t>
      </w:r>
    </w:p>
    <w:p w:rsidR="0095640F" w:rsidRPr="00611F73" w:rsidRDefault="00050718" w:rsidP="00B34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contextualSpacing/>
        <w:rPr>
          <w:rFonts w:ascii="Calibri" w:eastAsia="Times New Roman" w:hAnsi="Calibri" w:cs="Times New Roman"/>
          <w:color w:val="000000"/>
          <w:kern w:val="0"/>
          <w:lang w:eastAsia="en-US"/>
        </w:rPr>
      </w:pPr>
      <w:r w:rsidRPr="00E4139D">
        <w:rPr>
          <w:rFonts w:ascii="Calibri" w:eastAsia="Times New Roman" w:hAnsi="Calibri" w:cs="Times New Roman"/>
          <w:noProof/>
          <w:color w:val="000000"/>
          <w:kern w:val="0"/>
          <w:lang w:eastAsia="en-US"/>
        </w:rPr>
        <w:t>se</w:t>
      </w:r>
      <w:r w:rsidR="007605F3" w:rsidRPr="00E4139D">
        <w:rPr>
          <w:rFonts w:ascii="Calibri" w:eastAsia="Times New Roman" w:hAnsi="Calibri" w:cs="Times New Roman"/>
          <w:noProof/>
          <w:color w:val="000000"/>
          <w:kern w:val="0"/>
          <w:lang w:eastAsia="en-US"/>
        </w:rPr>
        <w:t>e</w:t>
      </w:r>
      <w:r w:rsidR="007605F3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 how the model </w:t>
      </w: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>would change</w:t>
      </w:r>
      <w:r w:rsidR="007605F3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 (</w:t>
      </w:r>
      <w:r w:rsidR="003B6C7E" w:rsidRPr="00611F73">
        <w:rPr>
          <w:rFonts w:ascii="Calibri" w:eastAsia="Times New Roman" w:hAnsi="Calibri" w:cs="Times New Roman"/>
          <w:b/>
          <w:color w:val="000000"/>
          <w:kern w:val="0"/>
          <w:lang w:eastAsia="en-US"/>
        </w:rPr>
        <w:t xml:space="preserve">MODEL 5 </w:t>
      </w:r>
      <w:r w:rsidR="003B6C7E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and </w:t>
      </w:r>
      <w:r w:rsidR="007605F3" w:rsidRPr="00611F73">
        <w:rPr>
          <w:rFonts w:ascii="Calibri" w:eastAsia="Times New Roman" w:hAnsi="Calibri" w:cs="Times New Roman"/>
          <w:b/>
          <w:color w:val="000000"/>
          <w:kern w:val="0"/>
          <w:lang w:eastAsia="en-US"/>
        </w:rPr>
        <w:t>FIGURE 5</w:t>
      </w:r>
      <w:r w:rsidR="007605F3"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>)</w:t>
      </w:r>
      <w:r w:rsidRPr="00611F73">
        <w:rPr>
          <w:rFonts w:ascii="Calibri" w:eastAsia="Times New Roman" w:hAnsi="Calibri" w:cs="Times New Roman"/>
          <w:color w:val="000000"/>
          <w:kern w:val="0"/>
          <w:lang w:eastAsia="en-US"/>
        </w:rPr>
        <w:t xml:space="preserve">. </w:t>
      </w:r>
    </w:p>
    <w:p w:rsidR="00B22DBE" w:rsidRPr="00611F73" w:rsidRDefault="00B22DBE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b/>
          <w:color w:val="000000"/>
          <w:kern w:val="0"/>
          <w:lang w:eastAsia="en-US"/>
        </w:rPr>
      </w:pPr>
    </w:p>
    <w:p w:rsidR="00B22DBE" w:rsidRPr="00611F73" w:rsidRDefault="00B22DBE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b/>
          <w:color w:val="000000"/>
          <w:kern w:val="0"/>
          <w:lang w:eastAsia="en-US"/>
        </w:rPr>
      </w:pPr>
    </w:p>
    <w:p w:rsidR="00B22DBE" w:rsidRPr="00611F73" w:rsidRDefault="00B22DBE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b/>
          <w:color w:val="000000"/>
          <w:kern w:val="0"/>
          <w:lang w:eastAsia="en-US"/>
        </w:rPr>
      </w:pPr>
    </w:p>
    <w:p w:rsidR="0095640F" w:rsidRPr="00611F73" w:rsidRDefault="003B6C7E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b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b/>
          <w:color w:val="000000"/>
          <w:kern w:val="0"/>
          <w:lang w:eastAsia="en-US"/>
        </w:rPr>
        <w:t>MODEL 5</w:t>
      </w:r>
    </w:p>
    <w:p w:rsidR="003B6C7E" w:rsidRPr="00611F73" w:rsidRDefault="003B6C7E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color w:val="000000"/>
          <w:kern w:val="0"/>
          <w:lang w:eastAsia="en-US"/>
        </w:rPr>
      </w:pPr>
    </w:p>
    <w:p w:rsidR="00571915" w:rsidRPr="00611F73" w:rsidRDefault="00571915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alibri" w:eastAsia="Times New Roman" w:hAnsi="Calibri" w:cs="Times New Roman"/>
          <w:b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Times New Roman"/>
          <w:b/>
          <w:color w:val="000000"/>
          <w:kern w:val="0"/>
          <w:lang w:eastAsia="en-US"/>
        </w:rPr>
        <w:t>FIGURE 5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Call: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lm(formula = BSAAM ~ APMAM + OPSLAKE, data = train[, -1])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Residuals: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  Min     1Q Median     3Q    Max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-13937  -5757  -1390   4705  19510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Coefficients: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           Estimate Std. Error t value Pr(&gt;|t|)   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(Intercept)  19176.1     4533.3   4.230 0.000226 ***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APMAM         1471.6      487.6   3.018 0.005372 **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OPSLAKE       3610.1      251.3  14.363 1.92e-14 ***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---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Signif. codes:  0 ‘***’ 0.001 ‘**’ 0.01 ‘*’ 0.05 ‘.’ 0.1 ‘ ’ 1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Residual standard error: 8365 on 28 degrees of freedom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Multiple R-squared:  0.8988,</w:t>
      </w: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ab/>
      </w:r>
      <w:r w:rsidRPr="00611F73">
        <w:rPr>
          <w:rFonts w:ascii="Calibri" w:eastAsia="Times New Roman" w:hAnsi="Calibri" w:cs="Courier New"/>
          <w:color w:val="000000"/>
          <w:kern w:val="0"/>
          <w:highlight w:val="yellow"/>
          <w:lang w:eastAsia="en-US"/>
        </w:rPr>
        <w:t>Adjusted R-squared:  0.8916</w:t>
      </w: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 xml:space="preserve"> </w:t>
      </w:r>
    </w:p>
    <w:p w:rsidR="0095640F" w:rsidRPr="00611F73" w:rsidRDefault="0095640F" w:rsidP="00956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 w:firstLine="0"/>
        <w:rPr>
          <w:rFonts w:ascii="Calibri" w:eastAsia="Times New Roman" w:hAnsi="Calibri" w:cs="Courier New"/>
          <w:color w:val="000000"/>
          <w:kern w:val="0"/>
          <w:lang w:eastAsia="en-US"/>
        </w:rPr>
      </w:pPr>
      <w:r w:rsidRPr="00611F73">
        <w:rPr>
          <w:rFonts w:ascii="Calibri" w:eastAsia="Times New Roman" w:hAnsi="Calibri" w:cs="Courier New"/>
          <w:color w:val="000000"/>
          <w:kern w:val="0"/>
          <w:lang w:eastAsia="en-US"/>
        </w:rPr>
        <w:t>F-statistic: 124.3 on 2 and 28 DF,  p-value: 1.181e-14</w:t>
      </w:r>
    </w:p>
    <w:p w:rsidR="00085216" w:rsidRPr="00611F73" w:rsidRDefault="00085216" w:rsidP="00DC056A">
      <w:pPr>
        <w:ind w:firstLine="0"/>
        <w:rPr>
          <w:rFonts w:ascii="Calibri" w:hAnsi="Calibri" w:cs="Times New Roman"/>
        </w:rPr>
      </w:pPr>
    </w:p>
    <w:p w:rsidR="00B22DBE" w:rsidRPr="006E769B" w:rsidRDefault="00B22DBE" w:rsidP="00DC056A">
      <w:pPr>
        <w:ind w:firstLine="0"/>
        <w:rPr>
          <w:rFonts w:ascii="Calibri" w:hAnsi="Calibri" w:cs="Times New Roman"/>
          <w:b/>
          <w:sz w:val="28"/>
          <w:szCs w:val="28"/>
        </w:rPr>
      </w:pPr>
      <w:r w:rsidRPr="006E769B">
        <w:rPr>
          <w:rFonts w:ascii="Calibri" w:hAnsi="Calibri" w:cs="Times New Roman"/>
          <w:b/>
          <w:sz w:val="28"/>
          <w:szCs w:val="28"/>
        </w:rPr>
        <w:t>Best Model</w:t>
      </w:r>
    </w:p>
    <w:p w:rsidR="00E4139D" w:rsidRDefault="009E53CE" w:rsidP="009E53C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The adjusted </w:t>
      </w:r>
      <w:r w:rsidRPr="00E4139D">
        <w:rPr>
          <w:rFonts w:ascii="Calibri" w:hAnsi="Calibri" w:cs="Times New Roman"/>
          <w:noProof/>
          <w:color w:val="000000"/>
          <w:sz w:val="24"/>
          <w:szCs w:val="24"/>
        </w:rPr>
        <w:t>R</w:t>
      </w:r>
      <w:r w:rsidR="00E4139D">
        <w:rPr>
          <w:rFonts w:ascii="Calibri" w:hAnsi="Calibri" w:cs="Times New Roman"/>
          <w:noProof/>
          <w:color w:val="000000"/>
          <w:sz w:val="24"/>
          <w:szCs w:val="24"/>
        </w:rPr>
        <w:t>-</w:t>
      </w:r>
      <w:r w:rsidRPr="00E4139D">
        <w:rPr>
          <w:rFonts w:ascii="Calibri" w:hAnsi="Calibri" w:cs="Times New Roman"/>
          <w:noProof/>
          <w:color w:val="000000"/>
          <w:sz w:val="24"/>
          <w:szCs w:val="24"/>
        </w:rPr>
        <w:t>value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 is just 89%</w:t>
      </w:r>
      <w:r w:rsidR="00B22DBE" w:rsidRPr="00611F73">
        <w:rPr>
          <w:rFonts w:ascii="Calibri" w:hAnsi="Calibri" w:cs="Times New Roman"/>
          <w:color w:val="000000"/>
          <w:sz w:val="24"/>
          <w:szCs w:val="24"/>
        </w:rPr>
        <w:t xml:space="preserve"> for Model 5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 which </w:t>
      </w:r>
      <w:r w:rsidR="003B6C7E" w:rsidRPr="00611F73">
        <w:rPr>
          <w:rFonts w:ascii="Calibri" w:hAnsi="Calibri" w:cs="Times New Roman"/>
          <w:color w:val="000000"/>
          <w:sz w:val="24"/>
          <w:szCs w:val="24"/>
        </w:rPr>
        <w:t>is less than the previous model. So</w:t>
      </w:r>
      <w:r w:rsidRPr="00611F73">
        <w:rPr>
          <w:rFonts w:ascii="Calibri" w:hAnsi="Calibri" w:cs="Times New Roman"/>
          <w:color w:val="000000"/>
          <w:sz w:val="24"/>
          <w:szCs w:val="24"/>
        </w:rPr>
        <w:t>,</w:t>
      </w:r>
      <w:r w:rsidR="00162A2B" w:rsidRPr="00611F73">
        <w:rPr>
          <w:rFonts w:ascii="Calibri" w:hAnsi="Calibri" w:cs="Times New Roman"/>
          <w:color w:val="000000"/>
          <w:sz w:val="24"/>
          <w:szCs w:val="24"/>
        </w:rPr>
        <w:t xml:space="preserve"> 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Model 4 is the best. </w:t>
      </w:r>
      <w:r w:rsidRPr="00E4139D">
        <w:rPr>
          <w:rFonts w:ascii="Calibri" w:hAnsi="Calibri" w:cs="Times New Roman"/>
          <w:noProof/>
          <w:color w:val="000000"/>
          <w:sz w:val="24"/>
          <w:szCs w:val="24"/>
        </w:rPr>
        <w:t>Since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 it</w:t>
      </w:r>
      <w:r w:rsidR="00622F9E" w:rsidRPr="00611F73">
        <w:rPr>
          <w:rFonts w:ascii="Calibri" w:hAnsi="Calibri" w:cs="Times New Roman"/>
          <w:color w:val="000000"/>
          <w:sz w:val="24"/>
          <w:szCs w:val="24"/>
        </w:rPr>
        <w:t xml:space="preserve"> </w:t>
      </w:r>
      <w:r w:rsidRPr="00611F73">
        <w:rPr>
          <w:rFonts w:ascii="Calibri" w:hAnsi="Calibri" w:cs="Times New Roman"/>
          <w:color w:val="000000"/>
          <w:sz w:val="24"/>
          <w:szCs w:val="24"/>
          <w:highlight w:val="green"/>
        </w:rPr>
        <w:t>explains about 91% of</w:t>
      </w:r>
      <w:r w:rsidR="00E4139D">
        <w:rPr>
          <w:rFonts w:ascii="Calibri" w:hAnsi="Calibri" w:cs="Times New Roman"/>
          <w:color w:val="000000"/>
          <w:sz w:val="24"/>
          <w:szCs w:val="24"/>
          <w:highlight w:val="green"/>
        </w:rPr>
        <w:t xml:space="preserve"> the</w:t>
      </w:r>
      <w:r w:rsidRPr="00611F73">
        <w:rPr>
          <w:rFonts w:ascii="Calibri" w:hAnsi="Calibri" w:cs="Times New Roman"/>
          <w:color w:val="000000"/>
          <w:sz w:val="24"/>
          <w:szCs w:val="24"/>
          <w:highlight w:val="green"/>
        </w:rPr>
        <w:t xml:space="preserve"> </w:t>
      </w:r>
      <w:r w:rsidRPr="00E4139D">
        <w:rPr>
          <w:rFonts w:ascii="Calibri" w:hAnsi="Calibri" w:cs="Times New Roman"/>
          <w:noProof/>
          <w:color w:val="000000"/>
          <w:sz w:val="24"/>
          <w:szCs w:val="24"/>
          <w:highlight w:val="green"/>
        </w:rPr>
        <w:t>variability</w:t>
      </w:r>
      <w:r w:rsidRPr="00611F73">
        <w:rPr>
          <w:rFonts w:ascii="Calibri" w:hAnsi="Calibri" w:cs="Times New Roman"/>
          <w:color w:val="000000"/>
          <w:sz w:val="24"/>
          <w:szCs w:val="24"/>
          <w:highlight w:val="green"/>
        </w:rPr>
        <w:t xml:space="preserve"> in the data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. The overall model is </w:t>
      </w:r>
    </w:p>
    <w:p w:rsidR="009E53CE" w:rsidRPr="00611F73" w:rsidRDefault="009E53CE" w:rsidP="009E53C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statically significant as the </w:t>
      </w:r>
      <w:r w:rsidRPr="00E4139D">
        <w:rPr>
          <w:rFonts w:ascii="Calibri" w:hAnsi="Calibri" w:cs="Times New Roman"/>
          <w:noProof/>
          <w:color w:val="000000"/>
          <w:sz w:val="24"/>
          <w:szCs w:val="24"/>
        </w:rPr>
        <w:t>p</w:t>
      </w:r>
      <w:r w:rsidR="00E4139D">
        <w:rPr>
          <w:rFonts w:ascii="Calibri" w:hAnsi="Calibri" w:cs="Times New Roman"/>
          <w:noProof/>
          <w:color w:val="000000"/>
          <w:sz w:val="24"/>
          <w:szCs w:val="24"/>
        </w:rPr>
        <w:t>-</w:t>
      </w:r>
      <w:r w:rsidRPr="00E4139D">
        <w:rPr>
          <w:rFonts w:ascii="Calibri" w:hAnsi="Calibri" w:cs="Times New Roman"/>
          <w:noProof/>
          <w:color w:val="000000"/>
          <w:sz w:val="24"/>
          <w:szCs w:val="24"/>
        </w:rPr>
        <w:t>value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 is less than 0.005 (p level) with the value as 1.181e-14 which is </w:t>
      </w:r>
      <w:r w:rsidRPr="00E4139D">
        <w:rPr>
          <w:rFonts w:ascii="Calibri" w:hAnsi="Calibri" w:cs="Times New Roman"/>
          <w:noProof/>
          <w:color w:val="000000"/>
          <w:sz w:val="24"/>
          <w:szCs w:val="24"/>
        </w:rPr>
        <w:t>very</w:t>
      </w:r>
      <w:r w:rsidR="00B22DBE" w:rsidRPr="00E4139D">
        <w:rPr>
          <w:rFonts w:ascii="Calibri" w:hAnsi="Calibri" w:cs="Times New Roman"/>
          <w:noProof/>
          <w:color w:val="000000"/>
          <w:sz w:val="24"/>
          <w:szCs w:val="24"/>
        </w:rPr>
        <w:t xml:space="preserve"> </w:t>
      </w:r>
      <w:r w:rsidRPr="00E4139D">
        <w:rPr>
          <w:rFonts w:ascii="Calibri" w:hAnsi="Calibri" w:cs="Times New Roman"/>
          <w:noProof/>
          <w:color w:val="000000"/>
          <w:sz w:val="24"/>
          <w:szCs w:val="24"/>
        </w:rPr>
        <w:t>low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 (0.000000000001%)</w:t>
      </w:r>
      <w:r w:rsidR="00231F3A" w:rsidRPr="00611F73">
        <w:rPr>
          <w:rFonts w:ascii="Calibri" w:hAnsi="Calibri" w:cs="Times New Roman"/>
          <w:color w:val="000000"/>
          <w:sz w:val="24"/>
          <w:szCs w:val="24"/>
        </w:rPr>
        <w:t>.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 </w:t>
      </w:r>
    </w:p>
    <w:p w:rsidR="009E53CE" w:rsidRPr="00611F73" w:rsidRDefault="009E53CE" w:rsidP="009E53C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</w:p>
    <w:p w:rsidR="009E53CE" w:rsidRPr="00611F73" w:rsidRDefault="009E53CE" w:rsidP="009E53C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</w:p>
    <w:p w:rsidR="009E53CE" w:rsidRPr="00611F73" w:rsidRDefault="009E53CE" w:rsidP="009E53C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="Times New Roman"/>
          <w:color w:val="000000"/>
          <w:sz w:val="24"/>
          <w:szCs w:val="24"/>
        </w:rPr>
        <w:t>When calculating the decided model for testing with test data, we found that RSME to be 8055.026. The mean of the target variab</w:t>
      </w:r>
      <w:r w:rsidR="00571915" w:rsidRPr="00611F73">
        <w:rPr>
          <w:rFonts w:ascii="Calibri" w:hAnsi="Calibri" w:cs="Times New Roman"/>
          <w:color w:val="000000"/>
          <w:sz w:val="24"/>
          <w:szCs w:val="24"/>
        </w:rPr>
        <w:t>le on original data is 77756.05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, on an </w:t>
      </w:r>
      <w:r w:rsidRPr="00E4139D">
        <w:rPr>
          <w:rFonts w:ascii="Calibri" w:hAnsi="Calibri" w:cs="Times New Roman"/>
          <w:noProof/>
          <w:color w:val="000000"/>
          <w:sz w:val="24"/>
          <w:szCs w:val="24"/>
        </w:rPr>
        <w:t>average</w:t>
      </w:r>
      <w:r w:rsidR="00E4139D">
        <w:rPr>
          <w:rFonts w:ascii="Calibri" w:hAnsi="Calibri" w:cs="Times New Roman"/>
          <w:noProof/>
          <w:color w:val="000000"/>
          <w:sz w:val="24"/>
          <w:szCs w:val="24"/>
        </w:rPr>
        <w:t>,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 th</w:t>
      </w:r>
      <w:r w:rsidR="00162A2B" w:rsidRPr="00611F73">
        <w:rPr>
          <w:rFonts w:ascii="Calibri" w:hAnsi="Calibri" w:cs="Times New Roman"/>
          <w:color w:val="000000"/>
          <w:sz w:val="24"/>
          <w:szCs w:val="24"/>
        </w:rPr>
        <w:t xml:space="preserve">e </w:t>
      </w:r>
      <w:r w:rsidR="00162A2B" w:rsidRPr="00E4139D">
        <w:rPr>
          <w:rFonts w:ascii="Calibri" w:hAnsi="Calibri" w:cs="Times New Roman"/>
          <w:noProof/>
          <w:color w:val="000000"/>
          <w:sz w:val="24"/>
          <w:szCs w:val="24"/>
        </w:rPr>
        <w:t>prediction</w:t>
      </w:r>
      <w:r w:rsidR="00622F9E" w:rsidRPr="00E4139D">
        <w:rPr>
          <w:rFonts w:ascii="Calibri" w:hAnsi="Calibri" w:cs="Times New Roman"/>
          <w:noProof/>
          <w:color w:val="000000"/>
          <w:sz w:val="24"/>
          <w:szCs w:val="24"/>
        </w:rPr>
        <w:t xml:space="preserve"> </w:t>
      </w:r>
      <w:r w:rsidR="00162A2B" w:rsidRPr="00E4139D">
        <w:rPr>
          <w:rFonts w:ascii="Calibri" w:hAnsi="Calibri" w:cs="Times New Roman"/>
          <w:noProof/>
          <w:color w:val="000000"/>
          <w:sz w:val="24"/>
          <w:szCs w:val="24"/>
        </w:rPr>
        <w:t>varies</w:t>
      </w:r>
      <w:r w:rsidR="00162A2B" w:rsidRPr="00611F73">
        <w:rPr>
          <w:rFonts w:ascii="Calibri" w:hAnsi="Calibri" w:cs="Times New Roman"/>
          <w:color w:val="000000"/>
          <w:sz w:val="24"/>
          <w:szCs w:val="24"/>
        </w:rPr>
        <w:t xml:space="preserve"> by 10.36% fr</w:t>
      </w:r>
      <w:r w:rsidRPr="00611F73">
        <w:rPr>
          <w:rFonts w:ascii="Calibri" w:hAnsi="Calibri" w:cs="Times New Roman"/>
          <w:color w:val="000000"/>
          <w:sz w:val="24"/>
          <w:szCs w:val="24"/>
        </w:rPr>
        <w:t>om the mean.</w:t>
      </w:r>
    </w:p>
    <w:p w:rsidR="009E53CE" w:rsidRPr="00611F73" w:rsidRDefault="009E53CE" w:rsidP="009E53C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</w:p>
    <w:p w:rsidR="009E53CE" w:rsidRPr="00611F73" w:rsidRDefault="009E53CE" w:rsidP="009E53C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  <w:u w:val="single"/>
        </w:rPr>
      </w:pPr>
      <w:r w:rsidRPr="00611F73">
        <w:rPr>
          <w:rFonts w:ascii="Calibri" w:hAnsi="Calibri" w:cs="Times New Roman"/>
          <w:color w:val="000000"/>
          <w:sz w:val="24"/>
          <w:szCs w:val="24"/>
          <w:u w:val="single"/>
        </w:rPr>
        <w:t xml:space="preserve">Final </w:t>
      </w:r>
      <w:r w:rsidR="00231F3A" w:rsidRPr="00611F73">
        <w:rPr>
          <w:rFonts w:ascii="Calibri" w:hAnsi="Calibri" w:cs="Times New Roman"/>
          <w:color w:val="000000"/>
          <w:sz w:val="24"/>
          <w:szCs w:val="24"/>
          <w:u w:val="single"/>
        </w:rPr>
        <w:t>Model</w:t>
      </w:r>
    </w:p>
    <w:p w:rsidR="009E53CE" w:rsidRPr="00611F73" w:rsidRDefault="009E53CE" w:rsidP="009E53C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b/>
          <w:color w:val="000000"/>
          <w:sz w:val="24"/>
          <w:szCs w:val="24"/>
        </w:rPr>
      </w:pPr>
    </w:p>
    <w:p w:rsidR="009E53CE" w:rsidRPr="00611F73" w:rsidRDefault="009E53CE" w:rsidP="009E53C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="Times New Roman"/>
          <w:color w:val="000000"/>
          <w:sz w:val="24"/>
          <w:szCs w:val="24"/>
        </w:rPr>
        <w:t>The calculated model predicts a high 91% variability in the data and it also has a less percentage deviation from</w:t>
      </w:r>
      <w:r w:rsidR="00E4139D">
        <w:rPr>
          <w:rFonts w:ascii="Calibri" w:hAnsi="Calibri" w:cs="Times New Roman"/>
          <w:color w:val="000000"/>
          <w:sz w:val="24"/>
          <w:szCs w:val="24"/>
        </w:rPr>
        <w:t xml:space="preserve"> the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 </w:t>
      </w:r>
      <w:r w:rsidRPr="00E4139D">
        <w:rPr>
          <w:rFonts w:ascii="Calibri" w:hAnsi="Calibri" w:cs="Times New Roman"/>
          <w:noProof/>
          <w:color w:val="000000"/>
          <w:sz w:val="24"/>
          <w:szCs w:val="24"/>
        </w:rPr>
        <w:t>average</w:t>
      </w: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 by 10.36% This predicted model</w:t>
      </w:r>
      <w:r w:rsidR="00622F9E" w:rsidRPr="00611F73">
        <w:rPr>
          <w:rFonts w:ascii="Calibri" w:hAnsi="Calibri" w:cs="Times New Roman"/>
          <w:color w:val="000000"/>
          <w:sz w:val="24"/>
          <w:szCs w:val="24"/>
        </w:rPr>
        <w:t xml:space="preserve"> </w:t>
      </w:r>
      <w:r w:rsidRPr="00611F73">
        <w:rPr>
          <w:rFonts w:ascii="Calibri" w:hAnsi="Calibri" w:cs="Times New Roman"/>
          <w:color w:val="000000"/>
          <w:sz w:val="24"/>
          <w:szCs w:val="24"/>
        </w:rPr>
        <w:t>is good.</w:t>
      </w:r>
    </w:p>
    <w:p w:rsidR="009E53CE" w:rsidRPr="00611F73" w:rsidRDefault="009E53CE" w:rsidP="009E53C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</w:p>
    <w:p w:rsidR="009E53CE" w:rsidRPr="00611F73" w:rsidRDefault="009E53CE" w:rsidP="009E53C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="Times New Roman"/>
          <w:color w:val="000000"/>
          <w:sz w:val="24"/>
          <w:szCs w:val="24"/>
        </w:rPr>
        <w:t>The</w:t>
      </w:r>
      <w:r w:rsidR="00F04C90" w:rsidRPr="00611F73">
        <w:rPr>
          <w:rFonts w:ascii="Calibri" w:hAnsi="Calibri" w:cs="Times New Roman"/>
          <w:color w:val="000000"/>
          <w:sz w:val="24"/>
          <w:szCs w:val="24"/>
        </w:rPr>
        <w:t xml:space="preserve"> linear equation is:</w:t>
      </w:r>
    </w:p>
    <w:p w:rsidR="00086173" w:rsidRPr="00611F73" w:rsidRDefault="009E53CE" w:rsidP="00BA16FC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b/>
          <w:color w:val="000000"/>
          <w:sz w:val="24"/>
          <w:szCs w:val="24"/>
        </w:rPr>
      </w:pPr>
      <w:r w:rsidRPr="00611F73">
        <w:rPr>
          <w:rFonts w:ascii="Calibri" w:hAnsi="Calibri" w:cs="Times New Roman"/>
          <w:b/>
          <w:color w:val="000000"/>
          <w:sz w:val="24"/>
          <w:szCs w:val="24"/>
        </w:rPr>
        <w:lastRenderedPageBreak/>
        <w:t>BSAAM = 16223.1 + 1321.2*APMAM + 1636.9*OPRC + 2456.8*OPSLAKE</w:t>
      </w:r>
    </w:p>
    <w:p w:rsidR="00BA16FC" w:rsidRPr="00611F73" w:rsidRDefault="00BA16FC" w:rsidP="00BA16FC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b/>
          <w:color w:val="000000"/>
          <w:sz w:val="24"/>
          <w:szCs w:val="24"/>
        </w:rPr>
      </w:pPr>
    </w:p>
    <w:p w:rsidR="00BA16FC" w:rsidRPr="00611F73" w:rsidRDefault="00BA16FC" w:rsidP="00BA16FC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b/>
          <w:color w:val="000000"/>
          <w:sz w:val="24"/>
          <w:szCs w:val="24"/>
        </w:rPr>
      </w:pPr>
    </w:p>
    <w:p w:rsidR="00BA16FC" w:rsidRPr="00611F73" w:rsidRDefault="00BA16FC" w:rsidP="00BA16FC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b/>
          <w:color w:val="000000"/>
          <w:sz w:val="24"/>
          <w:szCs w:val="24"/>
        </w:rPr>
      </w:pPr>
    </w:p>
    <w:p w:rsidR="00086173" w:rsidRPr="00CA6623" w:rsidRDefault="003B37EC" w:rsidP="009E53CE">
      <w:pPr>
        <w:ind w:firstLine="0"/>
        <w:rPr>
          <w:rFonts w:ascii="Calibri" w:hAnsi="Calibri" w:cstheme="majorHAnsi"/>
          <w:b/>
          <w:sz w:val="28"/>
          <w:szCs w:val="28"/>
        </w:rPr>
      </w:pPr>
      <w:r w:rsidRPr="00CA6623">
        <w:rPr>
          <w:rFonts w:ascii="Calibri" w:hAnsi="Calibri" w:cstheme="majorHAnsi"/>
          <w:b/>
          <w:sz w:val="28"/>
          <w:szCs w:val="28"/>
        </w:rPr>
        <w:t>YEAR 1991</w:t>
      </w:r>
    </w:p>
    <w:p w:rsidR="00086173" w:rsidRPr="00611F73" w:rsidRDefault="005B120E" w:rsidP="009E53CE">
      <w:pPr>
        <w:ind w:firstLine="0"/>
        <w:rPr>
          <w:rFonts w:ascii="Calibri" w:hAnsi="Calibri"/>
        </w:rPr>
      </w:pPr>
      <w:r w:rsidRPr="00611F73">
        <w:rPr>
          <w:rFonts w:ascii="Calibri" w:hAnsi="Calibri"/>
        </w:rPr>
        <w:t xml:space="preserve">The BSAAM in 1991, is 78,753.02 units. </w:t>
      </w:r>
    </w:p>
    <w:p w:rsidR="005B120E" w:rsidRPr="00611F73" w:rsidRDefault="005B120E" w:rsidP="005B120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theme="majorHAnsi"/>
          <w:sz w:val="24"/>
          <w:szCs w:val="24"/>
        </w:rPr>
        <w:t xml:space="preserve">Following the </w:t>
      </w:r>
      <w:r w:rsidR="00F04C90" w:rsidRPr="00611F73">
        <w:rPr>
          <w:rFonts w:ascii="Calibri" w:hAnsi="Calibri" w:cstheme="majorHAnsi"/>
          <w:sz w:val="24"/>
          <w:szCs w:val="24"/>
        </w:rPr>
        <w:t xml:space="preserve">linear </w:t>
      </w:r>
      <w:r w:rsidRPr="00611F73">
        <w:rPr>
          <w:rFonts w:ascii="Calibri" w:hAnsi="Calibri" w:cstheme="majorHAnsi"/>
          <w:sz w:val="24"/>
          <w:szCs w:val="24"/>
        </w:rPr>
        <w:t xml:space="preserve">equation, </w:t>
      </w:r>
      <w:r w:rsidRPr="00611F73">
        <w:rPr>
          <w:rFonts w:ascii="Calibri" w:hAnsi="Calibri" w:cs="Times New Roman"/>
          <w:b/>
          <w:color w:val="000000"/>
          <w:sz w:val="24"/>
          <w:szCs w:val="24"/>
        </w:rPr>
        <w:t>BSAAM = 16223.1 + 1321.2*APMAM + 1636.9*OPRC + 2456.8*OPSLAKE</w:t>
      </w:r>
      <w:r w:rsidRPr="00611F73">
        <w:rPr>
          <w:rFonts w:ascii="Calibri" w:hAnsi="Calibri" w:cs="Times New Roman"/>
          <w:color w:val="000000"/>
          <w:sz w:val="24"/>
          <w:szCs w:val="24"/>
        </w:rPr>
        <w:t>, ends up with that result.</w:t>
      </w:r>
    </w:p>
    <w:p w:rsidR="005B120E" w:rsidRPr="00611F73" w:rsidRDefault="005B120E" w:rsidP="005B120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</w:p>
    <w:p w:rsidR="005B120E" w:rsidRPr="00611F73" w:rsidRDefault="005B120E" w:rsidP="005B120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="Times New Roman"/>
          <w:color w:val="000000"/>
          <w:sz w:val="24"/>
          <w:szCs w:val="24"/>
        </w:rPr>
        <w:t>BSAAM= 16223.1 + (1321.2*APMAM) + (1636.9*OPRC) + (2456.8*OPSLAKE)</w:t>
      </w:r>
    </w:p>
    <w:p w:rsidR="005B120E" w:rsidRPr="00611F73" w:rsidRDefault="005B120E" w:rsidP="005B120E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="Times New Roman"/>
          <w:color w:val="000000"/>
          <w:sz w:val="24"/>
          <w:szCs w:val="24"/>
        </w:rPr>
        <w:t xml:space="preserve">              = 16223.1 + (1321.2* 7.32) + (1636.9 * 12) + (2456.8* 13.52)</w:t>
      </w:r>
    </w:p>
    <w:p w:rsidR="00086173" w:rsidRDefault="005B120E" w:rsidP="00BA16FC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 w:rsidRPr="00611F73">
        <w:rPr>
          <w:rFonts w:ascii="Calibri" w:hAnsi="Calibri" w:cs="Times New Roman"/>
          <w:color w:val="000000"/>
          <w:sz w:val="24"/>
          <w:szCs w:val="24"/>
        </w:rPr>
        <w:tab/>
        <w:t xml:space="preserve">  = </w:t>
      </w:r>
      <w:r w:rsidRPr="00611F73">
        <w:rPr>
          <w:rFonts w:ascii="Calibri" w:hAnsi="Calibri" w:cs="Times New Roman"/>
          <w:color w:val="000000"/>
          <w:sz w:val="24"/>
          <w:szCs w:val="24"/>
          <w:highlight w:val="yellow"/>
        </w:rPr>
        <w:t>78,753.02 units</w:t>
      </w:r>
    </w:p>
    <w:p w:rsidR="00CA6623" w:rsidRDefault="00CA6623" w:rsidP="00BA16FC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</w:p>
    <w:p w:rsidR="00CA6623" w:rsidRDefault="00CA6623" w:rsidP="00BA16FC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</w:p>
    <w:p w:rsidR="00CA6623" w:rsidRDefault="00CA6623" w:rsidP="00BA16FC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/>
          <w:color w:val="000000"/>
          <w:sz w:val="24"/>
          <w:szCs w:val="24"/>
        </w:rPr>
        <w:t>R scripts used for This assignment is attached in the following pages.</w:t>
      </w:r>
    </w:p>
    <w:p w:rsidR="009B27DC" w:rsidRDefault="009B27DC" w:rsidP="00BA16FC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Times New Roman"/>
          <w:color w:val="000000"/>
          <w:sz w:val="24"/>
          <w:szCs w:val="24"/>
        </w:rPr>
      </w:pPr>
    </w:p>
    <w:p w:rsidR="00086173" w:rsidRPr="00611F73" w:rsidRDefault="00086173" w:rsidP="009E53CE">
      <w:pPr>
        <w:ind w:firstLine="0"/>
        <w:rPr>
          <w:rFonts w:ascii="Calibri" w:hAnsi="Calibri" w:cstheme="majorHAnsi"/>
          <w:b/>
        </w:rPr>
      </w:pPr>
      <w:r w:rsidRPr="00611F73">
        <w:rPr>
          <w:rFonts w:ascii="Calibri" w:hAnsi="Calibri" w:cstheme="majorHAnsi"/>
          <w:b/>
        </w:rPr>
        <w:t>R Script</w:t>
      </w:r>
    </w:p>
    <w:p w:rsidR="009B27DC" w:rsidRDefault="00086173" w:rsidP="009E53CE">
      <w:pPr>
        <w:ind w:firstLine="0"/>
        <w:rPr>
          <w:rFonts w:ascii="Calibri" w:hAnsi="Calibri" w:cstheme="majorHAnsi"/>
        </w:rPr>
      </w:pPr>
      <w:r w:rsidRPr="00611F73">
        <w:rPr>
          <w:rFonts w:ascii="Calibri" w:hAnsi="Calibri"/>
          <w:noProof/>
        </w:rPr>
        <w:drawing>
          <wp:inline distT="0" distB="0" distL="0" distR="0" wp14:anchorId="3E096653" wp14:editId="09A748C9">
            <wp:extent cx="7974578" cy="3644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2345" cy="366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DC" w:rsidRDefault="009B27DC" w:rsidP="009E53CE">
      <w:pPr>
        <w:ind w:firstLine="0"/>
        <w:rPr>
          <w:rFonts w:ascii="Calibri" w:hAnsi="Calibri" w:cstheme="majorHAnsi"/>
        </w:rPr>
      </w:pPr>
    </w:p>
    <w:p w:rsidR="009B27DC" w:rsidRDefault="009B27DC" w:rsidP="009E53CE">
      <w:pPr>
        <w:ind w:firstLine="0"/>
        <w:rPr>
          <w:rFonts w:ascii="Calibri" w:hAnsi="Calibri" w:cstheme="majorHAnsi"/>
        </w:rPr>
      </w:pPr>
    </w:p>
    <w:p w:rsidR="00086173" w:rsidRPr="00611F73" w:rsidRDefault="00086173" w:rsidP="009E53CE">
      <w:pPr>
        <w:ind w:firstLine="0"/>
        <w:rPr>
          <w:rFonts w:ascii="Calibri" w:hAnsi="Calibri" w:cstheme="majorHAnsi"/>
        </w:rPr>
      </w:pPr>
      <w:r w:rsidRPr="00611F73">
        <w:rPr>
          <w:rFonts w:ascii="Calibri" w:hAnsi="Calibri"/>
          <w:noProof/>
        </w:rPr>
        <w:lastRenderedPageBreak/>
        <w:drawing>
          <wp:inline distT="0" distB="0" distL="0" distR="0" wp14:anchorId="4AF7B805" wp14:editId="1C5B77A7">
            <wp:extent cx="7768742" cy="414951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87653" cy="41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Calibri" w:eastAsiaTheme="minorEastAsia" w:hAnsi="Calibri" w:cstheme="majorHAnsi"/>
        </w:rPr>
        <w:id w:val="62297111"/>
        <w:docPartObj>
          <w:docPartGallery w:val="Bibliographies"/>
          <w:docPartUnique/>
        </w:docPartObj>
      </w:sdtPr>
      <w:sdtEndPr>
        <w:rPr>
          <w:rFonts w:asciiTheme="minorHAnsi" w:hAnsiTheme="minorHAnsi"/>
        </w:rPr>
      </w:sdtEndPr>
      <w:sdtContent>
        <w:p w:rsidR="00E81978" w:rsidRPr="00611F73" w:rsidRDefault="005D3A03">
          <w:pPr>
            <w:pStyle w:val="SectionTitle"/>
            <w:rPr>
              <w:rFonts w:ascii="Calibri" w:hAnsi="Calibri" w:cstheme="majorHAnsi"/>
            </w:rPr>
          </w:pPr>
          <w:r w:rsidRPr="00611F73">
            <w:rPr>
              <w:rFonts w:ascii="Calibri" w:hAnsi="Calibri" w:cstheme="majorHAnsi"/>
            </w:rPr>
            <w:t>References</w:t>
          </w:r>
        </w:p>
        <w:p w:rsidR="00D83868" w:rsidRPr="00611F73" w:rsidRDefault="00D83868" w:rsidP="00D83868">
          <w:pPr>
            <w:spacing w:line="240" w:lineRule="auto"/>
            <w:ind w:firstLine="0"/>
            <w:rPr>
              <w:rFonts w:ascii="Calibri" w:eastAsia="Times New Roman" w:hAnsi="Calibri" w:cs="Times New Roman"/>
              <w:kern w:val="0"/>
              <w:lang w:eastAsia="en-US"/>
            </w:rPr>
          </w:pPr>
          <w:r w:rsidRPr="00611F73">
            <w:rPr>
              <w:rFonts w:ascii="Calibri" w:eastAsia="Times New Roman" w:hAnsi="Calibri" w:cs="Times New Roman"/>
              <w:kern w:val="0"/>
              <w:lang w:eastAsia="en-US"/>
            </w:rPr>
            <w:t xml:space="preserve">Viswanathan, V. (2015). </w:t>
          </w:r>
          <w:r w:rsidRPr="00611F73">
            <w:rPr>
              <w:rFonts w:ascii="Calibri" w:eastAsia="Times New Roman" w:hAnsi="Calibri" w:cs="Times New Roman"/>
              <w:i/>
              <w:iCs/>
              <w:kern w:val="0"/>
              <w:lang w:eastAsia="en-US"/>
            </w:rPr>
            <w:t>Data analytics with R: a hands-on approach</w:t>
          </w:r>
          <w:r w:rsidRPr="00611F73">
            <w:rPr>
              <w:rFonts w:ascii="Calibri" w:eastAsia="Times New Roman" w:hAnsi="Calibri" w:cs="Times New Roman"/>
              <w:kern w:val="0"/>
              <w:lang w:eastAsia="en-US"/>
            </w:rPr>
            <w:t xml:space="preserve"> (2nd ed.). East Brunswick, NJ: Infivista Inc.</w:t>
          </w:r>
        </w:p>
        <w:p w:rsidR="00615B1F" w:rsidRPr="00611F73" w:rsidRDefault="00615B1F" w:rsidP="00624527">
          <w:pPr>
            <w:spacing w:after="200" w:line="240" w:lineRule="auto"/>
            <w:ind w:left="720" w:hanging="720"/>
            <w:rPr>
              <w:rFonts w:ascii="Calibri" w:eastAsia="Calibri" w:hAnsi="Calibri" w:cs="Times New Roman"/>
              <w:kern w:val="0"/>
              <w:lang w:eastAsia="en-US"/>
            </w:rPr>
          </w:pPr>
        </w:p>
        <w:p w:rsidR="00624527" w:rsidRDefault="00624527" w:rsidP="00C3397A">
          <w:pPr>
            <w:ind w:left="720" w:hanging="720"/>
          </w:pPr>
        </w:p>
        <w:p w:rsidR="00E81978" w:rsidRPr="00D60E6D" w:rsidRDefault="00CA5336" w:rsidP="00C31D30">
          <w:pPr>
            <w:pStyle w:val="Bibliography"/>
            <w:rPr>
              <w:rFonts w:asciiTheme="majorHAnsi" w:hAnsiTheme="majorHAnsi" w:cstheme="majorHAnsi"/>
              <w:noProof/>
            </w:rPr>
          </w:pPr>
        </w:p>
      </w:sdtContent>
    </w:sdt>
    <w:sectPr w:rsidR="00E81978" w:rsidRPr="00D60E6D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336" w:rsidRDefault="00CA5336">
      <w:pPr>
        <w:spacing w:line="240" w:lineRule="auto"/>
      </w:pPr>
      <w:r>
        <w:separator/>
      </w:r>
    </w:p>
    <w:p w:rsidR="00CA5336" w:rsidRDefault="00CA5336"/>
  </w:endnote>
  <w:endnote w:type="continuationSeparator" w:id="0">
    <w:p w:rsidR="00CA5336" w:rsidRDefault="00CA5336">
      <w:pPr>
        <w:spacing w:line="240" w:lineRule="auto"/>
      </w:pPr>
      <w:r>
        <w:continuationSeparator/>
      </w:r>
    </w:p>
    <w:p w:rsidR="00CA5336" w:rsidRDefault="00CA5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336" w:rsidRDefault="00CA5336">
      <w:pPr>
        <w:spacing w:line="240" w:lineRule="auto"/>
      </w:pPr>
      <w:r>
        <w:separator/>
      </w:r>
    </w:p>
    <w:p w:rsidR="00CA5336" w:rsidRDefault="00CA5336"/>
  </w:footnote>
  <w:footnote w:type="continuationSeparator" w:id="0">
    <w:p w:rsidR="00CA5336" w:rsidRDefault="00CA5336">
      <w:pPr>
        <w:spacing w:line="240" w:lineRule="auto"/>
      </w:pPr>
      <w:r>
        <w:continuationSeparator/>
      </w:r>
    </w:p>
    <w:p w:rsidR="00CA5336" w:rsidRDefault="00CA53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CA5336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E61845">
          <w:rPr>
            <w:rStyle w:val="Strong"/>
          </w:rPr>
          <w:t>WK 6 Case study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7935B7">
      <w:rPr>
        <w:rStyle w:val="Strong"/>
        <w:noProof/>
      </w:rPr>
      <w:t>10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E61845">
          <w:rPr>
            <w:rStyle w:val="Strong"/>
          </w:rPr>
          <w:t>WK 6 Case study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7935B7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6014A9A"/>
    <w:multiLevelType w:val="hybridMultilevel"/>
    <w:tmpl w:val="8CBA4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9A03733"/>
    <w:multiLevelType w:val="hybridMultilevel"/>
    <w:tmpl w:val="B948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53142"/>
    <w:multiLevelType w:val="hybridMultilevel"/>
    <w:tmpl w:val="5284E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64017"/>
    <w:multiLevelType w:val="hybridMultilevel"/>
    <w:tmpl w:val="80A4A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05C3ABD"/>
    <w:multiLevelType w:val="multilevel"/>
    <w:tmpl w:val="23D62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047DCB"/>
    <w:multiLevelType w:val="hybridMultilevel"/>
    <w:tmpl w:val="2B7C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461D7"/>
    <w:multiLevelType w:val="hybridMultilevel"/>
    <w:tmpl w:val="A9C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A623D"/>
    <w:multiLevelType w:val="hybridMultilevel"/>
    <w:tmpl w:val="07EEB384"/>
    <w:lvl w:ilvl="0" w:tplc="B05AF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5"/>
  </w:num>
  <w:num w:numId="14">
    <w:abstractNumId w:val="14"/>
  </w:num>
  <w:num w:numId="15">
    <w:abstractNumId w:val="16"/>
  </w:num>
  <w:num w:numId="16">
    <w:abstractNumId w:val="17"/>
  </w:num>
  <w:num w:numId="17">
    <w:abstractNumId w:val="21"/>
  </w:num>
  <w:num w:numId="18">
    <w:abstractNumId w:val="20"/>
  </w:num>
  <w:num w:numId="19">
    <w:abstractNumId w:val="19"/>
  </w:num>
  <w:num w:numId="20">
    <w:abstractNumId w:val="10"/>
  </w:num>
  <w:num w:numId="21">
    <w:abstractNumId w:val="12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jMyMjIzNzAytDRS0lEKTi0uzszPAykwrgUAMomLViwAAAA="/>
  </w:docVars>
  <w:rsids>
    <w:rsidRoot w:val="007E341F"/>
    <w:rsid w:val="00014382"/>
    <w:rsid w:val="00021B30"/>
    <w:rsid w:val="00030E78"/>
    <w:rsid w:val="0004093D"/>
    <w:rsid w:val="00050718"/>
    <w:rsid w:val="0005215C"/>
    <w:rsid w:val="00052AD9"/>
    <w:rsid w:val="0005696E"/>
    <w:rsid w:val="00064FCC"/>
    <w:rsid w:val="0007133D"/>
    <w:rsid w:val="00073087"/>
    <w:rsid w:val="00080B93"/>
    <w:rsid w:val="00080D30"/>
    <w:rsid w:val="000832B5"/>
    <w:rsid w:val="00085216"/>
    <w:rsid w:val="00086173"/>
    <w:rsid w:val="000944B2"/>
    <w:rsid w:val="000B1E49"/>
    <w:rsid w:val="000B384E"/>
    <w:rsid w:val="000B64D9"/>
    <w:rsid w:val="000C0939"/>
    <w:rsid w:val="000C45D9"/>
    <w:rsid w:val="000D3F41"/>
    <w:rsid w:val="000E3522"/>
    <w:rsid w:val="000F16ED"/>
    <w:rsid w:val="000F418D"/>
    <w:rsid w:val="001007E9"/>
    <w:rsid w:val="001144DA"/>
    <w:rsid w:val="00120559"/>
    <w:rsid w:val="001252E6"/>
    <w:rsid w:val="00133A7A"/>
    <w:rsid w:val="00162A2B"/>
    <w:rsid w:val="00164F64"/>
    <w:rsid w:val="0016768F"/>
    <w:rsid w:val="001804B4"/>
    <w:rsid w:val="001A528B"/>
    <w:rsid w:val="001B4FD7"/>
    <w:rsid w:val="001B6857"/>
    <w:rsid w:val="001D0AA0"/>
    <w:rsid w:val="001D79AB"/>
    <w:rsid w:val="001E22B7"/>
    <w:rsid w:val="001E6CD2"/>
    <w:rsid w:val="00203A2D"/>
    <w:rsid w:val="0021053E"/>
    <w:rsid w:val="00212E10"/>
    <w:rsid w:val="00231F3A"/>
    <w:rsid w:val="00245036"/>
    <w:rsid w:val="00246E04"/>
    <w:rsid w:val="00250EBA"/>
    <w:rsid w:val="002813A8"/>
    <w:rsid w:val="00286E03"/>
    <w:rsid w:val="002A0677"/>
    <w:rsid w:val="002A2FD6"/>
    <w:rsid w:val="002A7CBA"/>
    <w:rsid w:val="002B032E"/>
    <w:rsid w:val="002B1A22"/>
    <w:rsid w:val="002B1C9B"/>
    <w:rsid w:val="002C1437"/>
    <w:rsid w:val="002C1C9D"/>
    <w:rsid w:val="002C5E5B"/>
    <w:rsid w:val="002D758E"/>
    <w:rsid w:val="002F2FEE"/>
    <w:rsid w:val="003005A7"/>
    <w:rsid w:val="00355DCA"/>
    <w:rsid w:val="00367A11"/>
    <w:rsid w:val="00373239"/>
    <w:rsid w:val="00396751"/>
    <w:rsid w:val="003B37EC"/>
    <w:rsid w:val="003B6C7E"/>
    <w:rsid w:val="003B7E78"/>
    <w:rsid w:val="003D30BB"/>
    <w:rsid w:val="004059B7"/>
    <w:rsid w:val="00412319"/>
    <w:rsid w:val="004145EE"/>
    <w:rsid w:val="00424F5F"/>
    <w:rsid w:val="004265E3"/>
    <w:rsid w:val="0043270A"/>
    <w:rsid w:val="00447302"/>
    <w:rsid w:val="00447D82"/>
    <w:rsid w:val="00452CE7"/>
    <w:rsid w:val="00462889"/>
    <w:rsid w:val="00462CE4"/>
    <w:rsid w:val="0047344C"/>
    <w:rsid w:val="00475C84"/>
    <w:rsid w:val="004A0276"/>
    <w:rsid w:val="004B2218"/>
    <w:rsid w:val="004C6362"/>
    <w:rsid w:val="004C686E"/>
    <w:rsid w:val="004D7BA5"/>
    <w:rsid w:val="00500AFE"/>
    <w:rsid w:val="00507B48"/>
    <w:rsid w:val="005313F6"/>
    <w:rsid w:val="00551A02"/>
    <w:rsid w:val="005534FA"/>
    <w:rsid w:val="0055385F"/>
    <w:rsid w:val="00561107"/>
    <w:rsid w:val="00564126"/>
    <w:rsid w:val="00571915"/>
    <w:rsid w:val="0058685A"/>
    <w:rsid w:val="00592A1C"/>
    <w:rsid w:val="00597BD5"/>
    <w:rsid w:val="00597F55"/>
    <w:rsid w:val="005A58ED"/>
    <w:rsid w:val="005B120E"/>
    <w:rsid w:val="005C7F1B"/>
    <w:rsid w:val="005D1D7B"/>
    <w:rsid w:val="005D3A03"/>
    <w:rsid w:val="005E10D1"/>
    <w:rsid w:val="005F7045"/>
    <w:rsid w:val="00611874"/>
    <w:rsid w:val="00611F73"/>
    <w:rsid w:val="00615B1F"/>
    <w:rsid w:val="00622F9E"/>
    <w:rsid w:val="00624527"/>
    <w:rsid w:val="0062453C"/>
    <w:rsid w:val="00624EF9"/>
    <w:rsid w:val="00636677"/>
    <w:rsid w:val="006630E6"/>
    <w:rsid w:val="00664341"/>
    <w:rsid w:val="00667E6D"/>
    <w:rsid w:val="00677279"/>
    <w:rsid w:val="006925CF"/>
    <w:rsid w:val="006B4B76"/>
    <w:rsid w:val="006B53B5"/>
    <w:rsid w:val="006C7AB8"/>
    <w:rsid w:val="006D1A2C"/>
    <w:rsid w:val="006D3F1A"/>
    <w:rsid w:val="006E6C7C"/>
    <w:rsid w:val="006E769B"/>
    <w:rsid w:val="006F62E2"/>
    <w:rsid w:val="00704172"/>
    <w:rsid w:val="00704590"/>
    <w:rsid w:val="00730FA5"/>
    <w:rsid w:val="00735584"/>
    <w:rsid w:val="00752AA1"/>
    <w:rsid w:val="007605F3"/>
    <w:rsid w:val="00761569"/>
    <w:rsid w:val="007935B7"/>
    <w:rsid w:val="007B21B9"/>
    <w:rsid w:val="007B757A"/>
    <w:rsid w:val="007D0F58"/>
    <w:rsid w:val="007E1458"/>
    <w:rsid w:val="007E341F"/>
    <w:rsid w:val="007F0B8A"/>
    <w:rsid w:val="007F7BC7"/>
    <w:rsid w:val="008002C0"/>
    <w:rsid w:val="00827346"/>
    <w:rsid w:val="00834D1A"/>
    <w:rsid w:val="00862347"/>
    <w:rsid w:val="00870374"/>
    <w:rsid w:val="00870FFF"/>
    <w:rsid w:val="00892DBF"/>
    <w:rsid w:val="00894E51"/>
    <w:rsid w:val="008A1C78"/>
    <w:rsid w:val="008C13D4"/>
    <w:rsid w:val="008C264D"/>
    <w:rsid w:val="008C5323"/>
    <w:rsid w:val="008D172E"/>
    <w:rsid w:val="008E0726"/>
    <w:rsid w:val="008E1E3D"/>
    <w:rsid w:val="008E6A3E"/>
    <w:rsid w:val="00903786"/>
    <w:rsid w:val="00912060"/>
    <w:rsid w:val="00912E93"/>
    <w:rsid w:val="00924D5E"/>
    <w:rsid w:val="00936EA5"/>
    <w:rsid w:val="009422FA"/>
    <w:rsid w:val="0095640F"/>
    <w:rsid w:val="0097065C"/>
    <w:rsid w:val="009A28B6"/>
    <w:rsid w:val="009A4C20"/>
    <w:rsid w:val="009A6A3B"/>
    <w:rsid w:val="009B27DC"/>
    <w:rsid w:val="009B3CEE"/>
    <w:rsid w:val="009B5EDA"/>
    <w:rsid w:val="009E096C"/>
    <w:rsid w:val="009E53CE"/>
    <w:rsid w:val="009E58BC"/>
    <w:rsid w:val="00A0631C"/>
    <w:rsid w:val="00A06371"/>
    <w:rsid w:val="00A35436"/>
    <w:rsid w:val="00A354E7"/>
    <w:rsid w:val="00A53080"/>
    <w:rsid w:val="00A62C32"/>
    <w:rsid w:val="00A63C98"/>
    <w:rsid w:val="00A7219E"/>
    <w:rsid w:val="00A9529D"/>
    <w:rsid w:val="00AB1EC5"/>
    <w:rsid w:val="00AC0247"/>
    <w:rsid w:val="00AC59E5"/>
    <w:rsid w:val="00AD34EE"/>
    <w:rsid w:val="00AD5E5E"/>
    <w:rsid w:val="00AE4AA9"/>
    <w:rsid w:val="00AE6742"/>
    <w:rsid w:val="00AF4CC9"/>
    <w:rsid w:val="00AF546E"/>
    <w:rsid w:val="00B06CDB"/>
    <w:rsid w:val="00B13FF2"/>
    <w:rsid w:val="00B155FD"/>
    <w:rsid w:val="00B21BB9"/>
    <w:rsid w:val="00B22DBE"/>
    <w:rsid w:val="00B34767"/>
    <w:rsid w:val="00B34F50"/>
    <w:rsid w:val="00B4351F"/>
    <w:rsid w:val="00B804F8"/>
    <w:rsid w:val="00B8179D"/>
    <w:rsid w:val="00B823AA"/>
    <w:rsid w:val="00BA16FC"/>
    <w:rsid w:val="00BA45DB"/>
    <w:rsid w:val="00BB6573"/>
    <w:rsid w:val="00BB69E8"/>
    <w:rsid w:val="00BC44FC"/>
    <w:rsid w:val="00BF2423"/>
    <w:rsid w:val="00BF4184"/>
    <w:rsid w:val="00C0601E"/>
    <w:rsid w:val="00C31D30"/>
    <w:rsid w:val="00C3397A"/>
    <w:rsid w:val="00C37AD4"/>
    <w:rsid w:val="00C86224"/>
    <w:rsid w:val="00CA5336"/>
    <w:rsid w:val="00CA6623"/>
    <w:rsid w:val="00CD0D9C"/>
    <w:rsid w:val="00CD6E39"/>
    <w:rsid w:val="00CF6E91"/>
    <w:rsid w:val="00D16A38"/>
    <w:rsid w:val="00D234DD"/>
    <w:rsid w:val="00D32F60"/>
    <w:rsid w:val="00D33243"/>
    <w:rsid w:val="00D351FE"/>
    <w:rsid w:val="00D60C4A"/>
    <w:rsid w:val="00D60E6D"/>
    <w:rsid w:val="00D65A9E"/>
    <w:rsid w:val="00D70E7C"/>
    <w:rsid w:val="00D82556"/>
    <w:rsid w:val="00D82924"/>
    <w:rsid w:val="00D83868"/>
    <w:rsid w:val="00D840B8"/>
    <w:rsid w:val="00D85B68"/>
    <w:rsid w:val="00D9251F"/>
    <w:rsid w:val="00D95CE1"/>
    <w:rsid w:val="00DA285D"/>
    <w:rsid w:val="00DC056A"/>
    <w:rsid w:val="00DE050C"/>
    <w:rsid w:val="00DE0996"/>
    <w:rsid w:val="00DE2BB4"/>
    <w:rsid w:val="00DE62B1"/>
    <w:rsid w:val="00DF304D"/>
    <w:rsid w:val="00DF61CB"/>
    <w:rsid w:val="00E00987"/>
    <w:rsid w:val="00E0477B"/>
    <w:rsid w:val="00E04EC6"/>
    <w:rsid w:val="00E246A9"/>
    <w:rsid w:val="00E4139D"/>
    <w:rsid w:val="00E44160"/>
    <w:rsid w:val="00E55691"/>
    <w:rsid w:val="00E6004D"/>
    <w:rsid w:val="00E61845"/>
    <w:rsid w:val="00E66EB2"/>
    <w:rsid w:val="00E67CFE"/>
    <w:rsid w:val="00E7070E"/>
    <w:rsid w:val="00E81978"/>
    <w:rsid w:val="00E84E99"/>
    <w:rsid w:val="00E968E7"/>
    <w:rsid w:val="00EA4566"/>
    <w:rsid w:val="00EC272A"/>
    <w:rsid w:val="00EC765E"/>
    <w:rsid w:val="00F04C90"/>
    <w:rsid w:val="00F07BF7"/>
    <w:rsid w:val="00F34063"/>
    <w:rsid w:val="00F379B7"/>
    <w:rsid w:val="00F42F66"/>
    <w:rsid w:val="00F45F2A"/>
    <w:rsid w:val="00F525FA"/>
    <w:rsid w:val="00F655A5"/>
    <w:rsid w:val="00F66495"/>
    <w:rsid w:val="00F70E24"/>
    <w:rsid w:val="00FB27B7"/>
    <w:rsid w:val="00FC033A"/>
    <w:rsid w:val="00FD1BD8"/>
    <w:rsid w:val="00FE594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5033A"/>
  <w15:docId w15:val="{4559BB07-2D5D-404B-A010-E52DC125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customStyle="1" w:styleId="PlainTable11">
    <w:name w:val="Plain Table 1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table" w:customStyle="1" w:styleId="GridTable5Dark-Accent31">
    <w:name w:val="Grid Table 5 Dark - Accent 31"/>
    <w:basedOn w:val="TableNormal"/>
    <w:uiPriority w:val="50"/>
    <w:rsid w:val="00AD5E5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667E6D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67E6D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67E6D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13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5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02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4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23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gg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43"/>
    <w:rsid w:val="000E38CB"/>
    <w:rsid w:val="00162768"/>
    <w:rsid w:val="001E3860"/>
    <w:rsid w:val="00231B2D"/>
    <w:rsid w:val="004E3E65"/>
    <w:rsid w:val="00520A00"/>
    <w:rsid w:val="0074293C"/>
    <w:rsid w:val="00786101"/>
    <w:rsid w:val="007A39A9"/>
    <w:rsid w:val="007D677D"/>
    <w:rsid w:val="00807737"/>
    <w:rsid w:val="008251DD"/>
    <w:rsid w:val="008C17C2"/>
    <w:rsid w:val="00A72F95"/>
    <w:rsid w:val="00AE418D"/>
    <w:rsid w:val="00B665F3"/>
    <w:rsid w:val="00BE1843"/>
    <w:rsid w:val="00D50785"/>
    <w:rsid w:val="00ED10B4"/>
    <w:rsid w:val="00F874AA"/>
    <w:rsid w:val="00F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09DCFDDC9A45E699CF839177164F85">
    <w:name w:val="0409DCFDDC9A45E699CF839177164F85"/>
  </w:style>
  <w:style w:type="paragraph" w:customStyle="1" w:styleId="0704227F63AC46099E3F89617F404A03">
    <w:name w:val="0704227F63AC46099E3F89617F404A03"/>
  </w:style>
  <w:style w:type="paragraph" w:customStyle="1" w:styleId="E82CD975B7EE4B66A26A9D8F42ADB882">
    <w:name w:val="E82CD975B7EE4B66A26A9D8F42ADB882"/>
  </w:style>
  <w:style w:type="paragraph" w:customStyle="1" w:styleId="0EE8AE5A830741A4970FF26010F437E5">
    <w:name w:val="0EE8AE5A830741A4970FF26010F437E5"/>
  </w:style>
  <w:style w:type="paragraph" w:customStyle="1" w:styleId="7F5214E0FB6045A1B1E3C5437EB0936F">
    <w:name w:val="7F5214E0FB6045A1B1E3C5437EB0936F"/>
  </w:style>
  <w:style w:type="paragraph" w:customStyle="1" w:styleId="4040B19F64B945E2BDAB9CE4CE9E768D">
    <w:name w:val="4040B19F64B945E2BDAB9CE4CE9E768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4055FF724DE4C20B249579062ABDE33">
    <w:name w:val="74055FF724DE4C20B249579062ABDE33"/>
  </w:style>
  <w:style w:type="paragraph" w:customStyle="1" w:styleId="4B28F76C933B4B649B7673B6F71C22A6">
    <w:name w:val="4B28F76C933B4B649B7673B6F71C22A6"/>
  </w:style>
  <w:style w:type="paragraph" w:customStyle="1" w:styleId="27F72A70E86049F8B8F974B5EF84A803">
    <w:name w:val="27F72A70E86049F8B8F974B5EF84A803"/>
  </w:style>
  <w:style w:type="paragraph" w:customStyle="1" w:styleId="3CFCDBB8F7B04A4F9C611642081A5809">
    <w:name w:val="3CFCDBB8F7B04A4F9C611642081A5809"/>
  </w:style>
  <w:style w:type="paragraph" w:customStyle="1" w:styleId="387C8919DF69404A8E60727C72E1EABC">
    <w:name w:val="387C8919DF69404A8E60727C72E1EABC"/>
  </w:style>
  <w:style w:type="paragraph" w:customStyle="1" w:styleId="C8156360D8B24497848258E5FD9EFA65">
    <w:name w:val="C8156360D8B24497848258E5FD9EFA65"/>
  </w:style>
  <w:style w:type="paragraph" w:customStyle="1" w:styleId="342F1C6B88A94EC4B0DF7E15342D8AAB">
    <w:name w:val="342F1C6B88A94EC4B0DF7E15342D8AAB"/>
  </w:style>
  <w:style w:type="paragraph" w:customStyle="1" w:styleId="F527402B40C842FF9F2181D5FC96544B">
    <w:name w:val="F527402B40C842FF9F2181D5FC96544B"/>
  </w:style>
  <w:style w:type="paragraph" w:customStyle="1" w:styleId="E709EDB8B7C74A8AAC8F778E897534B8">
    <w:name w:val="E709EDB8B7C74A8AAC8F778E897534B8"/>
  </w:style>
  <w:style w:type="paragraph" w:customStyle="1" w:styleId="3C1F7C47B70147C69280ADBF851E828F">
    <w:name w:val="3C1F7C47B70147C69280ADBF851E828F"/>
  </w:style>
  <w:style w:type="paragraph" w:customStyle="1" w:styleId="068954BC2AB148A88D895FDBC6CA8501">
    <w:name w:val="068954BC2AB148A88D895FDBC6CA8501"/>
  </w:style>
  <w:style w:type="paragraph" w:customStyle="1" w:styleId="249EB85B871E4A22A60E3058783EA3DF">
    <w:name w:val="249EB85B871E4A22A60E3058783EA3DF"/>
  </w:style>
  <w:style w:type="paragraph" w:customStyle="1" w:styleId="A7F03E6B2DB0487B993686D36FC6FE60">
    <w:name w:val="A7F03E6B2DB0487B993686D36FC6FE60"/>
  </w:style>
  <w:style w:type="paragraph" w:customStyle="1" w:styleId="DB6CD3D28492480A85953CDE290856B5">
    <w:name w:val="DB6CD3D28492480A85953CDE290856B5"/>
  </w:style>
  <w:style w:type="paragraph" w:customStyle="1" w:styleId="AF5C0736560F4C9E84DF7B7FBEE471DE">
    <w:name w:val="AF5C0736560F4C9E84DF7B7FBEE471DE"/>
  </w:style>
  <w:style w:type="paragraph" w:customStyle="1" w:styleId="9F5F56E4B1B443D18809820D0B11D074">
    <w:name w:val="9F5F56E4B1B443D18809820D0B11D074"/>
  </w:style>
  <w:style w:type="paragraph" w:customStyle="1" w:styleId="925A79947F7D45F09DF1A182E0C48478">
    <w:name w:val="925A79947F7D45F09DF1A182E0C48478"/>
  </w:style>
  <w:style w:type="paragraph" w:customStyle="1" w:styleId="94582FB914A240DEBFE426CFF75EF4E8">
    <w:name w:val="94582FB914A240DEBFE426CFF75EF4E8"/>
  </w:style>
  <w:style w:type="paragraph" w:customStyle="1" w:styleId="20521126A22148C18BA995A8BBA8756F">
    <w:name w:val="20521126A22148C18BA995A8BBA8756F"/>
  </w:style>
  <w:style w:type="paragraph" w:customStyle="1" w:styleId="B6346A02B6A74675850D233E024439C3">
    <w:name w:val="B6346A02B6A74675850D233E024439C3"/>
  </w:style>
  <w:style w:type="paragraph" w:customStyle="1" w:styleId="F49C08340A594D29ACD68D125EF0028A">
    <w:name w:val="F49C08340A594D29ACD68D125EF0028A"/>
  </w:style>
  <w:style w:type="paragraph" w:customStyle="1" w:styleId="524BEC58ABE942FCB2946101C184A2DD">
    <w:name w:val="524BEC58ABE942FCB2946101C184A2DD"/>
  </w:style>
  <w:style w:type="paragraph" w:customStyle="1" w:styleId="8637A60E24C44C4E9887C65EFB1CFBB5">
    <w:name w:val="8637A60E24C44C4E9887C65EFB1CFBB5"/>
  </w:style>
  <w:style w:type="paragraph" w:customStyle="1" w:styleId="C22E4346F42940FE88370E2D241032A8">
    <w:name w:val="C22E4346F42940FE88370E2D241032A8"/>
  </w:style>
  <w:style w:type="paragraph" w:customStyle="1" w:styleId="3D117A529A2F4445B6A78DE7C4980EE0">
    <w:name w:val="3D117A529A2F4445B6A78DE7C4980EE0"/>
  </w:style>
  <w:style w:type="paragraph" w:customStyle="1" w:styleId="FF9CB2BA7CB140C4A8FBC542912752E1">
    <w:name w:val="FF9CB2BA7CB140C4A8FBC542912752E1"/>
  </w:style>
  <w:style w:type="paragraph" w:customStyle="1" w:styleId="0FE321CB77FC4B938786C17367D8A5E2">
    <w:name w:val="0FE321CB77FC4B938786C17367D8A5E2"/>
  </w:style>
  <w:style w:type="paragraph" w:customStyle="1" w:styleId="9136651E0A1842529BF6362E7B0D86DF">
    <w:name w:val="9136651E0A1842529BF6362E7B0D86DF"/>
  </w:style>
  <w:style w:type="paragraph" w:customStyle="1" w:styleId="0801169BA59B4FF69B58655BA59070B2">
    <w:name w:val="0801169BA59B4FF69B58655BA59070B2"/>
  </w:style>
  <w:style w:type="paragraph" w:customStyle="1" w:styleId="CDAA51BC3AEA49AE850BA8202F51F907">
    <w:name w:val="CDAA51BC3AEA49AE850BA8202F51F907"/>
  </w:style>
  <w:style w:type="paragraph" w:customStyle="1" w:styleId="ACD6BB497A8B4DD697D85F281FC45B74">
    <w:name w:val="ACD6BB497A8B4DD697D85F281FC45B74"/>
  </w:style>
  <w:style w:type="paragraph" w:customStyle="1" w:styleId="347FA595C9984694A68240364AAF255E">
    <w:name w:val="347FA595C9984694A68240364AAF255E"/>
  </w:style>
  <w:style w:type="paragraph" w:customStyle="1" w:styleId="93F932A26E174B30BBC9CE98A9DC7416">
    <w:name w:val="93F932A26E174B30BBC9CE98A9DC7416"/>
  </w:style>
  <w:style w:type="paragraph" w:customStyle="1" w:styleId="1726D9DB1F5748FD8A19B7E60F5ACC7D">
    <w:name w:val="1726D9DB1F5748FD8A19B7E60F5ACC7D"/>
  </w:style>
  <w:style w:type="paragraph" w:customStyle="1" w:styleId="81CE2A2C7A154AA7B6B7F9DEF777633D">
    <w:name w:val="81CE2A2C7A154AA7B6B7F9DEF777633D"/>
  </w:style>
  <w:style w:type="paragraph" w:customStyle="1" w:styleId="D9741A80971A4E9E88AA7B7D1742B662">
    <w:name w:val="D9741A80971A4E9E88AA7B7D1742B662"/>
  </w:style>
  <w:style w:type="paragraph" w:customStyle="1" w:styleId="F780B66312C843FD96FF177BF43D0614">
    <w:name w:val="F780B66312C843FD96FF177BF43D0614"/>
  </w:style>
  <w:style w:type="paragraph" w:customStyle="1" w:styleId="60717DF2A6114838AD08E615EE55FB75">
    <w:name w:val="60717DF2A6114838AD08E615EE55FB75"/>
  </w:style>
  <w:style w:type="paragraph" w:customStyle="1" w:styleId="1C1C416793A54E9D83F4A5395CFB52DA">
    <w:name w:val="1C1C416793A54E9D83F4A5395CFB52DA"/>
  </w:style>
  <w:style w:type="paragraph" w:customStyle="1" w:styleId="14A9330AD7E740A9B187C701741D0090">
    <w:name w:val="14A9330AD7E740A9B187C701741D0090"/>
  </w:style>
  <w:style w:type="paragraph" w:customStyle="1" w:styleId="0DF74A372D744DF38BF20AC4902473F5">
    <w:name w:val="0DF74A372D744DF38BF20AC4902473F5"/>
  </w:style>
  <w:style w:type="paragraph" w:customStyle="1" w:styleId="4735B8A1BE014A9196F9FE404781D8DD">
    <w:name w:val="4735B8A1BE014A9196F9FE404781D8DD"/>
  </w:style>
  <w:style w:type="paragraph" w:customStyle="1" w:styleId="23C7CF79EE18421AB3A9E261E9C5D491">
    <w:name w:val="23C7CF79EE18421AB3A9E261E9C5D491"/>
  </w:style>
  <w:style w:type="paragraph" w:customStyle="1" w:styleId="EDED7D957909455187C0719B7959E413">
    <w:name w:val="EDED7D957909455187C0719B7959E413"/>
  </w:style>
  <w:style w:type="paragraph" w:customStyle="1" w:styleId="987E749197814EA4838ED5C976D0A4F3">
    <w:name w:val="987E749197814EA4838ED5C976D0A4F3"/>
  </w:style>
  <w:style w:type="paragraph" w:customStyle="1" w:styleId="FD7BC2AE2B4F46448A54B3BBFF2BDBEC">
    <w:name w:val="FD7BC2AE2B4F46448A54B3BBFF2BDBEC"/>
  </w:style>
  <w:style w:type="paragraph" w:customStyle="1" w:styleId="24121EE7DB0246D6BD2DC0C11B301917">
    <w:name w:val="24121EE7DB0246D6BD2DC0C11B301917"/>
  </w:style>
  <w:style w:type="paragraph" w:customStyle="1" w:styleId="BF1DE0E75C524E69B87A596AD5D04575">
    <w:name w:val="BF1DE0E75C524E69B87A596AD5D04575"/>
  </w:style>
  <w:style w:type="paragraph" w:customStyle="1" w:styleId="75ABFED1D78D441CAA9809CD5068646D">
    <w:name w:val="75ABFED1D78D441CAA9809CD5068646D"/>
  </w:style>
  <w:style w:type="paragraph" w:customStyle="1" w:styleId="8B3F2CC5E02B4CDBBB1E3A01584F6658">
    <w:name w:val="8B3F2CC5E02B4CDBBB1E3A01584F6658"/>
  </w:style>
  <w:style w:type="paragraph" w:customStyle="1" w:styleId="D3F68C8B3B1D4379843B113806BE84E8">
    <w:name w:val="D3F68C8B3B1D4379843B113806BE84E8"/>
  </w:style>
  <w:style w:type="paragraph" w:customStyle="1" w:styleId="C33CF2B193F549CA86F4B11D4F7E7DE7">
    <w:name w:val="C33CF2B193F549CA86F4B11D4F7E7DE7"/>
  </w:style>
  <w:style w:type="paragraph" w:customStyle="1" w:styleId="82516C1A7A2F4B2A9E30CEDBF5DB665F">
    <w:name w:val="82516C1A7A2F4B2A9E30CEDBF5DB665F"/>
  </w:style>
  <w:style w:type="paragraph" w:customStyle="1" w:styleId="0AC458CA8AFE4FFE84853D4C0F351C3C">
    <w:name w:val="0AC458CA8AFE4FFE84853D4C0F351C3C"/>
  </w:style>
  <w:style w:type="paragraph" w:customStyle="1" w:styleId="32BDE47658AD4496A653DE263D36CF46">
    <w:name w:val="32BDE47658AD4496A653DE263D36CF46"/>
  </w:style>
  <w:style w:type="paragraph" w:customStyle="1" w:styleId="7BA3579F37544B6CA25D1511D2CCCF4D">
    <w:name w:val="7BA3579F37544B6CA25D1511D2CCCF4D"/>
  </w:style>
  <w:style w:type="paragraph" w:customStyle="1" w:styleId="BFC1E51154EF46788C396BA902DB9A75">
    <w:name w:val="BFC1E51154EF46788C396BA902DB9A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WK 6 Case study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EB8FDD-565E-4BB5-8B80-4C7B3774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112</TotalTime>
  <Pages>10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Allen</dc:creator>
  <cp:lastModifiedBy>Lakshman Arunachalam</cp:lastModifiedBy>
  <cp:revision>78</cp:revision>
  <dcterms:created xsi:type="dcterms:W3CDTF">2017-10-03T17:58:00Z</dcterms:created>
  <dcterms:modified xsi:type="dcterms:W3CDTF">2017-10-11T18:20:00Z</dcterms:modified>
</cp:coreProperties>
</file>