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D6D" w:rsidRPr="007C235C" w:rsidRDefault="00084D6D" w:rsidP="00C02886">
      <w:pPr>
        <w:pStyle w:val="Heading3"/>
        <w:sectPr w:rsidR="00084D6D" w:rsidRPr="007C235C" w:rsidSect="00B243CD">
          <w:headerReference w:type="default" r:id="rId13"/>
          <w:footerReference w:type="even" r:id="rId14"/>
          <w:footerReference w:type="default" r:id="rId15"/>
          <w:headerReference w:type="first" r:id="rId16"/>
          <w:footerReference w:type="first" r:id="rId17"/>
          <w:pgSz w:w="16839" w:h="11907" w:orient="landscape" w:code="9"/>
          <w:pgMar w:top="1440" w:right="1440" w:bottom="1440" w:left="1440" w:header="567" w:footer="567" w:gutter="0"/>
          <w:cols w:space="708"/>
          <w:titlePg/>
          <w:docGrid w:linePitch="360"/>
        </w:sectPr>
      </w:pPr>
      <w:bookmarkStart w:id="0" w:name="_Toc183344400"/>
      <w:bookmarkStart w:id="1" w:name="_Toc183344864"/>
    </w:p>
    <w:p w:rsidR="00465038" w:rsidRDefault="00465038" w:rsidP="0080032E">
      <w:pPr>
        <w:pStyle w:val="Heading1"/>
      </w:pPr>
      <w:bookmarkStart w:id="2" w:name="_Toc183346295"/>
      <w:bookmarkStart w:id="3" w:name="_Toc183346363"/>
      <w:bookmarkStart w:id="4" w:name="_Toc183347211"/>
      <w:bookmarkStart w:id="5" w:name="_Toc183409518"/>
    </w:p>
    <w:p w:rsidR="00A97CBC" w:rsidRDefault="00A97CBC" w:rsidP="00A97CBC"/>
    <w:p w:rsidR="00A97CBC" w:rsidRPr="00A97CBC" w:rsidRDefault="00A97CBC" w:rsidP="00A97CBC"/>
    <w:p w:rsidR="00465038" w:rsidRPr="00465038" w:rsidRDefault="00465038" w:rsidP="00465038"/>
    <w:p w:rsidR="00465038" w:rsidRPr="00465038" w:rsidRDefault="00465038" w:rsidP="00465038"/>
    <w:p w:rsidR="00465038" w:rsidRPr="00465038" w:rsidRDefault="00465038" w:rsidP="00465038"/>
    <w:p w:rsidR="00465038" w:rsidRPr="00465038" w:rsidRDefault="00A97CBC" w:rsidP="00465038">
      <w:r>
        <w:rPr>
          <w:noProof/>
          <w:lang w:val="en-US" w:eastAsia="en-US"/>
        </w:rPr>
        <mc:AlternateContent>
          <mc:Choice Requires="wps">
            <w:drawing>
              <wp:anchor distT="0" distB="0" distL="114300" distR="114300" simplePos="0" relativeHeight="251655680" behindDoc="0" locked="0" layoutInCell="1" allowOverlap="1" wp14:anchorId="1D1E247E" wp14:editId="19664CDF">
                <wp:simplePos x="0" y="0"/>
                <wp:positionH relativeFrom="page">
                  <wp:posOffset>289560</wp:posOffset>
                </wp:positionH>
                <wp:positionV relativeFrom="page">
                  <wp:posOffset>3017520</wp:posOffset>
                </wp:positionV>
                <wp:extent cx="10020300" cy="16002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600" w:rsidRPr="007A74AF" w:rsidRDefault="00DE2600" w:rsidP="00A97CBC">
                            <w:pPr>
                              <w:jc w:val="center"/>
                              <w:rPr>
                                <w:rFonts w:ascii="Arial Black" w:hAnsi="Arial Black" w:cs="Arial Bold"/>
                                <w:b/>
                                <w:bCs/>
                                <w:color w:val="005294"/>
                                <w:sz w:val="72"/>
                                <w:szCs w:val="36"/>
                              </w:rPr>
                            </w:pPr>
                            <w:r w:rsidRPr="007A74AF">
                              <w:rPr>
                                <w:rFonts w:ascii="Arial Black" w:hAnsi="Arial Black" w:cs="Arial Bold"/>
                                <w:b/>
                                <w:bCs/>
                                <w:color w:val="005294"/>
                                <w:sz w:val="72"/>
                                <w:szCs w:val="36"/>
                              </w:rPr>
                              <w:t>Model Bank</w:t>
                            </w:r>
                          </w:p>
                          <w:p w:rsidR="00DE2600" w:rsidRPr="007A74AF" w:rsidRDefault="00DE2600" w:rsidP="00A97CBC">
                            <w:pPr>
                              <w:jc w:val="center"/>
                              <w:rPr>
                                <w:rFonts w:ascii="Arial Black" w:hAnsi="Arial Black" w:cs="Arial Bold"/>
                                <w:b/>
                                <w:bCs/>
                                <w:color w:val="005294"/>
                                <w:sz w:val="36"/>
                                <w:szCs w:val="48"/>
                              </w:rPr>
                            </w:pPr>
                            <w:r w:rsidRPr="007A74AF">
                              <w:rPr>
                                <w:rFonts w:ascii="Arial Black" w:hAnsi="Arial Black" w:cs="Arial Bold"/>
                                <w:b/>
                                <w:bCs/>
                                <w:color w:val="005294"/>
                                <w:sz w:val="36"/>
                                <w:szCs w:val="48"/>
                              </w:rPr>
                              <w:t>Local Field Details</w:t>
                            </w:r>
                          </w:p>
                          <w:p w:rsidR="00DE2600" w:rsidRDefault="00DE2600" w:rsidP="00A97CBC">
                            <w:pPr>
                              <w:jc w:val="center"/>
                              <w:rPr>
                                <w:rFonts w:ascii="Arial Black" w:hAnsi="Arial Black" w:cs="Arial Bold"/>
                                <w:b/>
                                <w:bCs/>
                                <w:color w:val="005294"/>
                                <w:sz w:val="28"/>
                                <w:szCs w:val="22"/>
                              </w:rPr>
                            </w:pPr>
                            <w:r>
                              <w:rPr>
                                <w:rFonts w:ascii="Arial Black" w:hAnsi="Arial Black" w:cs="Arial Bold"/>
                                <w:b/>
                                <w:bCs/>
                                <w:color w:val="005294"/>
                                <w:sz w:val="28"/>
                                <w:szCs w:val="22"/>
                              </w:rPr>
                              <w:t>202012</w:t>
                            </w:r>
                          </w:p>
                          <w:p w:rsidR="00DE2600" w:rsidRDefault="00DE2600" w:rsidP="00432C93">
                            <w:pPr>
                              <w:rPr>
                                <w:rFonts w:ascii="Arial Black" w:hAnsi="Arial Black" w:cs="Arial Bold"/>
                                <w:b/>
                                <w:bCs/>
                                <w:color w:val="005294"/>
                                <w:sz w:val="28"/>
                                <w:szCs w:val="22"/>
                              </w:rPr>
                            </w:pPr>
                          </w:p>
                          <w:p w:rsidR="00DE2600" w:rsidRDefault="00DE2600" w:rsidP="0058240A">
                            <w:pPr>
                              <w:rPr>
                                <w:rFonts w:ascii="Arial Black" w:hAnsi="Arial Black" w:cs="Arial Bold"/>
                                <w:b/>
                                <w:bCs/>
                                <w:color w:val="005294"/>
                                <w:sz w:val="28"/>
                                <w:szCs w:val="22"/>
                              </w:rPr>
                            </w:pPr>
                          </w:p>
                          <w:p w:rsidR="00DE2600" w:rsidRDefault="00DE2600" w:rsidP="00A97CBC">
                            <w:pPr>
                              <w:jc w:val="center"/>
                              <w:rPr>
                                <w:rFonts w:ascii="Arial Black" w:hAnsi="Arial Black" w:cs="Arial Bold"/>
                                <w:b/>
                                <w:bCs/>
                                <w:color w:val="005294"/>
                                <w:sz w:val="28"/>
                                <w:szCs w:val="22"/>
                              </w:rPr>
                            </w:pPr>
                          </w:p>
                          <w:p w:rsidR="00DE2600" w:rsidRPr="00335678" w:rsidRDefault="00DE2600" w:rsidP="00A97CBC">
                            <w:pPr>
                              <w:jc w:val="center"/>
                              <w:rPr>
                                <w:rFonts w:ascii="Arial Black" w:hAnsi="Arial Black" w:cs="Arial Bold"/>
                                <w:b/>
                                <w:bCs/>
                                <w:color w:val="005294"/>
                                <w:sz w:val="28"/>
                                <w:szCs w:val="22"/>
                              </w:rPr>
                            </w:pPr>
                          </w:p>
                          <w:p w:rsidR="00DE2600" w:rsidRPr="00D16119" w:rsidRDefault="00DE2600" w:rsidP="00C73BA8">
                            <w:pPr>
                              <w:rPr>
                                <w:rFonts w:ascii="Arial Bold" w:hAnsi="Arial Bold" w:cs="Arial Bold"/>
                                <w:b/>
                                <w:bCs/>
                                <w:color w:val="3494BA" w:themeColor="accent1"/>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E247E" id="_x0000_t202" coordsize="21600,21600" o:spt="202" path="m,l,21600r21600,l21600,xe">
                <v:stroke joinstyle="miter"/>
                <v:path gradientshapeok="t" o:connecttype="rect"/>
              </v:shapetype>
              <v:shape id="Text Box 2" o:spid="_x0000_s1026" type="#_x0000_t202" style="position:absolute;margin-left:22.8pt;margin-top:237.6pt;width:789pt;height:12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" filled="f" stroked="f">
                <v:textbox inset="0,0,0,0">
                  <w:txbxContent>
                    <w:p w:rsidR="00DE2600" w:rsidRPr="007A74AF" w:rsidRDefault="00DE2600" w:rsidP="00A97CBC">
                      <w:pPr>
                        <w:jc w:val="center"/>
                        <w:rPr>
                          <w:rFonts w:ascii="Arial Black" w:hAnsi="Arial Black" w:cs="Arial Bold"/>
                          <w:b/>
                          <w:bCs/>
                          <w:color w:val="005294"/>
                          <w:sz w:val="72"/>
                          <w:szCs w:val="36"/>
                        </w:rPr>
                      </w:pPr>
                      <w:r w:rsidRPr="007A74AF">
                        <w:rPr>
                          <w:rFonts w:ascii="Arial Black" w:hAnsi="Arial Black" w:cs="Arial Bold"/>
                          <w:b/>
                          <w:bCs/>
                          <w:color w:val="005294"/>
                          <w:sz w:val="72"/>
                          <w:szCs w:val="36"/>
                        </w:rPr>
                        <w:t>Model Bank</w:t>
                      </w:r>
                    </w:p>
                    <w:p w:rsidR="00DE2600" w:rsidRPr="007A74AF" w:rsidRDefault="00DE2600" w:rsidP="00A97CBC">
                      <w:pPr>
                        <w:jc w:val="center"/>
                        <w:rPr>
                          <w:rFonts w:ascii="Arial Black" w:hAnsi="Arial Black" w:cs="Arial Bold"/>
                          <w:b/>
                          <w:bCs/>
                          <w:color w:val="005294"/>
                          <w:sz w:val="36"/>
                          <w:szCs w:val="48"/>
                        </w:rPr>
                      </w:pPr>
                      <w:r w:rsidRPr="007A74AF">
                        <w:rPr>
                          <w:rFonts w:ascii="Arial Black" w:hAnsi="Arial Black" w:cs="Arial Bold"/>
                          <w:b/>
                          <w:bCs/>
                          <w:color w:val="005294"/>
                          <w:sz w:val="36"/>
                          <w:szCs w:val="48"/>
                        </w:rPr>
                        <w:t>Local Field Details</w:t>
                      </w:r>
                    </w:p>
                    <w:p w:rsidR="00DE2600" w:rsidRDefault="00DE2600" w:rsidP="00A97CBC">
                      <w:pPr>
                        <w:jc w:val="center"/>
                        <w:rPr>
                          <w:rFonts w:ascii="Arial Black" w:hAnsi="Arial Black" w:cs="Arial Bold"/>
                          <w:b/>
                          <w:bCs/>
                          <w:color w:val="005294"/>
                          <w:sz w:val="28"/>
                          <w:szCs w:val="22"/>
                        </w:rPr>
                      </w:pPr>
                      <w:r>
                        <w:rPr>
                          <w:rFonts w:ascii="Arial Black" w:hAnsi="Arial Black" w:cs="Arial Bold"/>
                          <w:b/>
                          <w:bCs/>
                          <w:color w:val="005294"/>
                          <w:sz w:val="28"/>
                          <w:szCs w:val="22"/>
                        </w:rPr>
                        <w:t>202012</w:t>
                      </w:r>
                    </w:p>
                    <w:p w:rsidR="00DE2600" w:rsidRDefault="00DE2600" w:rsidP="00432C93">
                      <w:pPr>
                        <w:rPr>
                          <w:rFonts w:ascii="Arial Black" w:hAnsi="Arial Black" w:cs="Arial Bold"/>
                          <w:b/>
                          <w:bCs/>
                          <w:color w:val="005294"/>
                          <w:sz w:val="28"/>
                          <w:szCs w:val="22"/>
                        </w:rPr>
                      </w:pPr>
                    </w:p>
                    <w:p w:rsidR="00DE2600" w:rsidRDefault="00DE2600" w:rsidP="0058240A">
                      <w:pPr>
                        <w:rPr>
                          <w:rFonts w:ascii="Arial Black" w:hAnsi="Arial Black" w:cs="Arial Bold"/>
                          <w:b/>
                          <w:bCs/>
                          <w:color w:val="005294"/>
                          <w:sz w:val="28"/>
                          <w:szCs w:val="22"/>
                        </w:rPr>
                      </w:pPr>
                    </w:p>
                    <w:p w:rsidR="00DE2600" w:rsidRDefault="00DE2600" w:rsidP="00A97CBC">
                      <w:pPr>
                        <w:jc w:val="center"/>
                        <w:rPr>
                          <w:rFonts w:ascii="Arial Black" w:hAnsi="Arial Black" w:cs="Arial Bold"/>
                          <w:b/>
                          <w:bCs/>
                          <w:color w:val="005294"/>
                          <w:sz w:val="28"/>
                          <w:szCs w:val="22"/>
                        </w:rPr>
                      </w:pPr>
                    </w:p>
                    <w:p w:rsidR="00DE2600" w:rsidRPr="00335678" w:rsidRDefault="00DE2600" w:rsidP="00A97CBC">
                      <w:pPr>
                        <w:jc w:val="center"/>
                        <w:rPr>
                          <w:rFonts w:ascii="Arial Black" w:hAnsi="Arial Black" w:cs="Arial Bold"/>
                          <w:b/>
                          <w:bCs/>
                          <w:color w:val="005294"/>
                          <w:sz w:val="28"/>
                          <w:szCs w:val="22"/>
                        </w:rPr>
                      </w:pPr>
                    </w:p>
                    <w:p w:rsidR="00DE2600" w:rsidRPr="00D16119" w:rsidRDefault="00DE2600" w:rsidP="00C73BA8">
                      <w:pPr>
                        <w:rPr>
                          <w:rFonts w:ascii="Arial Bold" w:hAnsi="Arial Bold" w:cs="Arial Bold"/>
                          <w:b/>
                          <w:bCs/>
                          <w:color w:val="3494BA" w:themeColor="accent1"/>
                          <w:sz w:val="48"/>
                          <w:szCs w:val="48"/>
                        </w:rPr>
                      </w:pPr>
                    </w:p>
                  </w:txbxContent>
                </v:textbox>
                <w10:wrap anchorx="page" anchory="page"/>
              </v:shape>
            </w:pict>
          </mc:Fallback>
        </mc:AlternateContent>
      </w:r>
    </w:p>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Default="00465038" w:rsidP="0080032E">
      <w:pPr>
        <w:pStyle w:val="Heading1"/>
      </w:pPr>
    </w:p>
    <w:p w:rsidR="00465038" w:rsidRDefault="00465038" w:rsidP="0080032E">
      <w:pPr>
        <w:pStyle w:val="Heading1"/>
      </w:pPr>
    </w:p>
    <w:p w:rsidR="00D16119" w:rsidRDefault="00881A76" w:rsidP="00D16119">
      <w:pPr>
        <w:spacing w:before="0" w:after="160" w:line="259" w:lineRule="auto"/>
        <w:rPr>
          <w:rFonts w:asciiTheme="minorHAnsi" w:eastAsiaTheme="minorHAnsi" w:hAnsiTheme="minorHAnsi" w:cstheme="minorBidi"/>
          <w:sz w:val="22"/>
          <w:szCs w:val="22"/>
          <w:lang w:val="en-US" w:eastAsia="en-US"/>
        </w:rPr>
      </w:pPr>
      <w:r w:rsidRPr="00465038">
        <w:br w:type="page"/>
      </w:r>
      <w:bookmarkStart w:id="6" w:name="_Toc183347212"/>
      <w:bookmarkStart w:id="7" w:name="_Toc183409519"/>
      <w:bookmarkEnd w:id="0"/>
      <w:bookmarkEnd w:id="1"/>
      <w:bookmarkEnd w:id="2"/>
      <w:bookmarkEnd w:id="3"/>
    </w:p>
    <w:sdt>
      <w:sdtPr>
        <w:rPr>
          <w:rFonts w:ascii="Arial" w:eastAsia="Times New Roman" w:hAnsi="Arial" w:cs="Times New Roman"/>
          <w:color w:val="auto"/>
          <w:sz w:val="20"/>
          <w:szCs w:val="24"/>
        </w:rPr>
        <w:id w:val="1079245347"/>
        <w:docPartObj>
          <w:docPartGallery w:val="Table of Contents"/>
          <w:docPartUnique/>
        </w:docPartObj>
      </w:sdtPr>
      <w:sdtEndPr>
        <w:rPr>
          <w:b/>
          <w:bCs/>
          <w:noProof/>
        </w:rPr>
      </w:sdtEndPr>
      <w:sdtContent>
        <w:p w:rsidR="00D16119" w:rsidRDefault="00D16119" w:rsidP="00D16119">
          <w:pPr>
            <w:pStyle w:val="TOCHeading"/>
          </w:pPr>
          <w:r>
            <w:t>Contents</w:t>
          </w:r>
        </w:p>
        <w:p w:rsidR="00C55ED3" w:rsidRDefault="00D16119">
          <w:pPr>
            <w:pStyle w:val="TOC1"/>
            <w:rPr>
              <w:rFonts w:asciiTheme="minorHAnsi" w:eastAsiaTheme="minorEastAsia" w:hAnsiTheme="minorHAnsi" w:cstheme="minorBidi"/>
              <w:noProof/>
              <w:color w:val="auto"/>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5582275" w:history="1">
            <w:r w:rsidR="00C55ED3" w:rsidRPr="00B10359">
              <w:rPr>
                <w:rStyle w:val="Hyperlink"/>
                <w:noProof/>
              </w:rPr>
              <w:t>Document History</w:t>
            </w:r>
            <w:r w:rsidR="00C55ED3">
              <w:rPr>
                <w:noProof/>
                <w:webHidden/>
              </w:rPr>
              <w:tab/>
            </w:r>
            <w:r w:rsidR="00C55ED3">
              <w:rPr>
                <w:noProof/>
                <w:webHidden/>
              </w:rPr>
              <w:fldChar w:fldCharType="begin"/>
            </w:r>
            <w:r w:rsidR="00C55ED3">
              <w:rPr>
                <w:noProof/>
                <w:webHidden/>
              </w:rPr>
              <w:instrText xml:space="preserve"> PAGEREF _Toc55582275 \h </w:instrText>
            </w:r>
            <w:r w:rsidR="00C55ED3">
              <w:rPr>
                <w:noProof/>
                <w:webHidden/>
              </w:rPr>
            </w:r>
            <w:r w:rsidR="00C55ED3">
              <w:rPr>
                <w:noProof/>
                <w:webHidden/>
              </w:rPr>
              <w:fldChar w:fldCharType="separate"/>
            </w:r>
            <w:r w:rsidR="006B10AE">
              <w:rPr>
                <w:noProof/>
                <w:webHidden/>
              </w:rPr>
              <w:t>3</w:t>
            </w:r>
            <w:r w:rsidR="00C55ED3">
              <w:rPr>
                <w:noProof/>
                <w:webHidden/>
              </w:rPr>
              <w:fldChar w:fldCharType="end"/>
            </w:r>
          </w:hyperlink>
        </w:p>
        <w:p w:rsidR="00C55ED3" w:rsidRDefault="004B2EC0">
          <w:pPr>
            <w:pStyle w:val="TOC1"/>
            <w:rPr>
              <w:rFonts w:asciiTheme="minorHAnsi" w:eastAsiaTheme="minorEastAsia" w:hAnsiTheme="minorHAnsi" w:cstheme="minorBidi"/>
              <w:noProof/>
              <w:color w:val="auto"/>
              <w:sz w:val="22"/>
              <w:szCs w:val="22"/>
              <w:lang w:val="en-US" w:eastAsia="en-US"/>
            </w:rPr>
          </w:pPr>
          <w:hyperlink w:anchor="_Toc55582276" w:history="1">
            <w:r w:rsidR="00C55ED3" w:rsidRPr="00B10359">
              <w:rPr>
                <w:rStyle w:val="Hyperlink"/>
                <w:noProof/>
              </w:rPr>
              <w:t>Local Reference Table</w:t>
            </w:r>
            <w:r w:rsidR="00C55ED3">
              <w:rPr>
                <w:noProof/>
                <w:webHidden/>
              </w:rPr>
              <w:tab/>
            </w:r>
            <w:r w:rsidR="00C55ED3">
              <w:rPr>
                <w:noProof/>
                <w:webHidden/>
              </w:rPr>
              <w:fldChar w:fldCharType="begin"/>
            </w:r>
            <w:r w:rsidR="00C55ED3">
              <w:rPr>
                <w:noProof/>
                <w:webHidden/>
              </w:rPr>
              <w:instrText xml:space="preserve"> PAGEREF _Toc55582276 \h </w:instrText>
            </w:r>
            <w:r w:rsidR="00C55ED3">
              <w:rPr>
                <w:noProof/>
                <w:webHidden/>
              </w:rPr>
            </w:r>
            <w:r w:rsidR="00C55ED3">
              <w:rPr>
                <w:noProof/>
                <w:webHidden/>
              </w:rPr>
              <w:fldChar w:fldCharType="separate"/>
            </w:r>
            <w:r w:rsidR="006B10AE">
              <w:rPr>
                <w:noProof/>
                <w:webHidden/>
              </w:rPr>
              <w:t>5</w:t>
            </w:r>
            <w:r w:rsidR="00C55ED3">
              <w:rPr>
                <w:noProof/>
                <w:webHidden/>
              </w:rPr>
              <w:fldChar w:fldCharType="end"/>
            </w:r>
          </w:hyperlink>
        </w:p>
        <w:p w:rsidR="00C55ED3" w:rsidRDefault="004B2EC0">
          <w:pPr>
            <w:pStyle w:val="TOC1"/>
            <w:rPr>
              <w:rFonts w:asciiTheme="minorHAnsi" w:eastAsiaTheme="minorEastAsia" w:hAnsiTheme="minorHAnsi" w:cstheme="minorBidi"/>
              <w:noProof/>
              <w:color w:val="auto"/>
              <w:sz w:val="22"/>
              <w:szCs w:val="22"/>
              <w:lang w:val="en-US" w:eastAsia="en-US"/>
            </w:rPr>
          </w:pPr>
          <w:hyperlink w:anchor="_Toc55582277" w:history="1">
            <w:r w:rsidR="00C55ED3" w:rsidRPr="00B10359">
              <w:rPr>
                <w:rStyle w:val="Hyperlink"/>
                <w:noProof/>
              </w:rPr>
              <w:t>Local Table:</w:t>
            </w:r>
            <w:r w:rsidR="00C55ED3">
              <w:rPr>
                <w:noProof/>
                <w:webHidden/>
              </w:rPr>
              <w:tab/>
            </w:r>
            <w:r w:rsidR="00C55ED3">
              <w:rPr>
                <w:noProof/>
                <w:webHidden/>
              </w:rPr>
              <w:fldChar w:fldCharType="begin"/>
            </w:r>
            <w:r w:rsidR="00C55ED3">
              <w:rPr>
                <w:noProof/>
                <w:webHidden/>
              </w:rPr>
              <w:instrText xml:space="preserve"> PAGEREF _Toc55582277 \h </w:instrText>
            </w:r>
            <w:r w:rsidR="00C55ED3">
              <w:rPr>
                <w:noProof/>
                <w:webHidden/>
              </w:rPr>
            </w:r>
            <w:r w:rsidR="00C55ED3">
              <w:rPr>
                <w:noProof/>
                <w:webHidden/>
              </w:rPr>
              <w:fldChar w:fldCharType="separate"/>
            </w:r>
            <w:r w:rsidR="006B10AE">
              <w:rPr>
                <w:noProof/>
                <w:webHidden/>
              </w:rPr>
              <w:t>60</w:t>
            </w:r>
            <w:r w:rsidR="00C55ED3">
              <w:rPr>
                <w:noProof/>
                <w:webHidden/>
              </w:rPr>
              <w:fldChar w:fldCharType="end"/>
            </w:r>
          </w:hyperlink>
        </w:p>
        <w:p w:rsidR="00D16119" w:rsidRDefault="00D16119" w:rsidP="00D16119">
          <w:pPr>
            <w:rPr>
              <w:b/>
              <w:bCs/>
              <w:noProof/>
            </w:rPr>
          </w:pPr>
          <w:r>
            <w:rPr>
              <w:b/>
              <w:bCs/>
              <w:noProof/>
            </w:rPr>
            <w:fldChar w:fldCharType="end"/>
          </w:r>
        </w:p>
      </w:sdtContent>
    </w:sdt>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 w:rsidR="00FA554C" w:rsidRDefault="00FA554C" w:rsidP="00FA554C"/>
    <w:p w:rsidR="00FA554C" w:rsidRDefault="00FA554C" w:rsidP="00FA554C"/>
    <w:p w:rsidR="00963164" w:rsidRDefault="00963164" w:rsidP="00D74BB7">
      <w:pPr>
        <w:pStyle w:val="Heading1"/>
        <w:rPr>
          <w:rFonts w:ascii="Arial" w:hAnsi="Arial" w:cs="Times New Roman"/>
          <w:b w:val="0"/>
          <w:bCs w:val="0"/>
          <w:color w:val="auto"/>
          <w:sz w:val="20"/>
          <w:szCs w:val="24"/>
        </w:rPr>
      </w:pPr>
      <w:bookmarkStart w:id="8" w:name="_Toc183344121"/>
      <w:bookmarkStart w:id="9" w:name="_Toc183344268"/>
      <w:bookmarkStart w:id="10" w:name="_Toc183344331"/>
      <w:bookmarkStart w:id="11" w:name="_Toc183344401"/>
      <w:bookmarkStart w:id="12" w:name="_Toc183344865"/>
      <w:bookmarkStart w:id="13" w:name="_Toc183346297"/>
      <w:bookmarkStart w:id="14" w:name="_Toc183346365"/>
      <w:bookmarkStart w:id="15" w:name="_Toc183504133"/>
      <w:bookmarkStart w:id="16" w:name="_Toc7011682"/>
      <w:bookmarkStart w:id="17" w:name="_Toc7042086"/>
    </w:p>
    <w:p w:rsidR="00C107BF" w:rsidRPr="0078323E" w:rsidRDefault="00C107BF" w:rsidP="00DC277C">
      <w:pPr>
        <w:pStyle w:val="Heading1"/>
      </w:pPr>
      <w:bookmarkStart w:id="18" w:name="_Toc55582275"/>
      <w:r>
        <w:t>Document History</w:t>
      </w:r>
      <w:bookmarkEnd w:id="8"/>
      <w:bookmarkEnd w:id="9"/>
      <w:bookmarkEnd w:id="10"/>
      <w:bookmarkEnd w:id="11"/>
      <w:bookmarkEnd w:id="12"/>
      <w:bookmarkEnd w:id="13"/>
      <w:bookmarkEnd w:id="14"/>
      <w:bookmarkEnd w:id="15"/>
      <w:bookmarkEnd w:id="16"/>
      <w:bookmarkEnd w:id="17"/>
      <w:bookmarkEnd w:id="18"/>
      <w:r w:rsidR="0078323E">
        <w:tab/>
      </w:r>
      <w:bookmarkStart w:id="19" w:name="_GoBack"/>
      <w:bookmarkEnd w:id="19"/>
    </w:p>
    <w:tbl>
      <w:tblPr>
        <w:tblStyle w:val="ListTable4-Accent5"/>
        <w:tblpPr w:leftFromText="180" w:rightFromText="180" w:vertAnchor="text" w:tblpY="1"/>
        <w:tblOverlap w:val="never"/>
        <w:tblW w:w="9220" w:type="dxa"/>
        <w:tblLook w:val="01E0" w:firstRow="1" w:lastRow="1" w:firstColumn="1" w:lastColumn="1" w:noHBand="0" w:noVBand="0"/>
      </w:tblPr>
      <w:tblGrid>
        <w:gridCol w:w="3111"/>
        <w:gridCol w:w="3133"/>
        <w:gridCol w:w="2976"/>
      </w:tblGrid>
      <w:tr w:rsidR="00C107BF" w:rsidRPr="00B243CD" w:rsidTr="00DC277C">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C107BF" w:rsidRPr="00B243CD" w:rsidRDefault="00C107BF" w:rsidP="0078323E">
            <w:r w:rsidRPr="00B243CD">
              <w:t>Author</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r w:rsidRPr="00B243CD">
              <w:t>Version</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Date</w:t>
            </w:r>
          </w:p>
        </w:tc>
      </w:tr>
      <w:tr w:rsidR="00C107B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C107BF" w:rsidRPr="00B243CD" w:rsidRDefault="00C107BF" w:rsidP="0078323E">
            <w:r w:rsidRPr="00B243CD">
              <w:t>Soraiyur Varadhachar Desikan</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pPr>
              <w:rPr>
                <w:b/>
              </w:rPr>
            </w:pPr>
            <w:r w:rsidRPr="00B243CD">
              <w:rPr>
                <w:b/>
              </w:rPr>
              <w:t>1.0</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Jan 02 2019</w:t>
            </w:r>
          </w:p>
        </w:tc>
      </w:tr>
      <w:tr w:rsidR="00C107BF"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A34633" w:rsidRPr="00B243CD" w:rsidRDefault="00C107BF" w:rsidP="0078323E">
            <w:r w:rsidRPr="00B243CD">
              <w:t>Laxman</w:t>
            </w:r>
            <w:r w:rsidR="00A34633" w:rsidRPr="00B243CD">
              <w:t xml:space="preserve"> Aadithya</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pPr>
              <w:rPr>
                <w:b/>
              </w:rPr>
            </w:pPr>
            <w:r w:rsidRPr="00B243CD">
              <w:rPr>
                <w:b/>
              </w:rPr>
              <w:t>1.1</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Aug 27 2019</w:t>
            </w:r>
          </w:p>
        </w:tc>
      </w:tr>
      <w:tr w:rsidR="00A34633"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34633" w:rsidRPr="00B243CD" w:rsidRDefault="00A34633" w:rsidP="0078323E">
            <w:r w:rsidRPr="00B243CD">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34633" w:rsidRPr="00B243CD" w:rsidRDefault="00A34633" w:rsidP="0078323E">
            <w:pPr>
              <w:rPr>
                <w:b/>
              </w:rPr>
            </w:pPr>
            <w:r w:rsidRPr="00B243CD">
              <w:rPr>
                <w:b/>
              </w:rPr>
              <w:t>1.2</w:t>
            </w:r>
          </w:p>
        </w:tc>
        <w:tc>
          <w:tcPr>
            <w:cnfStyle w:val="000100000000" w:firstRow="0" w:lastRow="0" w:firstColumn="0" w:lastColumn="1" w:oddVBand="0" w:evenVBand="0" w:oddHBand="0" w:evenHBand="0" w:firstRowFirstColumn="0" w:firstRowLastColumn="0" w:lastRowFirstColumn="0" w:lastRowLastColumn="0"/>
            <w:tcW w:w="2976" w:type="dxa"/>
          </w:tcPr>
          <w:p w:rsidR="00A34633" w:rsidRPr="00B243CD" w:rsidRDefault="00A34633" w:rsidP="0078323E">
            <w:r w:rsidRPr="00B243CD">
              <w:t>Sep 30 2019</w:t>
            </w:r>
          </w:p>
        </w:tc>
      </w:tr>
      <w:tr w:rsidR="00362800"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362800" w:rsidRPr="00B243CD" w:rsidRDefault="00362800" w:rsidP="0078323E">
            <w:r w:rsidRPr="00B243CD">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362800" w:rsidRPr="00B243CD" w:rsidRDefault="00362800" w:rsidP="0078323E">
            <w:pPr>
              <w:rPr>
                <w:b/>
              </w:rPr>
            </w:pPr>
            <w:r w:rsidRPr="00B243CD">
              <w:rPr>
                <w:b/>
              </w:rPr>
              <w:t>1.3</w:t>
            </w:r>
          </w:p>
        </w:tc>
        <w:tc>
          <w:tcPr>
            <w:cnfStyle w:val="000100000000" w:firstRow="0" w:lastRow="0" w:firstColumn="0" w:lastColumn="1" w:oddVBand="0" w:evenVBand="0" w:oddHBand="0" w:evenHBand="0" w:firstRowFirstColumn="0" w:firstRowLastColumn="0" w:lastRowFirstColumn="0" w:lastRowLastColumn="0"/>
            <w:tcW w:w="2976" w:type="dxa"/>
          </w:tcPr>
          <w:p w:rsidR="00362800" w:rsidRPr="00B243CD" w:rsidRDefault="00362800" w:rsidP="0078323E">
            <w:r w:rsidRPr="00B243CD">
              <w:t>Oct 29 2019</w:t>
            </w:r>
          </w:p>
        </w:tc>
      </w:tr>
      <w:tr w:rsidR="00B243CD"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B243CD" w:rsidRPr="00B243CD" w:rsidRDefault="00B243CD" w:rsidP="0078323E">
            <w:r w:rsidRPr="00B243CD">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B243CD" w:rsidRPr="00025078" w:rsidRDefault="00B243CD" w:rsidP="0078323E">
            <w:pPr>
              <w:rPr>
                <w:b/>
              </w:rPr>
            </w:pPr>
            <w:r w:rsidRPr="00025078">
              <w:rPr>
                <w:b/>
              </w:rPr>
              <w:t>1.4</w:t>
            </w:r>
          </w:p>
        </w:tc>
        <w:tc>
          <w:tcPr>
            <w:cnfStyle w:val="000100000000" w:firstRow="0" w:lastRow="0" w:firstColumn="0" w:lastColumn="1" w:oddVBand="0" w:evenVBand="0" w:oddHBand="0" w:evenHBand="0" w:firstRowFirstColumn="0" w:firstRowLastColumn="0" w:lastRowFirstColumn="0" w:lastRowLastColumn="0"/>
            <w:tcW w:w="2976" w:type="dxa"/>
          </w:tcPr>
          <w:p w:rsidR="00B243CD" w:rsidRPr="00B243CD" w:rsidRDefault="00B243CD" w:rsidP="0078323E">
            <w:r w:rsidRPr="00B243CD">
              <w:t>Nov 26 2019</w:t>
            </w:r>
          </w:p>
        </w:tc>
      </w:tr>
      <w:tr w:rsidR="001820ED"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1820ED" w:rsidRPr="001820ED" w:rsidRDefault="001820ED" w:rsidP="0078323E">
            <w:r w:rsidRPr="001820ED">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1820ED" w:rsidRPr="00025078" w:rsidRDefault="001820ED" w:rsidP="0078323E">
            <w:pPr>
              <w:rPr>
                <w:b/>
              </w:rPr>
            </w:pPr>
            <w:r w:rsidRPr="00025078">
              <w:rPr>
                <w:b/>
              </w:rPr>
              <w:t>1.5</w:t>
            </w:r>
          </w:p>
        </w:tc>
        <w:tc>
          <w:tcPr>
            <w:cnfStyle w:val="000100000000" w:firstRow="0" w:lastRow="0" w:firstColumn="0" w:lastColumn="1" w:oddVBand="0" w:evenVBand="0" w:oddHBand="0" w:evenHBand="0" w:firstRowFirstColumn="0" w:firstRowLastColumn="0" w:lastRowFirstColumn="0" w:lastRowLastColumn="0"/>
            <w:tcW w:w="2976" w:type="dxa"/>
          </w:tcPr>
          <w:p w:rsidR="001820ED" w:rsidRPr="00B243CD" w:rsidRDefault="001820ED" w:rsidP="0078323E">
            <w:r>
              <w:t>Dec 27 2019</w:t>
            </w:r>
          </w:p>
        </w:tc>
      </w:tr>
      <w:tr w:rsidR="00A1378C"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1378C" w:rsidRPr="001820ED" w:rsidRDefault="00A1378C" w:rsidP="0078323E">
            <w: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1378C" w:rsidRPr="00B51E10" w:rsidRDefault="00A1378C" w:rsidP="0078323E">
            <w:pPr>
              <w:rPr>
                <w:b/>
              </w:rPr>
            </w:pPr>
            <w:r w:rsidRPr="00B51E10">
              <w:rPr>
                <w:b/>
              </w:rPr>
              <w:t>1.6</w:t>
            </w:r>
          </w:p>
        </w:tc>
        <w:tc>
          <w:tcPr>
            <w:cnfStyle w:val="000100000000" w:firstRow="0" w:lastRow="0" w:firstColumn="0" w:lastColumn="1" w:oddVBand="0" w:evenVBand="0" w:oddHBand="0" w:evenHBand="0" w:firstRowFirstColumn="0" w:firstRowLastColumn="0" w:lastRowFirstColumn="0" w:lastRowLastColumn="0"/>
            <w:tcW w:w="2976" w:type="dxa"/>
          </w:tcPr>
          <w:p w:rsidR="00A1378C" w:rsidRDefault="00A1378C" w:rsidP="0078323E">
            <w:r>
              <w:t>Feb 3 2020</w:t>
            </w:r>
          </w:p>
        </w:tc>
      </w:tr>
      <w:tr w:rsidR="00B51E10"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B51E10" w:rsidRPr="00B51E10" w:rsidRDefault="00B51E10" w:rsidP="0078323E">
            <w:r w:rsidRPr="00B51E10">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B51E10" w:rsidRPr="00984B6F" w:rsidRDefault="00B51E10" w:rsidP="0078323E">
            <w:pPr>
              <w:rPr>
                <w:b/>
              </w:rPr>
            </w:pPr>
            <w:r w:rsidRPr="00984B6F">
              <w:rPr>
                <w:b/>
              </w:rPr>
              <w:t>1.7</w:t>
            </w:r>
          </w:p>
        </w:tc>
        <w:tc>
          <w:tcPr>
            <w:cnfStyle w:val="000100000000" w:firstRow="0" w:lastRow="0" w:firstColumn="0" w:lastColumn="1" w:oddVBand="0" w:evenVBand="0" w:oddHBand="0" w:evenHBand="0" w:firstRowFirstColumn="0" w:firstRowLastColumn="0" w:lastRowFirstColumn="0" w:lastRowLastColumn="0"/>
            <w:tcW w:w="2976" w:type="dxa"/>
          </w:tcPr>
          <w:p w:rsidR="00B51E10" w:rsidRDefault="00B51E10" w:rsidP="0078323E">
            <w:r>
              <w:t>Mar 3 2020</w:t>
            </w:r>
          </w:p>
        </w:tc>
      </w:tr>
      <w:tr w:rsidR="00984B6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984B6F" w:rsidRPr="00984B6F" w:rsidRDefault="00984B6F" w:rsidP="0078323E">
            <w:r w:rsidRPr="00984B6F">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984B6F" w:rsidRPr="00435951" w:rsidRDefault="00984B6F" w:rsidP="0078323E">
            <w:pPr>
              <w:rPr>
                <w:b/>
              </w:rPr>
            </w:pPr>
            <w:r w:rsidRPr="00435951">
              <w:rPr>
                <w:b/>
              </w:rPr>
              <w:t>1.8</w:t>
            </w:r>
          </w:p>
        </w:tc>
        <w:tc>
          <w:tcPr>
            <w:cnfStyle w:val="000100000000" w:firstRow="0" w:lastRow="0" w:firstColumn="0" w:lastColumn="1" w:oddVBand="0" w:evenVBand="0" w:oddHBand="0" w:evenHBand="0" w:firstRowFirstColumn="0" w:firstRowLastColumn="0" w:lastRowFirstColumn="0" w:lastRowLastColumn="0"/>
            <w:tcW w:w="2976" w:type="dxa"/>
          </w:tcPr>
          <w:p w:rsidR="00984B6F" w:rsidRDefault="00984B6F" w:rsidP="0078323E">
            <w:r>
              <w:t>Mar 30 2020</w:t>
            </w:r>
          </w:p>
        </w:tc>
      </w:tr>
      <w:tr w:rsidR="004310BB"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4310BB" w:rsidRPr="00984B6F" w:rsidRDefault="004310BB" w:rsidP="0078323E">
            <w: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4310BB" w:rsidRPr="00FF3006" w:rsidRDefault="004310BB" w:rsidP="0078323E">
            <w:pPr>
              <w:rPr>
                <w:b/>
              </w:rPr>
            </w:pPr>
            <w:r w:rsidRPr="00FF3006">
              <w:rPr>
                <w:b/>
              </w:rPr>
              <w:t>1.9</w:t>
            </w:r>
          </w:p>
        </w:tc>
        <w:tc>
          <w:tcPr>
            <w:cnfStyle w:val="000100000000" w:firstRow="0" w:lastRow="0" w:firstColumn="0" w:lastColumn="1" w:oddVBand="0" w:evenVBand="0" w:oddHBand="0" w:evenHBand="0" w:firstRowFirstColumn="0" w:firstRowLastColumn="0" w:lastRowFirstColumn="0" w:lastRowLastColumn="0"/>
            <w:tcW w:w="2976" w:type="dxa"/>
          </w:tcPr>
          <w:p w:rsidR="004310BB" w:rsidRDefault="00435070" w:rsidP="0078323E">
            <w:r>
              <w:t>May 11</w:t>
            </w:r>
            <w:r w:rsidR="004310BB">
              <w:t xml:space="preserve"> 2020</w:t>
            </w:r>
          </w:p>
        </w:tc>
      </w:tr>
      <w:tr w:rsidR="00AA71DB"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A71DB" w:rsidRPr="00FF3006" w:rsidRDefault="00AA71DB" w:rsidP="0078323E">
            <w:r w:rsidRPr="00FF300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A71DB" w:rsidRPr="002D0126" w:rsidRDefault="00AA71DB" w:rsidP="0078323E">
            <w:pPr>
              <w:rPr>
                <w:b/>
              </w:rPr>
            </w:pPr>
            <w:r w:rsidRPr="002D0126">
              <w:rPr>
                <w:b/>
              </w:rPr>
              <w:t>1.10</w:t>
            </w:r>
          </w:p>
        </w:tc>
        <w:tc>
          <w:tcPr>
            <w:cnfStyle w:val="000100000000" w:firstRow="0" w:lastRow="0" w:firstColumn="0" w:lastColumn="1" w:oddVBand="0" w:evenVBand="0" w:oddHBand="0" w:evenHBand="0" w:firstRowFirstColumn="0" w:firstRowLastColumn="0" w:lastRowFirstColumn="0" w:lastRowLastColumn="0"/>
            <w:tcW w:w="2976" w:type="dxa"/>
          </w:tcPr>
          <w:p w:rsidR="00AA71DB" w:rsidRDefault="007E58AC" w:rsidP="0078323E">
            <w:r>
              <w:t>June 5</w:t>
            </w:r>
            <w:r w:rsidR="00AA71DB">
              <w:t xml:space="preserve"> 2020</w:t>
            </w:r>
          </w:p>
        </w:tc>
      </w:tr>
      <w:tr w:rsidR="002D0126"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2D0126" w:rsidRPr="002D0126" w:rsidRDefault="002D0126" w:rsidP="0078323E">
            <w:r w:rsidRPr="002D012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2D0126" w:rsidRPr="007434B3" w:rsidRDefault="002D0126" w:rsidP="0078323E">
            <w:pPr>
              <w:rPr>
                <w:b/>
              </w:rPr>
            </w:pPr>
            <w:r w:rsidRPr="007434B3">
              <w:rPr>
                <w:b/>
              </w:rPr>
              <w:t>1.11</w:t>
            </w:r>
          </w:p>
        </w:tc>
        <w:tc>
          <w:tcPr>
            <w:cnfStyle w:val="000100000000" w:firstRow="0" w:lastRow="0" w:firstColumn="0" w:lastColumn="1" w:oddVBand="0" w:evenVBand="0" w:oddHBand="0" w:evenHBand="0" w:firstRowFirstColumn="0" w:firstRowLastColumn="0" w:lastRowFirstColumn="0" w:lastRowLastColumn="0"/>
            <w:tcW w:w="2976" w:type="dxa"/>
          </w:tcPr>
          <w:p w:rsidR="002D0126" w:rsidRDefault="002D0126" w:rsidP="0078323E">
            <w:r>
              <w:t>July 7 2020</w:t>
            </w:r>
          </w:p>
        </w:tc>
      </w:tr>
      <w:tr w:rsidR="007434B3"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7434B3" w:rsidRPr="002D0126" w:rsidRDefault="007434B3" w:rsidP="0078323E">
            <w:r w:rsidRPr="002D012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7434B3" w:rsidRPr="00525DAE" w:rsidRDefault="007434B3" w:rsidP="0078323E">
            <w:pPr>
              <w:rPr>
                <w:b/>
              </w:rPr>
            </w:pPr>
            <w:r w:rsidRPr="00525DAE">
              <w:rPr>
                <w:b/>
              </w:rPr>
              <w:t>1.12</w:t>
            </w:r>
          </w:p>
        </w:tc>
        <w:tc>
          <w:tcPr>
            <w:cnfStyle w:val="000100000000" w:firstRow="0" w:lastRow="0" w:firstColumn="0" w:lastColumn="1" w:oddVBand="0" w:evenVBand="0" w:oddHBand="0" w:evenHBand="0" w:firstRowFirstColumn="0" w:firstRowLastColumn="0" w:lastRowFirstColumn="0" w:lastRowLastColumn="0"/>
            <w:tcW w:w="2976" w:type="dxa"/>
          </w:tcPr>
          <w:p w:rsidR="007434B3" w:rsidRDefault="007434B3" w:rsidP="0078323E">
            <w:r>
              <w:t>August 7 2020</w:t>
            </w:r>
          </w:p>
        </w:tc>
      </w:tr>
      <w:tr w:rsidR="00C83772"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C83772" w:rsidRPr="00C83772" w:rsidRDefault="00C83772" w:rsidP="0078323E">
            <w:r w:rsidRPr="00C83772">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C83772" w:rsidRPr="00A44CCF" w:rsidRDefault="00C83772" w:rsidP="0078323E">
            <w:pPr>
              <w:rPr>
                <w:b/>
              </w:rPr>
            </w:pPr>
            <w:r w:rsidRPr="00A44CCF">
              <w:rPr>
                <w:b/>
              </w:rPr>
              <w:t>1.13</w:t>
            </w:r>
          </w:p>
        </w:tc>
        <w:tc>
          <w:tcPr>
            <w:cnfStyle w:val="000100000000" w:firstRow="0" w:lastRow="0" w:firstColumn="0" w:lastColumn="1" w:oddVBand="0" w:evenVBand="0" w:oddHBand="0" w:evenHBand="0" w:firstRowFirstColumn="0" w:firstRowLastColumn="0" w:lastRowFirstColumn="0" w:lastRowLastColumn="0"/>
            <w:tcW w:w="2976" w:type="dxa"/>
          </w:tcPr>
          <w:p w:rsidR="00C83772" w:rsidRDefault="00C83772" w:rsidP="0078323E">
            <w:r>
              <w:t>September 9 2020</w:t>
            </w:r>
          </w:p>
        </w:tc>
      </w:tr>
      <w:tr w:rsidR="00A44CC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44CCF" w:rsidRPr="00A44CCF" w:rsidRDefault="00A44CCF" w:rsidP="0078323E">
            <w:r w:rsidRPr="00A44CCF">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44CCF" w:rsidRPr="00076310" w:rsidRDefault="00A44CCF" w:rsidP="0078323E">
            <w:pPr>
              <w:rPr>
                <w:b/>
              </w:rPr>
            </w:pPr>
            <w:r w:rsidRPr="00076310">
              <w:rPr>
                <w:b/>
              </w:rPr>
              <w:t>1.14</w:t>
            </w:r>
          </w:p>
        </w:tc>
        <w:tc>
          <w:tcPr>
            <w:cnfStyle w:val="000100000000" w:firstRow="0" w:lastRow="0" w:firstColumn="0" w:lastColumn="1" w:oddVBand="0" w:evenVBand="0" w:oddHBand="0" w:evenHBand="0" w:firstRowFirstColumn="0" w:firstRowLastColumn="0" w:lastRowFirstColumn="0" w:lastRowLastColumn="0"/>
            <w:tcW w:w="2976" w:type="dxa"/>
          </w:tcPr>
          <w:p w:rsidR="00A44CCF" w:rsidRDefault="00A44CCF" w:rsidP="0078323E">
            <w:r>
              <w:t>October 8 2020</w:t>
            </w:r>
          </w:p>
        </w:tc>
      </w:tr>
      <w:tr w:rsidR="0078323E" w:rsidRPr="00B243CD" w:rsidTr="00DC277C">
        <w:trPr>
          <w:trHeight w:val="380"/>
        </w:trPr>
        <w:tc>
          <w:tcPr>
            <w:cnfStyle w:val="001000000000" w:firstRow="0" w:lastRow="0" w:firstColumn="1" w:lastColumn="0" w:oddVBand="0" w:evenVBand="0" w:oddHBand="0" w:evenHBand="0" w:firstRowFirstColumn="0" w:firstRowLastColumn="0" w:lastRowFirstColumn="0" w:lastRowLastColumn="0"/>
            <w:tcW w:w="3111" w:type="dxa"/>
          </w:tcPr>
          <w:p w:rsidR="0078323E" w:rsidRPr="00A44CCF" w:rsidRDefault="0078323E" w:rsidP="0078323E">
            <w:r>
              <w:lastRenderedPageBreak/>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78323E" w:rsidRPr="00076310" w:rsidRDefault="0078323E" w:rsidP="0078323E">
            <w:pPr>
              <w:rPr>
                <w:b/>
              </w:rPr>
            </w:pPr>
            <w:r w:rsidRPr="00076310">
              <w:rPr>
                <w:b/>
              </w:rPr>
              <w:t>1.15</w:t>
            </w:r>
          </w:p>
        </w:tc>
        <w:tc>
          <w:tcPr>
            <w:cnfStyle w:val="000100000000" w:firstRow="0" w:lastRow="0" w:firstColumn="0" w:lastColumn="1" w:oddVBand="0" w:evenVBand="0" w:oddHBand="0" w:evenHBand="0" w:firstRowFirstColumn="0" w:firstRowLastColumn="0" w:lastRowFirstColumn="0" w:lastRowLastColumn="0"/>
            <w:tcW w:w="2976" w:type="dxa"/>
          </w:tcPr>
          <w:p w:rsidR="00432C93" w:rsidRDefault="0078323E" w:rsidP="0078323E">
            <w:r>
              <w:t>November 6 2020</w:t>
            </w:r>
          </w:p>
        </w:tc>
      </w:tr>
      <w:tr w:rsidR="00432C93" w:rsidRPr="00B243CD" w:rsidTr="00DC277C">
        <w:trPr>
          <w:cnfStyle w:val="010000000000" w:firstRow="0" w:lastRow="1"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1" w:type="dxa"/>
          </w:tcPr>
          <w:p w:rsidR="00432C93" w:rsidRPr="00432C93" w:rsidRDefault="00432C93" w:rsidP="0078323E">
            <w:r w:rsidRPr="00432C93">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432C93" w:rsidRDefault="00432C93" w:rsidP="0078323E">
            <w:r>
              <w:t>1.16</w:t>
            </w:r>
          </w:p>
        </w:tc>
        <w:tc>
          <w:tcPr>
            <w:cnfStyle w:val="000100000000" w:firstRow="0" w:lastRow="0" w:firstColumn="0" w:lastColumn="1" w:oddVBand="0" w:evenVBand="0" w:oddHBand="0" w:evenHBand="0" w:firstRowFirstColumn="0" w:firstRowLastColumn="0" w:lastRowFirstColumn="0" w:lastRowLastColumn="0"/>
            <w:tcW w:w="2976" w:type="dxa"/>
          </w:tcPr>
          <w:p w:rsidR="00432C93" w:rsidRDefault="00432C93" w:rsidP="0078323E">
            <w:r>
              <w:t>December 4 2020</w:t>
            </w:r>
          </w:p>
        </w:tc>
      </w:tr>
    </w:tbl>
    <w:p w:rsidR="00432C93" w:rsidRDefault="00432C93" w:rsidP="00C107BF"/>
    <w:p w:rsidR="00C107BF" w:rsidRDefault="0078323E" w:rsidP="00C107BF">
      <w:r>
        <w:br w:type="textWrapping" w:clear="all"/>
      </w:r>
    </w:p>
    <w:p w:rsidR="00C55ED3" w:rsidRDefault="00C55ED3" w:rsidP="00C107BF"/>
    <w:p w:rsidR="00C55ED3" w:rsidRDefault="00C55ED3" w:rsidP="00C107BF"/>
    <w:p w:rsidR="00C55ED3" w:rsidRPr="00E37E31" w:rsidRDefault="00C55ED3" w:rsidP="00C107BF"/>
    <w:p w:rsidR="00C107BF" w:rsidRPr="00E37E31" w:rsidRDefault="00C107BF" w:rsidP="00C107BF">
      <w:r w:rsidRPr="00E37E31">
        <w:t>Comments:</w:t>
      </w:r>
    </w:p>
    <w:tbl>
      <w:tblPr>
        <w:tblW w:w="0" w:type="auto"/>
        <w:tblBorders>
          <w:top w:val="single" w:sz="4" w:space="0" w:color="C0C0C0"/>
          <w:bottom w:val="single" w:sz="4" w:space="0" w:color="C0C0C0"/>
          <w:insideH w:val="single" w:sz="4" w:space="0" w:color="C0C0C0"/>
        </w:tblBorders>
        <w:tblCellMar>
          <w:left w:w="57" w:type="dxa"/>
          <w:right w:w="57" w:type="dxa"/>
        </w:tblCellMar>
        <w:tblLook w:val="01E0" w:firstRow="1" w:lastRow="1" w:firstColumn="1" w:lastColumn="1" w:noHBand="0" w:noVBand="0"/>
      </w:tblPr>
      <w:tblGrid>
        <w:gridCol w:w="9413"/>
      </w:tblGrid>
      <w:tr w:rsidR="00C107BF" w:rsidRPr="008F73EC" w:rsidTr="00A27498">
        <w:tc>
          <w:tcPr>
            <w:tcW w:w="9413" w:type="dxa"/>
          </w:tcPr>
          <w:p w:rsidR="00C107BF" w:rsidRPr="00CC00C3" w:rsidRDefault="001B6571" w:rsidP="00716060">
            <w:r>
              <w:t>Updated with 202012</w:t>
            </w:r>
            <w:r w:rsidR="00C107BF">
              <w:t xml:space="preserve"> LT/LRT changes</w:t>
            </w:r>
          </w:p>
        </w:tc>
      </w:tr>
    </w:tbl>
    <w:p w:rsidR="005C6542" w:rsidRDefault="005C6542" w:rsidP="005C6542">
      <w:pPr>
        <w:spacing w:before="0" w:after="0"/>
      </w:pPr>
    </w:p>
    <w:p w:rsidR="00132E40" w:rsidRDefault="00132E40"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FA554C" w:rsidRPr="005C6542" w:rsidRDefault="00FA554C" w:rsidP="005C6542">
      <w:pPr>
        <w:spacing w:before="0" w:after="0"/>
        <w:rPr>
          <w:rFonts w:ascii="Arial Bold" w:hAnsi="Arial Bold" w:cs="Arial Bold"/>
          <w:b/>
          <w:bCs/>
          <w:color w:val="3494BA" w:themeColor="accent1"/>
          <w:sz w:val="38"/>
          <w:szCs w:val="32"/>
        </w:rPr>
      </w:pPr>
      <w:r w:rsidRPr="005C6542">
        <w:rPr>
          <w:b/>
          <w:sz w:val="28"/>
        </w:rPr>
        <w:lastRenderedPageBreak/>
        <w:t>Introduction</w:t>
      </w:r>
    </w:p>
    <w:p w:rsidR="00FA554C" w:rsidRPr="00C107BF" w:rsidRDefault="00FA554C" w:rsidP="00FA554C">
      <w:pPr>
        <w:spacing w:before="0" w:after="160" w:line="252" w:lineRule="auto"/>
        <w:rPr>
          <w:rFonts w:eastAsia="Arial Unicode MS"/>
          <w:color w:val="000080"/>
          <w:lang w:eastAsia="ko-KR"/>
        </w:rPr>
      </w:pP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The </w:t>
      </w:r>
      <w:r w:rsidRPr="00C107BF">
        <w:rPr>
          <w:rFonts w:eastAsia="Arial Unicode MS"/>
          <w:i/>
          <w:iCs/>
          <w:color w:val="000080"/>
          <w:lang w:eastAsia="ko-KR"/>
        </w:rPr>
        <w:t>LOCAL.TABLE</w:t>
      </w:r>
      <w:r w:rsidRPr="00C107BF">
        <w:rPr>
          <w:rFonts w:eastAsia="Arial Unicode MS"/>
          <w:color w:val="000080"/>
          <w:lang w:eastAsia="ko-KR"/>
        </w:rPr>
        <w:t xml:space="preserve"> and </w:t>
      </w:r>
      <w:r w:rsidRPr="00C107BF">
        <w:rPr>
          <w:rFonts w:eastAsia="Arial Unicode MS"/>
          <w:i/>
          <w:iCs/>
          <w:color w:val="000080"/>
          <w:lang w:eastAsia="ko-KR"/>
        </w:rPr>
        <w:t>LOCAL.REF.TABLE</w:t>
      </w:r>
      <w:r w:rsidRPr="00C107BF">
        <w:rPr>
          <w:rFonts w:eastAsia="Arial Unicode MS"/>
          <w:color w:val="000080"/>
          <w:lang w:eastAsia="ko-KR"/>
        </w:rPr>
        <w:t xml:space="preserve"> applications allow the entry of additional customised input fields for Banks on the existing Core Banking</w:t>
      </w:r>
      <w:r w:rsidR="00F55E59" w:rsidRPr="00C107BF">
        <w:rPr>
          <w:rFonts w:eastAsia="Arial Unicode MS"/>
          <w:color w:val="000080"/>
          <w:lang w:eastAsia="ko-KR"/>
        </w:rPr>
        <w:t xml:space="preserve"> applications</w:t>
      </w:r>
      <w:r w:rsidRPr="00C107BF">
        <w:rPr>
          <w:rFonts w:eastAsia="Arial Unicode MS"/>
          <w:color w:val="000080"/>
          <w:lang w:eastAsia="ko-KR"/>
        </w:rPr>
        <w:t xml:space="preserve"> without any program modifications</w:t>
      </w: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This document gives the details of the list of local reference fields as available in the Core Banking </w:t>
      </w:r>
      <w:r w:rsidR="003B44E2" w:rsidRPr="00C107BF">
        <w:rPr>
          <w:rFonts w:eastAsia="Arial Unicode MS"/>
          <w:color w:val="000080"/>
          <w:lang w:eastAsia="ko-KR"/>
        </w:rPr>
        <w:t xml:space="preserve">Model </w:t>
      </w:r>
      <w:r w:rsidRPr="00C107BF">
        <w:rPr>
          <w:rFonts w:eastAsia="Arial Unicode MS"/>
          <w:color w:val="000080"/>
          <w:lang w:eastAsia="ko-KR"/>
        </w:rPr>
        <w:t xml:space="preserve">Reference system </w:t>
      </w:r>
      <w:r w:rsidR="003B44E2" w:rsidRPr="00C107BF">
        <w:rPr>
          <w:rFonts w:eastAsia="Arial Unicode MS"/>
          <w:color w:val="000080"/>
          <w:lang w:eastAsia="ko-KR"/>
        </w:rPr>
        <w:t>along with the application for which its attached / module in which the related data records are released.</w:t>
      </w: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In addition, this document contains the </w:t>
      </w:r>
      <w:r w:rsidR="00F55E59" w:rsidRPr="00C107BF">
        <w:rPr>
          <w:rFonts w:eastAsia="Arial Unicode MS"/>
          <w:color w:val="000080"/>
          <w:lang w:eastAsia="ko-KR"/>
        </w:rPr>
        <w:t xml:space="preserve">list of records for local table that </w:t>
      </w:r>
      <w:proofErr w:type="gramStart"/>
      <w:r w:rsidR="00F55E59" w:rsidRPr="00C107BF">
        <w:rPr>
          <w:rFonts w:eastAsia="Arial Unicode MS"/>
          <w:color w:val="000080"/>
          <w:lang w:eastAsia="ko-KR"/>
        </w:rPr>
        <w:t>can</w:t>
      </w:r>
      <w:r w:rsidRPr="00C107BF">
        <w:rPr>
          <w:rFonts w:eastAsia="Arial Unicode MS"/>
          <w:color w:val="000080"/>
          <w:lang w:eastAsia="ko-KR"/>
        </w:rPr>
        <w:t xml:space="preserve"> be added</w:t>
      </w:r>
      <w:proofErr w:type="gramEnd"/>
      <w:r w:rsidRPr="00C107BF">
        <w:rPr>
          <w:rFonts w:eastAsia="Arial Unicode MS"/>
          <w:color w:val="000080"/>
          <w:lang w:eastAsia="ko-KR"/>
        </w:rPr>
        <w:t xml:space="preserve"> to the required application based on the purpose mentioned.</w:t>
      </w:r>
    </w:p>
    <w:p w:rsidR="00B45C96" w:rsidRPr="0057701D" w:rsidRDefault="00FA554C" w:rsidP="0057701D">
      <w:pPr>
        <w:spacing w:before="0" w:after="160" w:line="259" w:lineRule="auto"/>
        <w:jc w:val="both"/>
        <w:rPr>
          <w:rFonts w:eastAsia="Arial Unicode MS"/>
          <w:color w:val="000080"/>
          <w:lang w:eastAsia="ko-KR"/>
        </w:rPr>
      </w:pPr>
      <w:r w:rsidRPr="00C107BF">
        <w:rPr>
          <w:rFonts w:eastAsia="Arial Unicode MS"/>
          <w:color w:val="000080"/>
          <w:lang w:eastAsia="ko-KR"/>
        </w:rPr>
        <w:t xml:space="preserve">Note: Local reference field </w:t>
      </w:r>
      <w:r w:rsidR="004824DE" w:rsidRPr="00C107BF">
        <w:rPr>
          <w:rFonts w:eastAsia="Arial Unicode MS"/>
          <w:color w:val="000080"/>
          <w:lang w:eastAsia="ko-KR"/>
        </w:rPr>
        <w:t xml:space="preserve">listed below are taken from Model </w:t>
      </w:r>
      <w:r w:rsidRPr="00C107BF">
        <w:rPr>
          <w:rFonts w:eastAsia="Arial Unicode MS"/>
          <w:color w:val="000080"/>
          <w:lang w:eastAsia="ko-KR"/>
        </w:rPr>
        <w:t xml:space="preserve">Demo system for the modules installed </w:t>
      </w:r>
      <w:r w:rsidR="004824DE" w:rsidRPr="00C107BF">
        <w:rPr>
          <w:rFonts w:eastAsia="Arial Unicode MS"/>
          <w:color w:val="000080"/>
          <w:lang w:eastAsia="ko-KR"/>
        </w:rPr>
        <w:t>(as available in SPF)</w:t>
      </w:r>
      <w:bookmarkStart w:id="20" w:name="_Toc55582276"/>
    </w:p>
    <w:p w:rsidR="0057701D" w:rsidRDefault="0057701D" w:rsidP="00FA554C">
      <w:pPr>
        <w:pStyle w:val="Heading1"/>
      </w:pPr>
    </w:p>
    <w:p w:rsidR="0057701D" w:rsidRDefault="0057701D" w:rsidP="00FA554C">
      <w:pPr>
        <w:pStyle w:val="Heading1"/>
      </w:pPr>
    </w:p>
    <w:p w:rsidR="0057701D" w:rsidRDefault="0057701D" w:rsidP="00FA554C">
      <w:pPr>
        <w:pStyle w:val="Heading1"/>
      </w:pPr>
    </w:p>
    <w:p w:rsidR="00FA554C" w:rsidRDefault="00FA554C" w:rsidP="00FA554C">
      <w:pPr>
        <w:pStyle w:val="Heading1"/>
      </w:pPr>
      <w:r>
        <w:t>Local Reference Table</w:t>
      </w:r>
      <w:bookmarkEnd w:id="20"/>
    </w:p>
    <w:p w:rsidR="00546964" w:rsidRDefault="00FA554C" w:rsidP="00BB56EE">
      <w:pPr>
        <w:spacing w:before="0" w:after="160" w:line="259" w:lineRule="auto"/>
        <w:jc w:val="both"/>
        <w:rPr>
          <w:rFonts w:eastAsia="Arial Unicode MS"/>
          <w:i/>
          <w:iCs/>
          <w:color w:val="000080"/>
          <w:lang w:eastAsia="ko-KR"/>
        </w:rPr>
      </w:pPr>
      <w:r w:rsidRPr="00C107BF">
        <w:rPr>
          <w:rFonts w:eastAsia="Arial Unicode MS"/>
          <w:i/>
          <w:iCs/>
          <w:color w:val="000080"/>
          <w:lang w:eastAsia="ko-KR"/>
        </w:rPr>
        <w:t xml:space="preserve">Following are the LOCAL.REF.TABLE entries available in the Core Banking demo system along with </w:t>
      </w:r>
      <w:r w:rsidR="004824DE" w:rsidRPr="00C107BF">
        <w:rPr>
          <w:rFonts w:eastAsia="Arial Unicode MS"/>
          <w:i/>
          <w:iCs/>
          <w:color w:val="000080"/>
          <w:lang w:eastAsia="ko-KR"/>
        </w:rPr>
        <w:t>local field properties and module</w:t>
      </w:r>
      <w:r w:rsidR="00C107BF">
        <w:rPr>
          <w:rFonts w:eastAsia="Arial Unicode MS"/>
          <w:i/>
          <w:iCs/>
          <w:color w:val="000080"/>
          <w:lang w:eastAsia="ko-KR"/>
        </w:rPr>
        <w:t xml:space="preserve"> in which the related record </w:t>
      </w:r>
      <w:proofErr w:type="gramStart"/>
      <w:r w:rsidR="00C107BF">
        <w:rPr>
          <w:rFonts w:eastAsia="Arial Unicode MS"/>
          <w:i/>
          <w:iCs/>
          <w:color w:val="000080"/>
          <w:lang w:eastAsia="ko-KR"/>
        </w:rPr>
        <w:t>is released</w:t>
      </w:r>
      <w:proofErr w:type="gramEnd"/>
      <w:r w:rsidRPr="00C107BF">
        <w:rPr>
          <w:rFonts w:eastAsia="Arial Unicode MS"/>
          <w:i/>
          <w:iCs/>
          <w:color w:val="000080"/>
          <w:lang w:eastAsia="ko-KR"/>
        </w:rPr>
        <w:t>.</w:t>
      </w:r>
    </w:p>
    <w:p w:rsidR="00BB56EE" w:rsidRPr="00BB56EE" w:rsidRDefault="00BB56EE" w:rsidP="00BB56EE">
      <w:pPr>
        <w:spacing w:before="0" w:after="160" w:line="259" w:lineRule="auto"/>
        <w:jc w:val="both"/>
        <w:rPr>
          <w:rFonts w:eastAsia="Arial Unicode MS"/>
          <w:i/>
          <w:iCs/>
          <w:color w:val="000080"/>
          <w:lang w:eastAsia="ko-KR"/>
        </w:rPr>
      </w:pPr>
    </w:p>
    <w:tbl>
      <w:tblPr>
        <w:tblStyle w:val="GridTable4-Accent6"/>
        <w:tblW w:w="5000" w:type="pct"/>
        <w:tblLook w:val="04A0" w:firstRow="1" w:lastRow="0" w:firstColumn="1" w:lastColumn="0" w:noHBand="0" w:noVBand="1"/>
      </w:tblPr>
      <w:tblGrid>
        <w:gridCol w:w="2321"/>
        <w:gridCol w:w="2350"/>
        <w:gridCol w:w="1055"/>
        <w:gridCol w:w="1082"/>
        <w:gridCol w:w="1551"/>
        <w:gridCol w:w="1860"/>
        <w:gridCol w:w="3730"/>
      </w:tblGrid>
      <w:tr w:rsidR="001B6571" w:rsidRPr="001B6571" w:rsidTr="001B65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Local Reference Table- Application</w:t>
            </w:r>
          </w:p>
        </w:tc>
        <w:tc>
          <w:tcPr>
            <w:tcW w:w="1008" w:type="pct"/>
            <w:noWrap/>
            <w:hideMark/>
          </w:tcPr>
          <w:p w:rsidR="001B6571" w:rsidRPr="001B6571" w:rsidRDefault="001B6571"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Local Table -Field Name</w:t>
            </w:r>
          </w:p>
        </w:tc>
        <w:tc>
          <w:tcPr>
            <w:tcW w:w="342" w:type="pct"/>
            <w:noWrap/>
            <w:hideMark/>
          </w:tcPr>
          <w:p w:rsidR="001B6571" w:rsidRPr="001B6571" w:rsidRDefault="001B6571"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Character Type</w:t>
            </w:r>
          </w:p>
        </w:tc>
        <w:tc>
          <w:tcPr>
            <w:tcW w:w="230" w:type="pct"/>
            <w:noWrap/>
            <w:hideMark/>
          </w:tcPr>
          <w:p w:rsidR="001B6571" w:rsidRPr="001B6571" w:rsidRDefault="001B6571"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Sub </w:t>
            </w:r>
            <w:proofErr w:type="spellStart"/>
            <w:r w:rsidRPr="001B6571">
              <w:rPr>
                <w:rFonts w:ascii="Calibri" w:hAnsi="Calibri" w:cs="Calibri"/>
                <w:color w:val="000000"/>
                <w:sz w:val="22"/>
                <w:szCs w:val="22"/>
                <w:lang w:val="en-US" w:eastAsia="en-US"/>
              </w:rPr>
              <w:t>Assoc</w:t>
            </w:r>
            <w:proofErr w:type="spellEnd"/>
            <w:r w:rsidRPr="001B6571">
              <w:rPr>
                <w:rFonts w:ascii="Calibri" w:hAnsi="Calibri" w:cs="Calibri"/>
                <w:color w:val="000000"/>
                <w:sz w:val="22"/>
                <w:szCs w:val="22"/>
                <w:lang w:val="en-US" w:eastAsia="en-US"/>
              </w:rPr>
              <w:t xml:space="preserve"> Code</w:t>
            </w:r>
          </w:p>
        </w:tc>
        <w:tc>
          <w:tcPr>
            <w:tcW w:w="553" w:type="pct"/>
            <w:noWrap/>
            <w:hideMark/>
          </w:tcPr>
          <w:p w:rsidR="001B6571" w:rsidRPr="001B6571" w:rsidRDefault="00BE09C5"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BE09C5">
              <w:rPr>
                <w:rFonts w:ascii="Calibri" w:hAnsi="Calibri" w:cs="Calibri"/>
                <w:color w:val="000000"/>
                <w:sz w:val="22"/>
                <w:szCs w:val="22"/>
                <w:lang w:val="en-US" w:eastAsia="en-US"/>
              </w:rPr>
              <w:t>Used in Version YES/NO</w:t>
            </w:r>
          </w:p>
        </w:tc>
        <w:tc>
          <w:tcPr>
            <w:tcW w:w="297" w:type="pct"/>
            <w:noWrap/>
            <w:hideMark/>
          </w:tcPr>
          <w:p w:rsidR="001B6571" w:rsidRPr="001B6571" w:rsidRDefault="00BE09C5"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BE09C5">
              <w:rPr>
                <w:rFonts w:ascii="Calibri" w:hAnsi="Calibri" w:cs="Calibri"/>
                <w:color w:val="000000"/>
                <w:sz w:val="22"/>
                <w:szCs w:val="22"/>
                <w:lang w:val="en-US" w:eastAsia="en-US"/>
              </w:rPr>
              <w:t>Local Table  Released Module</w:t>
            </w:r>
          </w:p>
        </w:tc>
        <w:tc>
          <w:tcPr>
            <w:tcW w:w="1598" w:type="pct"/>
            <w:noWrap/>
            <w:hideMark/>
          </w:tcPr>
          <w:p w:rsidR="001B6571" w:rsidRPr="001B6571" w:rsidRDefault="001B6571" w:rsidP="001B6571">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Module Name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PD.PAYMENT.DUE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PERSON.ENTITY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LEGAL.EXP.DATE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ESTELL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Teller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SECOND.SURNAME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ESTELL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Teller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FIRST.SURNAME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ESTELL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Teller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PV.ASSET.DETAIL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USER.CLASSIFICATION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LKPVCO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Provisioning and Collateral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SA.SCORE.TXN</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APP.FORM.ID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STMT.ENTRY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BATCH.STATUS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DUPLICATE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MERCHANT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BOOKED.TIME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PROCESS.TIME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ORIG.SUB.CATEG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CHQ.NUMBER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ACCOUNT.BAL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ACC.BAL.AFTER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ACC.BAL.BEFORE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TXN.LAST.UPD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STMT.ENTRY.DETAIL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BATCH.STATUS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DUPLICATE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MERCHANT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BOOKED.TIME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PROCESS.TIME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ORIG.SUB.CATEG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CHQ.NUMBER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ACCOUNT.BAL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ACC.BAL.AFTER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ACC.BAL.BEFORE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TXN.LAST.UPD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SUB.ASSET.TYPE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MAT.INDEX.CODE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ILMATX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Matrix Tax Server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MATRIX.SUB.INV.CODE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ILMATX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Matrix Tax Server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SWIFT.CODE.WORDS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FTS.DESCRIPTION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SY.ACCU.DECU</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SY.DCI</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SY.FX.FORWARDS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TZ.TRANSACTION.STOP.INSTRUCTION</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USRETL.WAIVE.CHARGE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USRETL.SUPPRESS.NOTICE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TZ.TRANSACTION.STOP.PARAMETER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USRETL.LOOK.BACK.PRD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USRETL.STOP.PAYMENT.PROD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USRETL.PRODUCT.EXP.PRD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PERIOD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TZ.TRANSACTION.STOP.TYPE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USRETL.STOP.PAYMENT.PROD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USRETL.PRODUCT.EXP.PRD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PERIOD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USER.CUSTOMER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NSF.GROUP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USER.CUSTOMER.NUMBER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Base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AA.PRD.DES.CUSTOMER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USLREG.SER.MEMBER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ACCT.TITLE.OPERAND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USRETL.ACCT.TITLE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PELCEL.ACCOUNT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FRPLCL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Home savings account - PEL and CEL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NO.OF.DEPENDANT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FRPLCL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Home savings account - PEL and CEL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ENERGY.EFFICIENT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FRPLCL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Home savings account - PEL and CEL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OWNERSHIP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NORACC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Nordic - Account related processing (supports ASP Account etc.)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PAST.TRANSACTION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NORACC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Nordic - Account related processing (supports ASP Account etc.)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AC.INWARD.ENTRY</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USRETL.CASH.BUND.DEP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USRETL.ONUS.CHK.DEP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USRETL.LCL.CHK.DEP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USRETL.FGN.CHK.DEP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USRETL.PARTY.NAME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USRETL.PARTY.IDENTIFIER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NSF.CLEARING.CHANNEL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OBCB.ACCTID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OBCB.PAGE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OBCB.FROM.ID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BATCH.STATUS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DUPLICATE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MERCHANT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BOOKED.TIME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PROCESS.TIME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ORIG.CATEG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ORIG.SUB.CATEG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CUST.CATEG.NAME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CHQ.NUMBER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ACCOUNT.BAL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ACC.BAL.AFTER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ACC.BAL.BEFORE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TXN.LAST.UPD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Third Party Aggregation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CHECK.IMAGE.REF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USRETL.ROUTE.NO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DIARY</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CLAIM.PERIOD.START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CLAIM.PERIOD.END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INVOICE.NO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ORIG.EVENT.CCY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ORIG.EVENT.CCY.RATE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INC.EXCHANGE.RATE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CALCULATE.FX.PL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FX.PL.PER.UNIT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BID.NUMBER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UD.KD.EVENT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SEC.OPEN.ORDER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REDEEM.ALL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CPF.SRS.PMT.METHOD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CPF.SRS.AGENT.BANK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CPF.SRS.ACCT.NO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NRIC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CUST.PASSPORT.NO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AFB.REF.ID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EXTERNAL.REFERENCE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ESFUND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Alternate Portfolio ID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TAP.ORDER.NATURE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REBALANCING.INDICATOR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SESSION.ORDER.COUNT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SESSION.NUMBER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WAIVE.NON.EXECUTION.FEE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ILFEES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Israel - Fees </w:t>
            </w:r>
            <w:proofErr w:type="spellStart"/>
            <w:r w:rsidRPr="001B6571">
              <w:rPr>
                <w:rFonts w:ascii="Calibri" w:hAnsi="Calibri" w:cs="Calibri"/>
                <w:color w:val="000000"/>
                <w:sz w:val="22"/>
                <w:szCs w:val="22"/>
                <w:lang w:val="en-US" w:eastAsia="en-US"/>
              </w:rPr>
              <w:t>Optimisation</w:t>
            </w:r>
            <w:proofErr w:type="spellEnd"/>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BID.RATE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CBTMGT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Treasury Management (Auctions)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SOURCE.OF.FUNDS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CBTMGT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Treasury Management (Auctions)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TAP.INSTR.MKR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MINIMUM.TAX.THRESHOLD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FLAT.AMOUNT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SURPLUS.RATE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AA.ARRANGEMENT.ACTIVITY</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USRETL.ITEM.TYP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USRETL.ITEM.VAL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IS.CONTRACT.REF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IS.PRODUCT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IS.COM.SALE.REF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IS.DISBURSE.REF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REQUEST.CUSTOMER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NORACC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Nordic - Account related processing (supports ASP Account etc.)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LC.ACCOUNT.BALANCES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REFUND.GST.TYPE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ORIG.TXN.REF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ORIG.INVOICE.REF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CREDIT.NOTE.REF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LC.AMENDMENTS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LD.LOANS.AND.DEPOSITS</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LINKED.TFDR.REF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TYPE.OF.LOAN.DEP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FX.TRANSACT.REFERENCE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HEDGED.FLAG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TREASURY.CONTRACT.CURRENCY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TREASURY.CONTRACT.AMOUNT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LOAN.RESTRUCUTURED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ADDITIONAL.PROV.PERCENTAGE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LETTER.OF.CREDIT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Letters of Credit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PROB.DEFAULT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LOSS.GIVEN.DEFAULT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CREDIT.CONV.FACTOR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IFRS.CLASS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LIMIT.REJECT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SIGNATORY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LIMIT.REFERENCE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RISK.TYPE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ESPVRC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Risk based provisioning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LIMIT.ATTRIBUTE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 - Lending Compliance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MD.DEAL</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CL.LODGED.CUST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MD.TEXT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LBCORP.MAXIMUM.RENEWAL.ALLOW</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LBCORP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Corporate operations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LBCORP.RENEWAL.FREQUENCY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FQU.IGN</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LBCORP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Corporate operations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PROB.DEFAULT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LOSS.GIVEN.DEFAULT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CREDIT.CONV.FACTOR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IFRS.CLASS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LKIFRS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Sri Lanka - IFRS9 Impairment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MM.MONEY.MARKET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RLGAAP.PLEDGE.PURPOSE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INTEREST.PAYMENT.METHOD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INTEREST.SETTLEMENT.ACCOUNT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TAX.SETTLEMENT.METHOD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ND.DEAL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TAP.OPER.NATURE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TAP.FX.RATE.DIR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NSF.PARAMETER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NSF.FLOAT.COMPONENT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FLOAT.HOLD.TYPE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NSF.REJECT.TXN.VERSION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NSF.REJECT.OFS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US.STOP.EXIST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OC.CUSTOMER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COLLATERAL.AGREEMENT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AA.PRD.DES.ACCOUNT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USLREG.REG.UCCC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USLREG.LEGAL.STATUS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POSPAY.POS.PAY.ACTION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POSPAY.POS.PAY.WV.CHG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USRETL.LAST.ACT.DATE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USRETL.WAIVE.CHARGE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RLGAAP.PLEDGE.PURPOSE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RLGAAP.PLEDGE.FLAG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USLREG.HUD.LOAN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USLREG.CBR.REPORT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RLGAAP.RISK.RATING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USLEND.SOLD.DATE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USLEND.REPURCHASE.DATE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USLEND.MERS.ID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USLEND.SECONDARY.MARKET.LOAN.ID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USIRAC.RA.BENEFICIARY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USIRAC.BEN.SHARE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USIRAC.BEN.RELATION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USRETL.GRACE.AMOUNT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USRETL.ODP.AMOUNT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USRETL.OPT.IN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USRETL.COL.PRIORITY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USRETL.COL.ARRANGEMENT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USRETL.SPREAD.TYPE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USRETL.SPREAD.OPERAND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USRETL.SPREAD.RATE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USRETL.COL.LIQ.METHOD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USRETL.COL.LIQ.ACCT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USRETL.COL.LINKED.LOAN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USRETL.RSRV.KEY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SDB.BOX.TYPE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SDB.BOX.NUMBER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SDB.VISIT.CUSTOMER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SDB.VISIT.TIME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TIME</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USRETL.FFIEC.CODE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CALEND.RSRV.ACCOUNT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CALEND.RSRV.PRIMARY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CALEND.RSRV.SOURCE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CALEND.RSRV.PERC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CALEND.NPL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CALEND.NPL.REASON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CALEND.NAB</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USCORE.HOLD.TYPE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NACUST.REPEAT.OD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USREGS.DEPOSIT.CLASS.CODE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USREGS.DEPOSIT.CLASS.TYPE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USREGS.OWNERSHIP.CODE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COIP.PRINT.REQUIRED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LUINTX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Certificate of interest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RSRV.SWEEP.REF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USRSRS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 Accounts Sweep</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PV.RISK.SEGMENT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ESPVRC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Risk based provisioning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PRINCIPAL.RESIDENCY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LUFECH</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Luxembourg - Fees and charges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USCORE.PURPOSE.CODE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AULMOI.POLICY.ID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AULMOI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Lenders Mortgage Insurance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USREGS.ACCOUNT.TYPE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LBACTR.PRINTING.CODE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TAX.BENEFICIARY.NUMBER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TAX.SETTLEMENT.TYPE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CUST.NPL.STATUS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LKPVCO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Provisioning and Collateral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QUEUE.AVAILABLE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HUWRNT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Hungary Warrants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HIGHEST.APR.RATE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Lending and Mortgages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PAYMENT.ORDER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TAP.OPER.NATURE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USRETL.PYMT.EXTRACTED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ACHFRM.TXN.CODE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ACHFRM.SEC.CODE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ACHFRM.FX.EXCH.IND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ACHFRM.FX.EXCH.REF.IND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ACHFRM.FGN.PAYMENT.AMOUNT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ACHFRM.FX.EXCH.REF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ACHFRM.COMP.ENT.DESC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ACHFRM.COMPANY.ID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ACHFRM.BEN.ACCT.NUMBER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ACHFRM.IAT.COMPANY.ID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ACHFRM.IAT.TXN.TYPE.CODE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ACHFRM.RECEIVING.DFI.NAME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ACHFRM.RDFI.IDNUM.QUALIFIER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ACHFRM.ACCT.WITH.BR.COUNTRY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ACHFRM.FGN.CORR.BANK.NAME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ACHFRM.FGN.CORR.BANK.QUALIFIER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ACHFRM.FGN.CORR.BR.COCODE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ACHFRM.FGN.CORR.BANK.ID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ACHFRM.IAT.PAYINFO.ONE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ACHFRM.IAT.PAYINFO.TWO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ACHFRM.ISO.DEST.CCY.CODE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ACHFRM.SVC.CLASS.CODE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ACHFRM.RDFI.ID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TAP.DR.SLV.ACC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TAP.CR.SLV.ACC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INTERFACE.SET.FIELD</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BRBASE</w:t>
            </w:r>
          </w:p>
        </w:tc>
        <w:tc>
          <w:tcPr>
            <w:tcW w:w="1598" w:type="pct"/>
            <w:noWrap/>
            <w:hideMark/>
          </w:tcPr>
          <w:p w:rsidR="001B6571" w:rsidRPr="001B6571" w:rsidRDefault="001B6571" w:rsidP="00D24C5D">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 - BASE - Customer Compliance</w:t>
            </w:r>
            <w:r w:rsidR="00D24C5D">
              <w:rPr>
                <w:rFonts w:ascii="Calibri" w:hAnsi="Calibri" w:cs="Calibri"/>
                <w:color w:val="000000"/>
                <w:sz w:val="22"/>
                <w:szCs w:val="22"/>
                <w:lang w:val="en-US" w:eastAsia="en-US"/>
              </w:rPr>
              <w:t xml:space="preserve"> – BR (BRAZIL)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INTERFACE.SET.VALUE</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 - BASE - Customer Compliance</w:t>
            </w:r>
            <w:r w:rsidR="00D24C5D">
              <w:rPr>
                <w:rFonts w:ascii="Calibri" w:hAnsi="Calibri" w:cs="Calibri"/>
                <w:color w:val="000000"/>
                <w:sz w:val="22"/>
                <w:szCs w:val="22"/>
                <w:lang w:val="en-US" w:eastAsia="en-US"/>
              </w:rPr>
              <w:t xml:space="preserve"> – BR (BRAZIL)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SPLIT.AMOUNT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USIRAC.DISTRIB.TYPE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PAYMENT.ORDER.PRODUCT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USRETL.MIN.AMOUNT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USRETL.CHECK.GEN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POSITION.TRANSFER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AFB.REF.ID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TRANSFER.CANCELLATION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TAP.SLV.PTF.FRM</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TAP.SLV.PTF.TO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PP.CLEARING</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CLEARING.SETTLEMENT.SHIFT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UKBACS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BACS Direct Credits and Direct Debits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PROCESSING.DAY.INDICATOR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UKBACS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BACS Direct Credits and Direct Debits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NOMINATED.AC.SORT.CODE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UKBACS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BACS Direct Credits and Direct Debits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NOMINATED.ACCOUNT.NUMBER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UKBACS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BACS Direct Credits and Direct Debits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BACS.SUN.CLEARING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UKBACS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BACS Direct Credits and Direct Debits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PP.ORDER.ENTRY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ACHFRM.DATEOFDEATH</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ACHFRM.ADDENDAINFO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FIRC.NUMBER.IN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INVENTORY.TYPE.IN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STOCK.REGISTER.ID.IN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STOCK.SERIES.ID.IN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ORIGINAL.TXN.AMOUNT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ESCLNG</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Spain - </w:t>
            </w:r>
            <w:proofErr w:type="spellStart"/>
            <w:r w:rsidRPr="001B6571">
              <w:rPr>
                <w:rFonts w:ascii="Calibri" w:hAnsi="Calibri" w:cs="Calibri"/>
                <w:color w:val="000000"/>
                <w:sz w:val="22"/>
                <w:szCs w:val="22"/>
                <w:lang w:val="en-US" w:eastAsia="en-US"/>
              </w:rPr>
              <w:t>Cheques</w:t>
            </w:r>
            <w:proofErr w:type="spellEnd"/>
            <w:r w:rsidRPr="001B6571">
              <w:rPr>
                <w:rFonts w:ascii="Calibri" w:hAnsi="Calibri" w:cs="Calibri"/>
                <w:color w:val="000000"/>
                <w:sz w:val="22"/>
                <w:szCs w:val="22"/>
                <w:lang w:val="en-US" w:eastAsia="en-US"/>
              </w:rPr>
              <w:t xml:space="preserve"> and SNCE clearing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SPLIT.AMOUNT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India-Payments Information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USIRAC.PREV.CONTR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USIRAC.EMP.CONTR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USIRAC.LOC.CODE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USIRAC.CONTRIB.TYPE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USIRAC.DISTRIB.TYPE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USIRAC.SELF.CERTIFIED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USIRAC.DISASTER.CODE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PRINT.STATEMENT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COIP.START.DATE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COIP.END.DATE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PV.CUSTOMER.DETAIL</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FAT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ESPVRC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Risk based provisioning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PV.LOAN.CLASSIFICATION</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STAGE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ESPVRC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Risk based provisioning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PV.MANAGEMENT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CREDIT.EXPOSURE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ARGNPV</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Provisioning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NUMBER.OF.BANKS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ARGNPV</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Provisioning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REPO</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RLGAAP.PLEDGE.PURPOSE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TT.REF.NO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DEALER.NAME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PURPOSE.OF.TRADE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DEALNOTES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SC.BLOCK.SEC.POS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RLGAAP.PLEDGE.PURPOSE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RLGAAP.PLEDGE.FLAG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RLGAAP.ORG.FACE.VALUE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RLGAAP.PLEDGED.BLOCKS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SC.BOOK.COST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SC.CUST.EVENT.CREATE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AA.PRD.DES.INTEREST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FT.TXN.TYPE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ARRANGEMENT ARCHITECTURE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ADJUST.OPTION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ARRANGEMENT ARCHITECTURE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USRETL.LINK.OFFSET.DETAILS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AURLOC.RATE.LOCK.ID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AURLOC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Rate Lock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INDEXER.PER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IDX.PERIOD.PER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SC.EXE.SEC.ORDERS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TRD.VENUE.TXNID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BROKER.REFERENCE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TRADE.MATCH.ID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AA.PRD.DES.PAYMENT.SCHEDULE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USCORE.BILLING.METHOD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USLEND.NO.OF.COUPON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USLEND.INITIAL.AMOUNT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USLEND.ANNUAL.ANALYSIS.FQU</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FQU.IGN</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USLEND.NXT.SCHED.FQU</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USLEND.LAST.RECALC.DATE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USLEND.INSTALMENT.AMT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USLEND.TEST.ANALYSIS.DATE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USLEND.REPRINT.COUPON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USLEND.NEW.ESCROW.AMT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USLEND.REPRINT.DATE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SC.MIFID.PRODUCT.DETS</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SC.SETTLEMENT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ADHOC.HOLIDAY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ADHLDY</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Typhoon Day/Deposits holiday handling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AA.PRD.DES.PERIODIC.CHARGES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USRETL.ANL.FLAG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USRETL.MAX.CHG.AMT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USRETL.MAX.CHG.AMT.CR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USRETL.CHG.CCY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AA.PRD.DES.REPORTING</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FRTAEG.MLR.CODE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FRTAEG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APR calculation and treasury rates processing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AA.PRD.DES.SAFE.DEPOSIT.BOX</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SDB.DRILL.DATE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SDB.CONTENTS.FOUND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AA.PRD.DES.SETTLEMENT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USREGS.ACH.BEN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USRETL.PAY.BY.CHECK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INT.LIQ.ACCOUNT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ARRANGEMENT ARCHITECTURE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ACH.NOTES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IS.PAYOUT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FUNDING.TFS.TYPE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ADHLDY</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Typhoon Day/Deposits holiday handling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HOLD.FUND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LOCKED.ID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SETTLE.MODE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SEC.ACC.MASTER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REQ.MIFID.CHECK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MIFID.VAL.FREQ</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SAM.CUST.REL.ID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SAM.ALTERNATE.KEY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INVESTMENT.CATEG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LEGAL.ENTITY.PF.ID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PARENT.PF.ID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SAM</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PORTFOLIO.RESIDENCE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TFN.STATUS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LEGAL.ENTITY.SUB.TYPE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SMA.APIR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PORTFOLIO.CHANGE.DATE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USCORE.OPT.TRADE.LEVEL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TFN.STATUS.EFFECTIVE.DATE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SECURITY.SUPP</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AA.PRD.DES.STATEMENT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DISPLAY.NOMINEE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INACCT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INACCT - India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AA.PRD.DES.TAX</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USREGS.CUS.ELECT.TAX.RATE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TAX.RATE.FORM13</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INACCT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INACCT - India Accounts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SECURITY.TRANSFER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AFB.REF.ID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EXTERNAL.REFERENCE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ESFUND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Alternate Portfolio ID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TRANSFER.CANCELLATION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ALLFND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1B6571">
              <w:rPr>
                <w:rFonts w:ascii="Calibri" w:hAnsi="Calibri" w:cs="Calibri"/>
                <w:color w:val="000000"/>
                <w:sz w:val="22"/>
                <w:szCs w:val="22"/>
                <w:lang w:val="en-US" w:eastAsia="en-US"/>
              </w:rPr>
              <w:t>Allfund</w:t>
            </w:r>
            <w:proofErr w:type="spellEnd"/>
            <w:r w:rsidRPr="001B6571">
              <w:rPr>
                <w:rFonts w:ascii="Calibri" w:hAnsi="Calibri" w:cs="Calibri"/>
                <w:color w:val="000000"/>
                <w:sz w:val="22"/>
                <w:szCs w:val="22"/>
                <w:lang w:val="en-US" w:eastAsia="en-US"/>
              </w:rPr>
              <w:t xml:space="preserve"> Bank (AFB)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SL.BUY.SELL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LINKED.TFDR.REF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ST.PROXY.DIRECTORY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BUSINESS.ID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REGISTRATION.DATE.TIME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PROCESS.IDENTIFIER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SERVER.NODE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AA.PRD.DES.TERM.AMOUNT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USLEND.INV.DEPOSIT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USLEND.INV.PERCENTAGE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USLEND.INV.PAYOUT.ACCT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USLEND.INV.LINKED.LOAN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USRETL.RENEWAL.COOLINGPERIOD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LOAN.RIGHTS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FRPLCL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Home savings account - PEL and CEL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QUANTITY.ISSUED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UNIT.PRICE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NUMBER.OF.DAYS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Bank Deposits Brazil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NEW.LOAN.OFFSET.PERIOD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PERIOD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Finland -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EXIST.LOAN.OFFSET.PERIOD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PERIOD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Finland -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INITIAL.DEPOSIT</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r w:rsidR="00D24C5D">
              <w:rPr>
                <w:rFonts w:ascii="Calibri" w:hAnsi="Calibri" w:cs="Calibri"/>
                <w:color w:val="000000"/>
                <w:sz w:val="22"/>
                <w:szCs w:val="22"/>
                <w:lang w:val="en-US" w:eastAsia="en-US"/>
              </w:rPr>
              <w:t xml:space="preserve"> –</w:t>
            </w:r>
            <w:r w:rsidR="00F521A8">
              <w:rPr>
                <w:rFonts w:ascii="Calibri" w:hAnsi="Calibri" w:cs="Calibri"/>
                <w:color w:val="000000"/>
                <w:sz w:val="22"/>
                <w:szCs w:val="22"/>
                <w:lang w:val="en-US" w:eastAsia="en-US"/>
              </w:rPr>
              <w:t xml:space="preserve"> AR (</w:t>
            </w:r>
            <w:r w:rsidR="00D24C5D">
              <w:rPr>
                <w:rFonts w:ascii="Calibri" w:hAnsi="Calibri" w:cs="Calibri"/>
                <w:color w:val="000000"/>
                <w:sz w:val="22"/>
                <w:szCs w:val="22"/>
                <w:lang w:val="en-US" w:eastAsia="en-US"/>
              </w:rPr>
              <w:t>ARGENTINA</w:t>
            </w:r>
            <w:r w:rsidR="00F521A8">
              <w:rPr>
                <w:rFonts w:ascii="Calibri" w:hAnsi="Calibri" w:cs="Calibri"/>
                <w:color w:val="000000"/>
                <w:sz w:val="22"/>
                <w:szCs w:val="22"/>
                <w:lang w:val="en-US" w:eastAsia="en-US"/>
              </w:rPr>
              <w: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IOF.FINANCED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BRCRED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Brazil Parceled credit Product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AA.PRODUCT.DESIGNER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USRETL.PREF.PRODUCT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USRETL.PREF.INT.PROP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VALUE.DATE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SUB.MAX.AMOUNT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EARLY.TERMINATE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WAIVE.CHARGES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SUBS.END.DATE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HKDEPO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Privilege and Step up deposit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PRODUCT.SET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BENE.RATE.PERIOD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CHANNEL.CODE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EFFECTIVE.FROM</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EFFECTIVE.TO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PRODUCT.ELIGIBILITY.POLICY.CODE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PRODUCT.FEE.PROFILE.CODE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PRODUCT.FEATURE.PROFILE.CODE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PRODUCT.RATE.PROFILE.CODE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PRODUCT.ERC.PROFILE.CODE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STOCK.EXCHANGE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ADHOC.HOLIDAY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ADHLDY</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Typhoon Day/Deposits holiday handling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FINMA</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AC.ENTRY.PARAM</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REVERSE.CLASS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AC.FUNDS.AUTHORISATION</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NSF.DESK</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TXN.RETURN.CODE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NSF.CLEARING.CHANNEL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NSF.UNCOLLECT.FUNDS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MANUAL.REVIEW</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AC.LOCKED.EVENTS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USCORE.HOLD.TYPE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QUEUE.LOCKED.DATE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HUWRNT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Hungary Warrants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QUEUE.LOCKED.AMOUNT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HUWRNT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Hungary Warrants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QUEUE.LOCK.PRIORITY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HUWRNT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Hungary Warrants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SY.TRANSACTION</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TRANS.DOCUMENT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ARRANGEMENT.ID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DOCUMENT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RLGAAP.PLEDGE.PURPOSE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RLGAAP.PLEDGE.FLAG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USLEND.SOLD.DATE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USLEND.REPURCHASE.DATE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USLEND.MERS.ID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USLEND.SECONDARY.MARKET.LOAN.ID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USRETL.COL.LINKED.LOAN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WELCOME.PACK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ALLOW.SEPA.TXN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USRETL.FFIEC.CODE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RSRV.PRIMARY.AC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USRSRS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 Accounts Sweep</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LBACTR.PRINTING.CODE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TAX.BENEFICIARY.NUMBER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USREGS.DEPOSIT.CLASS.CODE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USREGS.DEPOSIT.CLASS.TYPE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QUEUE.AVAILABLE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HUWRNT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Hungary Warrants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INTEREST.PAYMENT.METHOD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INTEREST.SETTLEMENT.ACCOUNT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TAX.SETTLEMENT.METHOD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ACCOUNT.CLOSURE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RSRV.PRIMARY.AC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USRSRS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 Accounts Sweep</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ACTUAL.SETTLEMENT.ACCOUNT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ACCOUNT.STATEMENT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USRETL.PRINTING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USRETL.IMAGE.OPTIONS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AM.GROUP.PORT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REQ.MIFID.CHECK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MIFID.VAL.FREQ</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ASSET.REGISTER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RLGAAP.RBM.RATE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RLGAAP.RBM.ACCUM.DEP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ATM.TRANSACTION</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TXN.FCY.AMT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TXN.FCY.CODE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TXN.FCY.RATE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BNA.FCY.RATE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TAX.PAIS.AMT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ARACCT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BL.BILL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CARD.TYPE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CARD.NAME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LUCUPI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Luxembourg - Customer Payment Initiations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CHEQUE.ISSUE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LBACTR.CHEQUE.RANGE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LBACTR.PRINT.TYPE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Accounts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CL.COLLECTION.ITEM</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LBRPTS.AGENCY.ID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LBRPTS.LEGAL.FEES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LBRPTS.RECOVERY.FEES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COLLATERAL.CODE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COLLATERAL.RANK</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LKPVCO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Provisioning and Collateral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COMPANY</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CLABE.BANK.CODE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CLABE.BRANCH.CODE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COUNTRY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170</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CR.CONTACT.LOG</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NACUST.CUS.CONTACT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CR.OTHER.PRODUCTS</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REPAY.FQY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REPAY.AMT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CURRENCY</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DFT.CCY.UNIT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MATRIX.CCY.CODE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ILMATX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Matrix Tax Server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CUST.DOCUMENT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USCORE.NOTES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USREGS.US.STATE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USCORE.COUNTRY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USCORE.DOC.ISSUER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USCORE.DOC.ISSUE.DATE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USCORE.DOC.IMAGE.REF.NUMBER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CUSTOMER.RELATIONSHIP</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PREV.CUST.REL.ID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PORTFOLIO.ID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CUSTOMER.SECURITY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BROKER.ID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BLMBRT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Bloomberg </w:t>
            </w:r>
            <w:proofErr w:type="spellStart"/>
            <w:r w:rsidRPr="001B6571">
              <w:rPr>
                <w:rFonts w:ascii="Calibri" w:hAnsi="Calibri" w:cs="Calibri"/>
                <w:color w:val="000000"/>
                <w:sz w:val="22"/>
                <w:szCs w:val="22"/>
                <w:lang w:val="en-US" w:eastAsia="en-US"/>
              </w:rPr>
              <w:t>Realtime</w:t>
            </w:r>
            <w:proofErr w:type="spellEnd"/>
            <w:r w:rsidRPr="001B6571">
              <w:rPr>
                <w:rFonts w:ascii="Calibri" w:hAnsi="Calibri" w:cs="Calibri"/>
                <w:color w:val="000000"/>
                <w:sz w:val="22"/>
                <w:szCs w:val="22"/>
                <w:lang w:val="en-US" w:eastAsia="en-US"/>
              </w:rPr>
              <w:t xml:space="preserve">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DD.DDI</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SEPA.MANDATE.ID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CONFIRM.TYPE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WAIVE.CHARGE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USER.RETURN.CODE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ACTION.INDICATOR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COMMISSION.CODE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DEBTOR.NAME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EXPIRY.DATE.OUT.DD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DEBTOR.IDENTITY.NO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DEBTOR.ID.TYPE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REVISED.DR.REFERENCE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REVISED.LIMIT.TYPE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AMEND.EFFECTIVE.DATE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CREDIT.ACCOUNT.NAME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ORIGIN.NAME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REVISED.EXP.DATE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REVISED.MAX.LIMIT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FORWARDED.ACCOUNT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ESMNDT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Direct debit mandates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ACHFRM.SVC.CLASS.CODE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ACHFRM.SEC.CODE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ACHFRM.IAT.PAYINFO.ONE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ILBNKB.BANK.CODE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ILBNKB.BRANCH.CODE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for banks and branches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DD.PARAMETER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ACHFRM.COMP.ENT.DESC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DE.ADDRESS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USREGS.US.STATE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USCORE.CITY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USCORE.ZIP4</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USCORE.COUNTY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USREGS.ADDRESS.TYPE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NACUST.CUS.CONTACT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CUSTOMER.MAIL.INDICATOR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NPAI.FLAG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FRNPAI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Interface to 'La Poste' for NPAI (Person not at address)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ADDR.LOOKUPTEXT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AUADRI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Address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DE.CUSTOMER.PREFERENCES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UPDATE.SCHEDULE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DE.PRODUCT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CUSTOMER.MAIL.INDICATOR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DRAWINGS</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MD.TEXT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IN.MSG.REF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Letters of Credit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VAT.TAX</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DX.CLOSEOUT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DX.CO.ASSIGN.MANUAL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DX.CO.EXERCISE.MANUAL</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DX.CO.EXPIRE.MANUAL</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DX.CO.MATURITY.INPUT</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DX.CONTRACT.CLASS</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ASSET.CLASS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DX.CONTRACT.MASTER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COMMODITY.BASE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COMMODITY.DETAILS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CHSCRP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Switzerland - Securities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DX.ENT.ACTION</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DX.ENTITLEMENT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DX.EXCHANGE.MASTER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ADHOC.HOLIDAY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ADHLDY</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Typhoon Day/Deposits holiday handling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DX.MARKET.PRICE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DX.ORDER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WAIVE.NON.EXECUTION.FEE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ILFEES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Israel - Fees </w:t>
            </w:r>
            <w:proofErr w:type="spellStart"/>
            <w:r w:rsidRPr="001B6571">
              <w:rPr>
                <w:rFonts w:ascii="Calibri" w:hAnsi="Calibri" w:cs="Calibri"/>
                <w:color w:val="000000"/>
                <w:sz w:val="22"/>
                <w:szCs w:val="22"/>
                <w:lang w:val="en-US" w:eastAsia="en-US"/>
              </w:rPr>
              <w:t>Optimisation</w:t>
            </w:r>
            <w:proofErr w:type="spellEnd"/>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DX.TRADE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EB.TICKLER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ACTION.TYPE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EB.EXTERNAL.USER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EXTERNAL.REFERENCE.NO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MOBILE SERVICES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EB.QUERIES.ANSWERS</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HDR.BUSS.ID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HDR.SOURCE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HDR.PRCS.ID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HDR.BRCH.CD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HDR.CUST.ID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HDR.USER.ID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HDR.SER.NDE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HUGIRO</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Hungary - GIRO Header - Interface with </w:t>
            </w:r>
            <w:proofErr w:type="spellStart"/>
            <w:r w:rsidRPr="001B6571">
              <w:rPr>
                <w:rFonts w:ascii="Calibri" w:hAnsi="Calibri" w:cs="Calibri"/>
                <w:color w:val="000000"/>
                <w:sz w:val="22"/>
                <w:szCs w:val="22"/>
                <w:lang w:val="en-US" w:eastAsia="en-US"/>
              </w:rPr>
              <w:t>Temenos</w:t>
            </w:r>
            <w:proofErr w:type="spellEnd"/>
            <w:r w:rsidRPr="001B6571">
              <w:rPr>
                <w:rFonts w:ascii="Calibri" w:hAnsi="Calibri" w:cs="Calibri"/>
                <w:color w:val="000000"/>
                <w:sz w:val="22"/>
                <w:szCs w:val="22"/>
                <w:lang w:val="en-US" w:eastAsia="en-US"/>
              </w:rPr>
              <w:t xml:space="preserve">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ALT.CREDIT.ACCOUNT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FIPAVL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Finland - Payments Posting and validations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EB.SECURE.MESSAGE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ENTITLEMENT</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LEGAL.ENTITY.PF.ID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PORTFOLIO.WHT.STATUS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FD.FID.ORDER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SOURCE.IN.ID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SOURCE.OUT.ID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SETTLEMENT.CLEARING.CLIENT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SETTLEMENT.CLEARING.TAX</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BREAK.REQUESTED.DATE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PORT.TAX.STATUS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TAP.FD.TRANSFER.REF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FD.FIDUCIARY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OMNI.RECEIPT.CASH</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EXTERNAL.PROVIDER.REFERENCE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MATURITY.SETTLED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SECURITY.MASTER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SEC.EFF.DATE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Securities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INGAAP.SUB.ASSET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INGAAP.TIME.BAND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INGAAP.LEVEL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COMPLEX.INST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QDII</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CNQDII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China - QDII Investment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EXTERNAL.PRODUCT.IND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FNDINV</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Singapore - Fund Investments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PRIIP.KID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TEXT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TRASPASOS.ALLOWED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ESFUND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Alternate Portfolio ID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INCOME.BASIS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TAXABLE.FLAG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REGISTRY.CODE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ISSUER.INVESTOR.NO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ISSUER.DEPOSITORY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CIS.MIN.INV</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CIS.CLASSIF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FUND.SOLIC.REQ</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PICOP.PERIOD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Wealth functionality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PICOP.REQD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Wealth functionality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IRS.SECURITY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INC.REC.BASIS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NR.WHT.EXEMPT.EFF.DATE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WHT.EXEMPT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AIIR.REPORTING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AUCGTX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Australian Capital Gains Tax API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INTERNAL.SEC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SY.UNIT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SYEXVAL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INGAAP.LEVEL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TAP.OPER.NATURE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TAP.FX.RATE.DIR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OUR.ACC.REC.SLV</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OUR.ACC.PAY.SLV</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TELLER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151</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152</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171</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172</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SIGNATORY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IS.CONTRACT.REF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IS.COMM.REF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IS.ASSET.REF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IS.COST.REF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USREGS.EXCEPTION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USREGS.THIRD.PARTY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USREGS.TP.LEGAL.ID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USRETL.NEW.CHRG.AMT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USIRAC.MILITARY.COMBAT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USIRAC.PREV.CONTR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USIRAC.EMP.CONTR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USRETL.ITEM.TYP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USRETL.ITEM.VAL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IS.COM.SALE.REF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ESCHEQ.MICR.NO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ESCHEQ</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Spain Payment </w:t>
            </w:r>
            <w:proofErr w:type="spellStart"/>
            <w:r w:rsidRPr="001B6571">
              <w:rPr>
                <w:rFonts w:ascii="Calibri" w:hAnsi="Calibri" w:cs="Calibri"/>
                <w:color w:val="000000"/>
                <w:sz w:val="22"/>
                <w:szCs w:val="22"/>
                <w:lang w:val="en-US" w:eastAsia="en-US"/>
              </w:rPr>
              <w:t>Cheque</w:t>
            </w:r>
            <w:proofErr w:type="spellEnd"/>
            <w:r w:rsidRPr="001B6571">
              <w:rPr>
                <w:rFonts w:ascii="Calibri" w:hAnsi="Calibri" w:cs="Calibri"/>
                <w:color w:val="000000"/>
                <w:sz w:val="22"/>
                <w:szCs w:val="22"/>
                <w:lang w:val="en-US" w:eastAsia="en-US"/>
              </w:rPr>
              <w:t xml:space="preserve"> Validation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DRAWER.IBAN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ESCHEQ</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Spain Payment </w:t>
            </w:r>
            <w:proofErr w:type="spellStart"/>
            <w:r w:rsidRPr="001B6571">
              <w:rPr>
                <w:rFonts w:ascii="Calibri" w:hAnsi="Calibri" w:cs="Calibri"/>
                <w:color w:val="000000"/>
                <w:sz w:val="22"/>
                <w:szCs w:val="22"/>
                <w:lang w:val="en-US" w:eastAsia="en-US"/>
              </w:rPr>
              <w:t>Cheque</w:t>
            </w:r>
            <w:proofErr w:type="spellEnd"/>
            <w:r w:rsidRPr="001B6571">
              <w:rPr>
                <w:rFonts w:ascii="Calibri" w:hAnsi="Calibri" w:cs="Calibri"/>
                <w:color w:val="000000"/>
                <w:sz w:val="22"/>
                <w:szCs w:val="22"/>
                <w:lang w:val="en-US" w:eastAsia="en-US"/>
              </w:rPr>
              <w:t xml:space="preserve"> Validation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CHQ.NO.DIGIT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CHQ.AC.NO.DIGIT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ENTITY.CODE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HOUSE.CODE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POSTAL.CODE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FIRSTLINE.DIGIT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ARTELL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Teller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LBRPTS.SETTLEMENT.TYPE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LBRPTS.TAX.PAYER.NO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LBRPTS.STICKER.NO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LBRPTS.STATEMENT.NO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LBRPTS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Reporting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NEG.REFERENCE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LBACTR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Lebanon - Accounts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REQUEST.ID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CARTON.TYPE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NO.OF.CARTON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CARTON.DENOM</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CR.CARTON.TYPE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CR.NO.OF.CARTON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CR.CARTON.DENOM</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CBVTMS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Central Bank - Vault Management System</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CNBP.CODE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TNFCOP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Tunisia - Foreign Currency Operations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FX.DECLARATION.ID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TNFCOP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Tunisia - Foreign Currency Operations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AVA.DECLARATION.ID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TNFCOP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Tunisia - Foreign Currency Operations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INITIATING.CUSTOMER.ID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TNFCOP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Tunisia - Foreign Currency Operations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FUNDS.TRANSFER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152</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153</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171</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172</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173</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FUTURE.DATE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USRETL.NEW.CHRG.AMT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SEPA.OUR.IBAN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SEPA.ADDRESS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SEPA.THEIR.BANK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SEPA.THEIR.AGCY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SEPA.THEIR.ACCT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SEPA.FOLLOW.UP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SEPA.IN.CLEAR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SEPA.OUT.CLEAR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SEPA.MANDATE.ID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SEPA.PEACH</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SEPA.CUSTOMER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SEPA.CREDITOR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SEPA.THEIR.CTRY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SEPA.OUR.BRANCH</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SEPA.CODE.OPE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SEPA.SDD.TYPE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SDD.SEQUENCE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SDD.DATE.SIGN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SEPA.STP.STATUS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SEPA.CHANNEL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CREATION.DATE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SEPA.PURPOSE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SEPA.CATEG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SEPA.CUST.DTLS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SEPA.PAYMENT.REF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END.TO.END.ID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SEPA.MSG.ID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SEPA.PMTINF.ID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SEPA.INWARD.FILES.ID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SEPA.OUTWARD.FILES.ID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AA.REFERENCE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IS.NUM.INSTAL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IS.PRINCIPAL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IS.PROFIT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IS.CONTRACT.REF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IS.PFT.FT.REF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IS.PRIN.FT.REF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IS.PAYOUT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IS.COMM.REF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IS.ASSET.REF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IS.COST.REF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IS.COM.SALE.REF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IS.PAYMENT.REF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IS.DISBURSE.REF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Islamic Banking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REMITTANCE.COUNTRY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CREDIT.NOTE.REF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ORIG.INVOICE.REF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ORIG.TXN.REF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REFUND.GST.TYPE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SEPA.CLR.HOUSE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RTGS.BANK</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DD.CLEARING.TYPE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ACCEPT.REJECT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DEBTOR.REF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HKICL.TRX.CODES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DD.REASON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REASON.CODE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ORIG.VALUE.DATE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ORIG.FT.REF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HKDDPR</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Direct Debit Mandates and Processing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REMIT.CODE.WORD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OTREMI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Outward remittances and conversions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REMIT.PURPOSE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OTREMI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Outward remittances and conversions (FT only)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REMIT.SUB.TYPE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OTREMI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Hong Kong - Outward remittances and conversions (FT only)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151</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IMMEDIATELY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USIRAC.MILITARY.COMBAT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USIRAC.PREV.CONTR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USIRAC.EMP.CONTR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USRETL.CHG.REVERSE.DATE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ATM.TXN.INFO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ACH.CLASS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TRANS.INSTR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TZ</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 Restriction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USRETL.CASH.BUND.DEP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USRETL.ONUS.CHK.DEP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USRETL.LCL.CHK.DEP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USRETL.FGN.CHK.DEP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TRANS.TYPE.CODE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FTS.TRANS.DETAILS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WPS.REQ.REF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WPS.SEQ.NUM</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MOL.EMPR.ID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TXN.RETURN.CODE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NSFDES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NSF Decision and Queue Management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TRANSACTION.GSTIN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FX.LIM.ORDER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TT.REF.NO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DEALER.NAME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IM.DOCUMENT.IMAGE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AA.DOC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Image Capture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USCORE.DISPLAY.IN.MAIN.TAB</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lastRenderedPageBreak/>
              <w:t>INDUSTRY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BOE.SECTOR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UKSTAT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Static Data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BOE.INDUSTRY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UKSTAT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Static Data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BOE.SIC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UKSTAT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Static Data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INVESTMENT.PROGRAM</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MAX.RISK.LEVEL</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SWAP</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SEC.MASTER.RECORD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Swaps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TT.REF.NO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DEALER.NAME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PURPOSE.OF.TRADE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DEALNOTES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RTGS.PAYMENT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RTGSSW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Real Time Gross Settlement(Feature)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CUSTOMER.SEGMENT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Tables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CU.EFF.DATE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Securities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USREGS.US.STATE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USREGS.APPLIED.CERTIFIED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USREGS.W8.BEN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USREGS.BACKUP.WITHHOLD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USREGS.MIDDLE.NAME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USREGS.SUFFIX</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CBR.CI.INDICATR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USREGS.COMM.DEVICE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USREGS.DEVICE.NO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USREGS.DEVICE.PRIVACY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USREGS.ANNUAL.PRIVACY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USREGS.COMMN.MODE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USREGS.PRIVACY.STATUS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USREGS.PRIVACY.DATE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USREGS.CTR.EXEMPT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USREGS.EXEMPT.REASON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USRETL.ESCHEAT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USCORE.CITY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USCORE.ZIP4</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USCORE.RESTRICTED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CREDIT.SCORE.DATE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CREDIT.SCORE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CREDIT.BUREAU</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USCORE.COUNTY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USCORE.NAICS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USIRAC.DATE.OF.DEATH</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USIRAC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Retirement 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USREGS.TIN.TYPE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USLEND.DISBURSE.TYPE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USLEND.DISBURSE.ACCOUNT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POSANT</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USLEND.ESCROW.PAYEE.TYPE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USLEND.PAYEE.PROPERTY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USCORE.ETHNICITY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USCORE.RACE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CREDITOR.ID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NACUST.HOLD.GROUP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CALEND.NON.PERFORM</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CHOSEN.RISK.PRF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CHOSEN.IRP.SCR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ATTR.RISK.PRF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COMPLEX.INST.KE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MIFDII.CLASS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MIFDII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Markets in Financial Instruments II</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FSCS.ELIGIBLE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UKFSCS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Financial Services Compensation Scheme (FSCS)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FSCS.ACCT.STATUS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UKFSCS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Financial Services Compensation Scheme (FSCS)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FINCEN.EXEMPTION.TYPE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FINCEN.25.PRCT.NONE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FINCEN.OTHER.LT.25.PRCNT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FINCEN.CERTIFIER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FINCEN.CERTIFIER.TITLE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FINCEN.MISC.TITLE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FINCEN.CERTIFIED.DATE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ESBASE.INDUSTRY.CLASSIFICATION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ESBASE.OCCUPATION.CLASSIFICATION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Customer infrastructure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ESBASE.BIRTH.PROVINCE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BELONG.STATUS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USREGS.TX.CERT.TYPE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USREGS.TX.CERT.DATE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USREGS.TX.CERT.EX.DATE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USREGS.WHT.APPLIED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USREGS.WHT.REASON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USREGS.FOREIGN.TIN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USREGS.FTIN.MIS.REASON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USREGS.FTIN.OTH.REASON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USREGS.GIIN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USREGS.TTY.BFIT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USREGS.TX.TTY.CTRY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USREGS.TX.TTY.RATE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USREGS.TAX.TTY.LIM.TYPE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USREGS.ENT.TYPE.CODE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USREGS.FATCA.STATUS.CD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USREGS.W8.TO.W9</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USREGS.W8.TO.W9.DATE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USREGS.W9.TX.CLASS.CD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USREGS.W9.TX.CLS.OT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USREGS.W9.PAYE.EXM.CD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USREGS.W9.EXEM.FATCA</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USREGS.CERT.PEND.VAL.DATE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NACUST.CUS.CONTACT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SCRA.CUSTOMER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CUSTOMER.MAIL.INDICATOR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VAT.GST.ID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NPAI.FLAG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FRNPAI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France - Interface to 'La Poste' for NPAI (Person not at address)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KYC.SOURCE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Customer and party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KYC.VERIFIER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Customer and party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TFN.EXEM.CATEG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AUCUST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Customer and party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TAX.JURISDICTION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VAT.CONTRIBUTOR.AFIP</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VAT.EXEMPT.RG17</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VAT.EXEMPT.RG17.VALUE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TAX.EXEMPTED.ENTITY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TAX.FISCAL.BENEFIT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WHT.EXEMPT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PERM.EST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TAX.CERT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USREGS.REG.GG.CERT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USREGS.REG.GG.CERT.DATE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PNIF.REQD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NOTICE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Ireland - Pre-notification of interest and fees (</w:t>
            </w:r>
            <w:proofErr w:type="spellStart"/>
            <w:r w:rsidRPr="001B6571">
              <w:rPr>
                <w:rFonts w:ascii="Calibri" w:hAnsi="Calibri" w:cs="Calibri"/>
                <w:color w:val="000000"/>
                <w:sz w:val="22"/>
                <w:szCs w:val="22"/>
                <w:lang w:val="en-US" w:eastAsia="en-US"/>
              </w:rPr>
              <w:t>PNiF</w:t>
            </w:r>
            <w:proofErr w:type="spellEnd"/>
            <w:r w:rsidRPr="001B6571">
              <w:rPr>
                <w:rFonts w:ascii="Calibri" w:hAnsi="Calibri" w:cs="Calibri"/>
                <w:color w:val="000000"/>
                <w:sz w:val="22"/>
                <w:szCs w:val="22"/>
                <w:lang w:val="en-US" w:eastAsia="en-US"/>
              </w:rPr>
              <w: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TO.COLLECTION.PADRON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TO.COLLECTION.PADRON.RATE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TO.EXEMPT.PADRON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USREGS.AFFL.MKT.STATUS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USREGS.AFFL.MKT.STATUS.DATE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USREGS.AFFL.MKT.STATUS.EXP.DATE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INSTITUTION.ROLES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DEBA15</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Banking Act (KWG) 15 - Institution Loans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TDS.MESSAGE.ID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TDS.PRIORITY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SSN.BUSINESS.ID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NORCUS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Nordics - Customer processing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BIRTH.TOWN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ITREGE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Italy - Customer account and transactional data for </w:t>
            </w:r>
            <w:proofErr w:type="spellStart"/>
            <w:r w:rsidRPr="001B6571">
              <w:rPr>
                <w:rFonts w:ascii="Calibri" w:hAnsi="Calibri" w:cs="Calibri"/>
                <w:color w:val="000000"/>
                <w:sz w:val="22"/>
                <w:szCs w:val="22"/>
                <w:lang w:val="en-US" w:eastAsia="en-US"/>
              </w:rPr>
              <w:t>reg</w:t>
            </w:r>
            <w:proofErr w:type="spellEnd"/>
            <w:r w:rsidRPr="001B6571">
              <w:rPr>
                <w:rFonts w:ascii="Calibri" w:hAnsi="Calibri" w:cs="Calibri"/>
                <w:color w:val="000000"/>
                <w:sz w:val="22"/>
                <w:szCs w:val="22"/>
                <w:lang w:val="en-US" w:eastAsia="en-US"/>
              </w:rPr>
              <w:t xml:space="preserve">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LEGAL.ID.ISSUE.COUNTRY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ITREGE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Italy - Customer account and transactional data for </w:t>
            </w:r>
            <w:proofErr w:type="spellStart"/>
            <w:r w:rsidRPr="001B6571">
              <w:rPr>
                <w:rFonts w:ascii="Calibri" w:hAnsi="Calibri" w:cs="Calibri"/>
                <w:color w:val="000000"/>
                <w:sz w:val="22"/>
                <w:szCs w:val="22"/>
                <w:lang w:val="en-US" w:eastAsia="en-US"/>
              </w:rPr>
              <w:t>reg</w:t>
            </w:r>
            <w:proofErr w:type="spellEnd"/>
            <w:r w:rsidRPr="001B6571">
              <w:rPr>
                <w:rFonts w:ascii="Calibri" w:hAnsi="Calibri" w:cs="Calibri"/>
                <w:color w:val="000000"/>
                <w:sz w:val="22"/>
                <w:szCs w:val="22"/>
                <w:lang w:val="en-US" w:eastAsia="en-US"/>
              </w:rPr>
              <w:t xml:space="preserve"> reporting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LEGAL.ID.ISSUE.PLACE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ITREGE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Italy - Customer account and transactional data for </w:t>
            </w:r>
            <w:proofErr w:type="spellStart"/>
            <w:r w:rsidRPr="001B6571">
              <w:rPr>
                <w:rFonts w:ascii="Calibri" w:hAnsi="Calibri" w:cs="Calibri"/>
                <w:color w:val="000000"/>
                <w:sz w:val="22"/>
                <w:szCs w:val="22"/>
                <w:lang w:val="en-US" w:eastAsia="en-US"/>
              </w:rPr>
              <w:t>reg</w:t>
            </w:r>
            <w:proofErr w:type="spellEnd"/>
            <w:r w:rsidRPr="001B6571">
              <w:rPr>
                <w:rFonts w:ascii="Calibri" w:hAnsi="Calibri" w:cs="Calibri"/>
                <w:color w:val="000000"/>
                <w:sz w:val="22"/>
                <w:szCs w:val="22"/>
                <w:lang w:val="en-US" w:eastAsia="en-US"/>
              </w:rPr>
              <w:t xml:space="preserve"> reporting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ADDR.LOOKUPTEXT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AUADRI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Address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JURIDICAL.FORM</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NORCUS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Nordics - Customer processing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INVESTOR.ACCRED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ACCR.PREF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ACCR.START.DT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ACCR.EXPR.DT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CERT.DOMICILE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DUNS.NUMBER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INFRMA</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Spain - </w:t>
            </w:r>
            <w:proofErr w:type="spellStart"/>
            <w:r w:rsidRPr="001B6571">
              <w:rPr>
                <w:rFonts w:ascii="Calibri" w:hAnsi="Calibri" w:cs="Calibri"/>
                <w:color w:val="000000"/>
                <w:sz w:val="22"/>
                <w:szCs w:val="22"/>
                <w:lang w:val="en-US" w:eastAsia="en-US"/>
              </w:rPr>
              <w:t>Informa</w:t>
            </w:r>
            <w:proofErr w:type="spellEnd"/>
            <w:r w:rsidRPr="001B6571">
              <w:rPr>
                <w:rFonts w:ascii="Calibri" w:hAnsi="Calibri" w:cs="Calibri"/>
                <w:color w:val="000000"/>
                <w:sz w:val="22"/>
                <w:szCs w:val="22"/>
                <w:lang w:val="en-US" w:eastAsia="en-US"/>
              </w:rPr>
              <w:t xml:space="preserve"> interface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SCORE.DATE.IN</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India-Customer Compliance (Feature)</w:t>
            </w:r>
            <w:r w:rsidR="00D24C5D">
              <w:rPr>
                <w:rFonts w:ascii="Calibri" w:hAnsi="Calibri" w:cs="Calibri"/>
                <w:color w:val="000000"/>
                <w:sz w:val="22"/>
                <w:szCs w:val="22"/>
                <w:lang w:val="en-US" w:eastAsia="en-US"/>
              </w:rPr>
              <w:t xml:space="preserve"> – IN (INDIA)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CREDIT.SCORE.IN</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India-Customer Compliance (Feature)</w:t>
            </w:r>
            <w:r w:rsidR="00D24C5D">
              <w:rPr>
                <w:rFonts w:ascii="Calibri" w:hAnsi="Calibri" w:cs="Calibri"/>
                <w:color w:val="000000"/>
                <w:sz w:val="22"/>
                <w:szCs w:val="22"/>
                <w:lang w:val="en-US" w:eastAsia="en-US"/>
              </w:rPr>
              <w:t xml:space="preserve"> – IN (INDIA)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CREDIT.BUREAU.IN</w:t>
            </w:r>
            <w:r w:rsidR="00D24C5D">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India-Customer Compliance (Feature)</w:t>
            </w:r>
            <w:r w:rsidR="00D24C5D">
              <w:rPr>
                <w:rFonts w:ascii="Calibri" w:hAnsi="Calibri" w:cs="Calibri"/>
                <w:color w:val="000000"/>
                <w:sz w:val="22"/>
                <w:szCs w:val="22"/>
                <w:lang w:val="en-US" w:eastAsia="en-US"/>
              </w:rPr>
              <w:t xml:space="preserve"> – IN (INDIA)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TAX.FORM</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India-Customer Compliance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CONTRIB.AFIP.INCOME</w:t>
            </w:r>
            <w:r w:rsidR="00DE2600">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8F0773">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IMPOST.INCOME</w:t>
            </w:r>
            <w:r w:rsidR="00DE2600">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8F0773">
              <w:rPr>
                <w:rFonts w:ascii="Calibri" w:hAnsi="Calibri" w:cs="Calibri"/>
                <w:color w:val="000000"/>
                <w:sz w:val="22"/>
                <w:szCs w:val="22"/>
                <w:lang w:val="en-US" w:eastAsia="en-US"/>
              </w:rPr>
              <w:t xml:space="preserve"> – AR (ARGENTINA)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EXEMPT.RG2681</w:t>
            </w:r>
            <w:r w:rsidR="00DE2600">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8F0773">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EXEMPT.RG830</w:t>
            </w:r>
            <w:r w:rsidR="00DE2600">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8F0773">
              <w:rPr>
                <w:rFonts w:ascii="Calibri" w:hAnsi="Calibri" w:cs="Calibri"/>
                <w:color w:val="000000"/>
                <w:sz w:val="22"/>
                <w:szCs w:val="22"/>
                <w:lang w:val="en-US" w:eastAsia="en-US"/>
              </w:rPr>
              <w:t xml:space="preserve"> – AR (ARGENTINA)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EXEMPT.RG830.VALUE</w:t>
            </w:r>
            <w:r w:rsidR="00DE2600">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0755C3">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LOANS.IN.CIR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LOANS.IN.CIRCCY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POA.ID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PARTNER.GROUP.ID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RELATION.CUSTOMER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IMPOST.VAT</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MONOTAX</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TO.SIRCREB</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TO.SIRCREB.RATE</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TO.PERCEPTION</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TO.PERCEPTION.RATE</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TO.SIRCREB.JURISDICTION</w:t>
            </w:r>
            <w:r w:rsidR="00E62D6F">
              <w:rPr>
                <w:rFonts w:ascii="Calibri" w:hAnsi="Calibri" w:cs="Calibri"/>
                <w:color w:val="000000"/>
                <w:sz w:val="22"/>
                <w:szCs w:val="22"/>
                <w:lang w:val="en-US" w:eastAsia="en-US"/>
              </w:rPr>
              <w: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ARTAXS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Argentina - Taxes (Feature)</w:t>
            </w:r>
            <w:r w:rsidR="00E62D6F">
              <w:rPr>
                <w:rFonts w:ascii="Calibri" w:hAnsi="Calibri" w:cs="Calibri"/>
                <w:color w:val="000000"/>
                <w:sz w:val="22"/>
                <w:szCs w:val="22"/>
                <w:lang w:val="en-US" w:eastAsia="en-US"/>
              </w:rPr>
              <w:t xml:space="preserve"> – AR (ARGENTINA)</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LETTER.OF.FAITH</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COACCT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Colombia - Account and deposit regulations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CUSTOMER.INITIALS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NLIDIN</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Netherlands </w:t>
            </w:r>
            <w:proofErr w:type="spellStart"/>
            <w:r w:rsidRPr="001B6571">
              <w:rPr>
                <w:rFonts w:ascii="Calibri" w:hAnsi="Calibri" w:cs="Calibri"/>
                <w:color w:val="000000"/>
                <w:sz w:val="22"/>
                <w:szCs w:val="22"/>
                <w:lang w:val="en-US" w:eastAsia="en-US"/>
              </w:rPr>
              <w:t>iDIN</w:t>
            </w:r>
            <w:proofErr w:type="spellEnd"/>
            <w:r w:rsidRPr="001B6571">
              <w:rPr>
                <w:rFonts w:ascii="Calibri" w:hAnsi="Calibri" w:cs="Calibri"/>
                <w:color w:val="000000"/>
                <w:sz w:val="22"/>
                <w:szCs w:val="22"/>
                <w:lang w:val="en-US" w:eastAsia="en-US"/>
              </w:rPr>
              <w:t xml:space="preserve"> </w:t>
            </w:r>
            <w:proofErr w:type="spellStart"/>
            <w:r w:rsidRPr="001B6571">
              <w:rPr>
                <w:rFonts w:ascii="Calibri" w:hAnsi="Calibri" w:cs="Calibri"/>
                <w:color w:val="000000"/>
                <w:sz w:val="22"/>
                <w:szCs w:val="22"/>
                <w:lang w:val="en-US" w:eastAsia="en-US"/>
              </w:rPr>
              <w:t>Authorisation</w:t>
            </w:r>
            <w:proofErr w:type="spellEnd"/>
            <w:r w:rsidRPr="001B6571">
              <w:rPr>
                <w:rFonts w:ascii="Calibri" w:hAnsi="Calibri" w:cs="Calibri"/>
                <w:color w:val="000000"/>
                <w:sz w:val="22"/>
                <w:szCs w:val="22"/>
                <w:lang w:val="en-US" w:eastAsia="en-US"/>
              </w:rPr>
              <w:t xml:space="preserve"> service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LEGAL.LASTNAME.PREFIX</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NLIDIN</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 xml:space="preserve">Netherlands </w:t>
            </w:r>
            <w:proofErr w:type="spellStart"/>
            <w:r w:rsidRPr="001B6571">
              <w:rPr>
                <w:rFonts w:ascii="Calibri" w:hAnsi="Calibri" w:cs="Calibri"/>
                <w:color w:val="000000"/>
                <w:sz w:val="22"/>
                <w:szCs w:val="22"/>
                <w:lang w:val="en-US" w:eastAsia="en-US"/>
              </w:rPr>
              <w:t>iDIN</w:t>
            </w:r>
            <w:proofErr w:type="spellEnd"/>
            <w:r w:rsidRPr="001B6571">
              <w:rPr>
                <w:rFonts w:ascii="Calibri" w:hAnsi="Calibri" w:cs="Calibri"/>
                <w:color w:val="000000"/>
                <w:sz w:val="22"/>
                <w:szCs w:val="22"/>
                <w:lang w:val="en-US" w:eastAsia="en-US"/>
              </w:rPr>
              <w:t xml:space="preserve"> </w:t>
            </w:r>
            <w:proofErr w:type="spellStart"/>
            <w:r w:rsidRPr="001B6571">
              <w:rPr>
                <w:rFonts w:ascii="Calibri" w:hAnsi="Calibri" w:cs="Calibri"/>
                <w:color w:val="000000"/>
                <w:sz w:val="22"/>
                <w:szCs w:val="22"/>
                <w:lang w:val="en-US" w:eastAsia="en-US"/>
              </w:rPr>
              <w:t>Authorisation</w:t>
            </w:r>
            <w:proofErr w:type="spellEnd"/>
            <w:r w:rsidRPr="001B6571">
              <w:rPr>
                <w:rFonts w:ascii="Calibri" w:hAnsi="Calibri" w:cs="Calibri"/>
                <w:color w:val="000000"/>
                <w:sz w:val="22"/>
                <w:szCs w:val="22"/>
                <w:lang w:val="en-US" w:eastAsia="en-US"/>
              </w:rPr>
              <w:t xml:space="preserve"> service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DESCTX.ACCT.OVERRIDE.CHECK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DESCTX.ACCT.REFUSAL.INDICATOR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IS.SMOKER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LENINS</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Lending Insurance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STANDING.ORDER</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FREQUENCY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STO.FUTURE.NOTICE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Accounts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SEPA.CODE.OPE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SEPA.OUR.BRANCH</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SEPA.OUR.IBAN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SEPA.ADDRESS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SEPA.THEIR.BANK</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SEPA.THEIR.AGCY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SEPA.THEIR.ACCT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SEPA.MANDATE.ID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SEPA.PEACH</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SEPA.CUSTOMER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SEPA.OPPOSITION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SEPA.THEIR.CTRY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SEPA.SDD.TYPE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SDD.SEQUENCE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SDD.DATE.SIGN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SEPA.STP.STATUS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SEPA.PURPOSE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END.TO.END.ID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SEPA.PAYMENT.REF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CREATION.DATE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SEPA.CREDITOR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European Payments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REMITTANCE.COUNTRY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Regulations (Generic)</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ACHFRM.SVC.CLASS.CODE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ACHFRM.COMPANY.ID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ACHFRM.SEC.CODE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ACHFRM.COMP.ENT.DESC</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ACHFRM.TXN.CODE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ACHFRM</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 ACH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HIJRI.START.DATE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SAHJRI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Saudi - Hijri Date Conversion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COLLATERAL</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VEHICLE.MODEL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LICENCE.NO</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REGISTRATION.NO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MANUFACTURER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ENGINE.NUMBER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CHASSIS.NUMBER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YR.OF.MANUFACTURE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INSURANCE.COVERAGE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INSURANCE.EXPIRY.DT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DD</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OP</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ARC Origination</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USLREG.MSA.MD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USREGS.US.STATE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USLREG.COUNTY.CODE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USLREG.CENSUS.TRACT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USLREG.OWNER.OCCUPIED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CALEND.RSRV.ACCOUNT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STATUS.GOOD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GOODS.NEW</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TENANT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GROUND.AREA</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BUILT.AREA</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YEAR.CONSTRUCTION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USEFUL.AREA</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PROPERTY.STATUS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NO.STORAGE.ROOM</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NO.FLOOR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PRSR.REFERENCE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TYPE.BUILDING</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DIVISIBLE.BUILDING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LAND.TYPE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NO.HOMES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PERCENTAGE.SUBROGATION/CANCEL</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REGISTRATION.DATE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NO.PROTECTED.HOUSES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PURPOSE.GOODS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PERCENTAGE.FORMALIZED.SALE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ESCOLL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Spain - Collateral property details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COLLAT.CURR.DOC.STATUS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Finland Collateral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COLLATERAL.TYPE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CALEND.RSRV.ALLOWED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Canadian Lending (Feature)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PROVISION.ELIGIBLE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LKPVCO</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Provisioning and Collateral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DOCUMENT.STATUS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FICOLL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Finland Collateral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AA.PRD.DES.CHARGE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USLREG.BILL.ELEMENT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USLREG.INS.COMP</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USLREG.INS.TYPE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USLREG</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 Regulations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USRETL.FDIC.KEY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USLEND.ESCROW.PAYEE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USLEND.ESCROW.REFERENCE.NO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USLEND.ANALYSIS.REQD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USLEND.DISBURSE.AMOUNT</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USLEND.DISBURSE.DATE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FQU.IGN</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USLEND.NEW.AMT.EFF.DATE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USLEND.PAYEE.PROPERTY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USLEND.NO.OF.INSTALMENTS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USLEND.INITIAL.ANALYSIS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USLEND.CUSHION.PERIOD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USLEND.ANALYSIS.REQUIRED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USLEND.OVERDRAW</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USLEND</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Lending</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USRETL.PEN.DAYS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RENT.RETURN</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FEE.CODE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FEE.TYPE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PAY.WHEN</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CAN.WAIVE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IS.ESTIMATED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REFUNDABLE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ERC.BASIS</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XX&lt;</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BASERATE.TYPECODE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XX&gt;</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HOWTO.PAYFEE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CAN.VARY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ELIGIBILITY.CODE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ANY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UKMSOI</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UK - Mortgage Sales and Origination (MSO)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BENEFICIARY</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BEN.ALT.KEY</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Tables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SIGNATORY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CUS</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EB</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System Core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USRETL.EXIST.CUST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USRETL.ROUTE.NO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USRETL.ACCT.TYPE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USRETL</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Retail</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USREGS.US.STATE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NACUST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Canada - Customer Messages/Notes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USCORE.ZIP4</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USCORE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US Core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ILBNKB.BANK.CODE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ILBNKB.BRANCH.CODE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ILBNKB</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for banks and branches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BEN.ACCT.TYPE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MXPYMT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Mexico - Clearings - Additional functionality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BENEFICIARY.LIMIT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AMTLCCY</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MXPYMT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Mexico - Clearings - Additional functionality</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LIMIT.CURRENCY</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CCY</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MXPYMT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Mexico - Clearings - Additional functionality</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DATA.CAPTURE</w:t>
            </w: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170</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Funds Transfer</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CREDIT.NOTE.REF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ORIG.INVOICE.REF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ORIG.TXN.REF</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REFUND.GST.TYPE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REFUND.TYPE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YES</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DIARY.TYPE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FUND.MGR.REBATE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COMP.PAY.TYPE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AUWHTX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Trust Income Distributions and Withholding Tax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EX.TYPE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XX.</w:t>
            </w: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ILMATX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Matrix Tax Server Interface</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EX.RATIO.FILE.IND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ILMATX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Israel - Matrix Tax Server Interface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CA.CREATOR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DESCTX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Germany - Taxation interface to CPB/SECTRAS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SEC.TRADE</w:t>
            </w: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Times New Roman" w:hAnsi="Times New Roman"/>
                <w:szCs w:val="20"/>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DEALER.NAME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TT.REF.NO</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PURPOSE.OF.TRADE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DEALNOTES</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FX</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Forex</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INVESTMENT.CATEG</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TAXGST</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Goods and Services Tax (GST)</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TAP.EVENT.ID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LEGAL.ENTITY.PF.ID</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AULEFS</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 - Legal Entity Fund Structure</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TRD.VENUE.TXNID</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CMBASE</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Core functionality for CMBs</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TAP.OPER.CODE</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CG.CUSTOMER.TRANSACTION.CODE</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S</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AUCGTX</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Australian Capital Gains Tax API</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TAP.SLEEVE.PTF</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TAP.SLEEVE.ACC</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TAP.INSTR.MKR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TAP.REPORT.STAT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TAP.SFTR.INDI</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TAP.ORDER.INIT</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TAP.TRADER</w:t>
            </w:r>
          </w:p>
        </w:tc>
        <w:tc>
          <w:tcPr>
            <w:tcW w:w="342"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r w:rsidR="001B6571" w:rsidRPr="001B6571" w:rsidTr="001B6571">
        <w:trPr>
          <w:trHeight w:val="288"/>
        </w:trPr>
        <w:tc>
          <w:tcPr>
            <w:cnfStyle w:val="001000000000" w:firstRow="0" w:lastRow="0" w:firstColumn="1" w:lastColumn="0" w:oddVBand="0" w:evenVBand="0" w:oddHBand="0" w:evenHBand="0" w:firstRowFirstColumn="0" w:firstRowLastColumn="0" w:lastRowFirstColumn="0" w:lastRowLastColumn="0"/>
            <w:tcW w:w="972" w:type="pct"/>
            <w:noWrap/>
            <w:hideMark/>
          </w:tcPr>
          <w:p w:rsidR="001B6571" w:rsidRPr="001B6571" w:rsidRDefault="001B6571" w:rsidP="001B6571">
            <w:pPr>
              <w:spacing w:before="0" w:after="0"/>
              <w:rPr>
                <w:rFonts w:ascii="Calibri" w:hAnsi="Calibri" w:cs="Calibri"/>
                <w:color w:val="000000"/>
                <w:sz w:val="22"/>
                <w:szCs w:val="22"/>
                <w:lang w:val="en-US" w:eastAsia="en-US"/>
              </w:rPr>
            </w:pPr>
          </w:p>
        </w:tc>
        <w:tc>
          <w:tcPr>
            <w:tcW w:w="100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TAP.MANAGER</w:t>
            </w:r>
          </w:p>
        </w:tc>
        <w:tc>
          <w:tcPr>
            <w:tcW w:w="342"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A</w:t>
            </w:r>
          </w:p>
        </w:tc>
        <w:tc>
          <w:tcPr>
            <w:tcW w:w="230"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553"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NO</w:t>
            </w:r>
          </w:p>
        </w:tc>
        <w:tc>
          <w:tcPr>
            <w:tcW w:w="297"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EW</w:t>
            </w:r>
          </w:p>
        </w:tc>
        <w:tc>
          <w:tcPr>
            <w:tcW w:w="1598" w:type="pct"/>
            <w:noWrap/>
            <w:hideMark/>
          </w:tcPr>
          <w:p w:rsidR="001B6571" w:rsidRPr="001B6571" w:rsidRDefault="001B6571" w:rsidP="001B657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1B6571">
              <w:rPr>
                <w:rFonts w:ascii="Calibri" w:hAnsi="Calibri" w:cs="Calibri"/>
                <w:color w:val="000000"/>
                <w:sz w:val="22"/>
                <w:szCs w:val="22"/>
                <w:lang w:val="en-US" w:eastAsia="en-US"/>
              </w:rPr>
              <w:t>Enterprise Wealth</w:t>
            </w:r>
          </w:p>
        </w:tc>
      </w:tr>
    </w:tbl>
    <w:p w:rsidR="00546964" w:rsidRPr="00546964" w:rsidRDefault="00546964" w:rsidP="00546964"/>
    <w:p w:rsidR="00E046A7" w:rsidRDefault="00E046A7" w:rsidP="003B44E2">
      <w:pPr>
        <w:pStyle w:val="Heading1"/>
      </w:pPr>
    </w:p>
    <w:p w:rsidR="00E046A7" w:rsidRDefault="00E046A7" w:rsidP="003B44E2">
      <w:pPr>
        <w:pStyle w:val="Heading1"/>
      </w:pPr>
    </w:p>
    <w:p w:rsidR="00E046A7" w:rsidRPr="00E046A7" w:rsidRDefault="00E046A7" w:rsidP="00E046A7"/>
    <w:p w:rsidR="00532887" w:rsidRDefault="00532887" w:rsidP="003B44E2">
      <w:pPr>
        <w:pStyle w:val="Heading1"/>
        <w:rPr>
          <w:rFonts w:ascii="Arial" w:hAnsi="Arial" w:cs="Times New Roman"/>
          <w:b w:val="0"/>
          <w:bCs w:val="0"/>
          <w:color w:val="auto"/>
          <w:sz w:val="20"/>
          <w:szCs w:val="24"/>
        </w:rPr>
      </w:pPr>
    </w:p>
    <w:p w:rsidR="00532887" w:rsidRDefault="00532887" w:rsidP="003B44E2">
      <w:pPr>
        <w:pStyle w:val="Heading1"/>
      </w:pPr>
    </w:p>
    <w:p w:rsidR="00532887" w:rsidRDefault="00532887" w:rsidP="003B44E2">
      <w:pPr>
        <w:pStyle w:val="Heading1"/>
      </w:pPr>
    </w:p>
    <w:p w:rsidR="00D16119" w:rsidRPr="00C52603" w:rsidRDefault="00D16119" w:rsidP="003B44E2">
      <w:pPr>
        <w:pStyle w:val="Heading1"/>
        <w:rPr>
          <w:rFonts w:asciiTheme="minorHAnsi" w:eastAsiaTheme="minorHAnsi" w:hAnsiTheme="minorHAnsi" w:cstheme="minorBidi"/>
          <w:sz w:val="28"/>
          <w:szCs w:val="22"/>
          <w:lang w:val="en-US" w:eastAsia="en-US"/>
        </w:rPr>
      </w:pPr>
      <w:bookmarkStart w:id="21" w:name="_Toc55582277"/>
      <w:r w:rsidRPr="00C52603">
        <w:t>Local Table:</w:t>
      </w:r>
      <w:bookmarkEnd w:id="21"/>
      <w:r w:rsidRPr="00C52603">
        <w:t xml:space="preserve"> </w:t>
      </w:r>
    </w:p>
    <w:p w:rsidR="00D16119" w:rsidRPr="00486763" w:rsidRDefault="00D16119" w:rsidP="00D16119">
      <w:pPr>
        <w:spacing w:before="0" w:after="160" w:line="259" w:lineRule="auto"/>
        <w:rPr>
          <w:rFonts w:asciiTheme="minorHAnsi" w:eastAsiaTheme="minorHAnsi" w:hAnsiTheme="minorHAnsi" w:cstheme="minorBidi"/>
          <w:sz w:val="22"/>
          <w:szCs w:val="22"/>
          <w:lang w:val="en-US" w:eastAsia="en-US"/>
        </w:rPr>
      </w:pPr>
      <w:r w:rsidRPr="00C107BF">
        <w:rPr>
          <w:rFonts w:eastAsia="Arial Unicode MS"/>
          <w:color w:val="000080"/>
          <w:lang w:eastAsia="ko-KR"/>
        </w:rPr>
        <w:t>Following local table records are released from Product, which can be at</w:t>
      </w:r>
      <w:r w:rsidR="003B44E2" w:rsidRPr="00C107BF">
        <w:rPr>
          <w:rFonts w:eastAsia="Arial Unicode MS"/>
          <w:color w:val="000080"/>
          <w:lang w:eastAsia="ko-KR"/>
        </w:rPr>
        <w:t>tached to the required modules based on business requirements</w:t>
      </w:r>
      <w:r w:rsidR="00C107BF">
        <w:rPr>
          <w:rFonts w:eastAsia="Arial Unicode MS"/>
          <w:color w:val="000080"/>
          <w:lang w:eastAsia="ko-KR"/>
        </w:rPr>
        <w:t xml:space="preserve"> (refer to the respective user guides)</w:t>
      </w:r>
      <w:r w:rsidR="003B44E2" w:rsidRPr="00C107BF">
        <w:rPr>
          <w:rFonts w:eastAsia="Arial Unicode MS"/>
          <w:color w:val="000080"/>
          <w:lang w:eastAsia="ko-KR"/>
        </w:rPr>
        <w:t>.</w:t>
      </w:r>
    </w:p>
    <w:tbl>
      <w:tblPr>
        <w:tblStyle w:val="GridTable4-Accent6"/>
        <w:tblW w:w="12019" w:type="dxa"/>
        <w:tblLook w:val="04A0" w:firstRow="1" w:lastRow="0" w:firstColumn="1" w:lastColumn="0" w:noHBand="0" w:noVBand="1"/>
      </w:tblPr>
      <w:tblGrid>
        <w:gridCol w:w="5379"/>
        <w:gridCol w:w="6640"/>
      </w:tblGrid>
      <w:tr w:rsidR="00C107BF" w:rsidRPr="00486763" w:rsidTr="001237B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379" w:type="dxa"/>
            <w:hideMark/>
          </w:tcPr>
          <w:p w:rsidR="00C107BF" w:rsidRPr="00C107BF" w:rsidRDefault="00C107BF" w:rsidP="00A71A87">
            <w:pPr>
              <w:spacing w:before="0" w:after="0"/>
              <w:jc w:val="center"/>
              <w:rPr>
                <w:rFonts w:ascii="Calibri" w:hAnsi="Calibri"/>
                <w:sz w:val="24"/>
                <w:szCs w:val="20"/>
                <w:lang w:val="en-US" w:eastAsia="en-US"/>
              </w:rPr>
            </w:pPr>
            <w:r w:rsidRPr="00C107BF">
              <w:rPr>
                <w:rFonts w:ascii="Calibri" w:hAnsi="Calibri"/>
                <w:sz w:val="24"/>
                <w:szCs w:val="20"/>
                <w:lang w:val="en-US" w:eastAsia="en-US"/>
              </w:rPr>
              <w:t>Local Field Name</w:t>
            </w:r>
          </w:p>
        </w:tc>
        <w:tc>
          <w:tcPr>
            <w:tcW w:w="6640" w:type="dxa"/>
            <w:hideMark/>
          </w:tcPr>
          <w:p w:rsidR="00C107BF" w:rsidRPr="00C107BF" w:rsidRDefault="00C107BF" w:rsidP="00A71A87">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0"/>
                <w:lang w:val="en-US" w:eastAsia="en-US"/>
              </w:rPr>
            </w:pPr>
            <w:r w:rsidRPr="00C107BF">
              <w:rPr>
                <w:rFonts w:ascii="Calibri" w:hAnsi="Calibri"/>
                <w:sz w:val="24"/>
                <w:szCs w:val="20"/>
                <w:lang w:val="en-US" w:eastAsia="en-US"/>
              </w:rPr>
              <w:t>Description</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hideMark/>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BORROWER</w:t>
            </w:r>
          </w:p>
        </w:tc>
        <w:tc>
          <w:tcPr>
            <w:tcW w:w="6640" w:type="dxa"/>
          </w:tcPr>
          <w:p w:rsidR="00C107BF" w:rsidRPr="00486763" w:rsidRDefault="00C107BF"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Customer id of the Borrower</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COLLECTION.RATING</w:t>
            </w:r>
          </w:p>
        </w:tc>
        <w:tc>
          <w:tcPr>
            <w:tcW w:w="6640" w:type="dxa"/>
          </w:tcPr>
          <w:p w:rsidR="00C107BF" w:rsidRPr="00486763" w:rsidRDefault="00C107BF"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Rating details of the collection (List of Values)</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GUARANTOR</w:t>
            </w:r>
          </w:p>
        </w:tc>
        <w:tc>
          <w:tcPr>
            <w:tcW w:w="6640" w:type="dxa"/>
          </w:tcPr>
          <w:p w:rsidR="00C107BF" w:rsidRPr="00486763" w:rsidRDefault="00C107BF"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51613C">
              <w:rPr>
                <w:rFonts w:ascii="Calibri" w:hAnsi="Calibri"/>
                <w:color w:val="000000"/>
                <w:szCs w:val="20"/>
                <w:lang w:val="en-US" w:eastAsia="en-US"/>
              </w:rPr>
              <w:t>Type of Guarantor (List of Values)</w:t>
            </w:r>
          </w:p>
        </w:tc>
      </w:tr>
      <w:tr w:rsidR="00C107BF" w:rsidRPr="00486763" w:rsidTr="001237B7">
        <w:trPr>
          <w:trHeight w:val="188"/>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VIABILITY</w:t>
            </w:r>
          </w:p>
        </w:tc>
        <w:tc>
          <w:tcPr>
            <w:tcW w:w="6640" w:type="dxa"/>
          </w:tcPr>
          <w:p w:rsidR="00C107BF" w:rsidRPr="00486763" w:rsidRDefault="00C107BF"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Viability details (List of values)</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1F786E">
              <w:rPr>
                <w:rFonts w:ascii="Calibri" w:hAnsi="Calibri"/>
                <w:color w:val="000000"/>
                <w:szCs w:val="20"/>
                <w:lang w:val="en-US" w:eastAsia="en-US"/>
              </w:rPr>
              <w:t>BPM.TASK.ID</w:t>
            </w:r>
          </w:p>
        </w:tc>
        <w:tc>
          <w:tcPr>
            <w:tcW w:w="6640" w:type="dxa"/>
          </w:tcPr>
          <w:p w:rsidR="00C107BF" w:rsidRPr="0051613C" w:rsidRDefault="00C107BF"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 xml:space="preserve">BPM </w:t>
            </w:r>
            <w:r w:rsidR="001237B7">
              <w:rPr>
                <w:rFonts w:ascii="Calibri" w:hAnsi="Calibri"/>
                <w:color w:val="000000"/>
                <w:szCs w:val="20"/>
                <w:lang w:val="en-US" w:eastAsia="en-US"/>
              </w:rPr>
              <w:t>Task Instance Id</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1F786E">
              <w:rPr>
                <w:rFonts w:ascii="Calibri" w:hAnsi="Calibri"/>
                <w:color w:val="000000"/>
                <w:szCs w:val="20"/>
                <w:lang w:val="en-US" w:eastAsia="en-US"/>
              </w:rPr>
              <w:t>BPM.PROCESS.ID</w:t>
            </w:r>
          </w:p>
        </w:tc>
        <w:tc>
          <w:tcPr>
            <w:tcW w:w="6640" w:type="dxa"/>
          </w:tcPr>
          <w:p w:rsidR="00C107BF" w:rsidRPr="0051613C" w:rsidRDefault="00C107BF"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 xml:space="preserve">BPM </w:t>
            </w:r>
            <w:r w:rsidR="001237B7">
              <w:rPr>
                <w:rFonts w:ascii="Calibri" w:hAnsi="Calibri"/>
                <w:color w:val="000000"/>
                <w:szCs w:val="20"/>
                <w:lang w:val="en-US" w:eastAsia="en-US"/>
              </w:rPr>
              <w:t>Process Instance Id</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t>SEPA.MODULE</w:t>
            </w:r>
          </w:p>
        </w:tc>
        <w:tc>
          <w:tcPr>
            <w:tcW w:w="6640" w:type="dxa"/>
          </w:tcPr>
          <w:p w:rsidR="00C107BF" w:rsidRDefault="00C107BF"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Module for SEPA</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t>TASK.ID</w:t>
            </w:r>
          </w:p>
        </w:tc>
        <w:tc>
          <w:tcPr>
            <w:tcW w:w="6640" w:type="dxa"/>
          </w:tcPr>
          <w:p w:rsidR="00C107BF" w:rsidRDefault="00C107BF"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Task Instance Id</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t>PROCESS.ID</w:t>
            </w:r>
          </w:p>
        </w:tc>
        <w:tc>
          <w:tcPr>
            <w:tcW w:w="6640" w:type="dxa"/>
          </w:tcPr>
          <w:p w:rsidR="00C107BF" w:rsidRDefault="00C107BF"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Process Instance Id</w:t>
            </w:r>
          </w:p>
        </w:tc>
      </w:tr>
      <w:tr w:rsidR="00335532" w:rsidRPr="00C107BF" w:rsidTr="001237B7">
        <w:trPr>
          <w:trHeight w:val="86"/>
        </w:trPr>
        <w:tc>
          <w:tcPr>
            <w:cnfStyle w:val="001000000000" w:firstRow="0" w:lastRow="0" w:firstColumn="1" w:lastColumn="0" w:oddVBand="0" w:evenVBand="0" w:oddHBand="0" w:evenHBand="0" w:firstRowFirstColumn="0" w:firstRowLastColumn="0" w:lastRowFirstColumn="0" w:lastRowLastColumn="0"/>
            <w:tcW w:w="5379" w:type="dxa"/>
            <w:noWrap/>
          </w:tcPr>
          <w:p w:rsidR="00335532" w:rsidRPr="00335532" w:rsidRDefault="00335532" w:rsidP="00A71A87">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SERIAL.NO.FROM</w:t>
            </w:r>
          </w:p>
        </w:tc>
        <w:tc>
          <w:tcPr>
            <w:tcW w:w="6640" w:type="dxa"/>
          </w:tcPr>
          <w:p w:rsidR="00335532" w:rsidRPr="00541A83" w:rsidRDefault="001141AE"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1141AE">
              <w:rPr>
                <w:rFonts w:ascii="Calibri" w:hAnsi="Calibri"/>
                <w:color w:val="000000"/>
                <w:szCs w:val="20"/>
                <w:lang w:eastAsia="en-US"/>
              </w:rPr>
              <w:t>From Serial Number of the currency</w:t>
            </w:r>
          </w:p>
        </w:tc>
      </w:tr>
      <w:tr w:rsidR="00335532" w:rsidRPr="00C107BF" w:rsidTr="001237B7">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5379" w:type="dxa"/>
            <w:noWrap/>
          </w:tcPr>
          <w:p w:rsidR="00335532" w:rsidRPr="00335532" w:rsidRDefault="00335532" w:rsidP="00A71A87">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SERIAL.NO.TO</w:t>
            </w:r>
          </w:p>
        </w:tc>
        <w:tc>
          <w:tcPr>
            <w:tcW w:w="6640" w:type="dxa"/>
          </w:tcPr>
          <w:p w:rsidR="00335532" w:rsidRPr="00541A83" w:rsidRDefault="001141AE"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1141AE">
              <w:rPr>
                <w:rFonts w:ascii="Calibri" w:hAnsi="Calibri"/>
                <w:color w:val="000000"/>
                <w:szCs w:val="20"/>
                <w:lang w:eastAsia="en-US"/>
              </w:rPr>
              <w:t>To Serial Number of the currency</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ESCOLL.ADD.INFORMATION</w:t>
            </w:r>
          </w:p>
        </w:tc>
        <w:tc>
          <w:tcPr>
            <w:tcW w:w="6640" w:type="dxa"/>
            <w:noWrap/>
            <w:hideMark/>
          </w:tcPr>
          <w:p w:rsidR="001237B7" w:rsidRPr="001237B7" w:rsidRDefault="0068440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Additional Information of Address</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ESCOLL.CITY</w:t>
            </w:r>
          </w:p>
        </w:tc>
        <w:tc>
          <w:tcPr>
            <w:tcW w:w="6640" w:type="dxa"/>
            <w:noWrap/>
            <w:hideMark/>
          </w:tcPr>
          <w:p w:rsidR="001237B7" w:rsidRPr="001237B7" w:rsidRDefault="0068440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City Code</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ESCOLL.NUMBER</w:t>
            </w:r>
          </w:p>
        </w:tc>
        <w:tc>
          <w:tcPr>
            <w:tcW w:w="6640" w:type="dxa"/>
            <w:noWrap/>
            <w:hideMark/>
          </w:tcPr>
          <w:p w:rsidR="001237B7" w:rsidRPr="001237B7" w:rsidRDefault="0068440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Street Number</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ESCOLL.POSTAL.CODE</w:t>
            </w:r>
          </w:p>
        </w:tc>
        <w:tc>
          <w:tcPr>
            <w:tcW w:w="6640" w:type="dxa"/>
            <w:noWrap/>
            <w:hideMark/>
          </w:tcPr>
          <w:p w:rsidR="001237B7" w:rsidRPr="00B82AE7" w:rsidRDefault="0068440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Postal Code</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ESCOLL.PROVINCE</w:t>
            </w:r>
          </w:p>
        </w:tc>
        <w:tc>
          <w:tcPr>
            <w:tcW w:w="6640" w:type="dxa"/>
            <w:noWrap/>
            <w:hideMark/>
          </w:tcPr>
          <w:p w:rsidR="001237B7" w:rsidRPr="00B82AE7" w:rsidRDefault="0068440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Province Code</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ESCOLL.STREET.TYPE</w:t>
            </w:r>
          </w:p>
        </w:tc>
        <w:tc>
          <w:tcPr>
            <w:tcW w:w="6640" w:type="dxa"/>
            <w:noWrap/>
            <w:hideMark/>
          </w:tcPr>
          <w:p w:rsidR="001237B7" w:rsidRPr="00B82AE7" w:rsidRDefault="0068440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Type of Street</w:t>
            </w:r>
          </w:p>
        </w:tc>
      </w:tr>
      <w:tr w:rsidR="00F93964"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F93964" w:rsidRDefault="00F93964" w:rsidP="00A71A87">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DEPRECIATION.CALC.API</w:t>
            </w:r>
          </w:p>
        </w:tc>
        <w:tc>
          <w:tcPr>
            <w:tcW w:w="6640" w:type="dxa"/>
            <w:noWrap/>
          </w:tcPr>
          <w:p w:rsidR="00F93964" w:rsidRDefault="00F9396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Depreciation Calculation API</w:t>
            </w:r>
          </w:p>
        </w:tc>
      </w:tr>
      <w:tr w:rsidR="00F93964"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F93964" w:rsidRDefault="00F93964" w:rsidP="00A71A87">
            <w:pPr>
              <w:jc w:val="center"/>
              <w:rPr>
                <w:rFonts w:ascii="Calibri" w:hAnsi="Calibri" w:cs="Calibri"/>
                <w:color w:val="000000"/>
                <w:sz w:val="22"/>
                <w:szCs w:val="22"/>
              </w:rPr>
            </w:pPr>
            <w:r>
              <w:rPr>
                <w:rFonts w:ascii="Calibri" w:hAnsi="Calibri" w:cs="Calibri"/>
                <w:color w:val="000000"/>
                <w:sz w:val="22"/>
                <w:szCs w:val="22"/>
              </w:rPr>
              <w:t>DEPRECIATION.DATE</w:t>
            </w:r>
          </w:p>
        </w:tc>
        <w:tc>
          <w:tcPr>
            <w:tcW w:w="6640" w:type="dxa"/>
            <w:noWrap/>
          </w:tcPr>
          <w:p w:rsidR="00F93964" w:rsidRDefault="00F9396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Depreciation Date</w:t>
            </w:r>
          </w:p>
        </w:tc>
      </w:tr>
      <w:tr w:rsidR="00F93964"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F93964" w:rsidRDefault="00F93964" w:rsidP="00A71A87">
            <w:pPr>
              <w:jc w:val="center"/>
              <w:rPr>
                <w:rFonts w:ascii="Calibri" w:hAnsi="Calibri" w:cs="Calibri"/>
                <w:color w:val="000000"/>
                <w:sz w:val="22"/>
                <w:szCs w:val="22"/>
              </w:rPr>
            </w:pPr>
            <w:r>
              <w:rPr>
                <w:rFonts w:ascii="Calibri" w:hAnsi="Calibri" w:cs="Calibri"/>
                <w:color w:val="000000"/>
                <w:sz w:val="22"/>
                <w:szCs w:val="22"/>
              </w:rPr>
              <w:lastRenderedPageBreak/>
              <w:t>DEPRECIATION.FREQUENCY</w:t>
            </w:r>
          </w:p>
        </w:tc>
        <w:tc>
          <w:tcPr>
            <w:tcW w:w="6640" w:type="dxa"/>
            <w:noWrap/>
          </w:tcPr>
          <w:p w:rsidR="00F93964" w:rsidRDefault="00F9396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Depreciation Frequency</w:t>
            </w:r>
          </w:p>
        </w:tc>
      </w:tr>
      <w:tr w:rsidR="00F93964"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F93964" w:rsidRDefault="00F93964" w:rsidP="00A71A87">
            <w:pPr>
              <w:jc w:val="center"/>
              <w:rPr>
                <w:rFonts w:ascii="Calibri" w:hAnsi="Calibri" w:cs="Calibri"/>
                <w:color w:val="000000"/>
                <w:sz w:val="22"/>
                <w:szCs w:val="22"/>
              </w:rPr>
            </w:pPr>
            <w:r>
              <w:rPr>
                <w:rFonts w:ascii="Calibri" w:hAnsi="Calibri" w:cs="Calibri"/>
                <w:color w:val="000000"/>
                <w:sz w:val="22"/>
                <w:szCs w:val="22"/>
              </w:rPr>
              <w:t>DEPRECIATION.RATE</w:t>
            </w:r>
          </w:p>
        </w:tc>
        <w:tc>
          <w:tcPr>
            <w:tcW w:w="6640" w:type="dxa"/>
            <w:noWrap/>
          </w:tcPr>
          <w:p w:rsidR="00F93964" w:rsidRDefault="00F9396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Rate of Depreciation</w:t>
            </w:r>
          </w:p>
        </w:tc>
      </w:tr>
      <w:tr w:rsidR="00B14449"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B14449" w:rsidRPr="00B14449" w:rsidRDefault="00B14449" w:rsidP="00B14449">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CREATE.RETENTION.ACCOUNT</w:t>
            </w:r>
          </w:p>
        </w:tc>
        <w:tc>
          <w:tcPr>
            <w:tcW w:w="6640" w:type="dxa"/>
            <w:noWrap/>
          </w:tcPr>
          <w:p w:rsidR="00B14449" w:rsidRDefault="00B14449"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Flags to create Retention accounts</w:t>
            </w:r>
          </w:p>
        </w:tc>
      </w:tr>
      <w:tr w:rsidR="00B14449"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B14449" w:rsidRPr="00B14449" w:rsidRDefault="00B14449" w:rsidP="00B14449">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EIFG.PROGRAM</w:t>
            </w:r>
          </w:p>
        </w:tc>
        <w:tc>
          <w:tcPr>
            <w:tcW w:w="6640" w:type="dxa"/>
            <w:noWrap/>
          </w:tcPr>
          <w:p w:rsidR="00B14449" w:rsidRDefault="00B14449"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EIFG Program</w:t>
            </w:r>
          </w:p>
        </w:tc>
      </w:tr>
      <w:tr w:rsidR="00B14449"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B14449" w:rsidRPr="00B14449" w:rsidRDefault="00B14449" w:rsidP="00B14449">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EIFG.TYPE</w:t>
            </w:r>
          </w:p>
        </w:tc>
        <w:tc>
          <w:tcPr>
            <w:tcW w:w="6640" w:type="dxa"/>
            <w:noWrap/>
          </w:tcPr>
          <w:p w:rsidR="00B14449" w:rsidRDefault="00B14449"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EIFG Type</w:t>
            </w:r>
          </w:p>
        </w:tc>
      </w:tr>
      <w:tr w:rsidR="00DF2954"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DF2954" w:rsidRDefault="00DF2954" w:rsidP="00DF2954">
            <w:pPr>
              <w:spacing w:before="0" w:after="0"/>
              <w:jc w:val="center"/>
              <w:rPr>
                <w:rFonts w:ascii="Calibri" w:hAnsi="Calibri" w:cs="Calibri"/>
                <w:color w:val="000000"/>
                <w:sz w:val="22"/>
                <w:szCs w:val="22"/>
              </w:rPr>
            </w:pPr>
            <w:r>
              <w:rPr>
                <w:rFonts w:ascii="Calibri" w:hAnsi="Calibri" w:cs="Calibri"/>
                <w:color w:val="000000"/>
                <w:sz w:val="22"/>
                <w:szCs w:val="22"/>
              </w:rPr>
              <w:t>CR.REFERENCE</w:t>
            </w:r>
          </w:p>
        </w:tc>
        <w:tc>
          <w:tcPr>
            <w:tcW w:w="6640" w:type="dxa"/>
            <w:noWrap/>
          </w:tcPr>
          <w:p w:rsidR="00DF2954" w:rsidRDefault="00FA5253"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CR Reference</w:t>
            </w:r>
          </w:p>
        </w:tc>
      </w:tr>
      <w:tr w:rsidR="001C51FC"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AML.STATUS</w:t>
            </w:r>
          </w:p>
        </w:tc>
        <w:tc>
          <w:tcPr>
            <w:tcW w:w="6640" w:type="dxa"/>
            <w:noWrap/>
          </w:tcPr>
          <w:p w:rsidR="001C51FC" w:rsidRDefault="00636C3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proofErr w:type="spellStart"/>
            <w:r>
              <w:rPr>
                <w:rFonts w:ascii="Calibri" w:hAnsi="Calibri"/>
                <w:color w:val="000000"/>
                <w:szCs w:val="20"/>
                <w:lang w:val="en-US" w:eastAsia="en-US"/>
              </w:rPr>
              <w:t>Aml</w:t>
            </w:r>
            <w:proofErr w:type="spellEnd"/>
            <w:r>
              <w:rPr>
                <w:rFonts w:ascii="Calibri" w:hAnsi="Calibri"/>
                <w:color w:val="000000"/>
                <w:szCs w:val="20"/>
                <w:lang w:val="en-US" w:eastAsia="en-US"/>
              </w:rPr>
              <w:t xml:space="preserve"> Response Status</w:t>
            </w:r>
          </w:p>
        </w:tc>
      </w:tr>
      <w:tr w:rsidR="001C51FC"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CREDITOR.COMPANY.CODE</w:t>
            </w:r>
          </w:p>
        </w:tc>
        <w:tc>
          <w:tcPr>
            <w:tcW w:w="6640" w:type="dxa"/>
            <w:noWrap/>
          </w:tcPr>
          <w:p w:rsidR="001C51FC" w:rsidRDefault="00636C3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Creditor Company Code</w:t>
            </w:r>
          </w:p>
        </w:tc>
      </w:tr>
      <w:tr w:rsidR="001C51FC"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REAL.ESTATE.NUMBER</w:t>
            </w:r>
          </w:p>
        </w:tc>
        <w:tc>
          <w:tcPr>
            <w:tcW w:w="6640" w:type="dxa"/>
            <w:noWrap/>
          </w:tcPr>
          <w:p w:rsidR="001C51FC" w:rsidRDefault="00636C3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Real Estate Number</w:t>
            </w:r>
          </w:p>
        </w:tc>
      </w:tr>
      <w:tr w:rsidR="001C51FC"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DEPRECIATION.CALC.METHOD</w:t>
            </w:r>
          </w:p>
        </w:tc>
        <w:tc>
          <w:tcPr>
            <w:tcW w:w="6640" w:type="dxa"/>
            <w:noWrap/>
          </w:tcPr>
          <w:p w:rsidR="001C51FC" w:rsidRDefault="00636C3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Depreciation Calculation Method</w:t>
            </w:r>
          </w:p>
        </w:tc>
      </w:tr>
      <w:tr w:rsidR="001C51FC"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LEASE.EXPIRY.DATE</w:t>
            </w:r>
          </w:p>
        </w:tc>
        <w:tc>
          <w:tcPr>
            <w:tcW w:w="6640" w:type="dxa"/>
            <w:noWrap/>
          </w:tcPr>
          <w:p w:rsidR="001C51FC" w:rsidRDefault="00636C34" w:rsidP="00A71A8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Lease Expiry Date</w:t>
            </w:r>
          </w:p>
        </w:tc>
      </w:tr>
      <w:tr w:rsidR="001C51FC"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LIQUIDATION.ACCOUNT</w:t>
            </w:r>
          </w:p>
        </w:tc>
        <w:tc>
          <w:tcPr>
            <w:tcW w:w="6640" w:type="dxa"/>
            <w:noWrap/>
          </w:tcPr>
          <w:p w:rsidR="001C51FC" w:rsidRDefault="00636C34" w:rsidP="00A71A8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Account to which amount is transferred from retention accounts</w:t>
            </w:r>
          </w:p>
        </w:tc>
      </w:tr>
      <w:bookmarkEnd w:id="4"/>
      <w:bookmarkEnd w:id="5"/>
      <w:bookmarkEnd w:id="6"/>
      <w:bookmarkEnd w:id="7"/>
    </w:tbl>
    <w:tbl>
      <w:tblPr>
        <w:tblW w:w="2720" w:type="dxa"/>
        <w:tblLook w:val="04A0" w:firstRow="1" w:lastRow="0" w:firstColumn="1" w:lastColumn="0" w:noHBand="0" w:noVBand="1"/>
      </w:tblPr>
      <w:tblGrid>
        <w:gridCol w:w="2720"/>
      </w:tblGrid>
      <w:tr w:rsidR="00C87A66" w:rsidRPr="00C87A66" w:rsidTr="00C87A66">
        <w:trPr>
          <w:trHeight w:val="288"/>
        </w:trPr>
        <w:tc>
          <w:tcPr>
            <w:tcW w:w="2720" w:type="dxa"/>
            <w:tcBorders>
              <w:top w:val="nil"/>
              <w:left w:val="nil"/>
              <w:bottom w:val="nil"/>
              <w:right w:val="nil"/>
            </w:tcBorders>
            <w:shd w:val="clear" w:color="auto" w:fill="auto"/>
            <w:noWrap/>
            <w:vAlign w:val="bottom"/>
            <w:hideMark/>
          </w:tcPr>
          <w:p w:rsidR="00C87A66" w:rsidRPr="00C87A66" w:rsidRDefault="00C87A66" w:rsidP="00C87A66">
            <w:pPr>
              <w:spacing w:before="0" w:after="0"/>
              <w:rPr>
                <w:rFonts w:ascii="Calibri" w:hAnsi="Calibri" w:cs="Calibri"/>
                <w:color w:val="000000"/>
                <w:sz w:val="22"/>
                <w:szCs w:val="22"/>
                <w:lang w:val="en-US" w:eastAsia="en-US"/>
              </w:rPr>
            </w:pPr>
          </w:p>
        </w:tc>
      </w:tr>
    </w:tbl>
    <w:p w:rsidR="00D16119" w:rsidRDefault="00D16119" w:rsidP="00335532">
      <w:pPr>
        <w:spacing w:before="0" w:after="0"/>
        <w:rPr>
          <w:rFonts w:ascii="Calibri" w:hAnsi="Calibri"/>
          <w:color w:val="000000"/>
          <w:szCs w:val="20"/>
          <w:lang w:eastAsia="en-US"/>
        </w:rPr>
      </w:pPr>
    </w:p>
    <w:p w:rsidR="00903117" w:rsidRDefault="00903117" w:rsidP="00335532">
      <w:pPr>
        <w:spacing w:before="0" w:after="0"/>
        <w:rPr>
          <w:rFonts w:ascii="Calibri" w:hAnsi="Calibri"/>
          <w:color w:val="000000"/>
          <w:szCs w:val="20"/>
          <w:lang w:eastAsia="en-US"/>
        </w:rPr>
      </w:pPr>
    </w:p>
    <w:p w:rsidR="00C315F2" w:rsidRDefault="00C315F2" w:rsidP="00C315F2">
      <w:pPr>
        <w:rPr>
          <w:rFonts w:ascii="Calibri" w:hAnsi="Calibri"/>
          <w:color w:val="000000"/>
          <w:szCs w:val="22"/>
          <w:lang w:val="en-US" w:eastAsia="en-US"/>
        </w:rPr>
      </w:pPr>
      <w:r>
        <w:rPr>
          <w:b/>
          <w:bCs/>
          <w:color w:val="000000"/>
        </w:rPr>
        <w:t>Note</w:t>
      </w:r>
      <w:r>
        <w:rPr>
          <w:color w:val="000000"/>
        </w:rPr>
        <w:t xml:space="preserve">: Local </w:t>
      </w:r>
      <w:proofErr w:type="gramStart"/>
      <w:r>
        <w:rPr>
          <w:color w:val="000000"/>
        </w:rPr>
        <w:t>fields</w:t>
      </w:r>
      <w:proofErr w:type="gramEnd"/>
      <w:r>
        <w:rPr>
          <w:color w:val="000000"/>
        </w:rPr>
        <w:t xml:space="preserve"> functionality is enhanced to make it available for input in specific regions by specifying the region at the LT application level. </w:t>
      </w:r>
    </w:p>
    <w:p w:rsidR="00903117" w:rsidRPr="00903117" w:rsidRDefault="00C315F2" w:rsidP="00C315F2">
      <w:pPr>
        <w:spacing w:before="0" w:after="0"/>
        <w:rPr>
          <w:rFonts w:ascii="Calibri" w:hAnsi="Calibri"/>
          <w:color w:val="000000"/>
          <w:szCs w:val="20"/>
          <w:lang w:eastAsia="en-US"/>
        </w:rPr>
      </w:pPr>
      <w:r>
        <w:rPr>
          <w:color w:val="000000"/>
        </w:rPr>
        <w:t>In above table, where the Local table filed name is provided with “*” indicates that the local field will be available for Input at the application level only when its installed in the respective company with the region code as mentioned in LT. Feature region is mentioned in bracket</w:t>
      </w:r>
      <w:r w:rsidR="00B1700F">
        <w:rPr>
          <w:rFonts w:ascii="Calibri" w:hAnsi="Calibri"/>
          <w:color w:val="000000"/>
          <w:szCs w:val="20"/>
          <w:lang w:eastAsia="en-US"/>
        </w:rPr>
        <w:t xml:space="preserve"> </w:t>
      </w:r>
    </w:p>
    <w:sectPr w:rsidR="00903117" w:rsidRPr="00903117" w:rsidSect="00B243CD">
      <w:headerReference w:type="even" r:id="rId18"/>
      <w:type w:val="continuous"/>
      <w:pgSz w:w="16839" w:h="11907" w:orient="landscape" w:code="9"/>
      <w:pgMar w:top="1440" w:right="1440" w:bottom="1440" w:left="1440"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EC0" w:rsidRDefault="004B2EC0">
      <w:r>
        <w:separator/>
      </w:r>
    </w:p>
  </w:endnote>
  <w:endnote w:type="continuationSeparator" w:id="0">
    <w:p w:rsidR="004B2EC0" w:rsidRDefault="004B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Default="00DE2600" w:rsidP="002B7EAF">
    <w:pPr>
      <w:pStyle w:val="Footer"/>
      <w:framePr w:wrap="around" w:vAnchor="text" w:hAnchor="margin" w:xAlign="right" w:y="1"/>
      <w:rPr>
        <w:rStyle w:val="PageNumber"/>
        <w:rFonts w:ascii="Arial" w:hAnsi="Arial"/>
        <w:color w:val="auto"/>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DE2600" w:rsidRDefault="00DE2600" w:rsidP="002B7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Pr="002B7EAF" w:rsidRDefault="00DE2600" w:rsidP="00825728">
    <w:pPr>
      <w:pStyle w:val="Footer"/>
      <w:framePr w:wrap="around" w:vAnchor="page" w:hAnchor="page" w:x="1456" w:y="10876"/>
      <w:rPr>
        <w:rStyle w:val="PageNumber"/>
        <w:rFonts w:ascii="Arial" w:hAnsi="Arial"/>
        <w:color w:val="auto"/>
      </w:rPr>
    </w:pPr>
    <w:r w:rsidRPr="002B7EAF">
      <w:rPr>
        <w:rStyle w:val="PageNumber"/>
        <w:color w:val="005596"/>
      </w:rPr>
      <w:fldChar w:fldCharType="begin"/>
    </w:r>
    <w:r w:rsidRPr="002B7EAF">
      <w:rPr>
        <w:rStyle w:val="PageNumber"/>
        <w:color w:val="005596"/>
      </w:rPr>
      <w:instrText xml:space="preserve">PAGE  </w:instrText>
    </w:r>
    <w:r w:rsidRPr="002B7EAF">
      <w:rPr>
        <w:rStyle w:val="PageNumber"/>
        <w:color w:val="005596"/>
      </w:rPr>
      <w:fldChar w:fldCharType="separate"/>
    </w:r>
    <w:r w:rsidR="00076310">
      <w:rPr>
        <w:rStyle w:val="PageNumber"/>
        <w:noProof/>
        <w:color w:val="005596"/>
      </w:rPr>
      <w:t>22</w:t>
    </w:r>
    <w:r w:rsidRPr="002B7EAF">
      <w:rPr>
        <w:rStyle w:val="PageNumber"/>
        <w:color w:val="005596"/>
      </w:rPr>
      <w:fldChar w:fldCharType="end"/>
    </w:r>
  </w:p>
  <w:p w:rsidR="00DE2600" w:rsidRPr="00AA71DB" w:rsidRDefault="00DE2600" w:rsidP="00F205A6">
    <w:pPr>
      <w:pStyle w:val="Footer"/>
      <w:tabs>
        <w:tab w:val="clear" w:pos="4153"/>
        <w:tab w:val="clear" w:pos="8306"/>
        <w:tab w:val="left" w:pos="567"/>
      </w:tabs>
      <w:ind w:right="360"/>
      <w:rPr>
        <w:rFonts w:ascii="Arial" w:hAnsi="Arial"/>
        <w:color w:val="7ED0E0"/>
      </w:rPr>
    </w:pPr>
    <w:r>
      <w:rPr>
        <w:color w:val="005596"/>
      </w:rPr>
      <w:tab/>
    </w:r>
    <w:r>
      <w:rPr>
        <w:rFonts w:ascii="Arial" w:hAnsi="Arial"/>
        <w:color w:val="7ED0E0"/>
      </w:rPr>
      <w:t xml:space="preserve">Model          </w:t>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t xml:space="preserve">      </w:t>
    </w:r>
    <w:r w:rsidR="00636C34">
      <w:rPr>
        <w:rFonts w:ascii="Arial" w:hAnsi="Arial"/>
        <w:color w:val="7ED0E0"/>
      </w:rPr>
      <w:t>December</w:t>
    </w:r>
    <w:r>
      <w:rPr>
        <w:rFonts w:ascii="Arial" w:hAnsi="Arial"/>
        <w:color w:val="7ED0E0"/>
      </w:rPr>
      <w:t xml:space="preserve"> 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Default="00DE2600">
    <w:pPr>
      <w:pStyle w:val="Footer"/>
    </w:pPr>
    <w:r>
      <w:rPr>
        <w:noProof/>
        <w:lang w:val="en-US" w:eastAsia="en-US"/>
      </w:rPr>
      <mc:AlternateContent>
        <mc:Choice Requires="wps">
          <w:drawing>
            <wp:anchor distT="0" distB="0" distL="114300" distR="114300" simplePos="0" relativeHeight="251662848" behindDoc="0" locked="0" layoutInCell="1" allowOverlap="1" wp14:anchorId="6FECB663" wp14:editId="57DEB2AB">
              <wp:simplePos x="0" y="0"/>
              <wp:positionH relativeFrom="page">
                <wp:posOffset>914400</wp:posOffset>
              </wp:positionH>
              <wp:positionV relativeFrom="page">
                <wp:posOffset>6654165</wp:posOffset>
              </wp:positionV>
              <wp:extent cx="6659880" cy="720090"/>
              <wp:effectExtent l="0" t="0" r="0" b="3810"/>
              <wp:wrapTight wrapText="bothSides">
                <wp:wrapPolygon edited="0">
                  <wp:start x="0" y="0"/>
                  <wp:lineTo x="21600" y="0"/>
                  <wp:lineTo x="21600" y="21600"/>
                  <wp:lineTo x="0" y="21600"/>
                  <wp:lineTo x="0" y="0"/>
                </wp:wrapPolygon>
              </wp:wrapTight>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600" w:rsidRPr="00C1432F" w:rsidRDefault="00DE2600" w:rsidP="003D013A">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rsidR="00DE2600" w:rsidRPr="00C1432F" w:rsidRDefault="00DE2600" w:rsidP="003D013A">
                          <w:pPr>
                            <w:autoSpaceDE w:val="0"/>
                            <w:autoSpaceDN w:val="0"/>
                            <w:adjustRightInd w:val="0"/>
                            <w:rPr>
                              <w:rFonts w:cs="Arial"/>
                              <w:color w:val="8BABC5"/>
                              <w:sz w:val="14"/>
                              <w:szCs w:val="14"/>
                            </w:rPr>
                          </w:pPr>
                          <w:r w:rsidRPr="00C1432F">
                            <w:rPr>
                              <w:rFonts w:cs="Arial"/>
                              <w:color w:val="8BABC5"/>
                              <w:sz w:val="14"/>
                              <w:szCs w:val="14"/>
                            </w:rPr>
                            <w:t xml:space="preserve">No part of this document </w:t>
                          </w:r>
                          <w:proofErr w:type="gramStart"/>
                          <w:r w:rsidRPr="00C1432F">
                            <w:rPr>
                              <w:rFonts w:cs="Arial"/>
                              <w:color w:val="8BABC5"/>
                              <w:sz w:val="14"/>
                              <w:szCs w:val="14"/>
                            </w:rPr>
                            <w:t xml:space="preserve">may be reproduced or transmitted in any form or by any means, </w:t>
                          </w:r>
                          <w:r w:rsidRPr="00C1432F">
                            <w:rPr>
                              <w:rFonts w:cs="Arial"/>
                              <w:color w:val="8BABC5"/>
                              <w:sz w:val="14"/>
                              <w:szCs w:val="14"/>
                            </w:rPr>
                            <w:br/>
                            <w:t>for any purpose, without the express written permission of TEMENOS HEADQUARTERS SA</w:t>
                          </w:r>
                          <w:proofErr w:type="gramEnd"/>
                          <w:r w:rsidRPr="00C1432F">
                            <w:rPr>
                              <w:rFonts w:cs="Arial"/>
                              <w:color w:val="8BABC5"/>
                              <w:sz w:val="14"/>
                              <w:szCs w:val="14"/>
                            </w:rPr>
                            <w:t>.</w:t>
                          </w:r>
                        </w:p>
                        <w:p w:rsidR="00DE2600" w:rsidRPr="00C1432F" w:rsidRDefault="00DE2600" w:rsidP="003D013A">
                          <w:pPr>
                            <w:rPr>
                              <w:rFonts w:cs="Arial"/>
                              <w:color w:val="8BABC5"/>
                              <w:sz w:val="14"/>
                              <w:szCs w:val="14"/>
                            </w:rPr>
                          </w:pPr>
                          <w:r>
                            <w:rPr>
                              <w:rFonts w:cs="Arial"/>
                              <w:color w:val="8BABC5"/>
                              <w:sz w:val="14"/>
                              <w:szCs w:val="14"/>
                            </w:rPr>
                            <w:t>© 2018</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CB663" id="_x0000_t202" coordsize="21600,21600" o:spt="202" path="m,l,21600r21600,l21600,xe">
              <v:stroke joinstyle="miter"/>
              <v:path gradientshapeok="t" o:connecttype="rect"/>
            </v:shapetype>
            <v:shape id="Text Box 5" o:spid="_x0000_s1027" type="#_x0000_t202" style="position:absolute;margin-left:1in;margin-top:523.95pt;width:524.4pt;height:56.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63crgIAAKo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" filled="f" stroked="f">
              <v:textbox inset="0,0,0,0">
                <w:txbxContent>
                  <w:p w:rsidR="00DE2600" w:rsidRPr="00C1432F" w:rsidRDefault="00DE2600" w:rsidP="003D013A">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rsidR="00DE2600" w:rsidRPr="00C1432F" w:rsidRDefault="00DE2600" w:rsidP="003D013A">
                    <w:pPr>
                      <w:autoSpaceDE w:val="0"/>
                      <w:autoSpaceDN w:val="0"/>
                      <w:adjustRightInd w:val="0"/>
                      <w:rPr>
                        <w:rFonts w:cs="Arial"/>
                        <w:color w:val="8BABC5"/>
                        <w:sz w:val="14"/>
                        <w:szCs w:val="14"/>
                      </w:rPr>
                    </w:pPr>
                    <w:r w:rsidRPr="00C1432F">
                      <w:rPr>
                        <w:rFonts w:cs="Arial"/>
                        <w:color w:val="8BABC5"/>
                        <w:sz w:val="14"/>
                        <w:szCs w:val="14"/>
                      </w:rPr>
                      <w:t xml:space="preserve">No part of this document </w:t>
                    </w:r>
                    <w:proofErr w:type="gramStart"/>
                    <w:r w:rsidRPr="00C1432F">
                      <w:rPr>
                        <w:rFonts w:cs="Arial"/>
                        <w:color w:val="8BABC5"/>
                        <w:sz w:val="14"/>
                        <w:szCs w:val="14"/>
                      </w:rPr>
                      <w:t xml:space="preserve">may be reproduced or transmitted in any form or by any means, </w:t>
                    </w:r>
                    <w:r w:rsidRPr="00C1432F">
                      <w:rPr>
                        <w:rFonts w:cs="Arial"/>
                        <w:color w:val="8BABC5"/>
                        <w:sz w:val="14"/>
                        <w:szCs w:val="14"/>
                      </w:rPr>
                      <w:br/>
                      <w:t>for any purpose, without the express written permission of TEMENOS HEADQUARTERS SA</w:t>
                    </w:r>
                    <w:proofErr w:type="gramEnd"/>
                    <w:r w:rsidRPr="00C1432F">
                      <w:rPr>
                        <w:rFonts w:cs="Arial"/>
                        <w:color w:val="8BABC5"/>
                        <w:sz w:val="14"/>
                        <w:szCs w:val="14"/>
                      </w:rPr>
                      <w:t>.</w:t>
                    </w:r>
                  </w:p>
                  <w:p w:rsidR="00DE2600" w:rsidRPr="00C1432F" w:rsidRDefault="00DE2600" w:rsidP="003D013A">
                    <w:pPr>
                      <w:rPr>
                        <w:rFonts w:cs="Arial"/>
                        <w:color w:val="8BABC5"/>
                        <w:sz w:val="14"/>
                        <w:szCs w:val="14"/>
                      </w:rPr>
                    </w:pPr>
                    <w:r>
                      <w:rPr>
                        <w:rFonts w:cs="Arial"/>
                        <w:color w:val="8BABC5"/>
                        <w:sz w:val="14"/>
                        <w:szCs w:val="14"/>
                      </w:rPr>
                      <w:t>© 2018</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EC0" w:rsidRDefault="004B2EC0">
      <w:r>
        <w:separator/>
      </w:r>
    </w:p>
  </w:footnote>
  <w:footnote w:type="continuationSeparator" w:id="0">
    <w:p w:rsidR="004B2EC0" w:rsidRDefault="004B2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Pr="00F205A6" w:rsidRDefault="00DE2600">
    <w:pPr>
      <w:rPr>
        <w:rFonts w:ascii="Arial Bold" w:hAnsi="Arial Bold"/>
        <w:color w:val="005596"/>
      </w:rPr>
    </w:pPr>
    <w:r w:rsidRPr="00722A13">
      <w:rPr>
        <w:rFonts w:ascii="Arial Bold" w:hAnsi="Arial Bold"/>
        <w:noProof/>
        <w:color w:val="3494BA" w:themeColor="accent1"/>
        <w:lang w:val="en-US" w:eastAsia="en-US"/>
      </w:rPr>
      <w:drawing>
        <wp:anchor distT="0" distB="0" distL="114300" distR="114300" simplePos="0" relativeHeight="251663872" behindDoc="0" locked="0" layoutInCell="1" allowOverlap="1" wp14:anchorId="22A5AD79" wp14:editId="6B7630C3">
          <wp:simplePos x="0" y="0"/>
          <wp:positionH relativeFrom="column">
            <wp:posOffset>8543925</wp:posOffset>
          </wp:positionH>
          <wp:positionV relativeFrom="paragraph">
            <wp:posOffset>-188595</wp:posOffset>
          </wp:positionV>
          <wp:extent cx="605790" cy="605790"/>
          <wp:effectExtent l="0" t="0" r="0" b="0"/>
          <wp:wrapThrough wrapText="bothSides">
            <wp:wrapPolygon edited="0">
              <wp:start x="9509" y="679"/>
              <wp:lineTo x="2038" y="5434"/>
              <wp:lineTo x="679" y="7472"/>
              <wp:lineTo x="2717" y="13585"/>
              <wp:lineTo x="7472" y="18340"/>
              <wp:lineTo x="8151" y="19698"/>
              <wp:lineTo x="12906" y="19698"/>
              <wp:lineTo x="13585" y="18340"/>
              <wp:lineTo x="19698" y="13585"/>
              <wp:lineTo x="20377" y="8830"/>
              <wp:lineTo x="16981" y="4075"/>
              <wp:lineTo x="12226" y="679"/>
              <wp:lineTo x="9509" y="67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eorgescu\AppData\Local\Microsoft\Windows\INetCache\Content.Word\Tem_pieces-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579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old" w:hAnsi="Arial Bold"/>
        <w:color w:val="005596"/>
      </w:rPr>
      <w:t>Local Reference &amp; Local Reference Table Details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Default="00DE2600">
    <w:r>
      <w:rPr>
        <w:noProof/>
        <w:lang w:val="en-US" w:eastAsia="en-US"/>
      </w:rPr>
      <w:drawing>
        <wp:anchor distT="0" distB="0" distL="114300" distR="114300" simplePos="0" relativeHeight="251652608" behindDoc="0" locked="0" layoutInCell="1" allowOverlap="1" wp14:anchorId="2D779A81" wp14:editId="5B5FA82C">
          <wp:simplePos x="0" y="0"/>
          <wp:positionH relativeFrom="column">
            <wp:posOffset>6010275</wp:posOffset>
          </wp:positionH>
          <wp:positionV relativeFrom="paragraph">
            <wp:posOffset>-341630</wp:posOffset>
          </wp:positionV>
          <wp:extent cx="3352800" cy="1258570"/>
          <wp:effectExtent l="0" t="0" r="0" b="0"/>
          <wp:wrapThrough wrapText="bothSides">
            <wp:wrapPolygon edited="0">
              <wp:start x="4295" y="4577"/>
              <wp:lineTo x="2455" y="7520"/>
              <wp:lineTo x="2209" y="8174"/>
              <wp:lineTo x="2455" y="11770"/>
              <wp:lineTo x="3682" y="15693"/>
              <wp:lineTo x="4173" y="16674"/>
              <wp:lineTo x="4786" y="16674"/>
              <wp:lineTo x="18777" y="15693"/>
              <wp:lineTo x="19514" y="13078"/>
              <wp:lineTo x="18900" y="10462"/>
              <wp:lineTo x="19391" y="8174"/>
              <wp:lineTo x="17673" y="7520"/>
              <wp:lineTo x="4786" y="4577"/>
              <wp:lineTo x="4295" y="457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52800" cy="125857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00" w:rsidRDefault="00DE260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276717E"/>
    <w:lvl w:ilvl="0">
      <w:start w:val="1"/>
      <w:numFmt w:val="decimal"/>
      <w:pStyle w:val="ListNumber"/>
      <w:lvlText w:val="%1."/>
      <w:lvlJc w:val="left"/>
      <w:pPr>
        <w:tabs>
          <w:tab w:val="num" w:pos="360"/>
        </w:tabs>
        <w:ind w:left="360" w:hanging="360"/>
      </w:pPr>
    </w:lvl>
  </w:abstractNum>
  <w:abstractNum w:abstractNumId="1" w15:restartNumberingAfterBreak="0">
    <w:nsid w:val="06232406"/>
    <w:multiLevelType w:val="hybridMultilevel"/>
    <w:tmpl w:val="948C6C1E"/>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tentative="1">
      <w:start w:val="1"/>
      <w:numFmt w:val="bullet"/>
      <w:lvlText w:val="o"/>
      <w:lvlJc w:val="left"/>
      <w:pPr>
        <w:tabs>
          <w:tab w:val="num" w:pos="1462"/>
        </w:tabs>
        <w:ind w:left="1462" w:hanging="360"/>
      </w:pPr>
      <w:rPr>
        <w:rFonts w:ascii="Courier New" w:hAnsi="Courier New" w:cs="Symbol" w:hint="default"/>
      </w:rPr>
    </w:lvl>
    <w:lvl w:ilvl="2" w:tplc="08090005" w:tentative="1">
      <w:start w:val="1"/>
      <w:numFmt w:val="bullet"/>
      <w:lvlText w:val=""/>
      <w:lvlJc w:val="left"/>
      <w:pPr>
        <w:tabs>
          <w:tab w:val="num" w:pos="2182"/>
        </w:tabs>
        <w:ind w:left="2182" w:hanging="360"/>
      </w:pPr>
      <w:rPr>
        <w:rFonts w:ascii="Wingdings" w:hAnsi="Wingdings" w:hint="default"/>
      </w:rPr>
    </w:lvl>
    <w:lvl w:ilvl="3" w:tplc="08090001" w:tentative="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Symbol"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Symbol"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2"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6D215A49"/>
    <w:multiLevelType w:val="hybridMultilevel"/>
    <w:tmpl w:val="245407C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43141"/>
    <w:multiLevelType w:val="hybridMultilevel"/>
    <w:tmpl w:val="459277E0"/>
    <w:lvl w:ilvl="0" w:tplc="5F7A3BEC">
      <w:start w:val="1"/>
      <w:numFmt w:val="bullet"/>
      <w:pStyle w:val="Bullet1"/>
      <w:lvlText w:val=""/>
      <w:lvlJc w:val="left"/>
      <w:pPr>
        <w:ind w:left="927" w:hanging="360"/>
      </w:pPr>
      <w:rPr>
        <w:rFonts w:ascii="Wingdings" w:hAnsi="Wingdings" w:hint="default"/>
        <w:color w:val="7A8C8E" w:themeColor="accent4"/>
      </w:rPr>
    </w:lvl>
    <w:lvl w:ilvl="1" w:tplc="8DE4E6C2">
      <w:start w:val="1"/>
      <w:numFmt w:val="bullet"/>
      <w:lvlText w:val=""/>
      <w:lvlJc w:val="left"/>
      <w:pPr>
        <w:ind w:left="1647" w:hanging="360"/>
      </w:pPr>
      <w:rPr>
        <w:rFonts w:ascii="Wingdings" w:hAnsi="Wingdings" w:hint="default"/>
        <w:color w:val="7A8C8E" w:themeColor="accent4"/>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drawingGridHorizontalSpacing w:val="120"/>
  <w:displayHorizontalDrawingGridEvery w:val="2"/>
  <w:displayVerticalDrawingGridEvery w:val="2"/>
  <w:characterSpacingControl w:val="doNotCompress"/>
  <w:hdrShapeDefaults>
    <o:shapedefaults v:ext="edit" spidmax="2049">
      <o:colormru v:ext="edit" colors="#95ad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FD"/>
    <w:rsid w:val="00000609"/>
    <w:rsid w:val="000032C5"/>
    <w:rsid w:val="000071DA"/>
    <w:rsid w:val="000100E0"/>
    <w:rsid w:val="0002255A"/>
    <w:rsid w:val="00025078"/>
    <w:rsid w:val="00034E07"/>
    <w:rsid w:val="000351CE"/>
    <w:rsid w:val="000443A3"/>
    <w:rsid w:val="00044B24"/>
    <w:rsid w:val="00045989"/>
    <w:rsid w:val="00047B16"/>
    <w:rsid w:val="00061399"/>
    <w:rsid w:val="000648E3"/>
    <w:rsid w:val="000755C3"/>
    <w:rsid w:val="00076310"/>
    <w:rsid w:val="00077868"/>
    <w:rsid w:val="00077ED5"/>
    <w:rsid w:val="00084D6D"/>
    <w:rsid w:val="00087BA7"/>
    <w:rsid w:val="000A32F2"/>
    <w:rsid w:val="000B1203"/>
    <w:rsid w:val="000D719D"/>
    <w:rsid w:val="00100A6D"/>
    <w:rsid w:val="001033A7"/>
    <w:rsid w:val="001141AE"/>
    <w:rsid w:val="001237B7"/>
    <w:rsid w:val="00127747"/>
    <w:rsid w:val="00132E40"/>
    <w:rsid w:val="00133525"/>
    <w:rsid w:val="0015779F"/>
    <w:rsid w:val="00170E46"/>
    <w:rsid w:val="001714ED"/>
    <w:rsid w:val="001807C1"/>
    <w:rsid w:val="001820ED"/>
    <w:rsid w:val="001846D0"/>
    <w:rsid w:val="00184F4E"/>
    <w:rsid w:val="00191C3A"/>
    <w:rsid w:val="00192CA7"/>
    <w:rsid w:val="001933B7"/>
    <w:rsid w:val="00196C72"/>
    <w:rsid w:val="001B26B0"/>
    <w:rsid w:val="001B3FEE"/>
    <w:rsid w:val="001B6571"/>
    <w:rsid w:val="001C51FC"/>
    <w:rsid w:val="001C6DD8"/>
    <w:rsid w:val="001D512C"/>
    <w:rsid w:val="001E2BF1"/>
    <w:rsid w:val="001E3405"/>
    <w:rsid w:val="001F21D9"/>
    <w:rsid w:val="001F786E"/>
    <w:rsid w:val="00210606"/>
    <w:rsid w:val="002166B6"/>
    <w:rsid w:val="00224362"/>
    <w:rsid w:val="00227D00"/>
    <w:rsid w:val="00243AFD"/>
    <w:rsid w:val="0024498B"/>
    <w:rsid w:val="00244BA2"/>
    <w:rsid w:val="00246F2A"/>
    <w:rsid w:val="002474E3"/>
    <w:rsid w:val="00247A6B"/>
    <w:rsid w:val="00250359"/>
    <w:rsid w:val="00252972"/>
    <w:rsid w:val="00266431"/>
    <w:rsid w:val="002736FD"/>
    <w:rsid w:val="0027624A"/>
    <w:rsid w:val="00285CA4"/>
    <w:rsid w:val="002B4B14"/>
    <w:rsid w:val="002B7EAF"/>
    <w:rsid w:val="002C1D78"/>
    <w:rsid w:val="002C524C"/>
    <w:rsid w:val="002D0126"/>
    <w:rsid w:val="002F5464"/>
    <w:rsid w:val="00300ED2"/>
    <w:rsid w:val="003051FD"/>
    <w:rsid w:val="00310270"/>
    <w:rsid w:val="003113EC"/>
    <w:rsid w:val="003337C4"/>
    <w:rsid w:val="00333D1B"/>
    <w:rsid w:val="00335532"/>
    <w:rsid w:val="00335678"/>
    <w:rsid w:val="00340CBB"/>
    <w:rsid w:val="003425A3"/>
    <w:rsid w:val="00362800"/>
    <w:rsid w:val="003752E8"/>
    <w:rsid w:val="00382101"/>
    <w:rsid w:val="00383D90"/>
    <w:rsid w:val="00384895"/>
    <w:rsid w:val="003921BB"/>
    <w:rsid w:val="00392C91"/>
    <w:rsid w:val="003B3263"/>
    <w:rsid w:val="003B3B99"/>
    <w:rsid w:val="003B44E2"/>
    <w:rsid w:val="003C55B2"/>
    <w:rsid w:val="003C687B"/>
    <w:rsid w:val="003C6907"/>
    <w:rsid w:val="003C6F45"/>
    <w:rsid w:val="003D013A"/>
    <w:rsid w:val="003D16CA"/>
    <w:rsid w:val="003D3072"/>
    <w:rsid w:val="003D640C"/>
    <w:rsid w:val="003E6EA1"/>
    <w:rsid w:val="003F5B55"/>
    <w:rsid w:val="00400624"/>
    <w:rsid w:val="004135C7"/>
    <w:rsid w:val="00421F64"/>
    <w:rsid w:val="004242AF"/>
    <w:rsid w:val="00425CF7"/>
    <w:rsid w:val="00430FD0"/>
    <w:rsid w:val="004310BB"/>
    <w:rsid w:val="00432C93"/>
    <w:rsid w:val="00435070"/>
    <w:rsid w:val="00435951"/>
    <w:rsid w:val="004408B7"/>
    <w:rsid w:val="004409C7"/>
    <w:rsid w:val="004513FE"/>
    <w:rsid w:val="00452F97"/>
    <w:rsid w:val="00462423"/>
    <w:rsid w:val="0046248B"/>
    <w:rsid w:val="00465038"/>
    <w:rsid w:val="00471D87"/>
    <w:rsid w:val="00477215"/>
    <w:rsid w:val="00477FCB"/>
    <w:rsid w:val="00481F5E"/>
    <w:rsid w:val="004824DE"/>
    <w:rsid w:val="00482828"/>
    <w:rsid w:val="00485D18"/>
    <w:rsid w:val="004921D7"/>
    <w:rsid w:val="004A00BA"/>
    <w:rsid w:val="004B0869"/>
    <w:rsid w:val="004B2EC0"/>
    <w:rsid w:val="004C1408"/>
    <w:rsid w:val="004D1967"/>
    <w:rsid w:val="004D3CDA"/>
    <w:rsid w:val="004E0327"/>
    <w:rsid w:val="004F3B09"/>
    <w:rsid w:val="005027CE"/>
    <w:rsid w:val="00505CC6"/>
    <w:rsid w:val="00512E43"/>
    <w:rsid w:val="005215F9"/>
    <w:rsid w:val="00525DAE"/>
    <w:rsid w:val="00531AAF"/>
    <w:rsid w:val="00532887"/>
    <w:rsid w:val="00541A83"/>
    <w:rsid w:val="0054330F"/>
    <w:rsid w:val="00546964"/>
    <w:rsid w:val="00555A80"/>
    <w:rsid w:val="00560459"/>
    <w:rsid w:val="00564339"/>
    <w:rsid w:val="005653A9"/>
    <w:rsid w:val="00567390"/>
    <w:rsid w:val="00567C8A"/>
    <w:rsid w:val="0057701D"/>
    <w:rsid w:val="0058240A"/>
    <w:rsid w:val="00583140"/>
    <w:rsid w:val="005847F7"/>
    <w:rsid w:val="00590434"/>
    <w:rsid w:val="0059306A"/>
    <w:rsid w:val="00596A78"/>
    <w:rsid w:val="005A011D"/>
    <w:rsid w:val="005A413F"/>
    <w:rsid w:val="005C1CCE"/>
    <w:rsid w:val="005C6542"/>
    <w:rsid w:val="005C698C"/>
    <w:rsid w:val="005E7A4E"/>
    <w:rsid w:val="0060558D"/>
    <w:rsid w:val="0060570B"/>
    <w:rsid w:val="006067E8"/>
    <w:rsid w:val="00610400"/>
    <w:rsid w:val="006120E8"/>
    <w:rsid w:val="00612835"/>
    <w:rsid w:val="00617305"/>
    <w:rsid w:val="00621643"/>
    <w:rsid w:val="006344CC"/>
    <w:rsid w:val="0063483B"/>
    <w:rsid w:val="0063561D"/>
    <w:rsid w:val="00635C8E"/>
    <w:rsid w:val="00636C34"/>
    <w:rsid w:val="0063744B"/>
    <w:rsid w:val="006474CA"/>
    <w:rsid w:val="006673BB"/>
    <w:rsid w:val="00672018"/>
    <w:rsid w:val="00672DAE"/>
    <w:rsid w:val="006767A9"/>
    <w:rsid w:val="00681200"/>
    <w:rsid w:val="00684404"/>
    <w:rsid w:val="00693F6C"/>
    <w:rsid w:val="00696493"/>
    <w:rsid w:val="0069674F"/>
    <w:rsid w:val="006B10AE"/>
    <w:rsid w:val="006C379F"/>
    <w:rsid w:val="006D3949"/>
    <w:rsid w:val="006D47AA"/>
    <w:rsid w:val="006E25E3"/>
    <w:rsid w:val="006E3AC3"/>
    <w:rsid w:val="006F1486"/>
    <w:rsid w:val="006F64A7"/>
    <w:rsid w:val="0070511F"/>
    <w:rsid w:val="00716060"/>
    <w:rsid w:val="00734D5D"/>
    <w:rsid w:val="00736725"/>
    <w:rsid w:val="007434B3"/>
    <w:rsid w:val="00767547"/>
    <w:rsid w:val="007707E4"/>
    <w:rsid w:val="007729A2"/>
    <w:rsid w:val="0077523B"/>
    <w:rsid w:val="0078323E"/>
    <w:rsid w:val="00784B7C"/>
    <w:rsid w:val="00794D6F"/>
    <w:rsid w:val="007960B2"/>
    <w:rsid w:val="0079680D"/>
    <w:rsid w:val="007C235C"/>
    <w:rsid w:val="007D420A"/>
    <w:rsid w:val="007D49A8"/>
    <w:rsid w:val="007E42FA"/>
    <w:rsid w:val="007E58AC"/>
    <w:rsid w:val="007F47C9"/>
    <w:rsid w:val="007F5164"/>
    <w:rsid w:val="0080032E"/>
    <w:rsid w:val="00801F82"/>
    <w:rsid w:val="008072E3"/>
    <w:rsid w:val="00825728"/>
    <w:rsid w:val="00826430"/>
    <w:rsid w:val="008310FD"/>
    <w:rsid w:val="00834AE1"/>
    <w:rsid w:val="00841094"/>
    <w:rsid w:val="008422A2"/>
    <w:rsid w:val="0084247C"/>
    <w:rsid w:val="00843C31"/>
    <w:rsid w:val="008458D5"/>
    <w:rsid w:val="0085022B"/>
    <w:rsid w:val="008511FB"/>
    <w:rsid w:val="008516F4"/>
    <w:rsid w:val="00856E38"/>
    <w:rsid w:val="00857A9E"/>
    <w:rsid w:val="00873B50"/>
    <w:rsid w:val="00881A76"/>
    <w:rsid w:val="00884211"/>
    <w:rsid w:val="008A24FE"/>
    <w:rsid w:val="008A749D"/>
    <w:rsid w:val="008B040C"/>
    <w:rsid w:val="008B1600"/>
    <w:rsid w:val="008C09DD"/>
    <w:rsid w:val="008C2DCF"/>
    <w:rsid w:val="008D1BFB"/>
    <w:rsid w:val="008D6D9C"/>
    <w:rsid w:val="008D7FDE"/>
    <w:rsid w:val="008E1B1B"/>
    <w:rsid w:val="008E582F"/>
    <w:rsid w:val="008F0773"/>
    <w:rsid w:val="00903117"/>
    <w:rsid w:val="009048E0"/>
    <w:rsid w:val="00911E09"/>
    <w:rsid w:val="00916C62"/>
    <w:rsid w:val="00923D34"/>
    <w:rsid w:val="00923EF6"/>
    <w:rsid w:val="00933423"/>
    <w:rsid w:val="0093467D"/>
    <w:rsid w:val="0095216C"/>
    <w:rsid w:val="00963164"/>
    <w:rsid w:val="00964C89"/>
    <w:rsid w:val="00967772"/>
    <w:rsid w:val="00981A64"/>
    <w:rsid w:val="0098469F"/>
    <w:rsid w:val="00984B6F"/>
    <w:rsid w:val="0099313D"/>
    <w:rsid w:val="009A5B9C"/>
    <w:rsid w:val="009A5F6B"/>
    <w:rsid w:val="009C1BB6"/>
    <w:rsid w:val="009C2BEE"/>
    <w:rsid w:val="009C7667"/>
    <w:rsid w:val="009D1171"/>
    <w:rsid w:val="009D1E45"/>
    <w:rsid w:val="009E27C7"/>
    <w:rsid w:val="009F287A"/>
    <w:rsid w:val="009F4DCE"/>
    <w:rsid w:val="009F579B"/>
    <w:rsid w:val="009F7A00"/>
    <w:rsid w:val="00A04A37"/>
    <w:rsid w:val="00A0567B"/>
    <w:rsid w:val="00A1378C"/>
    <w:rsid w:val="00A154C9"/>
    <w:rsid w:val="00A256AE"/>
    <w:rsid w:val="00A27498"/>
    <w:rsid w:val="00A34633"/>
    <w:rsid w:val="00A34C38"/>
    <w:rsid w:val="00A35904"/>
    <w:rsid w:val="00A44CCF"/>
    <w:rsid w:val="00A44D1B"/>
    <w:rsid w:val="00A50314"/>
    <w:rsid w:val="00A50651"/>
    <w:rsid w:val="00A514F7"/>
    <w:rsid w:val="00A529B7"/>
    <w:rsid w:val="00A57956"/>
    <w:rsid w:val="00A65E8C"/>
    <w:rsid w:val="00A71A87"/>
    <w:rsid w:val="00A76CC5"/>
    <w:rsid w:val="00A776EB"/>
    <w:rsid w:val="00A9134E"/>
    <w:rsid w:val="00A91B3F"/>
    <w:rsid w:val="00A97CBC"/>
    <w:rsid w:val="00AA71DB"/>
    <w:rsid w:val="00AB22E2"/>
    <w:rsid w:val="00AB38F8"/>
    <w:rsid w:val="00AB7D35"/>
    <w:rsid w:val="00AC1C75"/>
    <w:rsid w:val="00AC61EA"/>
    <w:rsid w:val="00AD3540"/>
    <w:rsid w:val="00AD50C9"/>
    <w:rsid w:val="00AD565E"/>
    <w:rsid w:val="00AF1617"/>
    <w:rsid w:val="00AF3D7A"/>
    <w:rsid w:val="00AF7C6D"/>
    <w:rsid w:val="00B02F7B"/>
    <w:rsid w:val="00B14449"/>
    <w:rsid w:val="00B145A7"/>
    <w:rsid w:val="00B1622A"/>
    <w:rsid w:val="00B1700F"/>
    <w:rsid w:val="00B2018E"/>
    <w:rsid w:val="00B243CD"/>
    <w:rsid w:val="00B36875"/>
    <w:rsid w:val="00B40AB2"/>
    <w:rsid w:val="00B42DF7"/>
    <w:rsid w:val="00B45C96"/>
    <w:rsid w:val="00B51E10"/>
    <w:rsid w:val="00B56BB8"/>
    <w:rsid w:val="00B56C10"/>
    <w:rsid w:val="00B622C1"/>
    <w:rsid w:val="00B65CEE"/>
    <w:rsid w:val="00B66F19"/>
    <w:rsid w:val="00B7152E"/>
    <w:rsid w:val="00B74427"/>
    <w:rsid w:val="00B75942"/>
    <w:rsid w:val="00B82AE7"/>
    <w:rsid w:val="00B84144"/>
    <w:rsid w:val="00BA56DB"/>
    <w:rsid w:val="00BB23C9"/>
    <w:rsid w:val="00BB56EE"/>
    <w:rsid w:val="00BC044F"/>
    <w:rsid w:val="00BC4550"/>
    <w:rsid w:val="00BC4C9F"/>
    <w:rsid w:val="00BC5AC8"/>
    <w:rsid w:val="00BC73AF"/>
    <w:rsid w:val="00BE09C5"/>
    <w:rsid w:val="00BF06FF"/>
    <w:rsid w:val="00BF2005"/>
    <w:rsid w:val="00BF301D"/>
    <w:rsid w:val="00C00EB9"/>
    <w:rsid w:val="00C02299"/>
    <w:rsid w:val="00C02886"/>
    <w:rsid w:val="00C06078"/>
    <w:rsid w:val="00C107BF"/>
    <w:rsid w:val="00C1432F"/>
    <w:rsid w:val="00C15372"/>
    <w:rsid w:val="00C21B1D"/>
    <w:rsid w:val="00C24573"/>
    <w:rsid w:val="00C24F99"/>
    <w:rsid w:val="00C315F2"/>
    <w:rsid w:val="00C31732"/>
    <w:rsid w:val="00C35AFA"/>
    <w:rsid w:val="00C41613"/>
    <w:rsid w:val="00C44787"/>
    <w:rsid w:val="00C46CF5"/>
    <w:rsid w:val="00C52603"/>
    <w:rsid w:val="00C52C7E"/>
    <w:rsid w:val="00C5352F"/>
    <w:rsid w:val="00C555EA"/>
    <w:rsid w:val="00C55ED3"/>
    <w:rsid w:val="00C64892"/>
    <w:rsid w:val="00C73BA8"/>
    <w:rsid w:val="00C836AA"/>
    <w:rsid w:val="00C83772"/>
    <w:rsid w:val="00C85479"/>
    <w:rsid w:val="00C87A66"/>
    <w:rsid w:val="00CB62C8"/>
    <w:rsid w:val="00CB6F6D"/>
    <w:rsid w:val="00CC2D9B"/>
    <w:rsid w:val="00CD0876"/>
    <w:rsid w:val="00CF4403"/>
    <w:rsid w:val="00CF4A08"/>
    <w:rsid w:val="00D00258"/>
    <w:rsid w:val="00D01E06"/>
    <w:rsid w:val="00D03834"/>
    <w:rsid w:val="00D122B5"/>
    <w:rsid w:val="00D13CD1"/>
    <w:rsid w:val="00D16119"/>
    <w:rsid w:val="00D2382E"/>
    <w:rsid w:val="00D24C5D"/>
    <w:rsid w:val="00D33F47"/>
    <w:rsid w:val="00D42A77"/>
    <w:rsid w:val="00D633C9"/>
    <w:rsid w:val="00D63A1D"/>
    <w:rsid w:val="00D730DA"/>
    <w:rsid w:val="00D74BB7"/>
    <w:rsid w:val="00D9289A"/>
    <w:rsid w:val="00D973AA"/>
    <w:rsid w:val="00DA1684"/>
    <w:rsid w:val="00DA2EA4"/>
    <w:rsid w:val="00DC277C"/>
    <w:rsid w:val="00DC57B4"/>
    <w:rsid w:val="00DD43B2"/>
    <w:rsid w:val="00DD50F3"/>
    <w:rsid w:val="00DD56DC"/>
    <w:rsid w:val="00DE2600"/>
    <w:rsid w:val="00DE4891"/>
    <w:rsid w:val="00DE5C2B"/>
    <w:rsid w:val="00DF02DC"/>
    <w:rsid w:val="00DF2954"/>
    <w:rsid w:val="00DF339C"/>
    <w:rsid w:val="00DF3759"/>
    <w:rsid w:val="00DF725C"/>
    <w:rsid w:val="00E03DDC"/>
    <w:rsid w:val="00E046A7"/>
    <w:rsid w:val="00E22E3F"/>
    <w:rsid w:val="00E31AB0"/>
    <w:rsid w:val="00E401BA"/>
    <w:rsid w:val="00E420F2"/>
    <w:rsid w:val="00E45182"/>
    <w:rsid w:val="00E45835"/>
    <w:rsid w:val="00E470B3"/>
    <w:rsid w:val="00E50214"/>
    <w:rsid w:val="00E5701C"/>
    <w:rsid w:val="00E62D6F"/>
    <w:rsid w:val="00E6405E"/>
    <w:rsid w:val="00E8172D"/>
    <w:rsid w:val="00E9094B"/>
    <w:rsid w:val="00E931EB"/>
    <w:rsid w:val="00EA4742"/>
    <w:rsid w:val="00EB6F98"/>
    <w:rsid w:val="00EC52A0"/>
    <w:rsid w:val="00EC56FC"/>
    <w:rsid w:val="00EC71DD"/>
    <w:rsid w:val="00ED6199"/>
    <w:rsid w:val="00ED6C15"/>
    <w:rsid w:val="00EF0DFB"/>
    <w:rsid w:val="00F0173C"/>
    <w:rsid w:val="00F05814"/>
    <w:rsid w:val="00F05C5D"/>
    <w:rsid w:val="00F07881"/>
    <w:rsid w:val="00F10EC5"/>
    <w:rsid w:val="00F139AF"/>
    <w:rsid w:val="00F20033"/>
    <w:rsid w:val="00F205A6"/>
    <w:rsid w:val="00F33EDF"/>
    <w:rsid w:val="00F366F5"/>
    <w:rsid w:val="00F4499B"/>
    <w:rsid w:val="00F45239"/>
    <w:rsid w:val="00F521A8"/>
    <w:rsid w:val="00F55E59"/>
    <w:rsid w:val="00F6140D"/>
    <w:rsid w:val="00F627B4"/>
    <w:rsid w:val="00F93964"/>
    <w:rsid w:val="00F954F5"/>
    <w:rsid w:val="00F95AF6"/>
    <w:rsid w:val="00F97F4E"/>
    <w:rsid w:val="00FA5253"/>
    <w:rsid w:val="00FA554C"/>
    <w:rsid w:val="00FB6D07"/>
    <w:rsid w:val="00FB7645"/>
    <w:rsid w:val="00FD323F"/>
    <w:rsid w:val="00FD50A9"/>
    <w:rsid w:val="00FD7F37"/>
    <w:rsid w:val="00FE0512"/>
    <w:rsid w:val="00FE7590"/>
    <w:rsid w:val="00FF2F7F"/>
    <w:rsid w:val="00FF300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5adca"/>
    </o:shapedefaults>
    <o:shapelayout v:ext="edit">
      <o:idmap v:ext="edit" data="1"/>
    </o:shapelayout>
  </w:shapeDefaults>
  <w:decimalSymbol w:val="."/>
  <w:listSeparator w:val=","/>
  <w15:docId w15:val="{C117C9BF-A27A-41FF-9C89-09A26CC0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00"/>
    <w:pPr>
      <w:spacing w:before="120" w:after="120"/>
    </w:pPr>
    <w:rPr>
      <w:rFonts w:ascii="Arial" w:hAnsi="Arial"/>
      <w:szCs w:val="24"/>
      <w:lang w:val="en-GB" w:eastAsia="en-GB"/>
    </w:rPr>
  </w:style>
  <w:style w:type="paragraph" w:styleId="Heading1">
    <w:name w:val="heading 1"/>
    <w:basedOn w:val="Normal"/>
    <w:next w:val="Normal"/>
    <w:link w:val="Heading1Char"/>
    <w:qFormat/>
    <w:rsid w:val="00B02F7B"/>
    <w:pPr>
      <w:keepNext/>
      <w:spacing w:before="240" w:after="60"/>
      <w:outlineLvl w:val="0"/>
    </w:pPr>
    <w:rPr>
      <w:rFonts w:ascii="Arial Bold" w:hAnsi="Arial Bold" w:cs="Arial Bold"/>
      <w:b/>
      <w:bCs/>
      <w:color w:val="3494BA" w:themeColor="accent1"/>
      <w:sz w:val="32"/>
      <w:szCs w:val="32"/>
    </w:rPr>
  </w:style>
  <w:style w:type="paragraph" w:styleId="Heading2">
    <w:name w:val="heading 2"/>
    <w:basedOn w:val="Normal"/>
    <w:next w:val="Normal"/>
    <w:link w:val="Heading2Char"/>
    <w:qFormat/>
    <w:rsid w:val="00C02886"/>
    <w:pPr>
      <w:keepNext/>
      <w:spacing w:before="240" w:after="60"/>
      <w:outlineLvl w:val="1"/>
    </w:pPr>
    <w:rPr>
      <w:rFonts w:ascii="Arial Bold" w:hAnsi="Arial Bold" w:cs="Arial Bold"/>
      <w:b/>
      <w:bCs/>
      <w:iCs/>
      <w:color w:val="7F7F7F" w:themeColor="text1" w:themeTint="80"/>
      <w:sz w:val="28"/>
      <w:szCs w:val="28"/>
    </w:rPr>
  </w:style>
  <w:style w:type="paragraph" w:styleId="Heading3">
    <w:name w:val="heading 3"/>
    <w:basedOn w:val="Normal"/>
    <w:next w:val="Normal"/>
    <w:link w:val="Heading3Char"/>
    <w:qFormat/>
    <w:rsid w:val="00C02886"/>
    <w:pPr>
      <w:keepNext/>
      <w:spacing w:before="240" w:after="60"/>
      <w:outlineLvl w:val="2"/>
    </w:pPr>
    <w:rPr>
      <w:rFonts w:cs="Arial Bold"/>
      <w:bCs/>
      <w:color w:val="58B6C0" w:themeColor="accent2"/>
      <w:sz w:val="24"/>
      <w:szCs w:val="26"/>
    </w:rPr>
  </w:style>
  <w:style w:type="paragraph" w:styleId="Heading4">
    <w:name w:val="heading 4"/>
    <w:basedOn w:val="Normal"/>
    <w:next w:val="Normal"/>
    <w:link w:val="Heading4Char"/>
    <w:uiPriority w:val="9"/>
    <w:qFormat/>
    <w:rsid w:val="000443A3"/>
    <w:pPr>
      <w:keepNext/>
      <w:spacing w:before="240" w:after="60"/>
      <w:outlineLvl w:val="3"/>
    </w:pPr>
    <w:rPr>
      <w:bCs/>
      <w:color w:val="3494BA" w:themeColor="accent1"/>
      <w:sz w:val="22"/>
      <w:szCs w:val="28"/>
    </w:rPr>
  </w:style>
  <w:style w:type="paragraph" w:styleId="Heading5">
    <w:name w:val="heading 5"/>
    <w:basedOn w:val="Normal"/>
    <w:next w:val="Normal"/>
    <w:qFormat/>
    <w:rsid w:val="00465038"/>
    <w:pPr>
      <w:spacing w:before="240" w:after="60"/>
      <w:outlineLvl w:val="4"/>
    </w:pPr>
    <w:rPr>
      <w:b/>
      <w:bCs/>
      <w:i/>
      <w:iCs/>
      <w:color w:val="717074"/>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1"/>
      </w:numPr>
    </w:pPr>
  </w:style>
  <w:style w:type="paragraph" w:customStyle="1" w:styleId="Bullet1">
    <w:name w:val="Bullet 1"/>
    <w:basedOn w:val="Normal"/>
    <w:next w:val="Normal"/>
    <w:rsid w:val="0079680D"/>
    <w:pPr>
      <w:numPr>
        <w:numId w:val="4"/>
      </w:numPr>
    </w:pPr>
  </w:style>
  <w:style w:type="paragraph" w:customStyle="1" w:styleId="Bullet2">
    <w:name w:val="Bullet 2"/>
    <w:basedOn w:val="Normal"/>
    <w:rsid w:val="000A082B"/>
    <w:pPr>
      <w:numPr>
        <w:numId w:val="2"/>
      </w:numPr>
    </w:pPr>
  </w:style>
  <w:style w:type="character" w:customStyle="1" w:styleId="NormalBold">
    <w:name w:val="Normal Bold"/>
    <w:basedOn w:val="DefaultParagraphFont"/>
    <w:rsid w:val="00BE1272"/>
    <w:rPr>
      <w:rFonts w:ascii="Arial" w:hAnsi="Arial"/>
      <w:b/>
      <w:bCs/>
      <w:sz w:val="20"/>
    </w:rPr>
  </w:style>
  <w:style w:type="paragraph" w:styleId="TOC1">
    <w:name w:val="toc 1"/>
    <w:basedOn w:val="Normal"/>
    <w:next w:val="Normal"/>
    <w:autoRedefine/>
    <w:uiPriority w:val="39"/>
    <w:rsid w:val="00A65E8C"/>
    <w:pPr>
      <w:tabs>
        <w:tab w:val="right" w:leader="dot" w:pos="9356"/>
      </w:tabs>
    </w:pPr>
    <w:rPr>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basedOn w:val="DefaultParagraphFont"/>
    <w:uiPriority w:val="99"/>
    <w:rsid w:val="004E0327"/>
    <w:rPr>
      <w:color w:val="005596"/>
      <w:u w:val="single"/>
    </w:rPr>
  </w:style>
  <w:style w:type="paragraph" w:customStyle="1" w:styleId="BoldBlueDark">
    <w:name w:val="Bold Blue Dark"/>
    <w:basedOn w:val="Normal"/>
    <w:link w:val="BoldBlueDarkChar"/>
    <w:rsid w:val="00B2018E"/>
    <w:rPr>
      <w:b/>
      <w:color w:val="005596"/>
    </w:rPr>
  </w:style>
  <w:style w:type="paragraph" w:styleId="TOC3">
    <w:name w:val="toc 3"/>
    <w:basedOn w:val="Normal"/>
    <w:next w:val="Normal"/>
    <w:autoRedefine/>
    <w:uiPriority w:val="39"/>
    <w:rsid w:val="00492DAC"/>
    <w:pPr>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basedOn w:val="DefaultParagraphFont"/>
    <w:rsid w:val="004E0327"/>
    <w:rPr>
      <w:rFonts w:ascii="Arial" w:hAnsi="Arial"/>
      <w:b/>
      <w:bCs/>
      <w:color w:val="8BABC5"/>
      <w:sz w:val="20"/>
    </w:rPr>
  </w:style>
  <w:style w:type="paragraph" w:styleId="Header">
    <w:name w:val="header"/>
    <w:basedOn w:val="Normal"/>
    <w:link w:val="HeaderChar"/>
    <w:rsid w:val="00423137"/>
    <w:pPr>
      <w:tabs>
        <w:tab w:val="center" w:pos="4320"/>
        <w:tab w:val="right" w:pos="8640"/>
      </w:tabs>
    </w:pPr>
  </w:style>
  <w:style w:type="paragraph" w:styleId="Footer">
    <w:name w:val="footer"/>
    <w:basedOn w:val="Normal"/>
    <w:link w:val="FooterChar"/>
    <w:uiPriority w:val="99"/>
    <w:rsid w:val="004E0327"/>
    <w:pPr>
      <w:tabs>
        <w:tab w:val="center" w:pos="4153"/>
        <w:tab w:val="right" w:pos="8306"/>
      </w:tabs>
    </w:pPr>
    <w:rPr>
      <w:rFonts w:ascii="Arial Bold" w:hAnsi="Arial Bold"/>
      <w:color w:val="8BABC5"/>
    </w:rPr>
  </w:style>
  <w:style w:type="table" w:styleId="TableGrid">
    <w:name w:val="Table Grid"/>
    <w:basedOn w:val="TableNormal"/>
    <w:uiPriority w:val="39"/>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paragraph" w:customStyle="1" w:styleId="TOC">
    <w:name w:val="TOC"/>
    <w:rsid w:val="004E0327"/>
    <w:rPr>
      <w:rFonts w:ascii="Arial Bold" w:hAnsi="Arial Bold" w:cs="Arial Bold"/>
      <w:b/>
      <w:bCs/>
      <w:color w:val="005596"/>
      <w:kern w:val="32"/>
      <w:sz w:val="32"/>
      <w:szCs w:val="32"/>
      <w:lang w:val="en-GB" w:eastAsia="en-GB"/>
    </w:rPr>
  </w:style>
  <w:style w:type="paragraph" w:customStyle="1" w:styleId="text-numbered">
    <w:name w:val="text - numbered"/>
    <w:rsid w:val="00472663"/>
    <w:pPr>
      <w:ind w:left="1077"/>
    </w:pPr>
    <w:rPr>
      <w:rFonts w:ascii="Arial" w:eastAsia="PMingLiU" w:hAnsi="Arial"/>
      <w:lang w:val="en-GB" w:eastAsia="zh-TW"/>
    </w:rPr>
  </w:style>
  <w:style w:type="paragraph" w:customStyle="1" w:styleId="text-regularbullet1">
    <w:name w:val="text - regular bullet 1"/>
    <w:rsid w:val="00472663"/>
    <w:pPr>
      <w:ind w:left="1418"/>
    </w:pPr>
    <w:rPr>
      <w:rFonts w:ascii="Arial" w:eastAsia="PMingLiU" w:hAnsi="Arial"/>
      <w:lang w:val="en-GB" w:eastAsia="zh-TW"/>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4E0327"/>
    <w:pPr>
      <w:spacing w:before="240"/>
      <w:jc w:val="both"/>
    </w:pPr>
    <w:rPr>
      <w:rFonts w:eastAsia="PMingLiU" w:cs="Arial Bold"/>
      <w:b/>
      <w:color w:val="005596"/>
      <w:szCs w:val="20"/>
      <w:lang w:eastAsia="zh-TW"/>
    </w:rPr>
  </w:style>
  <w:style w:type="paragraph" w:customStyle="1" w:styleId="Centred">
    <w:name w:val="Centred"/>
    <w:basedOn w:val="Normal"/>
    <w:rsid w:val="006A7F64"/>
    <w:pPr>
      <w:jc w:val="center"/>
    </w:pPr>
  </w:style>
  <w:style w:type="character" w:customStyle="1" w:styleId="BoldBlueGreen">
    <w:name w:val="Bold Blue Green"/>
    <w:basedOn w:val="DefaultParagraphFont"/>
    <w:rsid w:val="00B2018E"/>
    <w:rPr>
      <w:rFonts w:ascii="Arial Bold" w:hAnsi="Arial Bold"/>
      <w:b/>
      <w:bCs/>
      <w:color w:val="7ED0E0"/>
      <w:sz w:val="20"/>
    </w:rPr>
  </w:style>
  <w:style w:type="character" w:styleId="PageNumber">
    <w:name w:val="page number"/>
    <w:basedOn w:val="DefaultParagraphFont"/>
    <w:rsid w:val="002B7EAF"/>
  </w:style>
  <w:style w:type="paragraph" w:styleId="ListNumber">
    <w:name w:val="List Number"/>
    <w:basedOn w:val="Normal"/>
    <w:rsid w:val="0079680D"/>
    <w:pPr>
      <w:numPr>
        <w:numId w:val="3"/>
      </w:numPr>
      <w:contextualSpacing/>
    </w:pPr>
  </w:style>
  <w:style w:type="paragraph" w:styleId="TOCHeading">
    <w:name w:val="TOC Heading"/>
    <w:basedOn w:val="Heading1"/>
    <w:next w:val="Normal"/>
    <w:uiPriority w:val="39"/>
    <w:unhideWhenUsed/>
    <w:qFormat/>
    <w:rsid w:val="00D16119"/>
    <w:pPr>
      <w:keepLines/>
      <w:spacing w:after="0"/>
      <w:outlineLvl w:val="9"/>
    </w:pPr>
    <w:rPr>
      <w:rFonts w:asciiTheme="majorHAnsi" w:eastAsiaTheme="majorEastAsia" w:hAnsiTheme="majorHAnsi" w:cstheme="majorBidi"/>
      <w:b w:val="0"/>
      <w:bCs w:val="0"/>
      <w:color w:val="276E8B" w:themeColor="accent1" w:themeShade="BF"/>
    </w:rPr>
  </w:style>
  <w:style w:type="character" w:customStyle="1" w:styleId="Heading1Char">
    <w:name w:val="Heading 1 Char"/>
    <w:basedOn w:val="DefaultParagraphFont"/>
    <w:link w:val="Heading1"/>
    <w:rsid w:val="00D16119"/>
    <w:rPr>
      <w:rFonts w:ascii="Arial Bold" w:hAnsi="Arial Bold" w:cs="Arial Bold"/>
      <w:b/>
      <w:bCs/>
      <w:color w:val="3494BA" w:themeColor="accent1"/>
      <w:sz w:val="32"/>
      <w:szCs w:val="32"/>
      <w:lang w:val="en-GB" w:eastAsia="en-GB"/>
    </w:rPr>
  </w:style>
  <w:style w:type="character" w:customStyle="1" w:styleId="Heading2Char">
    <w:name w:val="Heading 2 Char"/>
    <w:basedOn w:val="DefaultParagraphFont"/>
    <w:link w:val="Heading2"/>
    <w:rsid w:val="00D16119"/>
    <w:rPr>
      <w:rFonts w:ascii="Arial Bold" w:hAnsi="Arial Bold" w:cs="Arial Bold"/>
      <w:b/>
      <w:bCs/>
      <w:iCs/>
      <w:color w:val="7F7F7F" w:themeColor="text1" w:themeTint="80"/>
      <w:sz w:val="28"/>
      <w:szCs w:val="28"/>
      <w:lang w:val="en-GB" w:eastAsia="en-GB"/>
    </w:rPr>
  </w:style>
  <w:style w:type="character" w:customStyle="1" w:styleId="Heading3Char">
    <w:name w:val="Heading 3 Char"/>
    <w:basedOn w:val="DefaultParagraphFont"/>
    <w:link w:val="Heading3"/>
    <w:rsid w:val="00D16119"/>
    <w:rPr>
      <w:rFonts w:ascii="Arial" w:hAnsi="Arial" w:cs="Arial Bold"/>
      <w:bCs/>
      <w:color w:val="58B6C0" w:themeColor="accent2"/>
      <w:sz w:val="24"/>
      <w:szCs w:val="26"/>
      <w:lang w:val="en-GB" w:eastAsia="en-GB"/>
    </w:rPr>
  </w:style>
  <w:style w:type="character" w:customStyle="1" w:styleId="HeaderChar">
    <w:name w:val="Header Char"/>
    <w:basedOn w:val="DefaultParagraphFont"/>
    <w:link w:val="Header"/>
    <w:rsid w:val="00D16119"/>
    <w:rPr>
      <w:rFonts w:ascii="Arial" w:hAnsi="Arial"/>
      <w:szCs w:val="24"/>
      <w:lang w:val="en-GB" w:eastAsia="en-GB"/>
    </w:rPr>
  </w:style>
  <w:style w:type="character" w:customStyle="1" w:styleId="FooterChar">
    <w:name w:val="Footer Char"/>
    <w:basedOn w:val="DefaultParagraphFont"/>
    <w:link w:val="Footer"/>
    <w:uiPriority w:val="99"/>
    <w:rsid w:val="00D16119"/>
    <w:rPr>
      <w:rFonts w:ascii="Arial Bold" w:hAnsi="Arial Bold"/>
      <w:color w:val="8BABC5"/>
      <w:szCs w:val="24"/>
      <w:lang w:val="en-GB" w:eastAsia="en-GB"/>
    </w:rPr>
  </w:style>
  <w:style w:type="paragraph" w:styleId="BodyText">
    <w:name w:val="Body Text"/>
    <w:basedOn w:val="Normal"/>
    <w:link w:val="BodyTextChar"/>
    <w:uiPriority w:val="99"/>
    <w:rsid w:val="00D16119"/>
    <w:pPr>
      <w:spacing w:before="0"/>
      <w:jc w:val="both"/>
    </w:pPr>
    <w:rPr>
      <w:rFonts w:eastAsia="Arial Unicode MS"/>
      <w:color w:val="000080"/>
      <w:lang w:eastAsia="ko-KR"/>
    </w:rPr>
  </w:style>
  <w:style w:type="character" w:customStyle="1" w:styleId="BodyTextChar">
    <w:name w:val="Body Text Char"/>
    <w:basedOn w:val="DefaultParagraphFont"/>
    <w:link w:val="BodyText"/>
    <w:uiPriority w:val="99"/>
    <w:rsid w:val="00D16119"/>
    <w:rPr>
      <w:rFonts w:ascii="Arial" w:eastAsia="Arial Unicode MS" w:hAnsi="Arial"/>
      <w:color w:val="000080"/>
      <w:szCs w:val="24"/>
      <w:lang w:val="en-GB" w:eastAsia="ko-KR"/>
    </w:rPr>
  </w:style>
  <w:style w:type="character" w:customStyle="1" w:styleId="BoldBlueDarkChar">
    <w:name w:val="Bold Blue Dark Char"/>
    <w:link w:val="BoldBlueDark"/>
    <w:rsid w:val="00D16119"/>
    <w:rPr>
      <w:rFonts w:ascii="Arial" w:hAnsi="Arial"/>
      <w:b/>
      <w:color w:val="005596"/>
      <w:szCs w:val="24"/>
      <w:lang w:val="en-GB" w:eastAsia="en-GB"/>
    </w:rPr>
  </w:style>
  <w:style w:type="character" w:styleId="CommentReference">
    <w:name w:val="annotation reference"/>
    <w:uiPriority w:val="99"/>
    <w:unhideWhenUsed/>
    <w:qFormat/>
    <w:rsid w:val="00D16119"/>
    <w:rPr>
      <w:rFonts w:ascii="Arial" w:hAnsi="Arial"/>
      <w:b/>
      <w:bCs/>
      <w:sz w:val="16"/>
      <w:szCs w:val="16"/>
      <w:lang w:val="en-GB" w:eastAsia="en-GB"/>
    </w:rPr>
  </w:style>
  <w:style w:type="paragraph" w:styleId="CommentText">
    <w:name w:val="annotation text"/>
    <w:basedOn w:val="Normal"/>
    <w:link w:val="CommentTextChar"/>
    <w:uiPriority w:val="99"/>
    <w:unhideWhenUsed/>
    <w:rsid w:val="00D16119"/>
    <w:rPr>
      <w:szCs w:val="20"/>
    </w:rPr>
  </w:style>
  <w:style w:type="character" w:customStyle="1" w:styleId="CommentTextChar">
    <w:name w:val="Comment Text Char"/>
    <w:basedOn w:val="DefaultParagraphFont"/>
    <w:link w:val="CommentText"/>
    <w:uiPriority w:val="99"/>
    <w:rsid w:val="00D16119"/>
    <w:rPr>
      <w:rFonts w:ascii="Arial" w:hAnsi="Arial"/>
      <w:lang w:val="en-GB" w:eastAsia="en-GB"/>
    </w:rPr>
  </w:style>
  <w:style w:type="paragraph" w:styleId="BalloonText">
    <w:name w:val="Balloon Text"/>
    <w:basedOn w:val="Normal"/>
    <w:link w:val="BalloonTextChar"/>
    <w:uiPriority w:val="99"/>
    <w:semiHidden/>
    <w:unhideWhenUsed/>
    <w:rsid w:val="00D1611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119"/>
    <w:rPr>
      <w:rFonts w:ascii="Segoe UI" w:hAnsi="Segoe UI" w:cs="Segoe UI"/>
      <w:sz w:val="18"/>
      <w:szCs w:val="18"/>
      <w:lang w:val="en-GB" w:eastAsia="en-GB"/>
    </w:rPr>
  </w:style>
  <w:style w:type="paragraph" w:styleId="CommentSubject">
    <w:name w:val="annotation subject"/>
    <w:basedOn w:val="CommentText"/>
    <w:next w:val="CommentText"/>
    <w:link w:val="CommentSubjectChar"/>
    <w:uiPriority w:val="99"/>
    <w:semiHidden/>
    <w:unhideWhenUsed/>
    <w:rsid w:val="00D16119"/>
    <w:rPr>
      <w:b/>
      <w:bCs/>
    </w:rPr>
  </w:style>
  <w:style w:type="character" w:customStyle="1" w:styleId="CommentSubjectChar">
    <w:name w:val="Comment Subject Char"/>
    <w:basedOn w:val="CommentTextChar"/>
    <w:link w:val="CommentSubject"/>
    <w:uiPriority w:val="99"/>
    <w:semiHidden/>
    <w:rsid w:val="00D16119"/>
    <w:rPr>
      <w:rFonts w:ascii="Arial" w:hAnsi="Arial"/>
      <w:b/>
      <w:bCs/>
      <w:lang w:val="en-GB" w:eastAsia="en-GB"/>
    </w:rPr>
  </w:style>
  <w:style w:type="paragraph" w:styleId="Revision">
    <w:name w:val="Revision"/>
    <w:hidden/>
    <w:uiPriority w:val="99"/>
    <w:semiHidden/>
    <w:rsid w:val="00D16119"/>
    <w:rPr>
      <w:rFonts w:ascii="Arial" w:hAnsi="Arial"/>
      <w:szCs w:val="24"/>
      <w:lang w:val="en-GB" w:eastAsia="en-GB"/>
    </w:rPr>
  </w:style>
  <w:style w:type="character" w:customStyle="1" w:styleId="mcbreadcrumbsdivider">
    <w:name w:val="mcbreadcrumbsdivider"/>
    <w:basedOn w:val="DefaultParagraphFont"/>
    <w:rsid w:val="00D16119"/>
  </w:style>
  <w:style w:type="character" w:customStyle="1" w:styleId="mcbreadcrumbs">
    <w:name w:val="mcbreadcrumbs"/>
    <w:basedOn w:val="DefaultParagraphFont"/>
    <w:rsid w:val="00D16119"/>
  </w:style>
  <w:style w:type="character" w:styleId="FollowedHyperlink">
    <w:name w:val="FollowedHyperlink"/>
    <w:basedOn w:val="DefaultParagraphFont"/>
    <w:uiPriority w:val="99"/>
    <w:semiHidden/>
    <w:unhideWhenUsed/>
    <w:rsid w:val="00D16119"/>
    <w:rPr>
      <w:color w:val="9F6715" w:themeColor="followedHyperlink"/>
      <w:u w:val="single"/>
    </w:rPr>
  </w:style>
  <w:style w:type="paragraph" w:styleId="ListParagraph">
    <w:name w:val="List Paragraph"/>
    <w:basedOn w:val="Normal"/>
    <w:uiPriority w:val="34"/>
    <w:qFormat/>
    <w:rsid w:val="00D16119"/>
    <w:pPr>
      <w:ind w:left="720"/>
      <w:contextualSpacing/>
    </w:pPr>
  </w:style>
  <w:style w:type="paragraph" w:styleId="NormalWeb">
    <w:name w:val="Normal (Web)"/>
    <w:basedOn w:val="Normal"/>
    <w:uiPriority w:val="99"/>
    <w:unhideWhenUsed/>
    <w:rsid w:val="00D16119"/>
    <w:pPr>
      <w:spacing w:before="160" w:after="160"/>
      <w:ind w:firstLine="15"/>
    </w:pPr>
    <w:rPr>
      <w:rFonts w:ascii="Tahoma" w:hAnsi="Tahoma" w:cs="Tahoma"/>
      <w:color w:val="000000"/>
      <w:szCs w:val="20"/>
      <w:lang w:val="en-IN" w:eastAsia="en-IN"/>
    </w:rPr>
  </w:style>
  <w:style w:type="character" w:styleId="Strong">
    <w:name w:val="Strong"/>
    <w:basedOn w:val="DefaultParagraphFont"/>
    <w:uiPriority w:val="22"/>
    <w:qFormat/>
    <w:rsid w:val="00D16119"/>
    <w:rPr>
      <w:b/>
      <w:bCs/>
    </w:rPr>
  </w:style>
  <w:style w:type="character" w:styleId="IntenseEmphasis">
    <w:name w:val="Intense Emphasis"/>
    <w:uiPriority w:val="21"/>
    <w:qFormat/>
    <w:rsid w:val="00D16119"/>
    <w:rPr>
      <w:b/>
      <w:bCs/>
      <w:i/>
      <w:iCs/>
      <w:color w:val="4F81BD"/>
    </w:rPr>
  </w:style>
  <w:style w:type="character" w:customStyle="1" w:styleId="Heading4Char">
    <w:name w:val="Heading 4 Char"/>
    <w:basedOn w:val="DefaultParagraphFont"/>
    <w:link w:val="Heading4"/>
    <w:uiPriority w:val="9"/>
    <w:rsid w:val="00D16119"/>
    <w:rPr>
      <w:rFonts w:ascii="Arial" w:hAnsi="Arial"/>
      <w:bCs/>
      <w:color w:val="3494BA" w:themeColor="accent1"/>
      <w:sz w:val="22"/>
      <w:szCs w:val="28"/>
      <w:lang w:val="en-GB" w:eastAsia="en-GB"/>
    </w:rPr>
  </w:style>
  <w:style w:type="table" w:styleId="GridTable4-Accent5">
    <w:name w:val="Grid Table 4 Accent 5"/>
    <w:basedOn w:val="TableNormal"/>
    <w:uiPriority w:val="49"/>
    <w:rsid w:val="00D16119"/>
    <w:rPr>
      <w:rFonts w:asciiTheme="minorHAnsi" w:eastAsiaTheme="minorHAnsi" w:hAnsiTheme="minorHAnsi" w:cstheme="minorBidi"/>
      <w:sz w:val="22"/>
      <w:szCs w:val="22"/>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character" w:styleId="Emphasis">
    <w:name w:val="Emphasis"/>
    <w:basedOn w:val="DefaultParagraphFont"/>
    <w:uiPriority w:val="20"/>
    <w:qFormat/>
    <w:rsid w:val="00D16119"/>
    <w:rPr>
      <w:i/>
      <w:iCs/>
    </w:rPr>
  </w:style>
  <w:style w:type="character" w:customStyle="1" w:styleId="disableddealbox1">
    <w:name w:val="disabled_dealbox1"/>
    <w:basedOn w:val="DefaultParagraphFont"/>
    <w:rsid w:val="00933423"/>
    <w:rPr>
      <w:rFonts w:ascii="Calibri" w:hAnsi="Calibri" w:cs="Calibri" w:hint="default"/>
      <w:sz w:val="24"/>
      <w:szCs w:val="24"/>
      <w:bdr w:val="single" w:sz="6" w:space="0" w:color="C0C0C0" w:frame="1"/>
      <w:shd w:val="clear" w:color="auto" w:fill="EFEFEF"/>
    </w:rPr>
  </w:style>
  <w:style w:type="numbering" w:customStyle="1" w:styleId="NoList1">
    <w:name w:val="No List1"/>
    <w:next w:val="NoList"/>
    <w:uiPriority w:val="99"/>
    <w:semiHidden/>
    <w:unhideWhenUsed/>
    <w:rsid w:val="00F95AF6"/>
  </w:style>
  <w:style w:type="paragraph" w:customStyle="1" w:styleId="msonormal0">
    <w:name w:val="msonormal"/>
    <w:basedOn w:val="Normal"/>
    <w:rsid w:val="00F95AF6"/>
    <w:pPr>
      <w:spacing w:before="100" w:beforeAutospacing="1" w:after="100" w:afterAutospacing="1"/>
    </w:pPr>
    <w:rPr>
      <w:rFonts w:ascii="Times New Roman" w:hAnsi="Times New Roman"/>
      <w:sz w:val="24"/>
      <w:lang w:val="en-US" w:eastAsia="en-US"/>
    </w:rPr>
  </w:style>
  <w:style w:type="paragraph" w:customStyle="1" w:styleId="xl65">
    <w:name w:val="xl65"/>
    <w:basedOn w:val="Normal"/>
    <w:rsid w:val="00F95AF6"/>
    <w:pPr>
      <w:spacing w:before="100" w:beforeAutospacing="1" w:after="100" w:afterAutospacing="1"/>
    </w:pPr>
    <w:rPr>
      <w:rFonts w:ascii="Times New Roman" w:hAnsi="Times New Roman"/>
      <w:color w:val="000000"/>
      <w:szCs w:val="20"/>
      <w:lang w:val="en-US" w:eastAsia="en-US"/>
    </w:rPr>
  </w:style>
  <w:style w:type="paragraph" w:customStyle="1" w:styleId="xl66">
    <w:name w:val="xl66"/>
    <w:basedOn w:val="Normal"/>
    <w:rsid w:val="00F95AF6"/>
    <w:pPr>
      <w:spacing w:before="100" w:beforeAutospacing="1" w:after="100" w:afterAutospacing="1"/>
    </w:pPr>
    <w:rPr>
      <w:rFonts w:ascii="Times New Roman" w:hAnsi="Times New Roman"/>
      <w:szCs w:val="20"/>
      <w:lang w:val="en-US" w:eastAsia="en-US"/>
    </w:rPr>
  </w:style>
  <w:style w:type="table" w:customStyle="1" w:styleId="TableGrid1">
    <w:name w:val="Table Grid1"/>
    <w:basedOn w:val="TableNormal"/>
    <w:next w:val="TableGrid"/>
    <w:uiPriority w:val="39"/>
    <w:rsid w:val="00F95AF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03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250359"/>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ListTable4-Accent6">
    <w:name w:val="List Table 4 Accent 6"/>
    <w:basedOn w:val="TableNormal"/>
    <w:uiPriority w:val="49"/>
    <w:rsid w:val="00250359"/>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6Colorful-Accent6">
    <w:name w:val="Grid Table 6 Colorful Accent 6"/>
    <w:basedOn w:val="TableNormal"/>
    <w:uiPriority w:val="51"/>
    <w:rsid w:val="00250359"/>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4-Accent6">
    <w:name w:val="Grid Table 4 Accent 6"/>
    <w:basedOn w:val="TableNormal"/>
    <w:uiPriority w:val="49"/>
    <w:rsid w:val="00250359"/>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PlainTable1">
    <w:name w:val="Plain Table 1"/>
    <w:basedOn w:val="TableNormal"/>
    <w:uiPriority w:val="41"/>
    <w:rsid w:val="00BC04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31AAF"/>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1">
    <w:name w:val="List Table 4 Accent 1"/>
    <w:basedOn w:val="TableNormal"/>
    <w:uiPriority w:val="49"/>
    <w:rsid w:val="00A91B3F"/>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3-Accent5">
    <w:name w:val="Grid Table 3 Accent 5"/>
    <w:basedOn w:val="TableNormal"/>
    <w:uiPriority w:val="48"/>
    <w:rsid w:val="00A34633"/>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ListTable6Colorful-Accent3">
    <w:name w:val="List Table 6 Colorful Accent 3"/>
    <w:basedOn w:val="TableNormal"/>
    <w:uiPriority w:val="51"/>
    <w:rsid w:val="00A34633"/>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5">
    <w:name w:val="List Table 4 Accent 5"/>
    <w:basedOn w:val="TableNormal"/>
    <w:uiPriority w:val="49"/>
    <w:rsid w:val="00A34633"/>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customStyle="1" w:styleId="xl63">
    <w:name w:val="xl63"/>
    <w:basedOn w:val="Normal"/>
    <w:rsid w:val="00BB56EE"/>
    <w:pPr>
      <w:spacing w:before="100" w:beforeAutospacing="1" w:after="100" w:afterAutospacing="1"/>
    </w:pPr>
    <w:rPr>
      <w:rFonts w:ascii="Times New Roman" w:hAnsi="Times New Roman"/>
      <w:color w:val="000000"/>
      <w:sz w:val="24"/>
      <w:lang w:val="en-US" w:eastAsia="en-US"/>
    </w:rPr>
  </w:style>
  <w:style w:type="paragraph" w:customStyle="1" w:styleId="xl64">
    <w:name w:val="xl64"/>
    <w:basedOn w:val="Normal"/>
    <w:rsid w:val="00C87A66"/>
    <w:pPr>
      <w:spacing w:before="100" w:beforeAutospacing="1" w:after="100" w:afterAutospacing="1"/>
    </w:pPr>
    <w:rPr>
      <w:rFonts w:ascii="Times New Roman" w:hAnsi="Times New Roman"/>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51">
      <w:bodyDiv w:val="1"/>
      <w:marLeft w:val="0"/>
      <w:marRight w:val="0"/>
      <w:marTop w:val="0"/>
      <w:marBottom w:val="0"/>
      <w:divBdr>
        <w:top w:val="none" w:sz="0" w:space="0" w:color="auto"/>
        <w:left w:val="none" w:sz="0" w:space="0" w:color="auto"/>
        <w:bottom w:val="none" w:sz="0" w:space="0" w:color="auto"/>
        <w:right w:val="none" w:sz="0" w:space="0" w:color="auto"/>
      </w:divBdr>
    </w:div>
    <w:div w:id="10492743">
      <w:bodyDiv w:val="1"/>
      <w:marLeft w:val="0"/>
      <w:marRight w:val="0"/>
      <w:marTop w:val="0"/>
      <w:marBottom w:val="0"/>
      <w:divBdr>
        <w:top w:val="none" w:sz="0" w:space="0" w:color="auto"/>
        <w:left w:val="none" w:sz="0" w:space="0" w:color="auto"/>
        <w:bottom w:val="none" w:sz="0" w:space="0" w:color="auto"/>
        <w:right w:val="none" w:sz="0" w:space="0" w:color="auto"/>
      </w:divBdr>
    </w:div>
    <w:div w:id="26419889">
      <w:bodyDiv w:val="1"/>
      <w:marLeft w:val="0"/>
      <w:marRight w:val="0"/>
      <w:marTop w:val="0"/>
      <w:marBottom w:val="0"/>
      <w:divBdr>
        <w:top w:val="none" w:sz="0" w:space="0" w:color="auto"/>
        <w:left w:val="none" w:sz="0" w:space="0" w:color="auto"/>
        <w:bottom w:val="none" w:sz="0" w:space="0" w:color="auto"/>
        <w:right w:val="none" w:sz="0" w:space="0" w:color="auto"/>
      </w:divBdr>
    </w:div>
    <w:div w:id="34350405">
      <w:bodyDiv w:val="1"/>
      <w:marLeft w:val="0"/>
      <w:marRight w:val="0"/>
      <w:marTop w:val="0"/>
      <w:marBottom w:val="0"/>
      <w:divBdr>
        <w:top w:val="none" w:sz="0" w:space="0" w:color="auto"/>
        <w:left w:val="none" w:sz="0" w:space="0" w:color="auto"/>
        <w:bottom w:val="none" w:sz="0" w:space="0" w:color="auto"/>
        <w:right w:val="none" w:sz="0" w:space="0" w:color="auto"/>
      </w:divBdr>
    </w:div>
    <w:div w:id="41365252">
      <w:bodyDiv w:val="1"/>
      <w:marLeft w:val="0"/>
      <w:marRight w:val="0"/>
      <w:marTop w:val="0"/>
      <w:marBottom w:val="0"/>
      <w:divBdr>
        <w:top w:val="none" w:sz="0" w:space="0" w:color="auto"/>
        <w:left w:val="none" w:sz="0" w:space="0" w:color="auto"/>
        <w:bottom w:val="none" w:sz="0" w:space="0" w:color="auto"/>
        <w:right w:val="none" w:sz="0" w:space="0" w:color="auto"/>
      </w:divBdr>
    </w:div>
    <w:div w:id="45766323">
      <w:bodyDiv w:val="1"/>
      <w:marLeft w:val="0"/>
      <w:marRight w:val="0"/>
      <w:marTop w:val="0"/>
      <w:marBottom w:val="0"/>
      <w:divBdr>
        <w:top w:val="none" w:sz="0" w:space="0" w:color="auto"/>
        <w:left w:val="none" w:sz="0" w:space="0" w:color="auto"/>
        <w:bottom w:val="none" w:sz="0" w:space="0" w:color="auto"/>
        <w:right w:val="none" w:sz="0" w:space="0" w:color="auto"/>
      </w:divBdr>
    </w:div>
    <w:div w:id="51467664">
      <w:bodyDiv w:val="1"/>
      <w:marLeft w:val="0"/>
      <w:marRight w:val="0"/>
      <w:marTop w:val="0"/>
      <w:marBottom w:val="0"/>
      <w:divBdr>
        <w:top w:val="none" w:sz="0" w:space="0" w:color="auto"/>
        <w:left w:val="none" w:sz="0" w:space="0" w:color="auto"/>
        <w:bottom w:val="none" w:sz="0" w:space="0" w:color="auto"/>
        <w:right w:val="none" w:sz="0" w:space="0" w:color="auto"/>
      </w:divBdr>
    </w:div>
    <w:div w:id="53630796">
      <w:bodyDiv w:val="1"/>
      <w:marLeft w:val="0"/>
      <w:marRight w:val="0"/>
      <w:marTop w:val="0"/>
      <w:marBottom w:val="0"/>
      <w:divBdr>
        <w:top w:val="none" w:sz="0" w:space="0" w:color="auto"/>
        <w:left w:val="none" w:sz="0" w:space="0" w:color="auto"/>
        <w:bottom w:val="none" w:sz="0" w:space="0" w:color="auto"/>
        <w:right w:val="none" w:sz="0" w:space="0" w:color="auto"/>
      </w:divBdr>
    </w:div>
    <w:div w:id="55861522">
      <w:bodyDiv w:val="1"/>
      <w:marLeft w:val="0"/>
      <w:marRight w:val="0"/>
      <w:marTop w:val="0"/>
      <w:marBottom w:val="0"/>
      <w:divBdr>
        <w:top w:val="none" w:sz="0" w:space="0" w:color="auto"/>
        <w:left w:val="none" w:sz="0" w:space="0" w:color="auto"/>
        <w:bottom w:val="none" w:sz="0" w:space="0" w:color="auto"/>
        <w:right w:val="none" w:sz="0" w:space="0" w:color="auto"/>
      </w:divBdr>
    </w:div>
    <w:div w:id="69350745">
      <w:bodyDiv w:val="1"/>
      <w:marLeft w:val="0"/>
      <w:marRight w:val="0"/>
      <w:marTop w:val="0"/>
      <w:marBottom w:val="0"/>
      <w:divBdr>
        <w:top w:val="none" w:sz="0" w:space="0" w:color="auto"/>
        <w:left w:val="none" w:sz="0" w:space="0" w:color="auto"/>
        <w:bottom w:val="none" w:sz="0" w:space="0" w:color="auto"/>
        <w:right w:val="none" w:sz="0" w:space="0" w:color="auto"/>
      </w:divBdr>
    </w:div>
    <w:div w:id="77748233">
      <w:bodyDiv w:val="1"/>
      <w:marLeft w:val="0"/>
      <w:marRight w:val="0"/>
      <w:marTop w:val="0"/>
      <w:marBottom w:val="0"/>
      <w:divBdr>
        <w:top w:val="none" w:sz="0" w:space="0" w:color="auto"/>
        <w:left w:val="none" w:sz="0" w:space="0" w:color="auto"/>
        <w:bottom w:val="none" w:sz="0" w:space="0" w:color="auto"/>
        <w:right w:val="none" w:sz="0" w:space="0" w:color="auto"/>
      </w:divBdr>
    </w:div>
    <w:div w:id="106659284">
      <w:bodyDiv w:val="1"/>
      <w:marLeft w:val="0"/>
      <w:marRight w:val="0"/>
      <w:marTop w:val="0"/>
      <w:marBottom w:val="0"/>
      <w:divBdr>
        <w:top w:val="none" w:sz="0" w:space="0" w:color="auto"/>
        <w:left w:val="none" w:sz="0" w:space="0" w:color="auto"/>
        <w:bottom w:val="none" w:sz="0" w:space="0" w:color="auto"/>
        <w:right w:val="none" w:sz="0" w:space="0" w:color="auto"/>
      </w:divBdr>
    </w:div>
    <w:div w:id="110171768">
      <w:bodyDiv w:val="1"/>
      <w:marLeft w:val="0"/>
      <w:marRight w:val="0"/>
      <w:marTop w:val="0"/>
      <w:marBottom w:val="0"/>
      <w:divBdr>
        <w:top w:val="none" w:sz="0" w:space="0" w:color="auto"/>
        <w:left w:val="none" w:sz="0" w:space="0" w:color="auto"/>
        <w:bottom w:val="none" w:sz="0" w:space="0" w:color="auto"/>
        <w:right w:val="none" w:sz="0" w:space="0" w:color="auto"/>
      </w:divBdr>
    </w:div>
    <w:div w:id="113141898">
      <w:bodyDiv w:val="1"/>
      <w:marLeft w:val="0"/>
      <w:marRight w:val="0"/>
      <w:marTop w:val="0"/>
      <w:marBottom w:val="0"/>
      <w:divBdr>
        <w:top w:val="none" w:sz="0" w:space="0" w:color="auto"/>
        <w:left w:val="none" w:sz="0" w:space="0" w:color="auto"/>
        <w:bottom w:val="none" w:sz="0" w:space="0" w:color="auto"/>
        <w:right w:val="none" w:sz="0" w:space="0" w:color="auto"/>
      </w:divBdr>
    </w:div>
    <w:div w:id="120808052">
      <w:bodyDiv w:val="1"/>
      <w:marLeft w:val="0"/>
      <w:marRight w:val="0"/>
      <w:marTop w:val="0"/>
      <w:marBottom w:val="0"/>
      <w:divBdr>
        <w:top w:val="none" w:sz="0" w:space="0" w:color="auto"/>
        <w:left w:val="none" w:sz="0" w:space="0" w:color="auto"/>
        <w:bottom w:val="none" w:sz="0" w:space="0" w:color="auto"/>
        <w:right w:val="none" w:sz="0" w:space="0" w:color="auto"/>
      </w:divBdr>
    </w:div>
    <w:div w:id="126244795">
      <w:bodyDiv w:val="1"/>
      <w:marLeft w:val="0"/>
      <w:marRight w:val="0"/>
      <w:marTop w:val="0"/>
      <w:marBottom w:val="0"/>
      <w:divBdr>
        <w:top w:val="none" w:sz="0" w:space="0" w:color="auto"/>
        <w:left w:val="none" w:sz="0" w:space="0" w:color="auto"/>
        <w:bottom w:val="none" w:sz="0" w:space="0" w:color="auto"/>
        <w:right w:val="none" w:sz="0" w:space="0" w:color="auto"/>
      </w:divBdr>
    </w:div>
    <w:div w:id="132602732">
      <w:bodyDiv w:val="1"/>
      <w:marLeft w:val="0"/>
      <w:marRight w:val="0"/>
      <w:marTop w:val="0"/>
      <w:marBottom w:val="0"/>
      <w:divBdr>
        <w:top w:val="none" w:sz="0" w:space="0" w:color="auto"/>
        <w:left w:val="none" w:sz="0" w:space="0" w:color="auto"/>
        <w:bottom w:val="none" w:sz="0" w:space="0" w:color="auto"/>
        <w:right w:val="none" w:sz="0" w:space="0" w:color="auto"/>
      </w:divBdr>
    </w:div>
    <w:div w:id="150485301">
      <w:bodyDiv w:val="1"/>
      <w:marLeft w:val="0"/>
      <w:marRight w:val="0"/>
      <w:marTop w:val="0"/>
      <w:marBottom w:val="0"/>
      <w:divBdr>
        <w:top w:val="none" w:sz="0" w:space="0" w:color="auto"/>
        <w:left w:val="none" w:sz="0" w:space="0" w:color="auto"/>
        <w:bottom w:val="none" w:sz="0" w:space="0" w:color="auto"/>
        <w:right w:val="none" w:sz="0" w:space="0" w:color="auto"/>
      </w:divBdr>
    </w:div>
    <w:div w:id="152067683">
      <w:bodyDiv w:val="1"/>
      <w:marLeft w:val="0"/>
      <w:marRight w:val="0"/>
      <w:marTop w:val="0"/>
      <w:marBottom w:val="0"/>
      <w:divBdr>
        <w:top w:val="none" w:sz="0" w:space="0" w:color="auto"/>
        <w:left w:val="none" w:sz="0" w:space="0" w:color="auto"/>
        <w:bottom w:val="none" w:sz="0" w:space="0" w:color="auto"/>
        <w:right w:val="none" w:sz="0" w:space="0" w:color="auto"/>
      </w:divBdr>
    </w:div>
    <w:div w:id="169488325">
      <w:bodyDiv w:val="1"/>
      <w:marLeft w:val="0"/>
      <w:marRight w:val="0"/>
      <w:marTop w:val="0"/>
      <w:marBottom w:val="0"/>
      <w:divBdr>
        <w:top w:val="none" w:sz="0" w:space="0" w:color="auto"/>
        <w:left w:val="none" w:sz="0" w:space="0" w:color="auto"/>
        <w:bottom w:val="none" w:sz="0" w:space="0" w:color="auto"/>
        <w:right w:val="none" w:sz="0" w:space="0" w:color="auto"/>
      </w:divBdr>
    </w:div>
    <w:div w:id="170223865">
      <w:bodyDiv w:val="1"/>
      <w:marLeft w:val="0"/>
      <w:marRight w:val="0"/>
      <w:marTop w:val="0"/>
      <w:marBottom w:val="0"/>
      <w:divBdr>
        <w:top w:val="none" w:sz="0" w:space="0" w:color="auto"/>
        <w:left w:val="none" w:sz="0" w:space="0" w:color="auto"/>
        <w:bottom w:val="none" w:sz="0" w:space="0" w:color="auto"/>
        <w:right w:val="none" w:sz="0" w:space="0" w:color="auto"/>
      </w:divBdr>
    </w:div>
    <w:div w:id="170488260">
      <w:bodyDiv w:val="1"/>
      <w:marLeft w:val="0"/>
      <w:marRight w:val="0"/>
      <w:marTop w:val="0"/>
      <w:marBottom w:val="0"/>
      <w:divBdr>
        <w:top w:val="none" w:sz="0" w:space="0" w:color="auto"/>
        <w:left w:val="none" w:sz="0" w:space="0" w:color="auto"/>
        <w:bottom w:val="none" w:sz="0" w:space="0" w:color="auto"/>
        <w:right w:val="none" w:sz="0" w:space="0" w:color="auto"/>
      </w:divBdr>
    </w:div>
    <w:div w:id="170873803">
      <w:bodyDiv w:val="1"/>
      <w:marLeft w:val="0"/>
      <w:marRight w:val="0"/>
      <w:marTop w:val="0"/>
      <w:marBottom w:val="0"/>
      <w:divBdr>
        <w:top w:val="none" w:sz="0" w:space="0" w:color="auto"/>
        <w:left w:val="none" w:sz="0" w:space="0" w:color="auto"/>
        <w:bottom w:val="none" w:sz="0" w:space="0" w:color="auto"/>
        <w:right w:val="none" w:sz="0" w:space="0" w:color="auto"/>
      </w:divBdr>
    </w:div>
    <w:div w:id="170948009">
      <w:bodyDiv w:val="1"/>
      <w:marLeft w:val="0"/>
      <w:marRight w:val="0"/>
      <w:marTop w:val="0"/>
      <w:marBottom w:val="0"/>
      <w:divBdr>
        <w:top w:val="none" w:sz="0" w:space="0" w:color="auto"/>
        <w:left w:val="none" w:sz="0" w:space="0" w:color="auto"/>
        <w:bottom w:val="none" w:sz="0" w:space="0" w:color="auto"/>
        <w:right w:val="none" w:sz="0" w:space="0" w:color="auto"/>
      </w:divBdr>
    </w:div>
    <w:div w:id="171989474">
      <w:bodyDiv w:val="1"/>
      <w:marLeft w:val="0"/>
      <w:marRight w:val="0"/>
      <w:marTop w:val="0"/>
      <w:marBottom w:val="0"/>
      <w:divBdr>
        <w:top w:val="none" w:sz="0" w:space="0" w:color="auto"/>
        <w:left w:val="none" w:sz="0" w:space="0" w:color="auto"/>
        <w:bottom w:val="none" w:sz="0" w:space="0" w:color="auto"/>
        <w:right w:val="none" w:sz="0" w:space="0" w:color="auto"/>
      </w:divBdr>
    </w:div>
    <w:div w:id="205338344">
      <w:bodyDiv w:val="1"/>
      <w:marLeft w:val="0"/>
      <w:marRight w:val="0"/>
      <w:marTop w:val="0"/>
      <w:marBottom w:val="0"/>
      <w:divBdr>
        <w:top w:val="none" w:sz="0" w:space="0" w:color="auto"/>
        <w:left w:val="none" w:sz="0" w:space="0" w:color="auto"/>
        <w:bottom w:val="none" w:sz="0" w:space="0" w:color="auto"/>
        <w:right w:val="none" w:sz="0" w:space="0" w:color="auto"/>
      </w:divBdr>
    </w:div>
    <w:div w:id="217785405">
      <w:bodyDiv w:val="1"/>
      <w:marLeft w:val="0"/>
      <w:marRight w:val="0"/>
      <w:marTop w:val="0"/>
      <w:marBottom w:val="0"/>
      <w:divBdr>
        <w:top w:val="none" w:sz="0" w:space="0" w:color="auto"/>
        <w:left w:val="none" w:sz="0" w:space="0" w:color="auto"/>
        <w:bottom w:val="none" w:sz="0" w:space="0" w:color="auto"/>
        <w:right w:val="none" w:sz="0" w:space="0" w:color="auto"/>
      </w:divBdr>
    </w:div>
    <w:div w:id="227809138">
      <w:bodyDiv w:val="1"/>
      <w:marLeft w:val="0"/>
      <w:marRight w:val="0"/>
      <w:marTop w:val="0"/>
      <w:marBottom w:val="0"/>
      <w:divBdr>
        <w:top w:val="none" w:sz="0" w:space="0" w:color="auto"/>
        <w:left w:val="none" w:sz="0" w:space="0" w:color="auto"/>
        <w:bottom w:val="none" w:sz="0" w:space="0" w:color="auto"/>
        <w:right w:val="none" w:sz="0" w:space="0" w:color="auto"/>
      </w:divBdr>
    </w:div>
    <w:div w:id="239609160">
      <w:bodyDiv w:val="1"/>
      <w:marLeft w:val="0"/>
      <w:marRight w:val="0"/>
      <w:marTop w:val="0"/>
      <w:marBottom w:val="0"/>
      <w:divBdr>
        <w:top w:val="none" w:sz="0" w:space="0" w:color="auto"/>
        <w:left w:val="none" w:sz="0" w:space="0" w:color="auto"/>
        <w:bottom w:val="none" w:sz="0" w:space="0" w:color="auto"/>
        <w:right w:val="none" w:sz="0" w:space="0" w:color="auto"/>
      </w:divBdr>
    </w:div>
    <w:div w:id="253898041">
      <w:bodyDiv w:val="1"/>
      <w:marLeft w:val="0"/>
      <w:marRight w:val="0"/>
      <w:marTop w:val="0"/>
      <w:marBottom w:val="0"/>
      <w:divBdr>
        <w:top w:val="none" w:sz="0" w:space="0" w:color="auto"/>
        <w:left w:val="none" w:sz="0" w:space="0" w:color="auto"/>
        <w:bottom w:val="none" w:sz="0" w:space="0" w:color="auto"/>
        <w:right w:val="none" w:sz="0" w:space="0" w:color="auto"/>
      </w:divBdr>
    </w:div>
    <w:div w:id="273678896">
      <w:bodyDiv w:val="1"/>
      <w:marLeft w:val="0"/>
      <w:marRight w:val="0"/>
      <w:marTop w:val="0"/>
      <w:marBottom w:val="0"/>
      <w:divBdr>
        <w:top w:val="none" w:sz="0" w:space="0" w:color="auto"/>
        <w:left w:val="none" w:sz="0" w:space="0" w:color="auto"/>
        <w:bottom w:val="none" w:sz="0" w:space="0" w:color="auto"/>
        <w:right w:val="none" w:sz="0" w:space="0" w:color="auto"/>
      </w:divBdr>
    </w:div>
    <w:div w:id="287200438">
      <w:bodyDiv w:val="1"/>
      <w:marLeft w:val="0"/>
      <w:marRight w:val="0"/>
      <w:marTop w:val="0"/>
      <w:marBottom w:val="0"/>
      <w:divBdr>
        <w:top w:val="none" w:sz="0" w:space="0" w:color="auto"/>
        <w:left w:val="none" w:sz="0" w:space="0" w:color="auto"/>
        <w:bottom w:val="none" w:sz="0" w:space="0" w:color="auto"/>
        <w:right w:val="none" w:sz="0" w:space="0" w:color="auto"/>
      </w:divBdr>
    </w:div>
    <w:div w:id="287207489">
      <w:bodyDiv w:val="1"/>
      <w:marLeft w:val="0"/>
      <w:marRight w:val="0"/>
      <w:marTop w:val="0"/>
      <w:marBottom w:val="0"/>
      <w:divBdr>
        <w:top w:val="none" w:sz="0" w:space="0" w:color="auto"/>
        <w:left w:val="none" w:sz="0" w:space="0" w:color="auto"/>
        <w:bottom w:val="none" w:sz="0" w:space="0" w:color="auto"/>
        <w:right w:val="none" w:sz="0" w:space="0" w:color="auto"/>
      </w:divBdr>
    </w:div>
    <w:div w:id="287976770">
      <w:bodyDiv w:val="1"/>
      <w:marLeft w:val="0"/>
      <w:marRight w:val="0"/>
      <w:marTop w:val="0"/>
      <w:marBottom w:val="0"/>
      <w:divBdr>
        <w:top w:val="none" w:sz="0" w:space="0" w:color="auto"/>
        <w:left w:val="none" w:sz="0" w:space="0" w:color="auto"/>
        <w:bottom w:val="none" w:sz="0" w:space="0" w:color="auto"/>
        <w:right w:val="none" w:sz="0" w:space="0" w:color="auto"/>
      </w:divBdr>
    </w:div>
    <w:div w:id="297998663">
      <w:bodyDiv w:val="1"/>
      <w:marLeft w:val="0"/>
      <w:marRight w:val="0"/>
      <w:marTop w:val="0"/>
      <w:marBottom w:val="0"/>
      <w:divBdr>
        <w:top w:val="none" w:sz="0" w:space="0" w:color="auto"/>
        <w:left w:val="none" w:sz="0" w:space="0" w:color="auto"/>
        <w:bottom w:val="none" w:sz="0" w:space="0" w:color="auto"/>
        <w:right w:val="none" w:sz="0" w:space="0" w:color="auto"/>
      </w:divBdr>
    </w:div>
    <w:div w:id="308360411">
      <w:bodyDiv w:val="1"/>
      <w:marLeft w:val="0"/>
      <w:marRight w:val="0"/>
      <w:marTop w:val="0"/>
      <w:marBottom w:val="0"/>
      <w:divBdr>
        <w:top w:val="none" w:sz="0" w:space="0" w:color="auto"/>
        <w:left w:val="none" w:sz="0" w:space="0" w:color="auto"/>
        <w:bottom w:val="none" w:sz="0" w:space="0" w:color="auto"/>
        <w:right w:val="none" w:sz="0" w:space="0" w:color="auto"/>
      </w:divBdr>
    </w:div>
    <w:div w:id="313264062">
      <w:bodyDiv w:val="1"/>
      <w:marLeft w:val="0"/>
      <w:marRight w:val="0"/>
      <w:marTop w:val="0"/>
      <w:marBottom w:val="0"/>
      <w:divBdr>
        <w:top w:val="none" w:sz="0" w:space="0" w:color="auto"/>
        <w:left w:val="none" w:sz="0" w:space="0" w:color="auto"/>
        <w:bottom w:val="none" w:sz="0" w:space="0" w:color="auto"/>
        <w:right w:val="none" w:sz="0" w:space="0" w:color="auto"/>
      </w:divBdr>
    </w:div>
    <w:div w:id="320159104">
      <w:bodyDiv w:val="1"/>
      <w:marLeft w:val="0"/>
      <w:marRight w:val="0"/>
      <w:marTop w:val="0"/>
      <w:marBottom w:val="0"/>
      <w:divBdr>
        <w:top w:val="none" w:sz="0" w:space="0" w:color="auto"/>
        <w:left w:val="none" w:sz="0" w:space="0" w:color="auto"/>
        <w:bottom w:val="none" w:sz="0" w:space="0" w:color="auto"/>
        <w:right w:val="none" w:sz="0" w:space="0" w:color="auto"/>
      </w:divBdr>
    </w:div>
    <w:div w:id="342511285">
      <w:bodyDiv w:val="1"/>
      <w:marLeft w:val="0"/>
      <w:marRight w:val="0"/>
      <w:marTop w:val="0"/>
      <w:marBottom w:val="0"/>
      <w:divBdr>
        <w:top w:val="none" w:sz="0" w:space="0" w:color="auto"/>
        <w:left w:val="none" w:sz="0" w:space="0" w:color="auto"/>
        <w:bottom w:val="none" w:sz="0" w:space="0" w:color="auto"/>
        <w:right w:val="none" w:sz="0" w:space="0" w:color="auto"/>
      </w:divBdr>
    </w:div>
    <w:div w:id="343366906">
      <w:bodyDiv w:val="1"/>
      <w:marLeft w:val="0"/>
      <w:marRight w:val="0"/>
      <w:marTop w:val="0"/>
      <w:marBottom w:val="0"/>
      <w:divBdr>
        <w:top w:val="none" w:sz="0" w:space="0" w:color="auto"/>
        <w:left w:val="none" w:sz="0" w:space="0" w:color="auto"/>
        <w:bottom w:val="none" w:sz="0" w:space="0" w:color="auto"/>
        <w:right w:val="none" w:sz="0" w:space="0" w:color="auto"/>
      </w:divBdr>
    </w:div>
    <w:div w:id="345064488">
      <w:bodyDiv w:val="1"/>
      <w:marLeft w:val="0"/>
      <w:marRight w:val="0"/>
      <w:marTop w:val="0"/>
      <w:marBottom w:val="0"/>
      <w:divBdr>
        <w:top w:val="none" w:sz="0" w:space="0" w:color="auto"/>
        <w:left w:val="none" w:sz="0" w:space="0" w:color="auto"/>
        <w:bottom w:val="none" w:sz="0" w:space="0" w:color="auto"/>
        <w:right w:val="none" w:sz="0" w:space="0" w:color="auto"/>
      </w:divBdr>
    </w:div>
    <w:div w:id="345714710">
      <w:bodyDiv w:val="1"/>
      <w:marLeft w:val="0"/>
      <w:marRight w:val="0"/>
      <w:marTop w:val="0"/>
      <w:marBottom w:val="0"/>
      <w:divBdr>
        <w:top w:val="none" w:sz="0" w:space="0" w:color="auto"/>
        <w:left w:val="none" w:sz="0" w:space="0" w:color="auto"/>
        <w:bottom w:val="none" w:sz="0" w:space="0" w:color="auto"/>
        <w:right w:val="none" w:sz="0" w:space="0" w:color="auto"/>
      </w:divBdr>
    </w:div>
    <w:div w:id="350955278">
      <w:bodyDiv w:val="1"/>
      <w:marLeft w:val="0"/>
      <w:marRight w:val="0"/>
      <w:marTop w:val="0"/>
      <w:marBottom w:val="0"/>
      <w:divBdr>
        <w:top w:val="none" w:sz="0" w:space="0" w:color="auto"/>
        <w:left w:val="none" w:sz="0" w:space="0" w:color="auto"/>
        <w:bottom w:val="none" w:sz="0" w:space="0" w:color="auto"/>
        <w:right w:val="none" w:sz="0" w:space="0" w:color="auto"/>
      </w:divBdr>
    </w:div>
    <w:div w:id="352878246">
      <w:bodyDiv w:val="1"/>
      <w:marLeft w:val="0"/>
      <w:marRight w:val="0"/>
      <w:marTop w:val="0"/>
      <w:marBottom w:val="0"/>
      <w:divBdr>
        <w:top w:val="none" w:sz="0" w:space="0" w:color="auto"/>
        <w:left w:val="none" w:sz="0" w:space="0" w:color="auto"/>
        <w:bottom w:val="none" w:sz="0" w:space="0" w:color="auto"/>
        <w:right w:val="none" w:sz="0" w:space="0" w:color="auto"/>
      </w:divBdr>
    </w:div>
    <w:div w:id="365251766">
      <w:bodyDiv w:val="1"/>
      <w:marLeft w:val="0"/>
      <w:marRight w:val="0"/>
      <w:marTop w:val="0"/>
      <w:marBottom w:val="0"/>
      <w:divBdr>
        <w:top w:val="none" w:sz="0" w:space="0" w:color="auto"/>
        <w:left w:val="none" w:sz="0" w:space="0" w:color="auto"/>
        <w:bottom w:val="none" w:sz="0" w:space="0" w:color="auto"/>
        <w:right w:val="none" w:sz="0" w:space="0" w:color="auto"/>
      </w:divBdr>
    </w:div>
    <w:div w:id="383451499">
      <w:bodyDiv w:val="1"/>
      <w:marLeft w:val="0"/>
      <w:marRight w:val="0"/>
      <w:marTop w:val="0"/>
      <w:marBottom w:val="0"/>
      <w:divBdr>
        <w:top w:val="none" w:sz="0" w:space="0" w:color="auto"/>
        <w:left w:val="none" w:sz="0" w:space="0" w:color="auto"/>
        <w:bottom w:val="none" w:sz="0" w:space="0" w:color="auto"/>
        <w:right w:val="none" w:sz="0" w:space="0" w:color="auto"/>
      </w:divBdr>
    </w:div>
    <w:div w:id="390464312">
      <w:bodyDiv w:val="1"/>
      <w:marLeft w:val="0"/>
      <w:marRight w:val="0"/>
      <w:marTop w:val="0"/>
      <w:marBottom w:val="0"/>
      <w:divBdr>
        <w:top w:val="none" w:sz="0" w:space="0" w:color="auto"/>
        <w:left w:val="none" w:sz="0" w:space="0" w:color="auto"/>
        <w:bottom w:val="none" w:sz="0" w:space="0" w:color="auto"/>
        <w:right w:val="none" w:sz="0" w:space="0" w:color="auto"/>
      </w:divBdr>
    </w:div>
    <w:div w:id="427191136">
      <w:bodyDiv w:val="1"/>
      <w:marLeft w:val="0"/>
      <w:marRight w:val="0"/>
      <w:marTop w:val="0"/>
      <w:marBottom w:val="0"/>
      <w:divBdr>
        <w:top w:val="none" w:sz="0" w:space="0" w:color="auto"/>
        <w:left w:val="none" w:sz="0" w:space="0" w:color="auto"/>
        <w:bottom w:val="none" w:sz="0" w:space="0" w:color="auto"/>
        <w:right w:val="none" w:sz="0" w:space="0" w:color="auto"/>
      </w:divBdr>
    </w:div>
    <w:div w:id="431053277">
      <w:bodyDiv w:val="1"/>
      <w:marLeft w:val="0"/>
      <w:marRight w:val="0"/>
      <w:marTop w:val="0"/>
      <w:marBottom w:val="0"/>
      <w:divBdr>
        <w:top w:val="none" w:sz="0" w:space="0" w:color="auto"/>
        <w:left w:val="none" w:sz="0" w:space="0" w:color="auto"/>
        <w:bottom w:val="none" w:sz="0" w:space="0" w:color="auto"/>
        <w:right w:val="none" w:sz="0" w:space="0" w:color="auto"/>
      </w:divBdr>
    </w:div>
    <w:div w:id="432356776">
      <w:bodyDiv w:val="1"/>
      <w:marLeft w:val="0"/>
      <w:marRight w:val="0"/>
      <w:marTop w:val="0"/>
      <w:marBottom w:val="0"/>
      <w:divBdr>
        <w:top w:val="none" w:sz="0" w:space="0" w:color="auto"/>
        <w:left w:val="none" w:sz="0" w:space="0" w:color="auto"/>
        <w:bottom w:val="none" w:sz="0" w:space="0" w:color="auto"/>
        <w:right w:val="none" w:sz="0" w:space="0" w:color="auto"/>
      </w:divBdr>
    </w:div>
    <w:div w:id="436950668">
      <w:bodyDiv w:val="1"/>
      <w:marLeft w:val="0"/>
      <w:marRight w:val="0"/>
      <w:marTop w:val="0"/>
      <w:marBottom w:val="0"/>
      <w:divBdr>
        <w:top w:val="none" w:sz="0" w:space="0" w:color="auto"/>
        <w:left w:val="none" w:sz="0" w:space="0" w:color="auto"/>
        <w:bottom w:val="none" w:sz="0" w:space="0" w:color="auto"/>
        <w:right w:val="none" w:sz="0" w:space="0" w:color="auto"/>
      </w:divBdr>
    </w:div>
    <w:div w:id="445347184">
      <w:bodyDiv w:val="1"/>
      <w:marLeft w:val="0"/>
      <w:marRight w:val="0"/>
      <w:marTop w:val="0"/>
      <w:marBottom w:val="0"/>
      <w:divBdr>
        <w:top w:val="none" w:sz="0" w:space="0" w:color="auto"/>
        <w:left w:val="none" w:sz="0" w:space="0" w:color="auto"/>
        <w:bottom w:val="none" w:sz="0" w:space="0" w:color="auto"/>
        <w:right w:val="none" w:sz="0" w:space="0" w:color="auto"/>
      </w:divBdr>
    </w:div>
    <w:div w:id="447814852">
      <w:bodyDiv w:val="1"/>
      <w:marLeft w:val="0"/>
      <w:marRight w:val="0"/>
      <w:marTop w:val="0"/>
      <w:marBottom w:val="0"/>
      <w:divBdr>
        <w:top w:val="none" w:sz="0" w:space="0" w:color="auto"/>
        <w:left w:val="none" w:sz="0" w:space="0" w:color="auto"/>
        <w:bottom w:val="none" w:sz="0" w:space="0" w:color="auto"/>
        <w:right w:val="none" w:sz="0" w:space="0" w:color="auto"/>
      </w:divBdr>
    </w:div>
    <w:div w:id="461388987">
      <w:bodyDiv w:val="1"/>
      <w:marLeft w:val="0"/>
      <w:marRight w:val="0"/>
      <w:marTop w:val="0"/>
      <w:marBottom w:val="0"/>
      <w:divBdr>
        <w:top w:val="none" w:sz="0" w:space="0" w:color="auto"/>
        <w:left w:val="none" w:sz="0" w:space="0" w:color="auto"/>
        <w:bottom w:val="none" w:sz="0" w:space="0" w:color="auto"/>
        <w:right w:val="none" w:sz="0" w:space="0" w:color="auto"/>
      </w:divBdr>
    </w:div>
    <w:div w:id="461465940">
      <w:bodyDiv w:val="1"/>
      <w:marLeft w:val="0"/>
      <w:marRight w:val="0"/>
      <w:marTop w:val="0"/>
      <w:marBottom w:val="0"/>
      <w:divBdr>
        <w:top w:val="none" w:sz="0" w:space="0" w:color="auto"/>
        <w:left w:val="none" w:sz="0" w:space="0" w:color="auto"/>
        <w:bottom w:val="none" w:sz="0" w:space="0" w:color="auto"/>
        <w:right w:val="none" w:sz="0" w:space="0" w:color="auto"/>
      </w:divBdr>
    </w:div>
    <w:div w:id="461656463">
      <w:bodyDiv w:val="1"/>
      <w:marLeft w:val="0"/>
      <w:marRight w:val="0"/>
      <w:marTop w:val="0"/>
      <w:marBottom w:val="0"/>
      <w:divBdr>
        <w:top w:val="none" w:sz="0" w:space="0" w:color="auto"/>
        <w:left w:val="none" w:sz="0" w:space="0" w:color="auto"/>
        <w:bottom w:val="none" w:sz="0" w:space="0" w:color="auto"/>
        <w:right w:val="none" w:sz="0" w:space="0" w:color="auto"/>
      </w:divBdr>
    </w:div>
    <w:div w:id="464591468">
      <w:bodyDiv w:val="1"/>
      <w:marLeft w:val="0"/>
      <w:marRight w:val="0"/>
      <w:marTop w:val="0"/>
      <w:marBottom w:val="0"/>
      <w:divBdr>
        <w:top w:val="none" w:sz="0" w:space="0" w:color="auto"/>
        <w:left w:val="none" w:sz="0" w:space="0" w:color="auto"/>
        <w:bottom w:val="none" w:sz="0" w:space="0" w:color="auto"/>
        <w:right w:val="none" w:sz="0" w:space="0" w:color="auto"/>
      </w:divBdr>
    </w:div>
    <w:div w:id="501891610">
      <w:bodyDiv w:val="1"/>
      <w:marLeft w:val="0"/>
      <w:marRight w:val="0"/>
      <w:marTop w:val="0"/>
      <w:marBottom w:val="0"/>
      <w:divBdr>
        <w:top w:val="none" w:sz="0" w:space="0" w:color="auto"/>
        <w:left w:val="none" w:sz="0" w:space="0" w:color="auto"/>
        <w:bottom w:val="none" w:sz="0" w:space="0" w:color="auto"/>
        <w:right w:val="none" w:sz="0" w:space="0" w:color="auto"/>
      </w:divBdr>
    </w:div>
    <w:div w:id="507019213">
      <w:bodyDiv w:val="1"/>
      <w:marLeft w:val="0"/>
      <w:marRight w:val="0"/>
      <w:marTop w:val="0"/>
      <w:marBottom w:val="0"/>
      <w:divBdr>
        <w:top w:val="none" w:sz="0" w:space="0" w:color="auto"/>
        <w:left w:val="none" w:sz="0" w:space="0" w:color="auto"/>
        <w:bottom w:val="none" w:sz="0" w:space="0" w:color="auto"/>
        <w:right w:val="none" w:sz="0" w:space="0" w:color="auto"/>
      </w:divBdr>
    </w:div>
    <w:div w:id="532811379">
      <w:bodyDiv w:val="1"/>
      <w:marLeft w:val="0"/>
      <w:marRight w:val="0"/>
      <w:marTop w:val="0"/>
      <w:marBottom w:val="0"/>
      <w:divBdr>
        <w:top w:val="none" w:sz="0" w:space="0" w:color="auto"/>
        <w:left w:val="none" w:sz="0" w:space="0" w:color="auto"/>
        <w:bottom w:val="none" w:sz="0" w:space="0" w:color="auto"/>
        <w:right w:val="none" w:sz="0" w:space="0" w:color="auto"/>
      </w:divBdr>
    </w:div>
    <w:div w:id="546795157">
      <w:bodyDiv w:val="1"/>
      <w:marLeft w:val="0"/>
      <w:marRight w:val="0"/>
      <w:marTop w:val="0"/>
      <w:marBottom w:val="0"/>
      <w:divBdr>
        <w:top w:val="none" w:sz="0" w:space="0" w:color="auto"/>
        <w:left w:val="none" w:sz="0" w:space="0" w:color="auto"/>
        <w:bottom w:val="none" w:sz="0" w:space="0" w:color="auto"/>
        <w:right w:val="none" w:sz="0" w:space="0" w:color="auto"/>
      </w:divBdr>
    </w:div>
    <w:div w:id="548037063">
      <w:bodyDiv w:val="1"/>
      <w:marLeft w:val="0"/>
      <w:marRight w:val="0"/>
      <w:marTop w:val="0"/>
      <w:marBottom w:val="0"/>
      <w:divBdr>
        <w:top w:val="none" w:sz="0" w:space="0" w:color="auto"/>
        <w:left w:val="none" w:sz="0" w:space="0" w:color="auto"/>
        <w:bottom w:val="none" w:sz="0" w:space="0" w:color="auto"/>
        <w:right w:val="none" w:sz="0" w:space="0" w:color="auto"/>
      </w:divBdr>
    </w:div>
    <w:div w:id="582185843">
      <w:bodyDiv w:val="1"/>
      <w:marLeft w:val="0"/>
      <w:marRight w:val="0"/>
      <w:marTop w:val="0"/>
      <w:marBottom w:val="0"/>
      <w:divBdr>
        <w:top w:val="none" w:sz="0" w:space="0" w:color="auto"/>
        <w:left w:val="none" w:sz="0" w:space="0" w:color="auto"/>
        <w:bottom w:val="none" w:sz="0" w:space="0" w:color="auto"/>
        <w:right w:val="none" w:sz="0" w:space="0" w:color="auto"/>
      </w:divBdr>
    </w:div>
    <w:div w:id="599601239">
      <w:bodyDiv w:val="1"/>
      <w:marLeft w:val="0"/>
      <w:marRight w:val="0"/>
      <w:marTop w:val="0"/>
      <w:marBottom w:val="0"/>
      <w:divBdr>
        <w:top w:val="none" w:sz="0" w:space="0" w:color="auto"/>
        <w:left w:val="none" w:sz="0" w:space="0" w:color="auto"/>
        <w:bottom w:val="none" w:sz="0" w:space="0" w:color="auto"/>
        <w:right w:val="none" w:sz="0" w:space="0" w:color="auto"/>
      </w:divBdr>
    </w:div>
    <w:div w:id="613290470">
      <w:bodyDiv w:val="1"/>
      <w:marLeft w:val="0"/>
      <w:marRight w:val="0"/>
      <w:marTop w:val="0"/>
      <w:marBottom w:val="0"/>
      <w:divBdr>
        <w:top w:val="none" w:sz="0" w:space="0" w:color="auto"/>
        <w:left w:val="none" w:sz="0" w:space="0" w:color="auto"/>
        <w:bottom w:val="none" w:sz="0" w:space="0" w:color="auto"/>
        <w:right w:val="none" w:sz="0" w:space="0" w:color="auto"/>
      </w:divBdr>
    </w:div>
    <w:div w:id="634870274">
      <w:bodyDiv w:val="1"/>
      <w:marLeft w:val="0"/>
      <w:marRight w:val="0"/>
      <w:marTop w:val="0"/>
      <w:marBottom w:val="0"/>
      <w:divBdr>
        <w:top w:val="none" w:sz="0" w:space="0" w:color="auto"/>
        <w:left w:val="none" w:sz="0" w:space="0" w:color="auto"/>
        <w:bottom w:val="none" w:sz="0" w:space="0" w:color="auto"/>
        <w:right w:val="none" w:sz="0" w:space="0" w:color="auto"/>
      </w:divBdr>
    </w:div>
    <w:div w:id="642662484">
      <w:bodyDiv w:val="1"/>
      <w:marLeft w:val="0"/>
      <w:marRight w:val="0"/>
      <w:marTop w:val="0"/>
      <w:marBottom w:val="0"/>
      <w:divBdr>
        <w:top w:val="none" w:sz="0" w:space="0" w:color="auto"/>
        <w:left w:val="none" w:sz="0" w:space="0" w:color="auto"/>
        <w:bottom w:val="none" w:sz="0" w:space="0" w:color="auto"/>
        <w:right w:val="none" w:sz="0" w:space="0" w:color="auto"/>
      </w:divBdr>
    </w:div>
    <w:div w:id="652832317">
      <w:bodyDiv w:val="1"/>
      <w:marLeft w:val="0"/>
      <w:marRight w:val="0"/>
      <w:marTop w:val="0"/>
      <w:marBottom w:val="0"/>
      <w:divBdr>
        <w:top w:val="none" w:sz="0" w:space="0" w:color="auto"/>
        <w:left w:val="none" w:sz="0" w:space="0" w:color="auto"/>
        <w:bottom w:val="none" w:sz="0" w:space="0" w:color="auto"/>
        <w:right w:val="none" w:sz="0" w:space="0" w:color="auto"/>
      </w:divBdr>
    </w:div>
    <w:div w:id="654845844">
      <w:bodyDiv w:val="1"/>
      <w:marLeft w:val="0"/>
      <w:marRight w:val="0"/>
      <w:marTop w:val="0"/>
      <w:marBottom w:val="0"/>
      <w:divBdr>
        <w:top w:val="none" w:sz="0" w:space="0" w:color="auto"/>
        <w:left w:val="none" w:sz="0" w:space="0" w:color="auto"/>
        <w:bottom w:val="none" w:sz="0" w:space="0" w:color="auto"/>
        <w:right w:val="none" w:sz="0" w:space="0" w:color="auto"/>
      </w:divBdr>
    </w:div>
    <w:div w:id="671034269">
      <w:bodyDiv w:val="1"/>
      <w:marLeft w:val="0"/>
      <w:marRight w:val="0"/>
      <w:marTop w:val="0"/>
      <w:marBottom w:val="0"/>
      <w:divBdr>
        <w:top w:val="none" w:sz="0" w:space="0" w:color="auto"/>
        <w:left w:val="none" w:sz="0" w:space="0" w:color="auto"/>
        <w:bottom w:val="none" w:sz="0" w:space="0" w:color="auto"/>
        <w:right w:val="none" w:sz="0" w:space="0" w:color="auto"/>
      </w:divBdr>
    </w:div>
    <w:div w:id="684866994">
      <w:bodyDiv w:val="1"/>
      <w:marLeft w:val="0"/>
      <w:marRight w:val="0"/>
      <w:marTop w:val="0"/>
      <w:marBottom w:val="0"/>
      <w:divBdr>
        <w:top w:val="none" w:sz="0" w:space="0" w:color="auto"/>
        <w:left w:val="none" w:sz="0" w:space="0" w:color="auto"/>
        <w:bottom w:val="none" w:sz="0" w:space="0" w:color="auto"/>
        <w:right w:val="none" w:sz="0" w:space="0" w:color="auto"/>
      </w:divBdr>
    </w:div>
    <w:div w:id="689716968">
      <w:bodyDiv w:val="1"/>
      <w:marLeft w:val="0"/>
      <w:marRight w:val="0"/>
      <w:marTop w:val="0"/>
      <w:marBottom w:val="0"/>
      <w:divBdr>
        <w:top w:val="none" w:sz="0" w:space="0" w:color="auto"/>
        <w:left w:val="none" w:sz="0" w:space="0" w:color="auto"/>
        <w:bottom w:val="none" w:sz="0" w:space="0" w:color="auto"/>
        <w:right w:val="none" w:sz="0" w:space="0" w:color="auto"/>
      </w:divBdr>
    </w:div>
    <w:div w:id="689917205">
      <w:bodyDiv w:val="1"/>
      <w:marLeft w:val="0"/>
      <w:marRight w:val="0"/>
      <w:marTop w:val="0"/>
      <w:marBottom w:val="0"/>
      <w:divBdr>
        <w:top w:val="none" w:sz="0" w:space="0" w:color="auto"/>
        <w:left w:val="none" w:sz="0" w:space="0" w:color="auto"/>
        <w:bottom w:val="none" w:sz="0" w:space="0" w:color="auto"/>
        <w:right w:val="none" w:sz="0" w:space="0" w:color="auto"/>
      </w:divBdr>
    </w:div>
    <w:div w:id="691106169">
      <w:bodyDiv w:val="1"/>
      <w:marLeft w:val="0"/>
      <w:marRight w:val="0"/>
      <w:marTop w:val="0"/>
      <w:marBottom w:val="0"/>
      <w:divBdr>
        <w:top w:val="none" w:sz="0" w:space="0" w:color="auto"/>
        <w:left w:val="none" w:sz="0" w:space="0" w:color="auto"/>
        <w:bottom w:val="none" w:sz="0" w:space="0" w:color="auto"/>
        <w:right w:val="none" w:sz="0" w:space="0" w:color="auto"/>
      </w:divBdr>
    </w:div>
    <w:div w:id="698821207">
      <w:bodyDiv w:val="1"/>
      <w:marLeft w:val="0"/>
      <w:marRight w:val="0"/>
      <w:marTop w:val="0"/>
      <w:marBottom w:val="0"/>
      <w:divBdr>
        <w:top w:val="none" w:sz="0" w:space="0" w:color="auto"/>
        <w:left w:val="none" w:sz="0" w:space="0" w:color="auto"/>
        <w:bottom w:val="none" w:sz="0" w:space="0" w:color="auto"/>
        <w:right w:val="none" w:sz="0" w:space="0" w:color="auto"/>
      </w:divBdr>
    </w:div>
    <w:div w:id="709450911">
      <w:bodyDiv w:val="1"/>
      <w:marLeft w:val="0"/>
      <w:marRight w:val="0"/>
      <w:marTop w:val="0"/>
      <w:marBottom w:val="0"/>
      <w:divBdr>
        <w:top w:val="none" w:sz="0" w:space="0" w:color="auto"/>
        <w:left w:val="none" w:sz="0" w:space="0" w:color="auto"/>
        <w:bottom w:val="none" w:sz="0" w:space="0" w:color="auto"/>
        <w:right w:val="none" w:sz="0" w:space="0" w:color="auto"/>
      </w:divBdr>
    </w:div>
    <w:div w:id="720833249">
      <w:bodyDiv w:val="1"/>
      <w:marLeft w:val="0"/>
      <w:marRight w:val="0"/>
      <w:marTop w:val="0"/>
      <w:marBottom w:val="0"/>
      <w:divBdr>
        <w:top w:val="none" w:sz="0" w:space="0" w:color="auto"/>
        <w:left w:val="none" w:sz="0" w:space="0" w:color="auto"/>
        <w:bottom w:val="none" w:sz="0" w:space="0" w:color="auto"/>
        <w:right w:val="none" w:sz="0" w:space="0" w:color="auto"/>
      </w:divBdr>
    </w:div>
    <w:div w:id="725836987">
      <w:bodyDiv w:val="1"/>
      <w:marLeft w:val="0"/>
      <w:marRight w:val="0"/>
      <w:marTop w:val="0"/>
      <w:marBottom w:val="0"/>
      <w:divBdr>
        <w:top w:val="none" w:sz="0" w:space="0" w:color="auto"/>
        <w:left w:val="none" w:sz="0" w:space="0" w:color="auto"/>
        <w:bottom w:val="none" w:sz="0" w:space="0" w:color="auto"/>
        <w:right w:val="none" w:sz="0" w:space="0" w:color="auto"/>
      </w:divBdr>
    </w:div>
    <w:div w:id="738137845">
      <w:bodyDiv w:val="1"/>
      <w:marLeft w:val="0"/>
      <w:marRight w:val="0"/>
      <w:marTop w:val="0"/>
      <w:marBottom w:val="0"/>
      <w:divBdr>
        <w:top w:val="none" w:sz="0" w:space="0" w:color="auto"/>
        <w:left w:val="none" w:sz="0" w:space="0" w:color="auto"/>
        <w:bottom w:val="none" w:sz="0" w:space="0" w:color="auto"/>
        <w:right w:val="none" w:sz="0" w:space="0" w:color="auto"/>
      </w:divBdr>
    </w:div>
    <w:div w:id="739524128">
      <w:bodyDiv w:val="1"/>
      <w:marLeft w:val="0"/>
      <w:marRight w:val="0"/>
      <w:marTop w:val="0"/>
      <w:marBottom w:val="0"/>
      <w:divBdr>
        <w:top w:val="none" w:sz="0" w:space="0" w:color="auto"/>
        <w:left w:val="none" w:sz="0" w:space="0" w:color="auto"/>
        <w:bottom w:val="none" w:sz="0" w:space="0" w:color="auto"/>
        <w:right w:val="none" w:sz="0" w:space="0" w:color="auto"/>
      </w:divBdr>
    </w:div>
    <w:div w:id="740637118">
      <w:bodyDiv w:val="1"/>
      <w:marLeft w:val="0"/>
      <w:marRight w:val="0"/>
      <w:marTop w:val="0"/>
      <w:marBottom w:val="0"/>
      <w:divBdr>
        <w:top w:val="none" w:sz="0" w:space="0" w:color="auto"/>
        <w:left w:val="none" w:sz="0" w:space="0" w:color="auto"/>
        <w:bottom w:val="none" w:sz="0" w:space="0" w:color="auto"/>
        <w:right w:val="none" w:sz="0" w:space="0" w:color="auto"/>
      </w:divBdr>
    </w:div>
    <w:div w:id="746224556">
      <w:bodyDiv w:val="1"/>
      <w:marLeft w:val="0"/>
      <w:marRight w:val="0"/>
      <w:marTop w:val="0"/>
      <w:marBottom w:val="0"/>
      <w:divBdr>
        <w:top w:val="none" w:sz="0" w:space="0" w:color="auto"/>
        <w:left w:val="none" w:sz="0" w:space="0" w:color="auto"/>
        <w:bottom w:val="none" w:sz="0" w:space="0" w:color="auto"/>
        <w:right w:val="none" w:sz="0" w:space="0" w:color="auto"/>
      </w:divBdr>
    </w:div>
    <w:div w:id="752823159">
      <w:bodyDiv w:val="1"/>
      <w:marLeft w:val="0"/>
      <w:marRight w:val="0"/>
      <w:marTop w:val="0"/>
      <w:marBottom w:val="0"/>
      <w:divBdr>
        <w:top w:val="none" w:sz="0" w:space="0" w:color="auto"/>
        <w:left w:val="none" w:sz="0" w:space="0" w:color="auto"/>
        <w:bottom w:val="none" w:sz="0" w:space="0" w:color="auto"/>
        <w:right w:val="none" w:sz="0" w:space="0" w:color="auto"/>
      </w:divBdr>
    </w:div>
    <w:div w:id="761072550">
      <w:bodyDiv w:val="1"/>
      <w:marLeft w:val="0"/>
      <w:marRight w:val="0"/>
      <w:marTop w:val="0"/>
      <w:marBottom w:val="0"/>
      <w:divBdr>
        <w:top w:val="none" w:sz="0" w:space="0" w:color="auto"/>
        <w:left w:val="none" w:sz="0" w:space="0" w:color="auto"/>
        <w:bottom w:val="none" w:sz="0" w:space="0" w:color="auto"/>
        <w:right w:val="none" w:sz="0" w:space="0" w:color="auto"/>
      </w:divBdr>
    </w:div>
    <w:div w:id="763259340">
      <w:bodyDiv w:val="1"/>
      <w:marLeft w:val="0"/>
      <w:marRight w:val="0"/>
      <w:marTop w:val="0"/>
      <w:marBottom w:val="0"/>
      <w:divBdr>
        <w:top w:val="none" w:sz="0" w:space="0" w:color="auto"/>
        <w:left w:val="none" w:sz="0" w:space="0" w:color="auto"/>
        <w:bottom w:val="none" w:sz="0" w:space="0" w:color="auto"/>
        <w:right w:val="none" w:sz="0" w:space="0" w:color="auto"/>
      </w:divBdr>
    </w:div>
    <w:div w:id="773286486">
      <w:bodyDiv w:val="1"/>
      <w:marLeft w:val="0"/>
      <w:marRight w:val="0"/>
      <w:marTop w:val="0"/>
      <w:marBottom w:val="0"/>
      <w:divBdr>
        <w:top w:val="none" w:sz="0" w:space="0" w:color="auto"/>
        <w:left w:val="none" w:sz="0" w:space="0" w:color="auto"/>
        <w:bottom w:val="none" w:sz="0" w:space="0" w:color="auto"/>
        <w:right w:val="none" w:sz="0" w:space="0" w:color="auto"/>
      </w:divBdr>
    </w:div>
    <w:div w:id="782919082">
      <w:bodyDiv w:val="1"/>
      <w:marLeft w:val="0"/>
      <w:marRight w:val="0"/>
      <w:marTop w:val="0"/>
      <w:marBottom w:val="0"/>
      <w:divBdr>
        <w:top w:val="none" w:sz="0" w:space="0" w:color="auto"/>
        <w:left w:val="none" w:sz="0" w:space="0" w:color="auto"/>
        <w:bottom w:val="none" w:sz="0" w:space="0" w:color="auto"/>
        <w:right w:val="none" w:sz="0" w:space="0" w:color="auto"/>
      </w:divBdr>
    </w:div>
    <w:div w:id="791510787">
      <w:bodyDiv w:val="1"/>
      <w:marLeft w:val="0"/>
      <w:marRight w:val="0"/>
      <w:marTop w:val="0"/>
      <w:marBottom w:val="0"/>
      <w:divBdr>
        <w:top w:val="none" w:sz="0" w:space="0" w:color="auto"/>
        <w:left w:val="none" w:sz="0" w:space="0" w:color="auto"/>
        <w:bottom w:val="none" w:sz="0" w:space="0" w:color="auto"/>
        <w:right w:val="none" w:sz="0" w:space="0" w:color="auto"/>
      </w:divBdr>
    </w:div>
    <w:div w:id="795638598">
      <w:bodyDiv w:val="1"/>
      <w:marLeft w:val="0"/>
      <w:marRight w:val="0"/>
      <w:marTop w:val="0"/>
      <w:marBottom w:val="0"/>
      <w:divBdr>
        <w:top w:val="none" w:sz="0" w:space="0" w:color="auto"/>
        <w:left w:val="none" w:sz="0" w:space="0" w:color="auto"/>
        <w:bottom w:val="none" w:sz="0" w:space="0" w:color="auto"/>
        <w:right w:val="none" w:sz="0" w:space="0" w:color="auto"/>
      </w:divBdr>
    </w:div>
    <w:div w:id="812984002">
      <w:bodyDiv w:val="1"/>
      <w:marLeft w:val="0"/>
      <w:marRight w:val="0"/>
      <w:marTop w:val="0"/>
      <w:marBottom w:val="0"/>
      <w:divBdr>
        <w:top w:val="none" w:sz="0" w:space="0" w:color="auto"/>
        <w:left w:val="none" w:sz="0" w:space="0" w:color="auto"/>
        <w:bottom w:val="none" w:sz="0" w:space="0" w:color="auto"/>
        <w:right w:val="none" w:sz="0" w:space="0" w:color="auto"/>
      </w:divBdr>
    </w:div>
    <w:div w:id="824199672">
      <w:bodyDiv w:val="1"/>
      <w:marLeft w:val="0"/>
      <w:marRight w:val="0"/>
      <w:marTop w:val="0"/>
      <w:marBottom w:val="0"/>
      <w:divBdr>
        <w:top w:val="none" w:sz="0" w:space="0" w:color="auto"/>
        <w:left w:val="none" w:sz="0" w:space="0" w:color="auto"/>
        <w:bottom w:val="none" w:sz="0" w:space="0" w:color="auto"/>
        <w:right w:val="none" w:sz="0" w:space="0" w:color="auto"/>
      </w:divBdr>
    </w:div>
    <w:div w:id="824518662">
      <w:bodyDiv w:val="1"/>
      <w:marLeft w:val="0"/>
      <w:marRight w:val="0"/>
      <w:marTop w:val="0"/>
      <w:marBottom w:val="0"/>
      <w:divBdr>
        <w:top w:val="none" w:sz="0" w:space="0" w:color="auto"/>
        <w:left w:val="none" w:sz="0" w:space="0" w:color="auto"/>
        <w:bottom w:val="none" w:sz="0" w:space="0" w:color="auto"/>
        <w:right w:val="none" w:sz="0" w:space="0" w:color="auto"/>
      </w:divBdr>
    </w:div>
    <w:div w:id="839924538">
      <w:bodyDiv w:val="1"/>
      <w:marLeft w:val="0"/>
      <w:marRight w:val="0"/>
      <w:marTop w:val="0"/>
      <w:marBottom w:val="0"/>
      <w:divBdr>
        <w:top w:val="none" w:sz="0" w:space="0" w:color="auto"/>
        <w:left w:val="none" w:sz="0" w:space="0" w:color="auto"/>
        <w:bottom w:val="none" w:sz="0" w:space="0" w:color="auto"/>
        <w:right w:val="none" w:sz="0" w:space="0" w:color="auto"/>
      </w:divBdr>
    </w:div>
    <w:div w:id="846404528">
      <w:bodyDiv w:val="1"/>
      <w:marLeft w:val="0"/>
      <w:marRight w:val="0"/>
      <w:marTop w:val="0"/>
      <w:marBottom w:val="0"/>
      <w:divBdr>
        <w:top w:val="none" w:sz="0" w:space="0" w:color="auto"/>
        <w:left w:val="none" w:sz="0" w:space="0" w:color="auto"/>
        <w:bottom w:val="none" w:sz="0" w:space="0" w:color="auto"/>
        <w:right w:val="none" w:sz="0" w:space="0" w:color="auto"/>
      </w:divBdr>
    </w:div>
    <w:div w:id="888607512">
      <w:bodyDiv w:val="1"/>
      <w:marLeft w:val="0"/>
      <w:marRight w:val="0"/>
      <w:marTop w:val="0"/>
      <w:marBottom w:val="0"/>
      <w:divBdr>
        <w:top w:val="none" w:sz="0" w:space="0" w:color="auto"/>
        <w:left w:val="none" w:sz="0" w:space="0" w:color="auto"/>
        <w:bottom w:val="none" w:sz="0" w:space="0" w:color="auto"/>
        <w:right w:val="none" w:sz="0" w:space="0" w:color="auto"/>
      </w:divBdr>
    </w:div>
    <w:div w:id="904534031">
      <w:bodyDiv w:val="1"/>
      <w:marLeft w:val="0"/>
      <w:marRight w:val="0"/>
      <w:marTop w:val="0"/>
      <w:marBottom w:val="0"/>
      <w:divBdr>
        <w:top w:val="none" w:sz="0" w:space="0" w:color="auto"/>
        <w:left w:val="none" w:sz="0" w:space="0" w:color="auto"/>
        <w:bottom w:val="none" w:sz="0" w:space="0" w:color="auto"/>
        <w:right w:val="none" w:sz="0" w:space="0" w:color="auto"/>
      </w:divBdr>
    </w:div>
    <w:div w:id="946931450">
      <w:bodyDiv w:val="1"/>
      <w:marLeft w:val="0"/>
      <w:marRight w:val="0"/>
      <w:marTop w:val="0"/>
      <w:marBottom w:val="0"/>
      <w:divBdr>
        <w:top w:val="none" w:sz="0" w:space="0" w:color="auto"/>
        <w:left w:val="none" w:sz="0" w:space="0" w:color="auto"/>
        <w:bottom w:val="none" w:sz="0" w:space="0" w:color="auto"/>
        <w:right w:val="none" w:sz="0" w:space="0" w:color="auto"/>
      </w:divBdr>
    </w:div>
    <w:div w:id="956520202">
      <w:bodyDiv w:val="1"/>
      <w:marLeft w:val="0"/>
      <w:marRight w:val="0"/>
      <w:marTop w:val="0"/>
      <w:marBottom w:val="0"/>
      <w:divBdr>
        <w:top w:val="none" w:sz="0" w:space="0" w:color="auto"/>
        <w:left w:val="none" w:sz="0" w:space="0" w:color="auto"/>
        <w:bottom w:val="none" w:sz="0" w:space="0" w:color="auto"/>
        <w:right w:val="none" w:sz="0" w:space="0" w:color="auto"/>
      </w:divBdr>
    </w:div>
    <w:div w:id="988747104">
      <w:bodyDiv w:val="1"/>
      <w:marLeft w:val="0"/>
      <w:marRight w:val="0"/>
      <w:marTop w:val="0"/>
      <w:marBottom w:val="0"/>
      <w:divBdr>
        <w:top w:val="none" w:sz="0" w:space="0" w:color="auto"/>
        <w:left w:val="none" w:sz="0" w:space="0" w:color="auto"/>
        <w:bottom w:val="none" w:sz="0" w:space="0" w:color="auto"/>
        <w:right w:val="none" w:sz="0" w:space="0" w:color="auto"/>
      </w:divBdr>
    </w:div>
    <w:div w:id="989402380">
      <w:bodyDiv w:val="1"/>
      <w:marLeft w:val="0"/>
      <w:marRight w:val="0"/>
      <w:marTop w:val="0"/>
      <w:marBottom w:val="0"/>
      <w:divBdr>
        <w:top w:val="none" w:sz="0" w:space="0" w:color="auto"/>
        <w:left w:val="none" w:sz="0" w:space="0" w:color="auto"/>
        <w:bottom w:val="none" w:sz="0" w:space="0" w:color="auto"/>
        <w:right w:val="none" w:sz="0" w:space="0" w:color="auto"/>
      </w:divBdr>
    </w:div>
    <w:div w:id="994841872">
      <w:bodyDiv w:val="1"/>
      <w:marLeft w:val="0"/>
      <w:marRight w:val="0"/>
      <w:marTop w:val="0"/>
      <w:marBottom w:val="0"/>
      <w:divBdr>
        <w:top w:val="none" w:sz="0" w:space="0" w:color="auto"/>
        <w:left w:val="none" w:sz="0" w:space="0" w:color="auto"/>
        <w:bottom w:val="none" w:sz="0" w:space="0" w:color="auto"/>
        <w:right w:val="none" w:sz="0" w:space="0" w:color="auto"/>
      </w:divBdr>
    </w:div>
    <w:div w:id="1001351116">
      <w:bodyDiv w:val="1"/>
      <w:marLeft w:val="0"/>
      <w:marRight w:val="0"/>
      <w:marTop w:val="0"/>
      <w:marBottom w:val="0"/>
      <w:divBdr>
        <w:top w:val="none" w:sz="0" w:space="0" w:color="auto"/>
        <w:left w:val="none" w:sz="0" w:space="0" w:color="auto"/>
        <w:bottom w:val="none" w:sz="0" w:space="0" w:color="auto"/>
        <w:right w:val="none" w:sz="0" w:space="0" w:color="auto"/>
      </w:divBdr>
    </w:div>
    <w:div w:id="1018309118">
      <w:bodyDiv w:val="1"/>
      <w:marLeft w:val="0"/>
      <w:marRight w:val="0"/>
      <w:marTop w:val="0"/>
      <w:marBottom w:val="0"/>
      <w:divBdr>
        <w:top w:val="none" w:sz="0" w:space="0" w:color="auto"/>
        <w:left w:val="none" w:sz="0" w:space="0" w:color="auto"/>
        <w:bottom w:val="none" w:sz="0" w:space="0" w:color="auto"/>
        <w:right w:val="none" w:sz="0" w:space="0" w:color="auto"/>
      </w:divBdr>
    </w:div>
    <w:div w:id="1025911721">
      <w:bodyDiv w:val="1"/>
      <w:marLeft w:val="0"/>
      <w:marRight w:val="0"/>
      <w:marTop w:val="0"/>
      <w:marBottom w:val="0"/>
      <w:divBdr>
        <w:top w:val="none" w:sz="0" w:space="0" w:color="auto"/>
        <w:left w:val="none" w:sz="0" w:space="0" w:color="auto"/>
        <w:bottom w:val="none" w:sz="0" w:space="0" w:color="auto"/>
        <w:right w:val="none" w:sz="0" w:space="0" w:color="auto"/>
      </w:divBdr>
    </w:div>
    <w:div w:id="1030256130">
      <w:bodyDiv w:val="1"/>
      <w:marLeft w:val="0"/>
      <w:marRight w:val="0"/>
      <w:marTop w:val="0"/>
      <w:marBottom w:val="0"/>
      <w:divBdr>
        <w:top w:val="none" w:sz="0" w:space="0" w:color="auto"/>
        <w:left w:val="none" w:sz="0" w:space="0" w:color="auto"/>
        <w:bottom w:val="none" w:sz="0" w:space="0" w:color="auto"/>
        <w:right w:val="none" w:sz="0" w:space="0" w:color="auto"/>
      </w:divBdr>
    </w:div>
    <w:div w:id="1054279667">
      <w:bodyDiv w:val="1"/>
      <w:marLeft w:val="0"/>
      <w:marRight w:val="0"/>
      <w:marTop w:val="0"/>
      <w:marBottom w:val="0"/>
      <w:divBdr>
        <w:top w:val="none" w:sz="0" w:space="0" w:color="auto"/>
        <w:left w:val="none" w:sz="0" w:space="0" w:color="auto"/>
        <w:bottom w:val="none" w:sz="0" w:space="0" w:color="auto"/>
        <w:right w:val="none" w:sz="0" w:space="0" w:color="auto"/>
      </w:divBdr>
    </w:div>
    <w:div w:id="1056704688">
      <w:bodyDiv w:val="1"/>
      <w:marLeft w:val="0"/>
      <w:marRight w:val="0"/>
      <w:marTop w:val="0"/>
      <w:marBottom w:val="0"/>
      <w:divBdr>
        <w:top w:val="none" w:sz="0" w:space="0" w:color="auto"/>
        <w:left w:val="none" w:sz="0" w:space="0" w:color="auto"/>
        <w:bottom w:val="none" w:sz="0" w:space="0" w:color="auto"/>
        <w:right w:val="none" w:sz="0" w:space="0" w:color="auto"/>
      </w:divBdr>
    </w:div>
    <w:div w:id="1064987504">
      <w:bodyDiv w:val="1"/>
      <w:marLeft w:val="0"/>
      <w:marRight w:val="0"/>
      <w:marTop w:val="0"/>
      <w:marBottom w:val="0"/>
      <w:divBdr>
        <w:top w:val="none" w:sz="0" w:space="0" w:color="auto"/>
        <w:left w:val="none" w:sz="0" w:space="0" w:color="auto"/>
        <w:bottom w:val="none" w:sz="0" w:space="0" w:color="auto"/>
        <w:right w:val="none" w:sz="0" w:space="0" w:color="auto"/>
      </w:divBdr>
    </w:div>
    <w:div w:id="1069964063">
      <w:bodyDiv w:val="1"/>
      <w:marLeft w:val="0"/>
      <w:marRight w:val="0"/>
      <w:marTop w:val="0"/>
      <w:marBottom w:val="0"/>
      <w:divBdr>
        <w:top w:val="none" w:sz="0" w:space="0" w:color="auto"/>
        <w:left w:val="none" w:sz="0" w:space="0" w:color="auto"/>
        <w:bottom w:val="none" w:sz="0" w:space="0" w:color="auto"/>
        <w:right w:val="none" w:sz="0" w:space="0" w:color="auto"/>
      </w:divBdr>
    </w:div>
    <w:div w:id="1074550198">
      <w:bodyDiv w:val="1"/>
      <w:marLeft w:val="0"/>
      <w:marRight w:val="0"/>
      <w:marTop w:val="0"/>
      <w:marBottom w:val="0"/>
      <w:divBdr>
        <w:top w:val="none" w:sz="0" w:space="0" w:color="auto"/>
        <w:left w:val="none" w:sz="0" w:space="0" w:color="auto"/>
        <w:bottom w:val="none" w:sz="0" w:space="0" w:color="auto"/>
        <w:right w:val="none" w:sz="0" w:space="0" w:color="auto"/>
      </w:divBdr>
    </w:div>
    <w:div w:id="1075976646">
      <w:bodyDiv w:val="1"/>
      <w:marLeft w:val="0"/>
      <w:marRight w:val="0"/>
      <w:marTop w:val="0"/>
      <w:marBottom w:val="0"/>
      <w:divBdr>
        <w:top w:val="none" w:sz="0" w:space="0" w:color="auto"/>
        <w:left w:val="none" w:sz="0" w:space="0" w:color="auto"/>
        <w:bottom w:val="none" w:sz="0" w:space="0" w:color="auto"/>
        <w:right w:val="none" w:sz="0" w:space="0" w:color="auto"/>
      </w:divBdr>
    </w:div>
    <w:div w:id="1101685034">
      <w:bodyDiv w:val="1"/>
      <w:marLeft w:val="0"/>
      <w:marRight w:val="0"/>
      <w:marTop w:val="0"/>
      <w:marBottom w:val="0"/>
      <w:divBdr>
        <w:top w:val="none" w:sz="0" w:space="0" w:color="auto"/>
        <w:left w:val="none" w:sz="0" w:space="0" w:color="auto"/>
        <w:bottom w:val="none" w:sz="0" w:space="0" w:color="auto"/>
        <w:right w:val="none" w:sz="0" w:space="0" w:color="auto"/>
      </w:divBdr>
    </w:div>
    <w:div w:id="1106852357">
      <w:bodyDiv w:val="1"/>
      <w:marLeft w:val="0"/>
      <w:marRight w:val="0"/>
      <w:marTop w:val="0"/>
      <w:marBottom w:val="0"/>
      <w:divBdr>
        <w:top w:val="none" w:sz="0" w:space="0" w:color="auto"/>
        <w:left w:val="none" w:sz="0" w:space="0" w:color="auto"/>
        <w:bottom w:val="none" w:sz="0" w:space="0" w:color="auto"/>
        <w:right w:val="none" w:sz="0" w:space="0" w:color="auto"/>
      </w:divBdr>
    </w:div>
    <w:div w:id="1110588408">
      <w:bodyDiv w:val="1"/>
      <w:marLeft w:val="0"/>
      <w:marRight w:val="0"/>
      <w:marTop w:val="0"/>
      <w:marBottom w:val="0"/>
      <w:divBdr>
        <w:top w:val="none" w:sz="0" w:space="0" w:color="auto"/>
        <w:left w:val="none" w:sz="0" w:space="0" w:color="auto"/>
        <w:bottom w:val="none" w:sz="0" w:space="0" w:color="auto"/>
        <w:right w:val="none" w:sz="0" w:space="0" w:color="auto"/>
      </w:divBdr>
    </w:div>
    <w:div w:id="1115752739">
      <w:bodyDiv w:val="1"/>
      <w:marLeft w:val="0"/>
      <w:marRight w:val="0"/>
      <w:marTop w:val="0"/>
      <w:marBottom w:val="0"/>
      <w:divBdr>
        <w:top w:val="none" w:sz="0" w:space="0" w:color="auto"/>
        <w:left w:val="none" w:sz="0" w:space="0" w:color="auto"/>
        <w:bottom w:val="none" w:sz="0" w:space="0" w:color="auto"/>
        <w:right w:val="none" w:sz="0" w:space="0" w:color="auto"/>
      </w:divBdr>
    </w:div>
    <w:div w:id="1123813556">
      <w:bodyDiv w:val="1"/>
      <w:marLeft w:val="0"/>
      <w:marRight w:val="0"/>
      <w:marTop w:val="0"/>
      <w:marBottom w:val="0"/>
      <w:divBdr>
        <w:top w:val="none" w:sz="0" w:space="0" w:color="auto"/>
        <w:left w:val="none" w:sz="0" w:space="0" w:color="auto"/>
        <w:bottom w:val="none" w:sz="0" w:space="0" w:color="auto"/>
        <w:right w:val="none" w:sz="0" w:space="0" w:color="auto"/>
      </w:divBdr>
    </w:div>
    <w:div w:id="1132483475">
      <w:bodyDiv w:val="1"/>
      <w:marLeft w:val="0"/>
      <w:marRight w:val="0"/>
      <w:marTop w:val="0"/>
      <w:marBottom w:val="0"/>
      <w:divBdr>
        <w:top w:val="none" w:sz="0" w:space="0" w:color="auto"/>
        <w:left w:val="none" w:sz="0" w:space="0" w:color="auto"/>
        <w:bottom w:val="none" w:sz="0" w:space="0" w:color="auto"/>
        <w:right w:val="none" w:sz="0" w:space="0" w:color="auto"/>
      </w:divBdr>
    </w:div>
    <w:div w:id="1147404466">
      <w:bodyDiv w:val="1"/>
      <w:marLeft w:val="0"/>
      <w:marRight w:val="0"/>
      <w:marTop w:val="0"/>
      <w:marBottom w:val="0"/>
      <w:divBdr>
        <w:top w:val="none" w:sz="0" w:space="0" w:color="auto"/>
        <w:left w:val="none" w:sz="0" w:space="0" w:color="auto"/>
        <w:bottom w:val="none" w:sz="0" w:space="0" w:color="auto"/>
        <w:right w:val="none" w:sz="0" w:space="0" w:color="auto"/>
      </w:divBdr>
    </w:div>
    <w:div w:id="1149979054">
      <w:bodyDiv w:val="1"/>
      <w:marLeft w:val="0"/>
      <w:marRight w:val="0"/>
      <w:marTop w:val="0"/>
      <w:marBottom w:val="0"/>
      <w:divBdr>
        <w:top w:val="none" w:sz="0" w:space="0" w:color="auto"/>
        <w:left w:val="none" w:sz="0" w:space="0" w:color="auto"/>
        <w:bottom w:val="none" w:sz="0" w:space="0" w:color="auto"/>
        <w:right w:val="none" w:sz="0" w:space="0" w:color="auto"/>
      </w:divBdr>
    </w:div>
    <w:div w:id="1158959923">
      <w:bodyDiv w:val="1"/>
      <w:marLeft w:val="0"/>
      <w:marRight w:val="0"/>
      <w:marTop w:val="0"/>
      <w:marBottom w:val="0"/>
      <w:divBdr>
        <w:top w:val="none" w:sz="0" w:space="0" w:color="auto"/>
        <w:left w:val="none" w:sz="0" w:space="0" w:color="auto"/>
        <w:bottom w:val="none" w:sz="0" w:space="0" w:color="auto"/>
        <w:right w:val="none" w:sz="0" w:space="0" w:color="auto"/>
      </w:divBdr>
    </w:div>
    <w:div w:id="1163398687">
      <w:bodyDiv w:val="1"/>
      <w:marLeft w:val="0"/>
      <w:marRight w:val="0"/>
      <w:marTop w:val="0"/>
      <w:marBottom w:val="0"/>
      <w:divBdr>
        <w:top w:val="none" w:sz="0" w:space="0" w:color="auto"/>
        <w:left w:val="none" w:sz="0" w:space="0" w:color="auto"/>
        <w:bottom w:val="none" w:sz="0" w:space="0" w:color="auto"/>
        <w:right w:val="none" w:sz="0" w:space="0" w:color="auto"/>
      </w:divBdr>
    </w:div>
    <w:div w:id="1175000667">
      <w:bodyDiv w:val="1"/>
      <w:marLeft w:val="0"/>
      <w:marRight w:val="0"/>
      <w:marTop w:val="0"/>
      <w:marBottom w:val="0"/>
      <w:divBdr>
        <w:top w:val="none" w:sz="0" w:space="0" w:color="auto"/>
        <w:left w:val="none" w:sz="0" w:space="0" w:color="auto"/>
        <w:bottom w:val="none" w:sz="0" w:space="0" w:color="auto"/>
        <w:right w:val="none" w:sz="0" w:space="0" w:color="auto"/>
      </w:divBdr>
    </w:div>
    <w:div w:id="1178423140">
      <w:bodyDiv w:val="1"/>
      <w:marLeft w:val="0"/>
      <w:marRight w:val="0"/>
      <w:marTop w:val="0"/>
      <w:marBottom w:val="0"/>
      <w:divBdr>
        <w:top w:val="none" w:sz="0" w:space="0" w:color="auto"/>
        <w:left w:val="none" w:sz="0" w:space="0" w:color="auto"/>
        <w:bottom w:val="none" w:sz="0" w:space="0" w:color="auto"/>
        <w:right w:val="none" w:sz="0" w:space="0" w:color="auto"/>
      </w:divBdr>
    </w:div>
    <w:div w:id="1180007118">
      <w:bodyDiv w:val="1"/>
      <w:marLeft w:val="0"/>
      <w:marRight w:val="0"/>
      <w:marTop w:val="0"/>
      <w:marBottom w:val="0"/>
      <w:divBdr>
        <w:top w:val="none" w:sz="0" w:space="0" w:color="auto"/>
        <w:left w:val="none" w:sz="0" w:space="0" w:color="auto"/>
        <w:bottom w:val="none" w:sz="0" w:space="0" w:color="auto"/>
        <w:right w:val="none" w:sz="0" w:space="0" w:color="auto"/>
      </w:divBdr>
    </w:div>
    <w:div w:id="1189952691">
      <w:bodyDiv w:val="1"/>
      <w:marLeft w:val="0"/>
      <w:marRight w:val="0"/>
      <w:marTop w:val="0"/>
      <w:marBottom w:val="0"/>
      <w:divBdr>
        <w:top w:val="none" w:sz="0" w:space="0" w:color="auto"/>
        <w:left w:val="none" w:sz="0" w:space="0" w:color="auto"/>
        <w:bottom w:val="none" w:sz="0" w:space="0" w:color="auto"/>
        <w:right w:val="none" w:sz="0" w:space="0" w:color="auto"/>
      </w:divBdr>
    </w:div>
    <w:div w:id="1236210090">
      <w:bodyDiv w:val="1"/>
      <w:marLeft w:val="0"/>
      <w:marRight w:val="0"/>
      <w:marTop w:val="0"/>
      <w:marBottom w:val="0"/>
      <w:divBdr>
        <w:top w:val="none" w:sz="0" w:space="0" w:color="auto"/>
        <w:left w:val="none" w:sz="0" w:space="0" w:color="auto"/>
        <w:bottom w:val="none" w:sz="0" w:space="0" w:color="auto"/>
        <w:right w:val="none" w:sz="0" w:space="0" w:color="auto"/>
      </w:divBdr>
    </w:div>
    <w:div w:id="1241867014">
      <w:bodyDiv w:val="1"/>
      <w:marLeft w:val="0"/>
      <w:marRight w:val="0"/>
      <w:marTop w:val="0"/>
      <w:marBottom w:val="0"/>
      <w:divBdr>
        <w:top w:val="none" w:sz="0" w:space="0" w:color="auto"/>
        <w:left w:val="none" w:sz="0" w:space="0" w:color="auto"/>
        <w:bottom w:val="none" w:sz="0" w:space="0" w:color="auto"/>
        <w:right w:val="none" w:sz="0" w:space="0" w:color="auto"/>
      </w:divBdr>
    </w:div>
    <w:div w:id="1242328102">
      <w:bodyDiv w:val="1"/>
      <w:marLeft w:val="0"/>
      <w:marRight w:val="0"/>
      <w:marTop w:val="0"/>
      <w:marBottom w:val="0"/>
      <w:divBdr>
        <w:top w:val="none" w:sz="0" w:space="0" w:color="auto"/>
        <w:left w:val="none" w:sz="0" w:space="0" w:color="auto"/>
        <w:bottom w:val="none" w:sz="0" w:space="0" w:color="auto"/>
        <w:right w:val="none" w:sz="0" w:space="0" w:color="auto"/>
      </w:divBdr>
    </w:div>
    <w:div w:id="1244951212">
      <w:bodyDiv w:val="1"/>
      <w:marLeft w:val="0"/>
      <w:marRight w:val="0"/>
      <w:marTop w:val="0"/>
      <w:marBottom w:val="0"/>
      <w:divBdr>
        <w:top w:val="none" w:sz="0" w:space="0" w:color="auto"/>
        <w:left w:val="none" w:sz="0" w:space="0" w:color="auto"/>
        <w:bottom w:val="none" w:sz="0" w:space="0" w:color="auto"/>
        <w:right w:val="none" w:sz="0" w:space="0" w:color="auto"/>
      </w:divBdr>
    </w:div>
    <w:div w:id="1247229775">
      <w:bodyDiv w:val="1"/>
      <w:marLeft w:val="0"/>
      <w:marRight w:val="0"/>
      <w:marTop w:val="0"/>
      <w:marBottom w:val="0"/>
      <w:divBdr>
        <w:top w:val="none" w:sz="0" w:space="0" w:color="auto"/>
        <w:left w:val="none" w:sz="0" w:space="0" w:color="auto"/>
        <w:bottom w:val="none" w:sz="0" w:space="0" w:color="auto"/>
        <w:right w:val="none" w:sz="0" w:space="0" w:color="auto"/>
      </w:divBdr>
    </w:div>
    <w:div w:id="1253514148">
      <w:bodyDiv w:val="1"/>
      <w:marLeft w:val="0"/>
      <w:marRight w:val="0"/>
      <w:marTop w:val="0"/>
      <w:marBottom w:val="0"/>
      <w:divBdr>
        <w:top w:val="none" w:sz="0" w:space="0" w:color="auto"/>
        <w:left w:val="none" w:sz="0" w:space="0" w:color="auto"/>
        <w:bottom w:val="none" w:sz="0" w:space="0" w:color="auto"/>
        <w:right w:val="none" w:sz="0" w:space="0" w:color="auto"/>
      </w:divBdr>
    </w:div>
    <w:div w:id="1256548893">
      <w:bodyDiv w:val="1"/>
      <w:marLeft w:val="0"/>
      <w:marRight w:val="0"/>
      <w:marTop w:val="0"/>
      <w:marBottom w:val="0"/>
      <w:divBdr>
        <w:top w:val="none" w:sz="0" w:space="0" w:color="auto"/>
        <w:left w:val="none" w:sz="0" w:space="0" w:color="auto"/>
        <w:bottom w:val="none" w:sz="0" w:space="0" w:color="auto"/>
        <w:right w:val="none" w:sz="0" w:space="0" w:color="auto"/>
      </w:divBdr>
    </w:div>
    <w:div w:id="1263345652">
      <w:bodyDiv w:val="1"/>
      <w:marLeft w:val="0"/>
      <w:marRight w:val="0"/>
      <w:marTop w:val="0"/>
      <w:marBottom w:val="0"/>
      <w:divBdr>
        <w:top w:val="none" w:sz="0" w:space="0" w:color="auto"/>
        <w:left w:val="none" w:sz="0" w:space="0" w:color="auto"/>
        <w:bottom w:val="none" w:sz="0" w:space="0" w:color="auto"/>
        <w:right w:val="none" w:sz="0" w:space="0" w:color="auto"/>
      </w:divBdr>
    </w:div>
    <w:div w:id="128353472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14869298">
      <w:bodyDiv w:val="1"/>
      <w:marLeft w:val="0"/>
      <w:marRight w:val="0"/>
      <w:marTop w:val="0"/>
      <w:marBottom w:val="0"/>
      <w:divBdr>
        <w:top w:val="none" w:sz="0" w:space="0" w:color="auto"/>
        <w:left w:val="none" w:sz="0" w:space="0" w:color="auto"/>
        <w:bottom w:val="none" w:sz="0" w:space="0" w:color="auto"/>
        <w:right w:val="none" w:sz="0" w:space="0" w:color="auto"/>
      </w:divBdr>
    </w:div>
    <w:div w:id="1322006384">
      <w:bodyDiv w:val="1"/>
      <w:marLeft w:val="0"/>
      <w:marRight w:val="0"/>
      <w:marTop w:val="0"/>
      <w:marBottom w:val="0"/>
      <w:divBdr>
        <w:top w:val="none" w:sz="0" w:space="0" w:color="auto"/>
        <w:left w:val="none" w:sz="0" w:space="0" w:color="auto"/>
        <w:bottom w:val="none" w:sz="0" w:space="0" w:color="auto"/>
        <w:right w:val="none" w:sz="0" w:space="0" w:color="auto"/>
      </w:divBdr>
    </w:div>
    <w:div w:id="1331450235">
      <w:bodyDiv w:val="1"/>
      <w:marLeft w:val="0"/>
      <w:marRight w:val="0"/>
      <w:marTop w:val="0"/>
      <w:marBottom w:val="0"/>
      <w:divBdr>
        <w:top w:val="none" w:sz="0" w:space="0" w:color="auto"/>
        <w:left w:val="none" w:sz="0" w:space="0" w:color="auto"/>
        <w:bottom w:val="none" w:sz="0" w:space="0" w:color="auto"/>
        <w:right w:val="none" w:sz="0" w:space="0" w:color="auto"/>
      </w:divBdr>
    </w:div>
    <w:div w:id="1348096708">
      <w:bodyDiv w:val="1"/>
      <w:marLeft w:val="0"/>
      <w:marRight w:val="0"/>
      <w:marTop w:val="0"/>
      <w:marBottom w:val="0"/>
      <w:divBdr>
        <w:top w:val="none" w:sz="0" w:space="0" w:color="auto"/>
        <w:left w:val="none" w:sz="0" w:space="0" w:color="auto"/>
        <w:bottom w:val="none" w:sz="0" w:space="0" w:color="auto"/>
        <w:right w:val="none" w:sz="0" w:space="0" w:color="auto"/>
      </w:divBdr>
    </w:div>
    <w:div w:id="1351876864">
      <w:bodyDiv w:val="1"/>
      <w:marLeft w:val="0"/>
      <w:marRight w:val="0"/>
      <w:marTop w:val="0"/>
      <w:marBottom w:val="0"/>
      <w:divBdr>
        <w:top w:val="none" w:sz="0" w:space="0" w:color="auto"/>
        <w:left w:val="none" w:sz="0" w:space="0" w:color="auto"/>
        <w:bottom w:val="none" w:sz="0" w:space="0" w:color="auto"/>
        <w:right w:val="none" w:sz="0" w:space="0" w:color="auto"/>
      </w:divBdr>
    </w:div>
    <w:div w:id="1358115877">
      <w:bodyDiv w:val="1"/>
      <w:marLeft w:val="0"/>
      <w:marRight w:val="0"/>
      <w:marTop w:val="0"/>
      <w:marBottom w:val="0"/>
      <w:divBdr>
        <w:top w:val="none" w:sz="0" w:space="0" w:color="auto"/>
        <w:left w:val="none" w:sz="0" w:space="0" w:color="auto"/>
        <w:bottom w:val="none" w:sz="0" w:space="0" w:color="auto"/>
        <w:right w:val="none" w:sz="0" w:space="0" w:color="auto"/>
      </w:divBdr>
    </w:div>
    <w:div w:id="1362390436">
      <w:bodyDiv w:val="1"/>
      <w:marLeft w:val="0"/>
      <w:marRight w:val="0"/>
      <w:marTop w:val="0"/>
      <w:marBottom w:val="0"/>
      <w:divBdr>
        <w:top w:val="none" w:sz="0" w:space="0" w:color="auto"/>
        <w:left w:val="none" w:sz="0" w:space="0" w:color="auto"/>
        <w:bottom w:val="none" w:sz="0" w:space="0" w:color="auto"/>
        <w:right w:val="none" w:sz="0" w:space="0" w:color="auto"/>
      </w:divBdr>
    </w:div>
    <w:div w:id="1364211831">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371959088">
      <w:bodyDiv w:val="1"/>
      <w:marLeft w:val="0"/>
      <w:marRight w:val="0"/>
      <w:marTop w:val="0"/>
      <w:marBottom w:val="0"/>
      <w:divBdr>
        <w:top w:val="none" w:sz="0" w:space="0" w:color="auto"/>
        <w:left w:val="none" w:sz="0" w:space="0" w:color="auto"/>
        <w:bottom w:val="none" w:sz="0" w:space="0" w:color="auto"/>
        <w:right w:val="none" w:sz="0" w:space="0" w:color="auto"/>
      </w:divBdr>
    </w:div>
    <w:div w:id="1386180537">
      <w:bodyDiv w:val="1"/>
      <w:marLeft w:val="0"/>
      <w:marRight w:val="0"/>
      <w:marTop w:val="0"/>
      <w:marBottom w:val="0"/>
      <w:divBdr>
        <w:top w:val="none" w:sz="0" w:space="0" w:color="auto"/>
        <w:left w:val="none" w:sz="0" w:space="0" w:color="auto"/>
        <w:bottom w:val="none" w:sz="0" w:space="0" w:color="auto"/>
        <w:right w:val="none" w:sz="0" w:space="0" w:color="auto"/>
      </w:divBdr>
    </w:div>
    <w:div w:id="1433671573">
      <w:bodyDiv w:val="1"/>
      <w:marLeft w:val="0"/>
      <w:marRight w:val="0"/>
      <w:marTop w:val="0"/>
      <w:marBottom w:val="0"/>
      <w:divBdr>
        <w:top w:val="none" w:sz="0" w:space="0" w:color="auto"/>
        <w:left w:val="none" w:sz="0" w:space="0" w:color="auto"/>
        <w:bottom w:val="none" w:sz="0" w:space="0" w:color="auto"/>
        <w:right w:val="none" w:sz="0" w:space="0" w:color="auto"/>
      </w:divBdr>
    </w:div>
    <w:div w:id="1448037722">
      <w:bodyDiv w:val="1"/>
      <w:marLeft w:val="0"/>
      <w:marRight w:val="0"/>
      <w:marTop w:val="0"/>
      <w:marBottom w:val="0"/>
      <w:divBdr>
        <w:top w:val="none" w:sz="0" w:space="0" w:color="auto"/>
        <w:left w:val="none" w:sz="0" w:space="0" w:color="auto"/>
        <w:bottom w:val="none" w:sz="0" w:space="0" w:color="auto"/>
        <w:right w:val="none" w:sz="0" w:space="0" w:color="auto"/>
      </w:divBdr>
    </w:div>
    <w:div w:id="1459184494">
      <w:bodyDiv w:val="1"/>
      <w:marLeft w:val="0"/>
      <w:marRight w:val="0"/>
      <w:marTop w:val="0"/>
      <w:marBottom w:val="0"/>
      <w:divBdr>
        <w:top w:val="none" w:sz="0" w:space="0" w:color="auto"/>
        <w:left w:val="none" w:sz="0" w:space="0" w:color="auto"/>
        <w:bottom w:val="none" w:sz="0" w:space="0" w:color="auto"/>
        <w:right w:val="none" w:sz="0" w:space="0" w:color="auto"/>
      </w:divBdr>
    </w:div>
    <w:div w:id="1460806609">
      <w:bodyDiv w:val="1"/>
      <w:marLeft w:val="0"/>
      <w:marRight w:val="0"/>
      <w:marTop w:val="0"/>
      <w:marBottom w:val="0"/>
      <w:divBdr>
        <w:top w:val="none" w:sz="0" w:space="0" w:color="auto"/>
        <w:left w:val="none" w:sz="0" w:space="0" w:color="auto"/>
        <w:bottom w:val="none" w:sz="0" w:space="0" w:color="auto"/>
        <w:right w:val="none" w:sz="0" w:space="0" w:color="auto"/>
      </w:divBdr>
    </w:div>
    <w:div w:id="1460882803">
      <w:bodyDiv w:val="1"/>
      <w:marLeft w:val="0"/>
      <w:marRight w:val="0"/>
      <w:marTop w:val="0"/>
      <w:marBottom w:val="0"/>
      <w:divBdr>
        <w:top w:val="none" w:sz="0" w:space="0" w:color="auto"/>
        <w:left w:val="none" w:sz="0" w:space="0" w:color="auto"/>
        <w:bottom w:val="none" w:sz="0" w:space="0" w:color="auto"/>
        <w:right w:val="none" w:sz="0" w:space="0" w:color="auto"/>
      </w:divBdr>
    </w:div>
    <w:div w:id="1468281833">
      <w:bodyDiv w:val="1"/>
      <w:marLeft w:val="0"/>
      <w:marRight w:val="0"/>
      <w:marTop w:val="0"/>
      <w:marBottom w:val="0"/>
      <w:divBdr>
        <w:top w:val="none" w:sz="0" w:space="0" w:color="auto"/>
        <w:left w:val="none" w:sz="0" w:space="0" w:color="auto"/>
        <w:bottom w:val="none" w:sz="0" w:space="0" w:color="auto"/>
        <w:right w:val="none" w:sz="0" w:space="0" w:color="auto"/>
      </w:divBdr>
    </w:div>
    <w:div w:id="1469980834">
      <w:bodyDiv w:val="1"/>
      <w:marLeft w:val="0"/>
      <w:marRight w:val="0"/>
      <w:marTop w:val="0"/>
      <w:marBottom w:val="0"/>
      <w:divBdr>
        <w:top w:val="none" w:sz="0" w:space="0" w:color="auto"/>
        <w:left w:val="none" w:sz="0" w:space="0" w:color="auto"/>
        <w:bottom w:val="none" w:sz="0" w:space="0" w:color="auto"/>
        <w:right w:val="none" w:sz="0" w:space="0" w:color="auto"/>
      </w:divBdr>
    </w:div>
    <w:div w:id="1477255992">
      <w:bodyDiv w:val="1"/>
      <w:marLeft w:val="0"/>
      <w:marRight w:val="0"/>
      <w:marTop w:val="0"/>
      <w:marBottom w:val="0"/>
      <w:divBdr>
        <w:top w:val="none" w:sz="0" w:space="0" w:color="auto"/>
        <w:left w:val="none" w:sz="0" w:space="0" w:color="auto"/>
        <w:bottom w:val="none" w:sz="0" w:space="0" w:color="auto"/>
        <w:right w:val="none" w:sz="0" w:space="0" w:color="auto"/>
      </w:divBdr>
    </w:div>
    <w:div w:id="1510220017">
      <w:bodyDiv w:val="1"/>
      <w:marLeft w:val="0"/>
      <w:marRight w:val="0"/>
      <w:marTop w:val="0"/>
      <w:marBottom w:val="0"/>
      <w:divBdr>
        <w:top w:val="none" w:sz="0" w:space="0" w:color="auto"/>
        <w:left w:val="none" w:sz="0" w:space="0" w:color="auto"/>
        <w:bottom w:val="none" w:sz="0" w:space="0" w:color="auto"/>
        <w:right w:val="none" w:sz="0" w:space="0" w:color="auto"/>
      </w:divBdr>
    </w:div>
    <w:div w:id="1519393439">
      <w:bodyDiv w:val="1"/>
      <w:marLeft w:val="0"/>
      <w:marRight w:val="0"/>
      <w:marTop w:val="0"/>
      <w:marBottom w:val="0"/>
      <w:divBdr>
        <w:top w:val="none" w:sz="0" w:space="0" w:color="auto"/>
        <w:left w:val="none" w:sz="0" w:space="0" w:color="auto"/>
        <w:bottom w:val="none" w:sz="0" w:space="0" w:color="auto"/>
        <w:right w:val="none" w:sz="0" w:space="0" w:color="auto"/>
      </w:divBdr>
    </w:div>
    <w:div w:id="1524325958">
      <w:bodyDiv w:val="1"/>
      <w:marLeft w:val="0"/>
      <w:marRight w:val="0"/>
      <w:marTop w:val="0"/>
      <w:marBottom w:val="0"/>
      <w:divBdr>
        <w:top w:val="none" w:sz="0" w:space="0" w:color="auto"/>
        <w:left w:val="none" w:sz="0" w:space="0" w:color="auto"/>
        <w:bottom w:val="none" w:sz="0" w:space="0" w:color="auto"/>
        <w:right w:val="none" w:sz="0" w:space="0" w:color="auto"/>
      </w:divBdr>
    </w:div>
    <w:div w:id="1526409764">
      <w:bodyDiv w:val="1"/>
      <w:marLeft w:val="0"/>
      <w:marRight w:val="0"/>
      <w:marTop w:val="0"/>
      <w:marBottom w:val="0"/>
      <w:divBdr>
        <w:top w:val="none" w:sz="0" w:space="0" w:color="auto"/>
        <w:left w:val="none" w:sz="0" w:space="0" w:color="auto"/>
        <w:bottom w:val="none" w:sz="0" w:space="0" w:color="auto"/>
        <w:right w:val="none" w:sz="0" w:space="0" w:color="auto"/>
      </w:divBdr>
    </w:div>
    <w:div w:id="1538928233">
      <w:bodyDiv w:val="1"/>
      <w:marLeft w:val="0"/>
      <w:marRight w:val="0"/>
      <w:marTop w:val="0"/>
      <w:marBottom w:val="0"/>
      <w:divBdr>
        <w:top w:val="none" w:sz="0" w:space="0" w:color="auto"/>
        <w:left w:val="none" w:sz="0" w:space="0" w:color="auto"/>
        <w:bottom w:val="none" w:sz="0" w:space="0" w:color="auto"/>
        <w:right w:val="none" w:sz="0" w:space="0" w:color="auto"/>
      </w:divBdr>
    </w:div>
    <w:div w:id="1551190301">
      <w:bodyDiv w:val="1"/>
      <w:marLeft w:val="0"/>
      <w:marRight w:val="0"/>
      <w:marTop w:val="0"/>
      <w:marBottom w:val="0"/>
      <w:divBdr>
        <w:top w:val="none" w:sz="0" w:space="0" w:color="auto"/>
        <w:left w:val="none" w:sz="0" w:space="0" w:color="auto"/>
        <w:bottom w:val="none" w:sz="0" w:space="0" w:color="auto"/>
        <w:right w:val="none" w:sz="0" w:space="0" w:color="auto"/>
      </w:divBdr>
    </w:div>
    <w:div w:id="1587882472">
      <w:bodyDiv w:val="1"/>
      <w:marLeft w:val="0"/>
      <w:marRight w:val="0"/>
      <w:marTop w:val="0"/>
      <w:marBottom w:val="0"/>
      <w:divBdr>
        <w:top w:val="none" w:sz="0" w:space="0" w:color="auto"/>
        <w:left w:val="none" w:sz="0" w:space="0" w:color="auto"/>
        <w:bottom w:val="none" w:sz="0" w:space="0" w:color="auto"/>
        <w:right w:val="none" w:sz="0" w:space="0" w:color="auto"/>
      </w:divBdr>
    </w:div>
    <w:div w:id="1600717011">
      <w:bodyDiv w:val="1"/>
      <w:marLeft w:val="0"/>
      <w:marRight w:val="0"/>
      <w:marTop w:val="0"/>
      <w:marBottom w:val="0"/>
      <w:divBdr>
        <w:top w:val="none" w:sz="0" w:space="0" w:color="auto"/>
        <w:left w:val="none" w:sz="0" w:space="0" w:color="auto"/>
        <w:bottom w:val="none" w:sz="0" w:space="0" w:color="auto"/>
        <w:right w:val="none" w:sz="0" w:space="0" w:color="auto"/>
      </w:divBdr>
    </w:div>
    <w:div w:id="1611741954">
      <w:bodyDiv w:val="1"/>
      <w:marLeft w:val="0"/>
      <w:marRight w:val="0"/>
      <w:marTop w:val="0"/>
      <w:marBottom w:val="0"/>
      <w:divBdr>
        <w:top w:val="none" w:sz="0" w:space="0" w:color="auto"/>
        <w:left w:val="none" w:sz="0" w:space="0" w:color="auto"/>
        <w:bottom w:val="none" w:sz="0" w:space="0" w:color="auto"/>
        <w:right w:val="none" w:sz="0" w:space="0" w:color="auto"/>
      </w:divBdr>
    </w:div>
    <w:div w:id="1621955501">
      <w:bodyDiv w:val="1"/>
      <w:marLeft w:val="0"/>
      <w:marRight w:val="0"/>
      <w:marTop w:val="0"/>
      <w:marBottom w:val="0"/>
      <w:divBdr>
        <w:top w:val="none" w:sz="0" w:space="0" w:color="auto"/>
        <w:left w:val="none" w:sz="0" w:space="0" w:color="auto"/>
        <w:bottom w:val="none" w:sz="0" w:space="0" w:color="auto"/>
        <w:right w:val="none" w:sz="0" w:space="0" w:color="auto"/>
      </w:divBdr>
    </w:div>
    <w:div w:id="1635939779">
      <w:bodyDiv w:val="1"/>
      <w:marLeft w:val="0"/>
      <w:marRight w:val="0"/>
      <w:marTop w:val="0"/>
      <w:marBottom w:val="0"/>
      <w:divBdr>
        <w:top w:val="none" w:sz="0" w:space="0" w:color="auto"/>
        <w:left w:val="none" w:sz="0" w:space="0" w:color="auto"/>
        <w:bottom w:val="none" w:sz="0" w:space="0" w:color="auto"/>
        <w:right w:val="none" w:sz="0" w:space="0" w:color="auto"/>
      </w:divBdr>
    </w:div>
    <w:div w:id="1639186832">
      <w:bodyDiv w:val="1"/>
      <w:marLeft w:val="0"/>
      <w:marRight w:val="0"/>
      <w:marTop w:val="0"/>
      <w:marBottom w:val="0"/>
      <w:divBdr>
        <w:top w:val="none" w:sz="0" w:space="0" w:color="auto"/>
        <w:left w:val="none" w:sz="0" w:space="0" w:color="auto"/>
        <w:bottom w:val="none" w:sz="0" w:space="0" w:color="auto"/>
        <w:right w:val="none" w:sz="0" w:space="0" w:color="auto"/>
      </w:divBdr>
    </w:div>
    <w:div w:id="1640039342">
      <w:bodyDiv w:val="1"/>
      <w:marLeft w:val="0"/>
      <w:marRight w:val="0"/>
      <w:marTop w:val="0"/>
      <w:marBottom w:val="0"/>
      <w:divBdr>
        <w:top w:val="none" w:sz="0" w:space="0" w:color="auto"/>
        <w:left w:val="none" w:sz="0" w:space="0" w:color="auto"/>
        <w:bottom w:val="none" w:sz="0" w:space="0" w:color="auto"/>
        <w:right w:val="none" w:sz="0" w:space="0" w:color="auto"/>
      </w:divBdr>
    </w:div>
    <w:div w:id="1649479531">
      <w:bodyDiv w:val="1"/>
      <w:marLeft w:val="0"/>
      <w:marRight w:val="0"/>
      <w:marTop w:val="0"/>
      <w:marBottom w:val="0"/>
      <w:divBdr>
        <w:top w:val="none" w:sz="0" w:space="0" w:color="auto"/>
        <w:left w:val="none" w:sz="0" w:space="0" w:color="auto"/>
        <w:bottom w:val="none" w:sz="0" w:space="0" w:color="auto"/>
        <w:right w:val="none" w:sz="0" w:space="0" w:color="auto"/>
      </w:divBdr>
    </w:div>
    <w:div w:id="1657759131">
      <w:bodyDiv w:val="1"/>
      <w:marLeft w:val="0"/>
      <w:marRight w:val="0"/>
      <w:marTop w:val="0"/>
      <w:marBottom w:val="0"/>
      <w:divBdr>
        <w:top w:val="none" w:sz="0" w:space="0" w:color="auto"/>
        <w:left w:val="none" w:sz="0" w:space="0" w:color="auto"/>
        <w:bottom w:val="none" w:sz="0" w:space="0" w:color="auto"/>
        <w:right w:val="none" w:sz="0" w:space="0" w:color="auto"/>
      </w:divBdr>
    </w:div>
    <w:div w:id="1666279971">
      <w:bodyDiv w:val="1"/>
      <w:marLeft w:val="0"/>
      <w:marRight w:val="0"/>
      <w:marTop w:val="0"/>
      <w:marBottom w:val="0"/>
      <w:divBdr>
        <w:top w:val="none" w:sz="0" w:space="0" w:color="auto"/>
        <w:left w:val="none" w:sz="0" w:space="0" w:color="auto"/>
        <w:bottom w:val="none" w:sz="0" w:space="0" w:color="auto"/>
        <w:right w:val="none" w:sz="0" w:space="0" w:color="auto"/>
      </w:divBdr>
    </w:div>
    <w:div w:id="1682509157">
      <w:bodyDiv w:val="1"/>
      <w:marLeft w:val="0"/>
      <w:marRight w:val="0"/>
      <w:marTop w:val="0"/>
      <w:marBottom w:val="0"/>
      <w:divBdr>
        <w:top w:val="none" w:sz="0" w:space="0" w:color="auto"/>
        <w:left w:val="none" w:sz="0" w:space="0" w:color="auto"/>
        <w:bottom w:val="none" w:sz="0" w:space="0" w:color="auto"/>
        <w:right w:val="none" w:sz="0" w:space="0" w:color="auto"/>
      </w:divBdr>
    </w:div>
    <w:div w:id="1693412524">
      <w:bodyDiv w:val="1"/>
      <w:marLeft w:val="0"/>
      <w:marRight w:val="0"/>
      <w:marTop w:val="0"/>
      <w:marBottom w:val="0"/>
      <w:divBdr>
        <w:top w:val="none" w:sz="0" w:space="0" w:color="auto"/>
        <w:left w:val="none" w:sz="0" w:space="0" w:color="auto"/>
        <w:bottom w:val="none" w:sz="0" w:space="0" w:color="auto"/>
        <w:right w:val="none" w:sz="0" w:space="0" w:color="auto"/>
      </w:divBdr>
    </w:div>
    <w:div w:id="1712849121">
      <w:bodyDiv w:val="1"/>
      <w:marLeft w:val="0"/>
      <w:marRight w:val="0"/>
      <w:marTop w:val="0"/>
      <w:marBottom w:val="0"/>
      <w:divBdr>
        <w:top w:val="none" w:sz="0" w:space="0" w:color="auto"/>
        <w:left w:val="none" w:sz="0" w:space="0" w:color="auto"/>
        <w:bottom w:val="none" w:sz="0" w:space="0" w:color="auto"/>
        <w:right w:val="none" w:sz="0" w:space="0" w:color="auto"/>
      </w:divBdr>
    </w:div>
    <w:div w:id="1718316989">
      <w:bodyDiv w:val="1"/>
      <w:marLeft w:val="0"/>
      <w:marRight w:val="0"/>
      <w:marTop w:val="0"/>
      <w:marBottom w:val="0"/>
      <w:divBdr>
        <w:top w:val="none" w:sz="0" w:space="0" w:color="auto"/>
        <w:left w:val="none" w:sz="0" w:space="0" w:color="auto"/>
        <w:bottom w:val="none" w:sz="0" w:space="0" w:color="auto"/>
        <w:right w:val="none" w:sz="0" w:space="0" w:color="auto"/>
      </w:divBdr>
    </w:div>
    <w:div w:id="1742488433">
      <w:bodyDiv w:val="1"/>
      <w:marLeft w:val="0"/>
      <w:marRight w:val="0"/>
      <w:marTop w:val="0"/>
      <w:marBottom w:val="0"/>
      <w:divBdr>
        <w:top w:val="none" w:sz="0" w:space="0" w:color="auto"/>
        <w:left w:val="none" w:sz="0" w:space="0" w:color="auto"/>
        <w:bottom w:val="none" w:sz="0" w:space="0" w:color="auto"/>
        <w:right w:val="none" w:sz="0" w:space="0" w:color="auto"/>
      </w:divBdr>
    </w:div>
    <w:div w:id="1743480483">
      <w:bodyDiv w:val="1"/>
      <w:marLeft w:val="0"/>
      <w:marRight w:val="0"/>
      <w:marTop w:val="0"/>
      <w:marBottom w:val="0"/>
      <w:divBdr>
        <w:top w:val="none" w:sz="0" w:space="0" w:color="auto"/>
        <w:left w:val="none" w:sz="0" w:space="0" w:color="auto"/>
        <w:bottom w:val="none" w:sz="0" w:space="0" w:color="auto"/>
        <w:right w:val="none" w:sz="0" w:space="0" w:color="auto"/>
      </w:divBdr>
    </w:div>
    <w:div w:id="1752854595">
      <w:bodyDiv w:val="1"/>
      <w:marLeft w:val="0"/>
      <w:marRight w:val="0"/>
      <w:marTop w:val="0"/>
      <w:marBottom w:val="0"/>
      <w:divBdr>
        <w:top w:val="none" w:sz="0" w:space="0" w:color="auto"/>
        <w:left w:val="none" w:sz="0" w:space="0" w:color="auto"/>
        <w:bottom w:val="none" w:sz="0" w:space="0" w:color="auto"/>
        <w:right w:val="none" w:sz="0" w:space="0" w:color="auto"/>
      </w:divBdr>
    </w:div>
    <w:div w:id="1771659673">
      <w:bodyDiv w:val="1"/>
      <w:marLeft w:val="0"/>
      <w:marRight w:val="0"/>
      <w:marTop w:val="0"/>
      <w:marBottom w:val="0"/>
      <w:divBdr>
        <w:top w:val="none" w:sz="0" w:space="0" w:color="auto"/>
        <w:left w:val="none" w:sz="0" w:space="0" w:color="auto"/>
        <w:bottom w:val="none" w:sz="0" w:space="0" w:color="auto"/>
        <w:right w:val="none" w:sz="0" w:space="0" w:color="auto"/>
      </w:divBdr>
    </w:div>
    <w:div w:id="1781870343">
      <w:bodyDiv w:val="1"/>
      <w:marLeft w:val="0"/>
      <w:marRight w:val="0"/>
      <w:marTop w:val="0"/>
      <w:marBottom w:val="0"/>
      <w:divBdr>
        <w:top w:val="none" w:sz="0" w:space="0" w:color="auto"/>
        <w:left w:val="none" w:sz="0" w:space="0" w:color="auto"/>
        <w:bottom w:val="none" w:sz="0" w:space="0" w:color="auto"/>
        <w:right w:val="none" w:sz="0" w:space="0" w:color="auto"/>
      </w:divBdr>
    </w:div>
    <w:div w:id="1792361468">
      <w:bodyDiv w:val="1"/>
      <w:marLeft w:val="0"/>
      <w:marRight w:val="0"/>
      <w:marTop w:val="0"/>
      <w:marBottom w:val="0"/>
      <w:divBdr>
        <w:top w:val="none" w:sz="0" w:space="0" w:color="auto"/>
        <w:left w:val="none" w:sz="0" w:space="0" w:color="auto"/>
        <w:bottom w:val="none" w:sz="0" w:space="0" w:color="auto"/>
        <w:right w:val="none" w:sz="0" w:space="0" w:color="auto"/>
      </w:divBdr>
    </w:div>
    <w:div w:id="1805539921">
      <w:bodyDiv w:val="1"/>
      <w:marLeft w:val="0"/>
      <w:marRight w:val="0"/>
      <w:marTop w:val="0"/>
      <w:marBottom w:val="0"/>
      <w:divBdr>
        <w:top w:val="none" w:sz="0" w:space="0" w:color="auto"/>
        <w:left w:val="none" w:sz="0" w:space="0" w:color="auto"/>
        <w:bottom w:val="none" w:sz="0" w:space="0" w:color="auto"/>
        <w:right w:val="none" w:sz="0" w:space="0" w:color="auto"/>
      </w:divBdr>
    </w:div>
    <w:div w:id="1825858106">
      <w:bodyDiv w:val="1"/>
      <w:marLeft w:val="0"/>
      <w:marRight w:val="0"/>
      <w:marTop w:val="0"/>
      <w:marBottom w:val="0"/>
      <w:divBdr>
        <w:top w:val="none" w:sz="0" w:space="0" w:color="auto"/>
        <w:left w:val="none" w:sz="0" w:space="0" w:color="auto"/>
        <w:bottom w:val="none" w:sz="0" w:space="0" w:color="auto"/>
        <w:right w:val="none" w:sz="0" w:space="0" w:color="auto"/>
      </w:divBdr>
    </w:div>
    <w:div w:id="1832983287">
      <w:bodyDiv w:val="1"/>
      <w:marLeft w:val="0"/>
      <w:marRight w:val="0"/>
      <w:marTop w:val="0"/>
      <w:marBottom w:val="0"/>
      <w:divBdr>
        <w:top w:val="none" w:sz="0" w:space="0" w:color="auto"/>
        <w:left w:val="none" w:sz="0" w:space="0" w:color="auto"/>
        <w:bottom w:val="none" w:sz="0" w:space="0" w:color="auto"/>
        <w:right w:val="none" w:sz="0" w:space="0" w:color="auto"/>
      </w:divBdr>
    </w:div>
    <w:div w:id="1833644236">
      <w:bodyDiv w:val="1"/>
      <w:marLeft w:val="0"/>
      <w:marRight w:val="0"/>
      <w:marTop w:val="0"/>
      <w:marBottom w:val="0"/>
      <w:divBdr>
        <w:top w:val="none" w:sz="0" w:space="0" w:color="auto"/>
        <w:left w:val="none" w:sz="0" w:space="0" w:color="auto"/>
        <w:bottom w:val="none" w:sz="0" w:space="0" w:color="auto"/>
        <w:right w:val="none" w:sz="0" w:space="0" w:color="auto"/>
      </w:divBdr>
    </w:div>
    <w:div w:id="1833832244">
      <w:bodyDiv w:val="1"/>
      <w:marLeft w:val="0"/>
      <w:marRight w:val="0"/>
      <w:marTop w:val="0"/>
      <w:marBottom w:val="0"/>
      <w:divBdr>
        <w:top w:val="none" w:sz="0" w:space="0" w:color="auto"/>
        <w:left w:val="none" w:sz="0" w:space="0" w:color="auto"/>
        <w:bottom w:val="none" w:sz="0" w:space="0" w:color="auto"/>
        <w:right w:val="none" w:sz="0" w:space="0" w:color="auto"/>
      </w:divBdr>
    </w:div>
    <w:div w:id="1834760014">
      <w:bodyDiv w:val="1"/>
      <w:marLeft w:val="0"/>
      <w:marRight w:val="0"/>
      <w:marTop w:val="0"/>
      <w:marBottom w:val="0"/>
      <w:divBdr>
        <w:top w:val="none" w:sz="0" w:space="0" w:color="auto"/>
        <w:left w:val="none" w:sz="0" w:space="0" w:color="auto"/>
        <w:bottom w:val="none" w:sz="0" w:space="0" w:color="auto"/>
        <w:right w:val="none" w:sz="0" w:space="0" w:color="auto"/>
      </w:divBdr>
    </w:div>
    <w:div w:id="1838306382">
      <w:bodyDiv w:val="1"/>
      <w:marLeft w:val="0"/>
      <w:marRight w:val="0"/>
      <w:marTop w:val="0"/>
      <w:marBottom w:val="0"/>
      <w:divBdr>
        <w:top w:val="none" w:sz="0" w:space="0" w:color="auto"/>
        <w:left w:val="none" w:sz="0" w:space="0" w:color="auto"/>
        <w:bottom w:val="none" w:sz="0" w:space="0" w:color="auto"/>
        <w:right w:val="none" w:sz="0" w:space="0" w:color="auto"/>
      </w:divBdr>
    </w:div>
    <w:div w:id="1841503097">
      <w:bodyDiv w:val="1"/>
      <w:marLeft w:val="0"/>
      <w:marRight w:val="0"/>
      <w:marTop w:val="0"/>
      <w:marBottom w:val="0"/>
      <w:divBdr>
        <w:top w:val="none" w:sz="0" w:space="0" w:color="auto"/>
        <w:left w:val="none" w:sz="0" w:space="0" w:color="auto"/>
        <w:bottom w:val="none" w:sz="0" w:space="0" w:color="auto"/>
        <w:right w:val="none" w:sz="0" w:space="0" w:color="auto"/>
      </w:divBdr>
    </w:div>
    <w:div w:id="1844081986">
      <w:bodyDiv w:val="1"/>
      <w:marLeft w:val="0"/>
      <w:marRight w:val="0"/>
      <w:marTop w:val="0"/>
      <w:marBottom w:val="0"/>
      <w:divBdr>
        <w:top w:val="none" w:sz="0" w:space="0" w:color="auto"/>
        <w:left w:val="none" w:sz="0" w:space="0" w:color="auto"/>
        <w:bottom w:val="none" w:sz="0" w:space="0" w:color="auto"/>
        <w:right w:val="none" w:sz="0" w:space="0" w:color="auto"/>
      </w:divBdr>
    </w:div>
    <w:div w:id="1856188976">
      <w:bodyDiv w:val="1"/>
      <w:marLeft w:val="0"/>
      <w:marRight w:val="0"/>
      <w:marTop w:val="0"/>
      <w:marBottom w:val="0"/>
      <w:divBdr>
        <w:top w:val="none" w:sz="0" w:space="0" w:color="auto"/>
        <w:left w:val="none" w:sz="0" w:space="0" w:color="auto"/>
        <w:bottom w:val="none" w:sz="0" w:space="0" w:color="auto"/>
        <w:right w:val="none" w:sz="0" w:space="0" w:color="auto"/>
      </w:divBdr>
    </w:div>
    <w:div w:id="1856724460">
      <w:bodyDiv w:val="1"/>
      <w:marLeft w:val="0"/>
      <w:marRight w:val="0"/>
      <w:marTop w:val="0"/>
      <w:marBottom w:val="0"/>
      <w:divBdr>
        <w:top w:val="none" w:sz="0" w:space="0" w:color="auto"/>
        <w:left w:val="none" w:sz="0" w:space="0" w:color="auto"/>
        <w:bottom w:val="none" w:sz="0" w:space="0" w:color="auto"/>
        <w:right w:val="none" w:sz="0" w:space="0" w:color="auto"/>
      </w:divBdr>
    </w:div>
    <w:div w:id="1857882675">
      <w:bodyDiv w:val="1"/>
      <w:marLeft w:val="0"/>
      <w:marRight w:val="0"/>
      <w:marTop w:val="0"/>
      <w:marBottom w:val="0"/>
      <w:divBdr>
        <w:top w:val="none" w:sz="0" w:space="0" w:color="auto"/>
        <w:left w:val="none" w:sz="0" w:space="0" w:color="auto"/>
        <w:bottom w:val="none" w:sz="0" w:space="0" w:color="auto"/>
        <w:right w:val="none" w:sz="0" w:space="0" w:color="auto"/>
      </w:divBdr>
    </w:div>
    <w:div w:id="1859351204">
      <w:bodyDiv w:val="1"/>
      <w:marLeft w:val="0"/>
      <w:marRight w:val="0"/>
      <w:marTop w:val="0"/>
      <w:marBottom w:val="0"/>
      <w:divBdr>
        <w:top w:val="none" w:sz="0" w:space="0" w:color="auto"/>
        <w:left w:val="none" w:sz="0" w:space="0" w:color="auto"/>
        <w:bottom w:val="none" w:sz="0" w:space="0" w:color="auto"/>
        <w:right w:val="none" w:sz="0" w:space="0" w:color="auto"/>
      </w:divBdr>
    </w:div>
    <w:div w:id="1871675058">
      <w:bodyDiv w:val="1"/>
      <w:marLeft w:val="0"/>
      <w:marRight w:val="0"/>
      <w:marTop w:val="0"/>
      <w:marBottom w:val="0"/>
      <w:divBdr>
        <w:top w:val="none" w:sz="0" w:space="0" w:color="auto"/>
        <w:left w:val="none" w:sz="0" w:space="0" w:color="auto"/>
        <w:bottom w:val="none" w:sz="0" w:space="0" w:color="auto"/>
        <w:right w:val="none" w:sz="0" w:space="0" w:color="auto"/>
      </w:divBdr>
    </w:div>
    <w:div w:id="1880898026">
      <w:bodyDiv w:val="1"/>
      <w:marLeft w:val="0"/>
      <w:marRight w:val="0"/>
      <w:marTop w:val="0"/>
      <w:marBottom w:val="0"/>
      <w:divBdr>
        <w:top w:val="none" w:sz="0" w:space="0" w:color="auto"/>
        <w:left w:val="none" w:sz="0" w:space="0" w:color="auto"/>
        <w:bottom w:val="none" w:sz="0" w:space="0" w:color="auto"/>
        <w:right w:val="none" w:sz="0" w:space="0" w:color="auto"/>
      </w:divBdr>
    </w:div>
    <w:div w:id="1882354550">
      <w:bodyDiv w:val="1"/>
      <w:marLeft w:val="0"/>
      <w:marRight w:val="0"/>
      <w:marTop w:val="0"/>
      <w:marBottom w:val="0"/>
      <w:divBdr>
        <w:top w:val="none" w:sz="0" w:space="0" w:color="auto"/>
        <w:left w:val="none" w:sz="0" w:space="0" w:color="auto"/>
        <w:bottom w:val="none" w:sz="0" w:space="0" w:color="auto"/>
        <w:right w:val="none" w:sz="0" w:space="0" w:color="auto"/>
      </w:divBdr>
    </w:div>
    <w:div w:id="1902711806">
      <w:bodyDiv w:val="1"/>
      <w:marLeft w:val="0"/>
      <w:marRight w:val="0"/>
      <w:marTop w:val="0"/>
      <w:marBottom w:val="0"/>
      <w:divBdr>
        <w:top w:val="none" w:sz="0" w:space="0" w:color="auto"/>
        <w:left w:val="none" w:sz="0" w:space="0" w:color="auto"/>
        <w:bottom w:val="none" w:sz="0" w:space="0" w:color="auto"/>
        <w:right w:val="none" w:sz="0" w:space="0" w:color="auto"/>
      </w:divBdr>
    </w:div>
    <w:div w:id="1934436927">
      <w:bodyDiv w:val="1"/>
      <w:marLeft w:val="0"/>
      <w:marRight w:val="0"/>
      <w:marTop w:val="0"/>
      <w:marBottom w:val="0"/>
      <w:divBdr>
        <w:top w:val="none" w:sz="0" w:space="0" w:color="auto"/>
        <w:left w:val="none" w:sz="0" w:space="0" w:color="auto"/>
        <w:bottom w:val="none" w:sz="0" w:space="0" w:color="auto"/>
        <w:right w:val="none" w:sz="0" w:space="0" w:color="auto"/>
      </w:divBdr>
    </w:div>
    <w:div w:id="1937710285">
      <w:bodyDiv w:val="1"/>
      <w:marLeft w:val="0"/>
      <w:marRight w:val="0"/>
      <w:marTop w:val="0"/>
      <w:marBottom w:val="0"/>
      <w:divBdr>
        <w:top w:val="none" w:sz="0" w:space="0" w:color="auto"/>
        <w:left w:val="none" w:sz="0" w:space="0" w:color="auto"/>
        <w:bottom w:val="none" w:sz="0" w:space="0" w:color="auto"/>
        <w:right w:val="none" w:sz="0" w:space="0" w:color="auto"/>
      </w:divBdr>
    </w:div>
    <w:div w:id="1942687510">
      <w:bodyDiv w:val="1"/>
      <w:marLeft w:val="0"/>
      <w:marRight w:val="0"/>
      <w:marTop w:val="0"/>
      <w:marBottom w:val="0"/>
      <w:divBdr>
        <w:top w:val="none" w:sz="0" w:space="0" w:color="auto"/>
        <w:left w:val="none" w:sz="0" w:space="0" w:color="auto"/>
        <w:bottom w:val="none" w:sz="0" w:space="0" w:color="auto"/>
        <w:right w:val="none" w:sz="0" w:space="0" w:color="auto"/>
      </w:divBdr>
    </w:div>
    <w:div w:id="1957443633">
      <w:bodyDiv w:val="1"/>
      <w:marLeft w:val="0"/>
      <w:marRight w:val="0"/>
      <w:marTop w:val="0"/>
      <w:marBottom w:val="0"/>
      <w:divBdr>
        <w:top w:val="none" w:sz="0" w:space="0" w:color="auto"/>
        <w:left w:val="none" w:sz="0" w:space="0" w:color="auto"/>
        <w:bottom w:val="none" w:sz="0" w:space="0" w:color="auto"/>
        <w:right w:val="none" w:sz="0" w:space="0" w:color="auto"/>
      </w:divBdr>
    </w:div>
    <w:div w:id="2050716782">
      <w:bodyDiv w:val="1"/>
      <w:marLeft w:val="0"/>
      <w:marRight w:val="0"/>
      <w:marTop w:val="0"/>
      <w:marBottom w:val="0"/>
      <w:divBdr>
        <w:top w:val="none" w:sz="0" w:space="0" w:color="auto"/>
        <w:left w:val="none" w:sz="0" w:space="0" w:color="auto"/>
        <w:bottom w:val="none" w:sz="0" w:space="0" w:color="auto"/>
        <w:right w:val="none" w:sz="0" w:space="0" w:color="auto"/>
      </w:divBdr>
    </w:div>
    <w:div w:id="2057854920">
      <w:bodyDiv w:val="1"/>
      <w:marLeft w:val="0"/>
      <w:marRight w:val="0"/>
      <w:marTop w:val="0"/>
      <w:marBottom w:val="0"/>
      <w:divBdr>
        <w:top w:val="none" w:sz="0" w:space="0" w:color="auto"/>
        <w:left w:val="none" w:sz="0" w:space="0" w:color="auto"/>
        <w:bottom w:val="none" w:sz="0" w:space="0" w:color="auto"/>
        <w:right w:val="none" w:sz="0" w:space="0" w:color="auto"/>
      </w:divBdr>
    </w:div>
    <w:div w:id="2060350398">
      <w:bodyDiv w:val="1"/>
      <w:marLeft w:val="0"/>
      <w:marRight w:val="0"/>
      <w:marTop w:val="0"/>
      <w:marBottom w:val="0"/>
      <w:divBdr>
        <w:top w:val="none" w:sz="0" w:space="0" w:color="auto"/>
        <w:left w:val="none" w:sz="0" w:space="0" w:color="auto"/>
        <w:bottom w:val="none" w:sz="0" w:space="0" w:color="auto"/>
        <w:right w:val="none" w:sz="0" w:space="0" w:color="auto"/>
      </w:divBdr>
    </w:div>
    <w:div w:id="2084908882">
      <w:bodyDiv w:val="1"/>
      <w:marLeft w:val="0"/>
      <w:marRight w:val="0"/>
      <w:marTop w:val="0"/>
      <w:marBottom w:val="0"/>
      <w:divBdr>
        <w:top w:val="none" w:sz="0" w:space="0" w:color="auto"/>
        <w:left w:val="none" w:sz="0" w:space="0" w:color="auto"/>
        <w:bottom w:val="none" w:sz="0" w:space="0" w:color="auto"/>
        <w:right w:val="none" w:sz="0" w:space="0" w:color="auto"/>
      </w:divBdr>
    </w:div>
    <w:div w:id="2101178381">
      <w:bodyDiv w:val="1"/>
      <w:marLeft w:val="0"/>
      <w:marRight w:val="0"/>
      <w:marTop w:val="0"/>
      <w:marBottom w:val="0"/>
      <w:divBdr>
        <w:top w:val="none" w:sz="0" w:space="0" w:color="auto"/>
        <w:left w:val="none" w:sz="0" w:space="0" w:color="auto"/>
        <w:bottom w:val="none" w:sz="0" w:space="0" w:color="auto"/>
        <w:right w:val="none" w:sz="0" w:space="0" w:color="auto"/>
      </w:divBdr>
    </w:div>
    <w:div w:id="2115636470">
      <w:bodyDiv w:val="1"/>
      <w:marLeft w:val="0"/>
      <w:marRight w:val="0"/>
      <w:marTop w:val="0"/>
      <w:marBottom w:val="0"/>
      <w:divBdr>
        <w:top w:val="none" w:sz="0" w:space="0" w:color="auto"/>
        <w:left w:val="none" w:sz="0" w:space="0" w:color="auto"/>
        <w:bottom w:val="none" w:sz="0" w:space="0" w:color="auto"/>
        <w:right w:val="none" w:sz="0" w:space="0" w:color="auto"/>
      </w:divBdr>
    </w:div>
    <w:div w:id="2121752041">
      <w:bodyDiv w:val="1"/>
      <w:marLeft w:val="0"/>
      <w:marRight w:val="0"/>
      <w:marTop w:val="0"/>
      <w:marBottom w:val="0"/>
      <w:divBdr>
        <w:top w:val="none" w:sz="0" w:space="0" w:color="auto"/>
        <w:left w:val="none" w:sz="0" w:space="0" w:color="auto"/>
        <w:bottom w:val="none" w:sz="0" w:space="0" w:color="auto"/>
        <w:right w:val="none" w:sz="0" w:space="0" w:color="auto"/>
      </w:divBdr>
    </w:div>
    <w:div w:id="2130053116">
      <w:bodyDiv w:val="1"/>
      <w:marLeft w:val="0"/>
      <w:marRight w:val="0"/>
      <w:marTop w:val="0"/>
      <w:marBottom w:val="0"/>
      <w:divBdr>
        <w:top w:val="none" w:sz="0" w:space="0" w:color="auto"/>
        <w:left w:val="none" w:sz="0" w:space="0" w:color="auto"/>
        <w:bottom w:val="none" w:sz="0" w:space="0" w:color="auto"/>
        <w:right w:val="none" w:sz="0" w:space="0" w:color="auto"/>
      </w:divBdr>
    </w:div>
    <w:div w:id="2137747310">
      <w:bodyDiv w:val="1"/>
      <w:marLeft w:val="0"/>
      <w:marRight w:val="0"/>
      <w:marTop w:val="0"/>
      <w:marBottom w:val="0"/>
      <w:divBdr>
        <w:top w:val="none" w:sz="0" w:space="0" w:color="auto"/>
        <w:left w:val="none" w:sz="0" w:space="0" w:color="auto"/>
        <w:bottom w:val="none" w:sz="0" w:space="0" w:color="auto"/>
        <w:right w:val="none" w:sz="0" w:space="0" w:color="auto"/>
      </w:divBdr>
    </w:div>
    <w:div w:id="2142844505">
      <w:bodyDiv w:val="1"/>
      <w:marLeft w:val="0"/>
      <w:marRight w:val="0"/>
      <w:marTop w:val="0"/>
      <w:marBottom w:val="0"/>
      <w:divBdr>
        <w:top w:val="none" w:sz="0" w:space="0" w:color="auto"/>
        <w:left w:val="none" w:sz="0" w:space="0" w:color="auto"/>
        <w:bottom w:val="none" w:sz="0" w:space="0" w:color="auto"/>
        <w:right w:val="none" w:sz="0" w:space="0" w:color="auto"/>
      </w:divBdr>
    </w:div>
    <w:div w:id="2144886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CDateModified xmlns="http://schemas.microsoft.com/sharepoint/v3/fields">2016-02-09T23:00:00+00:00</_DCDateModified>
    <Language xmlns="http://schemas.microsoft.com/sharepoint/v3">English</Language>
    <Audience xmlns="http://schemas.microsoft.com/sharepoint/v3" xsi:nil="true"/>
    <m86c86537f5a48209925405bb14ed3ae xmlns="275a17a3-5b8b-455d-8b19-e8b1c4cdaf1c">
      <Terms xmlns="http://schemas.microsoft.com/office/infopath/2007/PartnerControls"/>
    </m86c86537f5a48209925405bb14ed3ae>
    <Expiration_x0020_date xmlns="275a17a3-5b8b-455d-8b19-e8b1c4cdaf1c" xsi:nil="true"/>
    <TaxKeywordTaxHTField xmlns="275a17a3-5b8b-455d-8b19-e8b1c4cdaf1c">
      <Terms xmlns="http://schemas.microsoft.com/office/infopath/2007/PartnerControls">
        <TermInfo xmlns="http://schemas.microsoft.com/office/infopath/2007/PartnerControls">
          <TermName xmlns="http://schemas.microsoft.com/office/infopath/2007/PartnerControls">Letter Template</TermName>
          <TermId xmlns="http://schemas.microsoft.com/office/infopath/2007/PartnerControls">d037e62b-9ad1-4dfe-a892-2153d546bf6b</TermId>
        </TermInfo>
        <TermInfo xmlns="http://schemas.microsoft.com/office/infopath/2007/PartnerControls">
          <TermName xmlns="http://schemas.microsoft.com/office/infopath/2007/PartnerControls">EMEA Sales</TermName>
          <TermId xmlns="http://schemas.microsoft.com/office/infopath/2007/PartnerControls">3467764e-16a6-4cf8-a926-ebdc375a5224</TermId>
        </TermInfo>
        <TermInfo xmlns="http://schemas.microsoft.com/office/infopath/2007/PartnerControls">
          <TermName xmlns="http://schemas.microsoft.com/office/infopath/2007/PartnerControls">Word Template</TermName>
          <TermId xmlns="http://schemas.microsoft.com/office/infopath/2007/PartnerControls">18ea83cb-df2d-40e1-9562-04bc086b4c11</TermId>
        </TermInfo>
      </Terms>
    </TaxKeywordTaxHTField>
    <pcb572d75d4f47a5944faabaa02f2903 xmlns="275a17a3-5b8b-455d-8b19-e8b1c4cdaf1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7d70ddcc-fc6f-46c8-ab65-ecb14d83c2c4</TermId>
        </TermInfo>
      </Terms>
    </pcb572d75d4f47a5944faabaa02f2903>
    <TaxCatchAll xmlns="275a17a3-5b8b-455d-8b19-e8b1c4cdaf1c">
      <Value>6</Value>
      <Value>5</Value>
      <Value>25</Value>
      <Value>24</Value>
      <Value>1</Value>
    </TaxCatchAll>
    <i31c325d7bdd41b6a49a3814bdccccea xmlns="275a17a3-5b8b-455d-8b19-e8b1c4cdaf1c">
      <Terms xmlns="http://schemas.microsoft.com/office/infopath/2007/PartnerControls">
        <TermInfo xmlns="http://schemas.microsoft.com/office/infopath/2007/PartnerControls">
          <TermName xmlns="http://schemas.microsoft.com/office/infopath/2007/PartnerControls">Strategy ＆ Marketing</TermName>
          <TermId xmlns="http://schemas.microsoft.com/office/infopath/2007/PartnerControls">8c08a250-e97d-4d3f-b644-47108aed85ae</TermId>
        </TermInfo>
      </Terms>
    </i31c325d7bdd41b6a49a3814bdccccea>
    <Owner xmlns="275a17a3-5b8b-455d-8b19-e8b1c4cdaf1c">
      <UserInfo>
        <DisplayName>Andra Georgescu</DisplayName>
        <AccountId>58</AccountId>
        <AccountType/>
      </UserInfo>
    </Owner>
    <Regional_x0020_Format xmlns="9ac5fc74-69ff-47cd-9a0a-ba11cb05d169">Standard A4 Letter</Regional_x0020_Format>
    <Purpose xmlns="9ac5fc74-69ff-47cd-9a0a-ba11cb05d169">Microsoft Word template</Purpose>
    <Entity xmlns="9ac5fc74-69ff-47cd-9a0a-ba11cb05d1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 ma:contentTypeID="0x010100D1D5F499ED6D474E8FA83881EA7032290100F8A7D52111A4364881AA6A8CEC562751" ma:contentTypeVersion="43" ma:contentTypeDescription="Content type with specific column for publishing in t-Connect" ma:contentTypeScope="" ma:versionID="92752dc4c64877ff07c38b9a3240d9e6">
  <xsd:schema xmlns:xsd="http://www.w3.org/2001/XMLSchema" xmlns:xs="http://www.w3.org/2001/XMLSchema" xmlns:p="http://schemas.microsoft.com/office/2006/metadata/properties" xmlns:ns1="http://schemas.microsoft.com/sharepoint/v3" xmlns:ns2="http://schemas.microsoft.com/sharepoint/v3/fields" xmlns:ns3="275a17a3-5b8b-455d-8b19-e8b1c4cdaf1c" xmlns:ns4="9ac5fc74-69ff-47cd-9a0a-ba11cb05d169" targetNamespace="http://schemas.microsoft.com/office/2006/metadata/properties" ma:root="true" ma:fieldsID="ce1058cf282f17fe37af27894d96c516" ns1:_="" ns2:_="" ns3:_="" ns4:_="">
    <xsd:import namespace="http://schemas.microsoft.com/sharepoint/v3"/>
    <xsd:import namespace="http://schemas.microsoft.com/sharepoint/v3/fields"/>
    <xsd:import namespace="275a17a3-5b8b-455d-8b19-e8b1c4cdaf1c"/>
    <xsd:import namespace="9ac5fc74-69ff-47cd-9a0a-ba11cb05d169"/>
    <xsd:element name="properties">
      <xsd:complexType>
        <xsd:sequence>
          <xsd:element name="documentManagement">
            <xsd:complexType>
              <xsd:all>
                <xsd:element ref="ns2:_DCDateModified" minOccurs="0"/>
                <xsd:element ref="ns3:Expiration_x0020_date" minOccurs="0"/>
                <xsd:element ref="ns3:Owner"/>
                <xsd:element ref="ns1:Language" minOccurs="0"/>
                <xsd:element ref="ns1:Audience" minOccurs="0"/>
                <xsd:element ref="ns4:Purpose" minOccurs="0"/>
                <xsd:element ref="ns4:Regional_x0020_Format" minOccurs="0"/>
                <xsd:element ref="ns4:Entity" minOccurs="0"/>
                <xsd:element ref="ns3:TaxCatchAll" minOccurs="0"/>
                <xsd:element ref="ns3:TaxKeywordTaxHTField" minOccurs="0"/>
                <xsd:element ref="ns4:MediaServiceMetadata" minOccurs="0"/>
                <xsd:element ref="ns4:MediaServiceFastMetadata" minOccurs="0"/>
                <xsd:element ref="ns3:pcb572d75d4f47a5944faabaa02f2903" minOccurs="0"/>
                <xsd:element ref="ns3:i31c325d7bdd41b6a49a3814bdccccea" minOccurs="0"/>
                <xsd:element ref="ns3:TaxCatchAllLabel" minOccurs="0"/>
                <xsd:element ref="ns3:m86c86537f5a48209925405bb14ed3a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0" nillable="true" ma:displayName="Language" ma:default="English" ma:format="Dropdown"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Audience" ma:index="11" nillable="true" ma:displayName="Target Audiences" ma:description="" ma:internalName="Audienc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3"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5a17a3-5b8b-455d-8b19-e8b1c4cdaf1c" elementFormDefault="qualified">
    <xsd:import namespace="http://schemas.microsoft.com/office/2006/documentManagement/types"/>
    <xsd:import namespace="http://schemas.microsoft.com/office/infopath/2007/PartnerControls"/>
    <xsd:element name="Expiration_x0020_date" ma:index="5" nillable="true" ma:displayName="Expiration date" ma:format="DateOnly" ma:internalName="Expiration_x0020_date" ma:readOnly="false">
      <xsd:simpleType>
        <xsd:restriction base="dms:DateTime"/>
      </xsd:simpleType>
    </xsd:element>
    <xsd:element name="Owner" ma:index="7" ma:displayName="Owner" ma:description="Document 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axCatchAll" ma:index="20" nillable="true" ma:displayName="Taxonomy Catch All Column" ma:hidden="true" ma:list="{b53909ca-e702-4214-bed6-8a942e5606cb}" ma:internalName="TaxCatchAll" ma:readOnly="false" ma:showField="CatchAllData"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readOnly="false" ma:fieldId="{23f27201-bee3-471e-b2e7-b64fd8b7ca38}" ma:taxonomyMulti="true" ma:sspId="351193a4-fd38-4612-8e4a-9150a814ba10" ma:termSetId="00000000-0000-0000-0000-000000000000" ma:anchorId="00000000-0000-0000-0000-000000000000" ma:open="true" ma:isKeyword="true">
      <xsd:complexType>
        <xsd:sequence>
          <xsd:element ref="pc:Terms" minOccurs="0" maxOccurs="1"/>
        </xsd:sequence>
      </xsd:complexType>
    </xsd:element>
    <xsd:element name="pcb572d75d4f47a5944faabaa02f2903" ma:index="25" nillable="true" ma:taxonomy="true" ma:internalName="pcb572d75d4f47a5944faabaa02f2903" ma:taxonomyFieldName="Geography" ma:displayName="Geography" ma:readOnly="false" ma:default="-1;#Global|7d70ddcc-fc6f-46c8-ab65-ecb14d83c2c4" ma:fieldId="{9cb572d7-5d4f-47a5-944f-aabaa02f2903}" ma:taxonomyMulti="true" ma:sspId="351193a4-fd38-4612-8e4a-9150a814ba10" ma:termSetId="1298429c-48b1-429a-9c94-8cfabcefb043" ma:anchorId="00000000-0000-0000-0000-000000000000" ma:open="false" ma:isKeyword="false">
      <xsd:complexType>
        <xsd:sequence>
          <xsd:element ref="pc:Terms" minOccurs="0" maxOccurs="1"/>
        </xsd:sequence>
      </xsd:complexType>
    </xsd:element>
    <xsd:element name="i31c325d7bdd41b6a49a3814bdccccea" ma:index="27" ma:taxonomy="true" ma:internalName="i31c325d7bdd41b6a49a3814bdccccea" ma:taxonomyFieldName="Organisation" ma:displayName="Organisation" ma:readOnly="false" ma:default="-1;#Strategy ＆ Marketing|8c08a250-e97d-4d3f-b644-47108aed85ae" ma:fieldId="{231c325d-7bdd-41b6-a49a-3814bdccccea}" ma:sspId="351193a4-fd38-4612-8e4a-9150a814ba10" ma:termSetId="6be02400-5695-4b74-a2ab-33f1713c7d1b" ma:anchorId="00000000-0000-0000-0000-000000000000" ma:open="false" ma:isKeyword="false">
      <xsd:complexType>
        <xsd:sequence>
          <xsd:element ref="pc:Terms" minOccurs="0" maxOccurs="1"/>
        </xsd:sequence>
      </xsd:complexType>
    </xsd:element>
    <xsd:element name="TaxCatchAllLabel" ma:index="28" nillable="true" ma:displayName="Taxonomy Catch All Column1" ma:hidden="true" ma:list="{b53909ca-e702-4214-bed6-8a942e5606cb}" ma:internalName="TaxCatchAllLabel" ma:readOnly="true" ma:showField="CatchAllDataLabel"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m86c86537f5a48209925405bb14ed3ae" ma:index="29" nillable="true" ma:taxonomy="true" ma:internalName="m86c86537f5a48209925405bb14ed3ae" ma:taxonomyFieldName="Process" ma:displayName="Process" ma:readOnly="false" ma:fieldId="{686c8653-7f5a-4820-9925-405bb14ed3ae}" ma:sspId="351193a4-fd38-4612-8e4a-9150a814ba10" ma:termSetId="ef27e76d-b222-4110-82da-be87157aa4a9" ma:anchorId="00000000-0000-0000-0000-000000000000" ma:open="tru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5fc74-69ff-47cd-9a0a-ba11cb05d169" elementFormDefault="qualified">
    <xsd:import namespace="http://schemas.microsoft.com/office/2006/documentManagement/types"/>
    <xsd:import namespace="http://schemas.microsoft.com/office/infopath/2007/PartnerControls"/>
    <xsd:element name="Purpose" ma:index="15" nillable="true" ma:displayName="Purpose" ma:internalName="Purpose" ma:readOnly="false">
      <xsd:simpleType>
        <xsd:restriction base="dms:Text">
          <xsd:maxLength value="255"/>
        </xsd:restriction>
      </xsd:simpleType>
    </xsd:element>
    <xsd:element name="Regional_x0020_Format" ma:index="16" nillable="true" ma:displayName="Format" ma:default="Standard A4 Letter" ma:description="Regional Format" ma:format="Dropdown" ma:internalName="Regional_x0020_Format" ma:readOnly="false">
      <xsd:simpleType>
        <xsd:restriction base="dms:Choice">
          <xsd:enumeration value="Standard A4 Letter"/>
          <xsd:enumeration value="US Letter"/>
          <xsd:enumeration value="Wide Screen Presentation"/>
          <xsd:enumeration value="Standard Presentation"/>
        </xsd:restriction>
      </xsd:simpleType>
    </xsd:element>
    <xsd:element name="Entity" ma:index="17" nillable="true" ma:displayName="Entity" ma:internalName="Entity" ma:readOnly="false">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30" ma:displayName="Content Type"/>
        <xsd:element ref="dc:title" minOccurs="0" maxOccurs="1" ma:index="6" ma:displayName="Title"/>
        <xsd:element ref="dc:subject" minOccurs="0" maxOccurs="1" ma:index="18" ma:displayName="Subject"/>
        <xsd:element ref="dc:description" minOccurs="0" maxOccurs="1" ma:index="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A2B61-7AEA-4344-95AF-AE904D5001CC}">
  <ds:schemaRefs>
    <ds:schemaRef ds:uri="http://schemas.microsoft.com/sharepoint/v3/contenttype/forms"/>
  </ds:schemaRefs>
</ds:datastoreItem>
</file>

<file path=customXml/itemProps2.xml><?xml version="1.0" encoding="utf-8"?>
<ds:datastoreItem xmlns:ds="http://schemas.openxmlformats.org/officeDocument/2006/customXml" ds:itemID="{B543CB88-9AEC-4FD2-A063-66ABDA8E6AE5}">
  <ds:schemaRefs>
    <ds:schemaRef ds:uri="http://schemas.microsoft.com/office/2006/metadata/properties"/>
    <ds:schemaRef ds:uri="http://schemas.microsoft.com/sharepoint/v3/fields"/>
    <ds:schemaRef ds:uri="http://schemas.microsoft.com/sharepoint/v3"/>
    <ds:schemaRef ds:uri="275a17a3-5b8b-455d-8b19-e8b1c4cdaf1c"/>
    <ds:schemaRef ds:uri="http://schemas.microsoft.com/office/infopath/2007/PartnerControls"/>
    <ds:schemaRef ds:uri="9ac5fc74-69ff-47cd-9a0a-ba11cb05d169"/>
  </ds:schemaRefs>
</ds:datastoreItem>
</file>

<file path=customXml/itemProps3.xml><?xml version="1.0" encoding="utf-8"?>
<ds:datastoreItem xmlns:ds="http://schemas.openxmlformats.org/officeDocument/2006/customXml" ds:itemID="{0F0F6C35-9938-43EE-B0F5-34792694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275a17a3-5b8b-455d-8b19-e8b1c4cdaf1c"/>
    <ds:schemaRef ds:uri="9ac5fc74-69ff-47cd-9a0a-ba11cb05d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F0317F-6A44-4D66-AC5C-2B74133F980A}">
  <ds:schemaRefs>
    <ds:schemaRef ds:uri="http://schemas.microsoft.com/office/2006/metadata/longProperties"/>
  </ds:schemaRefs>
</ds:datastoreItem>
</file>

<file path=customXml/itemProps5.xml><?xml version="1.0" encoding="utf-8"?>
<ds:datastoreItem xmlns:ds="http://schemas.openxmlformats.org/officeDocument/2006/customXml" ds:itemID="{BF5EA9DD-C314-4B94-A063-C985149FAF80}">
  <ds:schemaRefs>
    <ds:schemaRef ds:uri="http://schemas.microsoft.com/office/2006/metadata/customXsn"/>
  </ds:schemaRefs>
</ds:datastoreItem>
</file>

<file path=customXml/itemProps6.xml><?xml version="1.0" encoding="utf-8"?>
<ds:datastoreItem xmlns:ds="http://schemas.openxmlformats.org/officeDocument/2006/customXml" ds:itemID="{B9F8A712-72E7-4665-8B27-EE7E3AD9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10582</Words>
  <Characters>60323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Local Fields</vt:lpstr>
    </vt:vector>
  </TitlesOfParts>
  <Company>Open</Company>
  <LinksUpToDate>false</LinksUpToDate>
  <CharactersWithSpaces>70764</CharactersWithSpaces>
  <SharedDoc>false</SharedDoc>
  <HLinks>
    <vt:vector size="60" baseType="variant">
      <vt:variant>
        <vt:i4>1703987</vt:i4>
      </vt:variant>
      <vt:variant>
        <vt:i4>56</vt:i4>
      </vt:variant>
      <vt:variant>
        <vt:i4>0</vt:i4>
      </vt:variant>
      <vt:variant>
        <vt:i4>5</vt:i4>
      </vt:variant>
      <vt:variant>
        <vt:lpwstr/>
      </vt:variant>
      <vt:variant>
        <vt:lpwstr>_Toc183504142</vt:lpwstr>
      </vt:variant>
      <vt:variant>
        <vt:i4>1703987</vt:i4>
      </vt:variant>
      <vt:variant>
        <vt:i4>50</vt:i4>
      </vt:variant>
      <vt:variant>
        <vt:i4>0</vt:i4>
      </vt:variant>
      <vt:variant>
        <vt:i4>5</vt:i4>
      </vt:variant>
      <vt:variant>
        <vt:lpwstr/>
      </vt:variant>
      <vt:variant>
        <vt:lpwstr>_Toc183504141</vt:lpwstr>
      </vt:variant>
      <vt:variant>
        <vt:i4>1703987</vt:i4>
      </vt:variant>
      <vt:variant>
        <vt:i4>44</vt:i4>
      </vt:variant>
      <vt:variant>
        <vt:i4>0</vt:i4>
      </vt:variant>
      <vt:variant>
        <vt:i4>5</vt:i4>
      </vt:variant>
      <vt:variant>
        <vt:lpwstr/>
      </vt:variant>
      <vt:variant>
        <vt:lpwstr>_Toc183504140</vt:lpwstr>
      </vt:variant>
      <vt:variant>
        <vt:i4>1900595</vt:i4>
      </vt:variant>
      <vt:variant>
        <vt:i4>38</vt:i4>
      </vt:variant>
      <vt:variant>
        <vt:i4>0</vt:i4>
      </vt:variant>
      <vt:variant>
        <vt:i4>5</vt:i4>
      </vt:variant>
      <vt:variant>
        <vt:lpwstr/>
      </vt:variant>
      <vt:variant>
        <vt:lpwstr>_Toc183504139</vt:lpwstr>
      </vt:variant>
      <vt:variant>
        <vt:i4>1900595</vt:i4>
      </vt:variant>
      <vt:variant>
        <vt:i4>32</vt:i4>
      </vt:variant>
      <vt:variant>
        <vt:i4>0</vt:i4>
      </vt:variant>
      <vt:variant>
        <vt:i4>5</vt:i4>
      </vt:variant>
      <vt:variant>
        <vt:lpwstr/>
      </vt:variant>
      <vt:variant>
        <vt:lpwstr>_Toc183504138</vt:lpwstr>
      </vt:variant>
      <vt:variant>
        <vt:i4>1900595</vt:i4>
      </vt:variant>
      <vt:variant>
        <vt:i4>26</vt:i4>
      </vt:variant>
      <vt:variant>
        <vt:i4>0</vt:i4>
      </vt:variant>
      <vt:variant>
        <vt:i4>5</vt:i4>
      </vt:variant>
      <vt:variant>
        <vt:lpwstr/>
      </vt:variant>
      <vt:variant>
        <vt:lpwstr>_Toc183504137</vt:lpwstr>
      </vt:variant>
      <vt:variant>
        <vt:i4>1900595</vt:i4>
      </vt:variant>
      <vt:variant>
        <vt:i4>20</vt:i4>
      </vt:variant>
      <vt:variant>
        <vt:i4>0</vt:i4>
      </vt:variant>
      <vt:variant>
        <vt:i4>5</vt:i4>
      </vt:variant>
      <vt:variant>
        <vt:lpwstr/>
      </vt:variant>
      <vt:variant>
        <vt:lpwstr>_Toc183504136</vt:lpwstr>
      </vt:variant>
      <vt:variant>
        <vt:i4>1900595</vt:i4>
      </vt:variant>
      <vt:variant>
        <vt:i4>14</vt:i4>
      </vt:variant>
      <vt:variant>
        <vt:i4>0</vt:i4>
      </vt:variant>
      <vt:variant>
        <vt:i4>5</vt:i4>
      </vt:variant>
      <vt:variant>
        <vt:lpwstr/>
      </vt:variant>
      <vt:variant>
        <vt:lpwstr>_Toc183504135</vt:lpwstr>
      </vt:variant>
      <vt:variant>
        <vt:i4>1900595</vt:i4>
      </vt:variant>
      <vt:variant>
        <vt:i4>8</vt:i4>
      </vt:variant>
      <vt:variant>
        <vt:i4>0</vt:i4>
      </vt:variant>
      <vt:variant>
        <vt:i4>5</vt:i4>
      </vt:variant>
      <vt:variant>
        <vt:lpwstr/>
      </vt:variant>
      <vt:variant>
        <vt:lpwstr>_Toc183504134</vt:lpwstr>
      </vt:variant>
      <vt:variant>
        <vt:i4>1900595</vt:i4>
      </vt:variant>
      <vt:variant>
        <vt:i4>2</vt:i4>
      </vt:variant>
      <vt:variant>
        <vt:i4>0</vt:i4>
      </vt:variant>
      <vt:variant>
        <vt:i4>5</vt:i4>
      </vt:variant>
      <vt:variant>
        <vt:lpwstr/>
      </vt:variant>
      <vt:variant>
        <vt:lpwstr>_Toc183504133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Fields</dc:title>
  <dc:subject/>
  <dc:creator>Andra Georgescu</dc:creator>
  <cp:keywords>Letter Template; EMEA Sales; Word Template</cp:keywords>
  <dc:description/>
  <cp:lastModifiedBy>Laxman Aadithya</cp:lastModifiedBy>
  <cp:revision>179</cp:revision>
  <cp:lastPrinted>2010-12-20T12:57:00Z</cp:lastPrinted>
  <dcterms:created xsi:type="dcterms:W3CDTF">2019-11-26T09:48:00Z</dcterms:created>
  <dcterms:modified xsi:type="dcterms:W3CDTF">2020-12-04T14:35:00Z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Documents</vt:lpwstr>
  </property>
  <property fmtid="{D5CDD505-2E9C-101B-9397-08002B2CF9AE}" pid="3" name="SubCategory">
    <vt:lpwstr/>
  </property>
  <property fmtid="{D5CDD505-2E9C-101B-9397-08002B2CF9AE}" pid="4" name="ContentType">
    <vt:lpwstr>Document</vt:lpwstr>
  </property>
  <property fmtid="{D5CDD505-2E9C-101B-9397-08002B2CF9AE}" pid="5" name="MainCategory">
    <vt:lpwstr>Documents Templates</vt:lpwstr>
  </property>
  <property fmtid="{D5CDD505-2E9C-101B-9397-08002B2CF9AE}" pid="6" name="Category">
    <vt:lpwstr>General Templates</vt:lpwstr>
  </property>
  <property fmtid="{D5CDD505-2E9C-101B-9397-08002B2CF9AE}" pid="7" name="ContentTypeId">
    <vt:lpwstr>0x010100D1D5F499ED6D474E8FA83881EA7032290100F8A7D52111A4364881AA6A8CEC562751</vt:lpwstr>
  </property>
  <property fmtid="{D5CDD505-2E9C-101B-9397-08002B2CF9AE}" pid="8" name="_dlc_DocIdItemGuid">
    <vt:lpwstr>c4f75f4c-6d2c-4432-aba1-5093323e9229</vt:lpwstr>
  </property>
  <property fmtid="{D5CDD505-2E9C-101B-9397-08002B2CF9AE}" pid="9" name="TaxKeyword">
    <vt:lpwstr>6;#Letter Template|d037e62b-9ad1-4dfe-a892-2153d546bf6b;#5;#Word Template|18ea83cb-df2d-40e1-9562-04bc086b4c11;#1;#EMEA Sales|3467764e-16a6-4cf8-a926-ebdc375a5224</vt:lpwstr>
  </property>
  <property fmtid="{D5CDD505-2E9C-101B-9397-08002B2CF9AE}" pid="10" name="Geography">
    <vt:lpwstr>24;#Global|7d70ddcc-fc6f-46c8-ab65-ecb14d83c2c4</vt:lpwstr>
  </property>
  <property fmtid="{D5CDD505-2E9C-101B-9397-08002B2CF9AE}" pid="11" name="Order">
    <vt:r8>900</vt:r8>
  </property>
  <property fmtid="{D5CDD505-2E9C-101B-9397-08002B2CF9AE}" pid="12" name="Regional Format">
    <vt:lpwstr>Standard A4 Letter</vt:lpwstr>
  </property>
  <property fmtid="{D5CDD505-2E9C-101B-9397-08002B2CF9AE}" pid="13" name="Purpose">
    <vt:lpwstr>Letter</vt:lpwstr>
  </property>
  <property fmtid="{D5CDD505-2E9C-101B-9397-08002B2CF9AE}" pid="14" name="Organisation">
    <vt:lpwstr>25;#Strategy ＆ Marketing|8c08a250-e97d-4d3f-b644-47108aed85ae</vt:lpwstr>
  </property>
  <property fmtid="{D5CDD505-2E9C-101B-9397-08002B2CF9AE}" pid="15" name="Orientation">
    <vt:lpwstr>Landscape</vt:lpwstr>
  </property>
  <property fmtid="{D5CDD505-2E9C-101B-9397-08002B2CF9AE}" pid="16" name="Process">
    <vt:lpwstr/>
  </property>
</Properties>
</file>