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Unstructured AI Use Case Discovery Template</w:t>
      </w:r>
    </w:p>
    <w:p>
      <w:pPr>
        <w:jc w:val="center"/>
      </w:pPr>
      <w:r>
        <w:rPr>
          <w:i/>
          <w:sz w:val="21"/>
        </w:rPr>
        <w:t>Blank template for Technical BA use across shortlisted use cases</w:t>
      </w:r>
    </w:p>
    <w:p/>
    <w:p>
      <w:pPr>
        <w:pStyle w:val="Heading1"/>
      </w:pPr>
      <w:r>
        <w:t>1. Use Case Details</w:t>
      </w:r>
    </w:p>
    <w:p>
      <w:r>
        <w:t>Use case name:</w:t>
      </w:r>
    </w:p>
    <w:p>
      <w:r>
        <w:t>Business area / function:</w:t>
      </w:r>
    </w:p>
    <w:p>
      <w:r>
        <w:t>Sponsor:</w:t>
      </w:r>
    </w:p>
    <w:p>
      <w:r>
        <w:t>Business owner:</w:t>
      </w:r>
    </w:p>
    <w:p>
      <w:r>
        <w:t>Product owner / delivery lead:</w:t>
      </w:r>
    </w:p>
    <w:p>
      <w:r>
        <w:t>Architecture contact:</w:t>
      </w:r>
    </w:p>
    <w:p>
      <w:r>
        <w:t>Current stage:</w:t>
      </w:r>
    </w:p>
    <w:p>
      <w:r>
        <w:t>Priority:</w:t>
      </w:r>
    </w:p>
    <w:p>
      <w:r>
        <w:t>Reference pattern (if known):</w:t>
      </w:r>
    </w:p>
    <w:p>
      <w:pPr>
        <w:pStyle w:val="Heading1"/>
      </w:pPr>
      <w:r>
        <w:t>2. Business Summary</w:t>
      </w:r>
    </w:p>
    <w:p>
      <w:r>
        <w:t>Problem statement:</w:t>
      </w:r>
    </w:p>
    <w:p>
      <w:r>
        <w:t>Business objective:</w:t>
      </w:r>
    </w:p>
    <w:p>
      <w:r>
        <w:t>Target users / consumers:</w:t>
      </w:r>
    </w:p>
    <w:p>
      <w:r>
        <w:t>Expected business outcome:</w:t>
      </w:r>
    </w:p>
    <w:p>
      <w:pPr>
        <w:pStyle w:val="Heading1"/>
      </w:pPr>
      <w:r>
        <w:t>3. Existing Artefacts Collected</w:t>
      </w:r>
    </w:p>
    <w:p>
      <w:r>
        <w:rPr>
          <w:b w:val="0"/>
        </w:rPr>
        <w:t xml:space="preserve">☐ </w:t>
      </w:r>
      <w:r>
        <w:t>Solution design / HLD / LLD</w:t>
      </w:r>
    </w:p>
    <w:p>
      <w:r>
        <w:rPr>
          <w:b w:val="0"/>
        </w:rPr>
        <w:t xml:space="preserve">☐ </w:t>
      </w:r>
      <w:r>
        <w:t>Architecture diagram</w:t>
      </w:r>
    </w:p>
    <w:p>
      <w:r>
        <w:rPr>
          <w:b w:val="0"/>
        </w:rPr>
        <w:t xml:space="preserve">☐ </w:t>
      </w:r>
      <w:r>
        <w:t>Concept deck</w:t>
      </w:r>
    </w:p>
    <w:p>
      <w:r>
        <w:rPr>
          <w:b w:val="0"/>
        </w:rPr>
        <w:t xml:space="preserve">☐ </w:t>
      </w:r>
      <w:r>
        <w:t>Business case</w:t>
      </w:r>
    </w:p>
    <w:p>
      <w:r>
        <w:rPr>
          <w:b w:val="0"/>
        </w:rPr>
        <w:t xml:space="preserve">☐ </w:t>
      </w:r>
      <w:r>
        <w:t>Discovery notes</w:t>
      </w:r>
    </w:p>
    <w:p>
      <w:r>
        <w:rPr>
          <w:b w:val="0"/>
        </w:rPr>
        <w:t xml:space="preserve">☐ </w:t>
      </w:r>
      <w:r>
        <w:t>Process flow</w:t>
      </w:r>
    </w:p>
    <w:p>
      <w:r>
        <w:rPr>
          <w:b w:val="0"/>
        </w:rPr>
        <w:t xml:space="preserve">☐ </w:t>
      </w:r>
      <w:r>
        <w:t>Data sample</w:t>
      </w:r>
    </w:p>
    <w:p>
      <w:r>
        <w:rPr>
          <w:b w:val="0"/>
        </w:rPr>
        <w:t xml:space="preserve">☐ </w:t>
      </w:r>
      <w:r>
        <w:t>Security / governance note</w:t>
      </w:r>
    </w:p>
    <w:p>
      <w:r>
        <w:rPr>
          <w:b w:val="0"/>
        </w:rPr>
        <w:t xml:space="preserve">☐ </w:t>
      </w:r>
      <w:r>
        <w:t>Other</w:t>
      </w:r>
    </w:p>
    <w:p>
      <w:r>
        <w:t>Artefacts available: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>
      <w:pPr>
        <w:pStyle w:val="Heading1"/>
      </w:pPr>
      <w:r>
        <w:t>4. Source System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D9EAF7"/>
          </w:tcPr>
          <w:p>
            <w:r>
              <w:t>Source system</w:t>
            </w:r>
          </w:p>
        </w:tc>
        <w:tc>
          <w:tcPr>
            <w:tcW w:type="dxa" w:w="1425"/>
            <w:shd w:fill="D9EAF7"/>
          </w:tcPr>
          <w:p>
            <w:r>
              <w:t>Source type</w:t>
            </w:r>
          </w:p>
        </w:tc>
        <w:tc>
          <w:tcPr>
            <w:tcW w:type="dxa" w:w="1425"/>
            <w:shd w:fill="D9EAF7"/>
          </w:tcPr>
          <w:p>
            <w:r>
              <w:t>Owner</w:t>
            </w:r>
          </w:p>
        </w:tc>
        <w:tc>
          <w:tcPr>
            <w:tcW w:type="dxa" w:w="1425"/>
            <w:shd w:fill="D9EAF7"/>
          </w:tcPr>
          <w:p>
            <w:r>
              <w:t>Internal / External / Third-party</w:t>
            </w:r>
          </w:p>
        </w:tc>
        <w:tc>
          <w:tcPr>
            <w:tcW w:type="dxa" w:w="1425"/>
            <w:shd w:fill="D9EAF7"/>
          </w:tcPr>
          <w:p>
            <w:r>
              <w:t>Access method</w:t>
            </w:r>
          </w:p>
        </w:tc>
        <w:tc>
          <w:tcPr>
            <w:tcW w:type="dxa" w:w="1425"/>
            <w:shd w:fill="D9EAF7"/>
          </w:tcPr>
          <w:p>
            <w:r>
              <w:t>Refresh pattern</w:t>
            </w:r>
          </w:p>
        </w:tc>
        <w:tc>
          <w:tcPr>
            <w:tcW w:type="dxa" w:w="1425"/>
            <w:shd w:fill="D9EAF7"/>
          </w:tcPr>
          <w:p>
            <w:r>
              <w:t>Notes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pStyle w:val="Heading1"/>
      </w:pPr>
      <w:r>
        <w:t>5. Content / Modality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</w:tcPr>
          <w:p>
            <w:r>
              <w:t>Content type</w:t>
            </w:r>
          </w:p>
        </w:tc>
        <w:tc>
          <w:tcPr>
            <w:tcW w:type="dxa" w:w="1662"/>
            <w:shd w:fill="D9EAF7"/>
          </w:tcPr>
          <w:p>
            <w:r>
              <w:t>Modality</w:t>
            </w:r>
          </w:p>
        </w:tc>
        <w:tc>
          <w:tcPr>
            <w:tcW w:type="dxa" w:w="1662"/>
            <w:shd w:fill="D9EAF7"/>
          </w:tcPr>
          <w:p>
            <w:r>
              <w:t>File / data format</w:t>
            </w:r>
          </w:p>
        </w:tc>
        <w:tc>
          <w:tcPr>
            <w:tcW w:type="dxa" w:w="1662"/>
            <w:shd w:fill="D9EAF7"/>
          </w:tcPr>
          <w:p>
            <w:r>
              <w:t>Volume / frequency</w:t>
            </w:r>
          </w:p>
        </w:tc>
        <w:tc>
          <w:tcPr>
            <w:tcW w:type="dxa" w:w="1662"/>
            <w:shd w:fill="D9EAF7"/>
          </w:tcPr>
          <w:p>
            <w:r>
              <w:t>Language</w:t>
            </w:r>
          </w:p>
        </w:tc>
        <w:tc>
          <w:tcPr>
            <w:tcW w:type="dxa" w:w="1662"/>
            <w:shd w:fill="D9EAF7"/>
          </w:tcPr>
          <w:p>
            <w:r>
              <w:t>Notes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pStyle w:val="Heading1"/>
      </w:pPr>
      <w:r>
        <w:t>6. Classification / Sensitivity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Data category / source</w:t>
            </w:r>
          </w:p>
        </w:tc>
        <w:tc>
          <w:tcPr>
            <w:tcW w:type="dxa" w:w="1994"/>
            <w:shd w:fill="D9EAF7"/>
          </w:tcPr>
          <w:p>
            <w:r>
              <w:t>Expected classification</w:t>
            </w:r>
          </w:p>
        </w:tc>
        <w:tc>
          <w:tcPr>
            <w:tcW w:type="dxa" w:w="1994"/>
            <w:shd w:fill="D9EAF7"/>
          </w:tcPr>
          <w:p>
            <w:r>
              <w:t>Sensitive content type</w:t>
            </w:r>
          </w:p>
        </w:tc>
        <w:tc>
          <w:tcPr>
            <w:tcW w:type="dxa" w:w="1994"/>
            <w:shd w:fill="D9EAF7"/>
          </w:tcPr>
          <w:p>
            <w:r>
              <w:t>Special handling required</w:t>
            </w:r>
          </w:p>
        </w:tc>
        <w:tc>
          <w:tcPr>
            <w:tcW w:type="dxa" w:w="1994"/>
            <w:shd w:fill="D9EAF7"/>
          </w:tcPr>
          <w:p>
            <w:r>
              <w:t>Notes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pPr>
        <w:pStyle w:val="Heading1"/>
      </w:pPr>
      <w:r>
        <w:t>7. Current State Process</w:t>
      </w:r>
    </w:p>
    <w:p>
      <w:r>
        <w:t>Describe how the use case is handled today:</w:t>
      </w:r>
    </w:p>
    <w:p/>
    <w:p>
      <w:r>
        <w:t>Current user journey / process summary:</w:t>
      </w:r>
    </w:p>
    <w:p/>
    <w:p>
      <w:r>
        <w:t>Current pain points:</w:t>
      </w:r>
    </w:p>
    <w:p/>
    <w:p>
      <w:r>
        <w:t>Known current-state tools / systems in use:</w:t>
      </w:r>
    </w:p>
    <w:p/>
    <w:p>
      <w:pPr>
        <w:pStyle w:val="Heading1"/>
      </w:pPr>
      <w:r>
        <w:t>8. Current State Architecture / Technical Flow</w:t>
      </w:r>
    </w:p>
    <w:p>
      <w:r>
        <w:t>Is there an existing architecture diagram or solution flow? Yes / No</w:t>
      </w:r>
    </w:p>
    <w:p/>
    <w:p>
      <w:r>
        <w:t>Summary of current technical flow:</w:t>
      </w:r>
    </w:p>
    <w:p/>
    <w:p>
      <w:r>
        <w:t>Existing platforms / components already in use:</w:t>
      </w:r>
    </w:p>
    <w:p/>
    <w:p>
      <w:pPr>
        <w:pStyle w:val="Heading1"/>
      </w:pPr>
      <w:r>
        <w:t>9. Target State / Desired Capability</w:t>
      </w:r>
    </w:p>
    <w:p>
      <w:r>
        <w:t>What does the use case want the future solution to do?</w:t>
      </w:r>
    </w:p>
    <w:p/>
    <w:p>
      <w:r>
        <w:t>What type of outcome is required? (retrieval / chatbot / assistant / workflow support / analytics / search / knowledge product / API service / structured output / other)</w:t>
      </w:r>
    </w:p>
    <w:p/>
    <w:p>
      <w:r>
        <w:t>Target state notes:</w:t>
      </w:r>
    </w:p>
    <w:p/>
    <w:p>
      <w:pPr>
        <w:pStyle w:val="Heading1"/>
      </w:pPr>
      <w:r>
        <w:t>10. Processing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Capability</w:t>
            </w:r>
          </w:p>
        </w:tc>
        <w:tc>
          <w:tcPr>
            <w:tcW w:type="dxa" w:w="3324"/>
            <w:shd w:fill="E2F0D9"/>
          </w:tcPr>
          <w:p>
            <w:r>
              <w:t>Needed? (Yes / No / Maybe)</w:t>
            </w:r>
          </w:p>
        </w:tc>
        <w:tc>
          <w:tcPr>
            <w:tcW w:type="dxa" w:w="3324"/>
            <w:shd w:fill="E2F0D9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Connector-based ingestion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Batch ingestion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Streaming ingestion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OCR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Speech-to-text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Parsing / extraction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Normalisation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Deduplication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Metadata enrichment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Classification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Redaction / masking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Chunking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Embeddings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Graph / relation extraction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11. Consumption / Output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Consumption type</w:t>
            </w:r>
          </w:p>
        </w:tc>
        <w:tc>
          <w:tcPr>
            <w:tcW w:type="dxa" w:w="3324"/>
            <w:shd w:fill="FCE4D6"/>
          </w:tcPr>
          <w:p>
            <w:r>
              <w:t>Needed? (Yes / No / Maybe)</w:t>
            </w:r>
          </w:p>
        </w:tc>
        <w:tc>
          <w:tcPr>
            <w:tcW w:type="dxa" w:w="3324"/>
            <w:shd w:fill="FCE4D6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Direct runtime retrieval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Assistant / chatbot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API access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Fabric publication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BI / analytics consumption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Workflow integration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Human review / approval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Downstream structured output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r>
        <w:t>Latency expectation:</w:t>
      </w:r>
    </w:p>
    <w:p>
      <w:r>
        <w:t>Batch or real-time:</w:t>
      </w:r>
    </w:p>
    <w:p>
      <w:r>
        <w:t>Who consumes the output:</w:t>
      </w:r>
    </w:p>
    <w:p>
      <w:pPr>
        <w:pStyle w:val="Heading1"/>
      </w:pPr>
      <w:r>
        <w:t>12. Control and Governance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t>Control area</w:t>
            </w:r>
          </w:p>
        </w:tc>
        <w:tc>
          <w:tcPr>
            <w:tcW w:type="dxa" w:w="3324"/>
            <w:shd w:fill="EDEDED"/>
          </w:tcPr>
          <w:p>
            <w:r>
              <w:t>Requirement</w:t>
            </w:r>
          </w:p>
        </w:tc>
        <w:tc>
          <w:tcPr>
            <w:tcW w:type="dxa" w:w="3324"/>
            <w:shd w:fill="EDEDED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IAM / access control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Runtime entitlement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DLP / sensitive-data controls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Redaction / masking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Provenance / citation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Lineage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Audit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Retention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Deletion / right to erase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Responsible AI controls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13. Residency / Hosting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BF7"/>
          </w:tcPr>
          <w:p>
            <w:r>
              <w:t>Constraint area</w:t>
            </w:r>
          </w:p>
        </w:tc>
        <w:tc>
          <w:tcPr>
            <w:tcW w:type="dxa" w:w="3324"/>
            <w:shd w:fill="DDEBF7"/>
          </w:tcPr>
          <w:p>
            <w:r>
              <w:t>Requirement</w:t>
            </w:r>
          </w:p>
        </w:tc>
        <w:tc>
          <w:tcPr>
            <w:tcW w:type="dxa" w:w="3324"/>
            <w:shd w:fill="DDEBF7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Region / country restriction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On-prem only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Cloud allowed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Cross-border restriction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Platform-specific restriction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14. Platform / Enterprise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Dependency</w:t>
            </w:r>
          </w:p>
        </w:tc>
        <w:tc>
          <w:tcPr>
            <w:tcW w:type="dxa" w:w="3324"/>
            <w:shd w:fill="E2F0D9"/>
          </w:tcPr>
          <w:p>
            <w:r>
              <w:t>Needed?</w:t>
            </w:r>
          </w:p>
        </w:tc>
        <w:tc>
          <w:tcPr>
            <w:tcW w:type="dxa" w:w="3324"/>
            <w:shd w:fill="E2F0D9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Group AI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VectorDBaaS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Fabric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Metadata / catalogue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IAM / entitlements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DLP / security tooling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OCR service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STT service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Graph capability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Platform team support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15. Volume / Scale / NFR Expectations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Area</w:t>
            </w:r>
          </w:p>
        </w:tc>
        <w:tc>
          <w:tcPr>
            <w:tcW w:type="dxa" w:w="3324"/>
            <w:shd w:fill="FCE4D6"/>
          </w:tcPr>
          <w:p>
            <w:r>
              <w:t>Requirement</w:t>
            </w:r>
          </w:p>
        </w:tc>
        <w:tc>
          <w:tcPr>
            <w:tcW w:type="dxa" w:w="3324"/>
            <w:shd w:fill="FCE4D6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Data volume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Ingestion frequency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Query volume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Latency expectation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Availability expectation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Recovery / resilience needs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16. Existing Gaps / Pain Points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DEDED"/>
          </w:tcPr>
          <w:p>
            <w:r>
              <w:t>Gap / issue</w:t>
            </w:r>
          </w:p>
        </w:tc>
        <w:tc>
          <w:tcPr>
            <w:tcW w:type="dxa" w:w="2493"/>
            <w:shd w:fill="EDEDED"/>
          </w:tcPr>
          <w:p>
            <w:r>
              <w:t>Type (capability / control / dependency / platform)</w:t>
            </w:r>
          </w:p>
        </w:tc>
        <w:tc>
          <w:tcPr>
            <w:tcW w:type="dxa" w:w="2493"/>
            <w:shd w:fill="EDEDED"/>
          </w:tcPr>
          <w:p>
            <w:r>
              <w:t>Impact</w:t>
            </w:r>
          </w:p>
        </w:tc>
        <w:tc>
          <w:tcPr>
            <w:tcW w:type="dxa" w:w="2493"/>
            <w:shd w:fill="EDEDED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pStyle w:val="Heading1"/>
      </w:pPr>
      <w:r>
        <w:t>17. Architecture Mapping to Reference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BF7"/>
          </w:tcPr>
          <w:p>
            <w:r>
              <w:t>Reference architecture layer</w:t>
            </w:r>
          </w:p>
        </w:tc>
        <w:tc>
          <w:tcPr>
            <w:tcW w:type="dxa" w:w="3324"/>
            <w:shd w:fill="DDEBF7"/>
          </w:tcPr>
          <w:p>
            <w:r>
              <w:t>Relevant? (High / Medium / Low)</w:t>
            </w:r>
          </w:p>
        </w:tc>
        <w:tc>
          <w:tcPr>
            <w:tcW w:type="dxa" w:w="3324"/>
            <w:shd w:fill="DDEBF7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Source Domains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Ingestion &amp; Onboarding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Preparation &amp; Normalisation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Orchestration &amp; Semantic Processing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Governed AI Integration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Persistence Services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Fabric / Data Product Access Layer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Retrieval &amp; Consumption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Cross-Cutting Controls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pStyle w:val="Heading1"/>
      </w:pPr>
      <w:r>
        <w:t>18. Shared vs Use-Case-Specific Capability View</w:t>
      </w:r>
    </w:p>
    <w:p>
      <w:r>
        <w:t>Potential shared capability needs: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r>
        <w:t>Potential use-case-specific elements: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1"/>
      </w:pPr>
      <w:r>
        <w:t>19. POC Suitability Assessment</w:t>
      </w:r>
    </w:p>
    <w:p>
      <w:r>
        <w:t>Is this a good candidate for POC validation? Yes / No / Maybe</w:t>
      </w:r>
    </w:p>
    <w:p>
      <w:r>
        <w:t>Why / why not?</w:t>
      </w:r>
    </w:p>
    <w:p/>
    <w:p>
      <w:r>
        <w:t>Potential POC areas:</w:t>
      </w:r>
    </w:p>
    <w:p>
      <w:r>
        <w:t xml:space="preserve">• </w:t>
      </w:r>
    </w:p>
    <w:p>
      <w:r>
        <w:t xml:space="preserve">• </w:t>
      </w:r>
    </w:p>
    <w:p>
      <w:r>
        <w:t xml:space="preserve">• </w:t>
      </w:r>
    </w:p>
    <w:p>
      <w:pPr>
        <w:pStyle w:val="Heading1"/>
      </w:pPr>
      <w:r>
        <w:t>20. Delivery Status and Timeline Assumptions</w:t>
      </w:r>
    </w:p>
    <w:p>
      <w:r>
        <w:t>Current delivery phase:</w:t>
      </w:r>
    </w:p>
    <w:p>
      <w:r>
        <w:t>Funding status:</w:t>
      </w:r>
    </w:p>
    <w:p>
      <w:r>
        <w:t>Expected target milestone:</w:t>
      </w:r>
    </w:p>
    <w:p>
      <w:r>
        <w:t>Known blockers:</w:t>
      </w:r>
    </w:p>
    <w:p>
      <w:r>
        <w:t>Urgency:</w:t>
      </w:r>
    </w:p>
    <w:p>
      <w:pPr>
        <w:pStyle w:val="Heading1"/>
      </w:pPr>
      <w:r>
        <w:t>21. BA Summary and Recommendation</w:t>
      </w:r>
    </w:p>
    <w:p>
      <w:r>
        <w:t>Summary of the use case:</w:t>
      </w:r>
    </w:p>
    <w:p/>
    <w:p>
      <w:r>
        <w:t>Key architecture implications:</w:t>
      </w:r>
    </w:p>
    <w:p/>
    <w:p>
      <w:r>
        <w:t>Key shared capability needs:</w:t>
      </w:r>
    </w:p>
    <w:p/>
    <w:p>
      <w:r>
        <w:t>Key dependencies:</w:t>
      </w:r>
    </w:p>
    <w:p/>
    <w:p>
      <w:r>
        <w:t>Initial recommendation:</w:t>
      </w:r>
    </w:p>
    <w:p/>
    <w:p>
      <w:pPr>
        <w:pStyle w:val="Heading1"/>
      </w:pPr>
      <w:r>
        <w:t>22. Optional Scoring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Assessment area</w:t>
            </w:r>
          </w:p>
        </w:tc>
        <w:tc>
          <w:tcPr>
            <w:tcW w:type="dxa" w:w="3324"/>
            <w:shd w:fill="E2F0D9"/>
          </w:tcPr>
          <w:p>
            <w:r>
              <w:t>Score (H / M / L)</w:t>
            </w:r>
          </w:p>
        </w:tc>
        <w:tc>
          <w:tcPr>
            <w:tcW w:type="dxa" w:w="3324"/>
            <w:shd w:fill="E2F0D9"/>
          </w:tcPr>
          <w:p>
            <w:r>
              <w:t>Notes</w:t>
            </w:r>
          </w:p>
        </w:tc>
      </w:tr>
      <w:tr>
        <w:tc>
          <w:tcPr>
            <w:tcW w:type="dxa" w:w="3324"/>
          </w:tcPr>
          <w:p>
            <w:r>
              <w:t>Business priority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Reuse potential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Architecture alignment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Control complexity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Delivery readiness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POC suitability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