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LandHere — Product Requirements Document (v1.0)</w:t>
      </w:r>
    </w:p>
    <w:p>
      <w:pPr>
        <w:spacing w:after="160"/>
      </w:pPr>
      <w:r>
        <w:rPr>
          <w:i/>
          <w:iCs/>
        </w:rPr>
        <w:t xml:space="preserve">Owner: Lakshman · Last updated: July 3, 2026 · Status: build complete, pre-submission</w:t>
      </w:r>
    </w:p>
    <w:p>
      <w:pPr>
        <w:pStyle w:val="Heading2"/>
      </w:pPr>
      <w:r>
        <w:t xml:space="preserve">1. Product summary</w:t>
      </w:r>
    </w:p>
    <w:p>
      <w:pPr>
        <w:spacing w:after="160"/>
      </w:pPr>
      <w:r>
        <w:t xml:space="preserve">LandHere is a mobile companion for international students moving from India to university abroad. It starts where every admissions app ends: the moment the offer letter arrives. The app turns the visa-and-relocation chaos into a personalised, step-by-step plan — every step compiled from official government and institutional sources, human-verified before it ships, and linked back to the source so students can confirm it themselves.</w:t>
      </w:r>
    </w:p>
    <w:p>
      <w:pPr>
        <w:spacing w:after="160"/>
      </w:pPr>
      <w:r>
        <w:rPr>
          <w:b/>
          <w:bCs/>
        </w:rPr>
        <w:t xml:space="preserve">Positioning:</w:t>
      </w:r>
      <w:r>
        <w:t xml:space="preserve"> "You got in. Now what?" — the post-acceptance companion. </w:t>
      </w:r>
      <w:r>
        <w:rPr>
          <w:b/>
          <w:bCs/>
        </w:rPr>
        <w:t xml:space="preserve">Platform:</w:t>
      </w:r>
      <w:r>
        <w:t xml:space="preserve"> iOS first (Expo SDK 54 / React Native 0.81, TypeScript). Android is a fast follow. </w:t>
      </w:r>
      <w:r>
        <w:rPr>
          <w:b/>
          <w:bCs/>
        </w:rPr>
        <w:t xml:space="preserve">Backend:</w:t>
      </w:r>
      <w:r>
        <w:t xml:space="preserve"> FastAPI + PostgreSQL. </w:t>
      </w:r>
      <w:r>
        <w:rPr>
          <w:b/>
          <w:bCs/>
        </w:rPr>
        <w:t xml:space="preserve">Price:</w:t>
      </w:r>
      <w:r>
        <w:t xml:space="preserve"> free core + US $1.99 one-time unlock (no subscription).</w:t>
      </w:r>
    </w:p>
    <w:p>
      <w:pPr>
        <w:pStyle w:val="Heading2"/>
      </w:pPr>
      <w:r>
        <w:t xml:space="preserve">2. Problem statement</w:t>
      </w:r>
    </w:p>
    <w:p>
      <w:pPr>
        <w:spacing w:after="160"/>
      </w:pPr>
      <w:r>
        <w:t xml:space="preserve">Every year, roughly 1.3 million Indian students study abroad. Between acceptance and settling in, they navigate visa filings, biometrics, proof of funds, housing, insurance, SIMs, bank accounts, and work-rule limits — across government websites that are fragmented, jargon-heavy, and frequently out of date on third-party blogs. Getting one step wrong (a missed SEVIS payment, an expired financial document, working over the legal hour cap) can cost a student their visa. Existing apps focus on admissions and abandon the student exactly when the stakes get highest.</w:t>
      </w:r>
    </w:p>
    <w:p>
      <w:pPr>
        <w:pStyle w:val="Heading2"/>
      </w:pPr>
      <w:r>
        <w:t xml:space="preserve">3. Target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Primary — the admitted student (17–25, India):</w:t>
      </w:r>
      <w:r>
        <w:t xml:space="preserve"> offer letter in hand for</w:t>
      </w:r>
    </w:p>
    <w:p>
      <w:pPr>
        <w:spacing w:after="160"/>
      </w:pPr>
      <w:r>
        <w:t xml:space="preserve">the US, Canada, or the UK; anxious, deadline-driven, mostly on WhatsApp for advice of wildly varying quality. Note: some users are minors — this shapes legal and data decisions throughout.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Secondary — the deciding student:</w:t>
      </w:r>
      <w:r>
        <w:t xml:space="preserve"> comparing universities and countries;</w:t>
      </w:r>
    </w:p>
    <w:p>
      <w:pPr>
        <w:spacing w:after="160"/>
      </w:pPr>
      <w:r>
        <w:t xml:space="preserve">needs trustworthy comparative data (rankings, tuition, work rights).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Tertiary — parents:</w:t>
      </w:r>
      <w:r>
        <w:t xml:space="preserve"> often fund and co-plan the move; trust official</w:t>
      </w:r>
    </w:p>
    <w:p>
      <w:pPr>
        <w:spacing w:after="160"/>
      </w:pPr>
      <w:r>
        <w:t xml:space="preserve">sources over influencer content.</w:t>
      </w:r>
    </w:p>
    <w:p>
      <w:pPr>
        <w:pStyle w:val="Heading2"/>
      </w:pPr>
      <w:r>
        <w:t xml:space="preserve">4.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 an iOS v1.0 that takes a student from offer letter to first weeks</w:t>
      </w:r>
    </w:p>
    <w:p>
      <w:pPr>
        <w:spacing w:after="160"/>
      </w:pPr>
      <w:r>
        <w:t xml:space="preserve">abroad with zero incorrect visa guidance (target: 0 verified-content corrections needed in the first 90 days).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60% of new users complete onboarding and reach their personalised plan.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30% Day-7 retention among users with a set corridor.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8–15% free→paid conversion on the $1.99 unlock within 30 days of install.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Maintain the trust moat: 100% of visa steps and work rules carry an official</w:t>
      </w:r>
    </w:p>
    <w:p>
      <w:pPr>
        <w:spacing w:after="160"/>
      </w:pPr>
      <w:r>
        <w:t xml:space="preserve">source link and a human-verified flag; freshness reviewed every 90 days.</w:t>
      </w:r>
    </w:p>
    <w:p>
      <w:pPr>
        <w:pStyle w:val="Heading2"/>
      </w:pPr>
      <w:r>
        <w:t xml:space="preserve">5. Non-goals (v1.0)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admissions/application features</w:t>
      </w:r>
      <w:r>
        <w:t xml:space="preserve"> — different problem, crowded market.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document vault or file upload</w:t>
      </w:r>
      <w:r>
        <w:t xml:space="preserve"> — storing passports/transcripts creates</w:t>
      </w:r>
    </w:p>
    <w:p>
      <w:pPr>
        <w:spacing w:after="160"/>
      </w:pPr>
      <w:r>
        <w:t xml:space="preserve">a PII and security surface a solo founder should not carry at launch.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community/chat</w:t>
      </w:r>
      <w:r>
        <w:t xml:space="preserve"> — moderation burden and minors-safety risk; revisit</w:t>
      </w:r>
    </w:p>
    <w:p>
      <w:pPr>
        <w:spacing w:after="160"/>
      </w:pPr>
      <w:r>
        <w:t xml:space="preserve">after launch.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corridors beyond IN→US/CA/UK</w:t>
      </w:r>
      <w:r>
        <w:t xml:space="preserve"> — a perfectly maintained 3 corridors</w:t>
      </w:r>
    </w:p>
    <w:p>
      <w:pPr>
        <w:spacing w:after="160"/>
      </w:pPr>
      <w:r>
        <w:t xml:space="preserve">beats 9 half-stale ones. Unverified content never ships.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analytics SDK in v1.0</w:t>
      </w:r>
      <w:r>
        <w:t xml:space="preserve"> — privacy-first stance for an audience that</w:t>
      </w:r>
    </w:p>
    <w:p>
      <w:pPr>
        <w:spacing w:after="160"/>
      </w:pPr>
      <w:r>
        <w:t xml:space="preserve">includes minors; only privacy-safe aggregate counts are planned (P1).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Android binary at launch</w:t>
      </w:r>
      <w:r>
        <w:t xml:space="preserve"> — separate milestone immediately after iOS.</w:t>
      </w:r>
    </w:p>
    <w:p>
      <w:pPr>
        <w:pStyle w:val="Heading2"/>
      </w:pPr>
      <w:r>
        <w:t xml:space="preserve">6. What's in v1.0 (built and verified)</w:t>
      </w:r>
    </w:p>
    <w:p>
      <w:pPr>
        <w:spacing w:after="160"/>
      </w:pPr>
      <w:r>
        <w:rPr>
          <w:b/>
          <w:bCs/>
        </w:rPr>
        <w:t xml:space="preserve">Onboarding &amp; personalisation.</w:t>
      </w:r>
      <w:r>
        <w:t xml:space="preserve"> An 11-question flow (destination, origin, university, stage, concerns, work/scholarship intent, first-month priority, experience, goal, confidence) with answer buffering for anonymous users, a plan reveal BEFORE account creation, and account creation as the final step. Destination picker restricted to live corridors only.</w:t>
      </w:r>
    </w:p>
    <w:p>
      <w:pPr>
        <w:spacing w:after="160"/>
      </w:pPr>
      <w:r>
        <w:rPr>
          <w:b/>
          <w:bCs/>
        </w:rPr>
        <w:t xml:space="preserve">Journey (core feature).</w:t>
      </w:r>
      <w:r>
        <w:t xml:space="preserve"> A phased, corridor-specific timeline (after acceptance → visa → departure → arrival) with per-step plain-English explanations, official source links, verified/unverified badges, progress tracking (device-local), a "NOW" anchor derived from the user's stage, and phase-grouped headers. IN→US/CA/UK content is human-verified and seeded.</w:t>
      </w:r>
    </w:p>
    <w:p>
      <w:pPr>
        <w:spacing w:after="160"/>
      </w:pPr>
      <w:r>
        <w:rPr>
          <w:b/>
          <w:bCs/>
        </w:rPr>
        <w:t xml:space="preserve">University rankings.</w:t>
      </w:r>
      <w:r>
        <w:t xml:space="preserve"> 500 US universities scored 0–100 (LandHere Score) from College Scorecard + OpenAlex data: research impact 30%, research output 20%, earnings 20%, affordability (intl tuition) 15%, graduation 15%. Search, budget filters, infinite scroll, full detail pages with score breakdowns, and a methodology page. Honestly labelled as US/undergraduate-leaning data.</w:t>
      </w:r>
    </w:p>
    <w:p>
      <w:pPr>
        <w:spacing w:after="160"/>
      </w:pPr>
      <w:r>
        <w:rPr>
          <w:b/>
          <w:bCs/>
        </w:rPr>
        <w:t xml:space="preserve">Reference features.</w:t>
      </w:r>
      <w:r>
        <w:t xml:space="preserve"> Work-hour rules for 9 countries (3 human-verified, 6 marked unverified; all reviewed against official sources July 2026); official-sources-only scholarship directory (60+ entries, 20+ groups); country guides with live ECB currency converter; arrival necessities checklists for 6 countries; fun-facts content layer.</w:t>
      </w:r>
    </w:p>
    <w:p>
      <w:pPr>
        <w:spacing w:after="160"/>
      </w:pPr>
      <w:r>
        <w:rPr>
          <w:b/>
          <w:bCs/>
        </w:rPr>
        <w:t xml:space="preserve">Monetisation — freemium with one-time unlock ($1.99).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Free: onboarding + plan, first half of the journey, top-10 rankings,</w:t>
      </w:r>
    </w:p>
    <w:p>
      <w:pPr>
        <w:spacing w:after="160"/>
      </w:pPr>
      <w:r>
        <w:t xml:space="preserve">country guides, necessities, profile.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Paid: full journey, all 500 rankings + search + filters, scholarship</w:t>
      </w:r>
    </w:p>
    <w:p>
      <w:pPr>
        <w:spacing w:after="160"/>
      </w:pPr>
      <w:r>
        <w:t xml:space="preserve">directory, work-hour rules, money tools, currency converter.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StoreKit/Play Billing via react-native-iap; non-consumable</w:t>
      </w:r>
    </w:p>
    <w:p>
      <w:pPr>
        <w:spacing w:after="160"/>
      </w:pPr>
      <w:r>
        <w:t xml:space="preserve">`com.landhere.app.pro`; restore purchases in paywall and profile; ghost previews at every gate; "no subscription" stated at every touchpoint.</w:t>
      </w:r>
    </w:p>
    <w:p>
      <w:pPr>
        <w:spacing w:after="160"/>
      </w:pPr>
      <w:r>
        <w:rPr>
          <w:b/>
          <w:bCs/>
        </w:rPr>
        <w:t xml:space="preserve">Platform quality.</w:t>
      </w:r>
      <w:r>
        <w:t xml:space="preserve"> Full dark mode (system + manual, persisted); central theme/motion tokens with reduced-motion support; skeleton loaders everywhere; image caching with right-sized requests; JWT auth with silent refresh and single-flight 401 recovery; in-app account deletion with password re-entry; WCAG AA contrast (fixed July 2026); screen-reader labels on interactive elements; error boundaries; offline-tolerant error states with retry.</w:t>
      </w:r>
    </w:p>
    <w:p>
      <w:pPr>
        <w:pStyle w:val="Heading2"/>
      </w:pPr>
      <w:r>
        <w:t xml:space="preserve">7. User stories (priority order)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an admitted student, I want a step-by-step visa plan for my exact</w:t>
      </w:r>
    </w:p>
    <w:p>
      <w:pPr>
        <w:spacing w:after="160"/>
      </w:pPr>
      <w:r>
        <w:t xml:space="preserve">corridor so that I never miss a deadline or requirement.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an anxious first-timer, I want to see my next step the moment I open the</w:t>
      </w:r>
    </w:p>
    <w:p>
      <w:pPr>
        <w:spacing w:after="160"/>
      </w:pPr>
      <w:r>
        <w:t xml:space="preserve">app so that I always know what to do right now.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deciding student, I want rankings scored on data that matters to</w:t>
      </w:r>
    </w:p>
    <w:p>
      <w:pPr>
        <w:spacing w:after="160"/>
      </w:pPr>
      <w:r>
        <w:t xml:space="preserve">internationals (real tuition, outcomes) so I can shortlist honestly.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student on a budget, I want official scholarship sources without spam</w:t>
      </w:r>
    </w:p>
    <w:p>
      <w:pPr>
        <w:spacing w:after="160"/>
      </w:pPr>
      <w:r>
        <w:t xml:space="preserve">or aggregator sign-up walls so I don't waste time on dead ends.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student planning to work, I want the legal hour limits for my country</w:t>
      </w:r>
    </w:p>
    <w:p>
      <w:pPr>
        <w:spacing w:after="160"/>
      </w:pPr>
      <w:r>
        <w:t xml:space="preserve">from the official source so I never jeopardise my visa.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paying user, I want my unlock to restore on a new phone so I never pay</w:t>
      </w:r>
    </w:p>
    <w:p>
      <w:pPr>
        <w:spacing w:after="160"/>
      </w:pPr>
      <w:r>
        <w:t xml:space="preserve">twice.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user who hits an error, I want a clear message and a retry — never a</w:t>
      </w:r>
    </w:p>
    <w:p>
      <w:pPr>
        <w:spacing w:after="160"/>
      </w:pPr>
      <w:r>
        <w:t xml:space="preserve">dead end or a blank screen.</w:t>
      </w:r>
    </w:p>
    <w:p>
      <w:pPr>
        <w:pStyle w:val="Heading2"/>
      </w:pPr>
      <w:r>
        <w:t xml:space="preserve">8. Requirements status</w:t>
      </w:r>
    </w:p>
    <w:p>
      <w:pPr>
        <w:spacing w:after="160"/>
      </w:pPr>
      <w:r>
        <w:rPr>
          <w:b/>
          <w:bCs/>
        </w:rPr>
        <w:t xml:space="preserve">P0 — launch blockers (product: done · operations: open).</w:t>
      </w:r>
      <w:r>
        <w:t xml:space="preserve"> Done in build: freemium gating exactly as specced; purchase + restore flows; verified corridor content; onboarding stability; account deletion; privacy policy and ToS drafts (v3/v2) ready for counsel. Open (human-only): Apple Developer enrollment; production deploy (host, managed Postgres, real SECRET_KEY, locked CORS, seed); lawyer sign-off on minimum age / minors / purchases; IAP product created in App Store Connect; privacy policy at a public URL; store listing assets (icon, screenshots); TestFlight pass on the production build including sandbox purchase + restore.</w:t>
      </w:r>
    </w:p>
    <w:p>
      <w:pPr>
        <w:spacing w:after="160"/>
      </w:pPr>
      <w:r>
        <w:rPr>
          <w:b/>
          <w:bCs/>
        </w:rPr>
        <w:t xml:space="preserve">P1 — fast follows (first 60 days).</w:t>
      </w:r>
      <w:r>
        <w:t xml:space="preserve"> Privacy-safe funnel counts (onboarding drop-off, paywall conversion); waitlist capture for unsupported corridors and Android; Android build + Play listing; "This looks outdated" one-tap report on every step; re-verification workflow with visible "checked on" dates per step; Redis-backed rate limiting for multi-worker deploys; Sign in with Apple.</w:t>
      </w:r>
    </w:p>
    <w:p>
      <w:pPr>
        <w:spacing w:after="160"/>
      </w:pPr>
      <w:r>
        <w:rPr>
          <w:b/>
          <w:bCs/>
        </w:rPr>
        <w:t xml:space="preserve">P2 — future (design for, don't build).</w:t>
      </w:r>
      <w:r>
        <w:t xml:space="preserve"> IN→AU corridor (drafted, pending human verification); post-landing layer (first-90-days content, renewal and tax-date nudges); shareable plan / cohort referral loop; rankings segmented by degree level (master's view for the core persona); server-side sync of journey progress; more origin countries.</w:t>
      </w:r>
    </w:p>
    <w:p>
      <w:pPr>
        <w:pStyle w:val="Heading2"/>
      </w:pPr>
      <w:r>
        <w:t xml:space="preserve">9. Success metrics</w:t>
      </w:r>
    </w:p>
    <w:p>
      <w:pPr>
        <w:spacing w:after="160"/>
      </w:pPr>
      <w:r>
        <w:rPr>
          <w:b/>
          <w:bCs/>
        </w:rPr>
        <w:t xml:space="preserve">Leading (first 2–4 weeks).</w:t>
      </w:r>
      <w:r>
        <w:t xml:space="preserve"> Onboarding completion ≥60% (stretch 70%); plan-reveal→account conversion ≥70%; D1 retention ≥40%; paywall view→purchase ≥5% (stretch 8%); crash-free sessions ≥99.5%; App Store rating ≥4.5 with the first 50 reviews.</w:t>
      </w:r>
    </w:p>
    <w:p>
      <w:pPr>
        <w:spacing w:after="160"/>
      </w:pPr>
      <w:r>
        <w:rPr>
          <w:b/>
          <w:bCs/>
        </w:rPr>
        <w:t xml:space="preserve">Lagging (quarter one).</w:t>
      </w:r>
      <w:r>
        <w:t xml:space="preserve"> D7 retention ≥30%; free→paid ≥8% by day 30; organic installs ≥50% of total by month 3 (cohort/WhatsApp sharing); support volume &lt;5 emails/week/1,000 users; zero founded reports of incorrect verified content.</w:t>
      </w:r>
    </w:p>
    <w:p>
      <w:pPr>
        <w:spacing w:after="160"/>
      </w:pPr>
      <w:r>
        <w:rPr>
          <w:b/>
          <w:bCs/>
        </w:rPr>
        <w:t xml:space="preserve">Measurement note:</w:t>
      </w:r>
      <w:r>
        <w:t xml:space="preserve"> with no analytics SDK in v1.0, leading indicators come from store metrics (App Store Connect), backend aggregates (registrations, corridor counts), and IAP reports until privacy-safe counts ship (P1).</w:t>
      </w:r>
    </w:p>
    <w:p>
      <w:pPr>
        <w:pStyle w:val="Heading2"/>
      </w:pPr>
      <w:r>
        <w:t xml:space="preserve">10. Risks and mitigations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Stale verified content is the brand-killing risk.</w:t>
      </w:r>
      <w:r>
        <w:t xml:space="preserve"> Mitigation: 90-day</w:t>
      </w:r>
    </w:p>
    <w:p>
      <w:pPr>
        <w:spacing w:after="160"/>
      </w:pPr>
      <w:r>
        <w:t xml:space="preserve">re-verification SLA, dated review stamps (work rules already dated July 2026), P1 outdated-report button, never marking unverified content verified.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Paywall too early caps conversion.</w:t>
      </w:r>
      <w:r>
        <w:t xml:space="preserve"> Mitigated by design: value lands</w:t>
      </w:r>
    </w:p>
    <w:p>
      <w:pPr>
        <w:spacing w:after="160"/>
      </w:pPr>
      <w:r>
        <w:t xml:space="preserve">before payment (plan reveal, half journey, top-10). Watch conversion, be ready to widen the free tier rather than raise price.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iOS-first in an Android-majority market.</w:t>
      </w:r>
      <w:r>
        <w:t xml:space="preserve"> India skews heavily Android;</w:t>
      </w:r>
    </w:p>
    <w:p>
      <w:pPr>
        <w:spacing w:after="160"/>
      </w:pPr>
      <w:r>
        <w:t xml:space="preserve">launch marketing must include an Android waitlist (P1), or demand is generated that can't be served.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Minors compliance is unresolved until counsel signs off.</w:t>
      </w:r>
      <w:r>
        <w:t xml:space="preserve"> No launch</w:t>
      </w:r>
    </w:p>
    <w:p>
      <w:pPr>
        <w:spacing w:after="160"/>
      </w:pPr>
      <w:r>
        <w:t xml:space="preserve">before the minimum-age and parental-consent position is set; drafts flag every decision point for the lawyer.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Solo-founder bus factor on ops.</w:t>
      </w:r>
      <w:r>
        <w:t xml:space="preserve"> Managed hosting, fail-open rate</w:t>
      </w:r>
    </w:p>
    <w:p>
      <w:pPr>
        <w:spacing w:after="160"/>
      </w:pPr>
      <w:r>
        <w:t xml:space="preserve">limiter, and boring infrastructure choices keep the run cost of being alone low.</w:t>
      </w:r>
    </w:p>
    <w:p>
      <w:pPr>
        <w:pStyle w:val="Heading2"/>
      </w:pPr>
      <w:r>
        <w:t xml:space="preserve">11.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Legal (blocking): minimum age; parental consent position; minors' purchase</w:t>
      </w:r>
    </w:p>
    <w:p>
      <w:pPr>
        <w:spacing w:after="160"/>
      </w:pPr>
      <w:r>
        <w:t xml:space="preserve">voidability wording; governing law. → Counsel, before submission.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(non-blocking): require onboarding answers or keep skippable?</w:t>
      </w:r>
    </w:p>
    <w:p>
      <w:pPr>
        <w:spacing w:after="160"/>
      </w:pPr>
      <w:r>
        <w:t xml:space="preserve">Current: skippable by design; revisit with funnel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(non-blocking): widen the free rankings preview if conversion is</w:t>
      </w:r>
    </w:p>
    <w:p>
      <w:pPr>
        <w:spacing w:after="160"/>
      </w:pPr>
      <w:r>
        <w:t xml:space="preserve">healthy but reviews cite the gate?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Ops (non-blocking): hosting provider final choice (Railway vs Render) and</w:t>
      </w:r>
    </w:p>
    <w:p>
      <w:pPr>
        <w:spacing w:after="160"/>
      </w:pPr>
      <w:r>
        <w:t xml:space="preserve">data region — affects the privacy policy's infrastructure clause.</w:t>
      </w:r>
    </w:p>
    <w:p>
      <w:pPr>
        <w:pStyle w:val="Heading2"/>
      </w:pPr>
      <w:r>
        <w:t xml:space="preserve">12. Current diagnosis (July 3, 2026)</w:t>
      </w:r>
    </w:p>
    <w:p>
      <w:pPr>
        <w:spacing w:after="160"/>
      </w:pPr>
      <w:r>
        <w:t xml:space="preserve">TypeScript: clean. Backend: 30/30 tests passing. Bundle IDs consistent (com.landhere.app). 20 screens, 16 shared components, 16 API routes. Content fact-checked against official sources July 2026. Accessibility: WCAG AA contrast and screen-reader pass completed. Known good: auth refresh flow, purchase/restore, gating, deep-link back-navigation. Outstanding hygiene: ~79 modified files uncommitted in git — commit before building; production env (.env SECRET_KEY, CORS, EXPO_PUBLIC_API_URL) still points at development.</w:t>
      </w:r>
    </w:p>
    <w:p>
      <w:pPr>
        <w:pStyle w:val="Heading2"/>
      </w:pPr>
      <w:r>
        <w:t xml:space="preserve">13. Release plan</w:t>
      </w:r>
    </w:p>
    <w:p>
      <w:pPr>
        <w:spacing w:after="160"/>
      </w:pPr>
      <w:r>
        <w:t xml:space="preserve">1. Tonight: commit the working tree; enroll Apple Developer; deploy backend + managed Postgres; send legal pack to counsel. 2. Day 2: App Store Connect record + IAP product; host privacy policy; icon + screenshots; EAS production build; TestFlight (full purchase/restore pass). 3. On lawyer sign-off: submit for review (1–3 days typical). 4. Launch week: monitor reviews/support inbox daily; hotfix branch ready. 5. Weeks 2–6: P1 items — funnel counts, waitlists, Android build, outdated- report button.</w:t>
      </w:r>
    </w:p>
    <w:p>
      <w:pPr>
        <w:spacing w:after="160"/>
      </w:pPr>
      <w:r>
        <w:rPr>
          <w:i/>
          <w:iCs/>
        </w:rPr>
        <w:t xml:space="preserve">This PRD reflects the codebase as of July 3, 2026 — features listed as built were verified in code, typechecked, and tested, not aspirational.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B141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A413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2026-07-02T18:51:07.078Z</dcterms:created>
  <dcterms:modified xsi:type="dcterms:W3CDTF">2026-07-02T18:51:07.078Z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